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29801" w14:textId="0450655B" w:rsidR="0029542F" w:rsidRPr="0029542F" w:rsidRDefault="0029542F" w:rsidP="0029542F">
      <w:pPr>
        <w:pStyle w:val="Heading1"/>
        <w:spacing w:after="240" w:line="360" w:lineRule="auto"/>
        <w:ind w:left="0"/>
        <w:rPr>
          <w:sz w:val="22"/>
          <w:lang w:val="en-US"/>
        </w:rPr>
      </w:pPr>
      <w:r w:rsidRPr="003309ED">
        <w:rPr>
          <w:lang w:val="en-US"/>
        </w:rPr>
        <w:t>DAFTAR PUSTAKA</w:t>
      </w:r>
    </w:p>
    <w:p w14:paraId="388E1104" w14:textId="77777777" w:rsidR="0029542F" w:rsidRPr="009938BB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38BB">
        <w:rPr>
          <w:rFonts w:ascii="Times New Roman" w:hAnsi="Times New Roman" w:cs="Times New Roman"/>
          <w:noProof/>
          <w:sz w:val="24"/>
          <w:szCs w:val="24"/>
        </w:rPr>
        <w:fldChar w:fldCharType="begin" w:fldLock="1"/>
      </w:r>
      <w:r w:rsidRPr="009938BB">
        <w:rPr>
          <w:rFonts w:ascii="Times New Roman" w:hAnsi="Times New Roman" w:cs="Times New Roman"/>
          <w:noProof/>
          <w:sz w:val="24"/>
          <w:szCs w:val="24"/>
        </w:rPr>
        <w:instrText xml:space="preserve">ADDIN Mendeley Bibliography CSL_BIBLIOGRAPHY </w:instrText>
      </w:r>
      <w:r w:rsidRPr="009938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938BB">
        <w:rPr>
          <w:rFonts w:ascii="Times New Roman" w:hAnsi="Times New Roman" w:cs="Times New Roman"/>
          <w:noProof/>
          <w:sz w:val="24"/>
          <w:szCs w:val="24"/>
        </w:rPr>
        <w:t xml:space="preserve">Adha, R. N., Qomariah, N., &amp; Hafidzi, A. H. (2019). Pengaruh Motivasi Kerja, Lingkungan Kerja, Budaya Kerja Terhadap Kinerja Karyawan Dinas Sosial Kabupaten Jember. Jurnal Penelitian IPTEKS, 4(1), 47. </w:t>
      </w:r>
    </w:p>
    <w:p w14:paraId="3D2F9834" w14:textId="77777777" w:rsidR="0029542F" w:rsidRPr="009938BB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38BB">
        <w:rPr>
          <w:rFonts w:ascii="Times New Roman" w:hAnsi="Times New Roman" w:cs="Times New Roman"/>
          <w:noProof/>
          <w:sz w:val="24"/>
          <w:szCs w:val="24"/>
        </w:rPr>
        <w:t xml:space="preserve">Andayani, I., &amp; Tirtayasa, S. (2019). Pengaruh Kepemimpinan, Budaya Organisasi, Dan Motivasi Terhadap Kinerja Pegawai. Maneggio: Jurnal Ilmiah Magister Manajemen, 2(1), 45–54. </w:t>
      </w:r>
    </w:p>
    <w:p w14:paraId="65EED3E3" w14:textId="77777777" w:rsidR="0029542F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Arikunto,S. (2019). </w:t>
      </w:r>
      <w:r w:rsidRPr="00213E37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Prosedur Penelitian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Jakarta: Rineka Cipta</w:t>
      </w:r>
    </w:p>
    <w:p w14:paraId="164392DE" w14:textId="77777777" w:rsidR="0029542F" w:rsidRPr="00A92EFD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Fatmawati, F. M</w:t>
      </w:r>
      <w:r w:rsidRPr="009938BB">
        <w:rPr>
          <w:rFonts w:ascii="Times New Roman" w:hAnsi="Times New Roman" w:cs="Times New Roman"/>
          <w:noProof/>
          <w:sz w:val="24"/>
          <w:szCs w:val="24"/>
        </w:rPr>
        <w:t xml:space="preserve">.,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Hartono, S. </w:t>
      </w:r>
      <w:r w:rsidRPr="009938BB">
        <w:rPr>
          <w:rFonts w:ascii="Times New Roman" w:hAnsi="Times New Roman" w:cs="Times New Roman"/>
          <w:noProof/>
          <w:sz w:val="24"/>
          <w:szCs w:val="24"/>
        </w:rPr>
        <w:t xml:space="preserve">&amp; </w:t>
      </w:r>
      <w:r>
        <w:rPr>
          <w:rFonts w:ascii="Times New Roman" w:hAnsi="Times New Roman" w:cs="Times New Roman"/>
          <w:noProof/>
          <w:sz w:val="24"/>
          <w:szCs w:val="24"/>
        </w:rPr>
        <w:t>Istiatin. (2020).</w:t>
      </w:r>
      <w:r w:rsidRPr="009938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92AE0">
        <w:rPr>
          <w:rStyle w:val="fontstyle01"/>
          <w:rFonts w:asciiTheme="majorBidi" w:eastAsiaTheme="majorEastAsia" w:hAnsiTheme="majorBidi"/>
        </w:rPr>
        <w:t>Kinerja Karyawan Ditinjau Dari Kepemimpinan, Lingkungan Kerja, Dan Disiplin Kerja Pada Showroom  Muhari Motor  651 Karanganyar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92EFD">
        <w:rPr>
          <w:rFonts w:ascii="Times New Roman" w:hAnsi="Times New Roman" w:cs="Times New Roman"/>
          <w:i/>
          <w:noProof/>
          <w:sz w:val="24"/>
          <w:szCs w:val="24"/>
        </w:rPr>
        <w:t>"Jurnal Edunomika"</w:t>
      </w:r>
      <w:r w:rsidRPr="009938B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9938BB">
        <w:rPr>
          <w:rFonts w:ascii="Times New Roman" w:hAnsi="Times New Roman" w:cs="Times New Roman"/>
          <w:noProof/>
          <w:sz w:val="24"/>
          <w:szCs w:val="24"/>
        </w:rPr>
        <w:t xml:space="preserve">(1), </w:t>
      </w:r>
      <w:r>
        <w:rPr>
          <w:rFonts w:ascii="Times New Roman" w:hAnsi="Times New Roman" w:cs="Times New Roman"/>
          <w:noProof/>
          <w:sz w:val="24"/>
          <w:szCs w:val="24"/>
        </w:rPr>
        <w:t>338</w:t>
      </w:r>
      <w:r w:rsidRPr="009938BB">
        <w:rPr>
          <w:rFonts w:ascii="Times New Roman" w:hAnsi="Times New Roman" w:cs="Times New Roman"/>
          <w:noProof/>
          <w:sz w:val="24"/>
          <w:szCs w:val="24"/>
        </w:rPr>
        <w:t>–</w:t>
      </w:r>
      <w:r>
        <w:rPr>
          <w:rFonts w:ascii="Times New Roman" w:hAnsi="Times New Roman" w:cs="Times New Roman"/>
          <w:noProof/>
          <w:sz w:val="24"/>
          <w:szCs w:val="24"/>
        </w:rPr>
        <w:t>346</w:t>
      </w:r>
      <w:r w:rsidRPr="009938B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9661B9A" w14:textId="77777777" w:rsidR="0029542F" w:rsidRPr="003309ED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38BB">
        <w:rPr>
          <w:rFonts w:ascii="Times New Roman" w:hAnsi="Times New Roman" w:cs="Times New Roman"/>
          <w:noProof/>
          <w:sz w:val="24"/>
          <w:szCs w:val="24"/>
        </w:rPr>
        <w:t>Ghozali, I. (2018). Aplikasi Analisis Multivariate dengan Program IBM SPSS 25. Badan Penerbit Universitas Diponegoro.</w:t>
      </w:r>
    </w:p>
    <w:p w14:paraId="1D3DAB54" w14:textId="77777777" w:rsidR="0029542F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38BB">
        <w:rPr>
          <w:rFonts w:ascii="Times New Roman" w:hAnsi="Times New Roman" w:cs="Times New Roman"/>
          <w:noProof/>
          <w:sz w:val="24"/>
          <w:szCs w:val="24"/>
        </w:rPr>
        <w:t xml:space="preserve">Harahap, S. F., &amp; Tirtayasa, S. (2020). Pengaruh Motivasi , Disiplin dan Kepuasan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AP</w:t>
      </w:r>
      <w:r w:rsidRPr="009938BB">
        <w:rPr>
          <w:rFonts w:ascii="Times New Roman" w:hAnsi="Times New Roman" w:cs="Times New Roman"/>
          <w:noProof/>
          <w:sz w:val="24"/>
          <w:szCs w:val="24"/>
        </w:rPr>
        <w:t>Kerja Terhadap Kinerja Karyawan Pada PT . Angkasa Pura II ( Persero ) Kantor Cabang Kualanamu Sandhi Fialy Harahap Satria Tirtayasa Pendahuluan Kinerja karyawan sebagai salah satu elemen utama yang dapat ditingkat. 3(1), 120–135.</w:t>
      </w:r>
    </w:p>
    <w:p w14:paraId="61E27AD3" w14:textId="77777777" w:rsidR="0029542F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38BB">
        <w:rPr>
          <w:rFonts w:ascii="Times New Roman" w:hAnsi="Times New Roman" w:cs="Times New Roman"/>
          <w:noProof/>
          <w:sz w:val="24"/>
          <w:szCs w:val="24"/>
        </w:rPr>
        <w:t xml:space="preserve">Hustia, A. (2020). Pengaruh Motivasi Kerja, Lingkungan Kerja Dan Disiplin Kerja Terhadap Kinerja Karyawan Pada Perusahaan WFO Masa Pandemi. Jurnal Ilmu Manajemen, 10(1), 81. </w:t>
      </w:r>
    </w:p>
    <w:p w14:paraId="488ECB2A" w14:textId="77777777" w:rsidR="0029542F" w:rsidRPr="00797D94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7D94">
        <w:rPr>
          <w:rFonts w:ascii="Times New Roman" w:hAnsi="Times New Roman" w:cs="Times New Roman"/>
          <w:noProof/>
          <w:sz w:val="24"/>
          <w:szCs w:val="24"/>
        </w:rPr>
        <w:t xml:space="preserve">Istiatin. 2018. </w:t>
      </w:r>
      <w:r w:rsidRPr="00797D94">
        <w:rPr>
          <w:rFonts w:ascii="Times New Roman" w:hAnsi="Times New Roman" w:cs="Times New Roman"/>
          <w:i/>
          <w:iCs/>
          <w:noProof/>
          <w:sz w:val="24"/>
          <w:szCs w:val="24"/>
        </w:rPr>
        <w:t>Modul Metodologi Penelitian</w:t>
      </w:r>
      <w:r w:rsidRPr="00797D94">
        <w:rPr>
          <w:rFonts w:ascii="Times New Roman" w:hAnsi="Times New Roman" w:cs="Times New Roman"/>
          <w:noProof/>
          <w:sz w:val="24"/>
          <w:szCs w:val="24"/>
        </w:rPr>
        <w:t>. Surakarta: Universitas Islam Batik.</w:t>
      </w:r>
    </w:p>
    <w:p w14:paraId="2914F448" w14:textId="77777777" w:rsidR="0029542F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Kasmir.2016.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Manajemen Sumber Daya Manusia (Teori dan Praktik). Depok: PT Rajagrafindo Persada</w:t>
      </w:r>
    </w:p>
    <w:p w14:paraId="23EC48D2" w14:textId="77777777" w:rsidR="0029542F" w:rsidRPr="00120929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7D94">
        <w:rPr>
          <w:rFonts w:ascii="Times New Roman" w:hAnsi="Times New Roman" w:cs="Times New Roman"/>
          <w:noProof/>
          <w:sz w:val="24"/>
          <w:szCs w:val="24"/>
        </w:rPr>
        <w:t xml:space="preserve">Mangkunegara, Anwar Prabu. 2013. </w:t>
      </w:r>
      <w:r w:rsidRPr="00797D9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Manajemen Sumber Daya Manusia </w:t>
      </w:r>
      <w:r w:rsidRPr="00797D94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Perusahaan</w:t>
      </w:r>
      <w:r w:rsidRPr="00797D94">
        <w:rPr>
          <w:rFonts w:ascii="Times New Roman" w:hAnsi="Times New Roman" w:cs="Times New Roman"/>
          <w:noProof/>
          <w:sz w:val="24"/>
          <w:szCs w:val="24"/>
        </w:rPr>
        <w:t>. Bandung: PT Remaja Rosdakarya.</w:t>
      </w:r>
    </w:p>
    <w:p w14:paraId="3AB271E3" w14:textId="77777777" w:rsidR="0029542F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7D94">
        <w:rPr>
          <w:rFonts w:ascii="Times New Roman" w:hAnsi="Times New Roman" w:cs="Times New Roman"/>
          <w:noProof/>
          <w:sz w:val="24"/>
          <w:szCs w:val="24"/>
        </w:rPr>
        <w:t xml:space="preserve">Partika, Pupuh Dwi, Bambang Ismanto, and Lelahester Rina. 2020. “Pengaruh Stres Kerja, Disiplin Kerja Dan Kepuasan Kerja Terhadap Kinerja Karyawan Ekowisata Taman Air Tlatar Boyolali.” </w:t>
      </w:r>
      <w:r w:rsidRPr="00797D94">
        <w:rPr>
          <w:rFonts w:ascii="Times New Roman" w:hAnsi="Times New Roman" w:cs="Times New Roman"/>
          <w:i/>
          <w:iCs/>
          <w:noProof/>
          <w:sz w:val="24"/>
          <w:szCs w:val="24"/>
        </w:rPr>
        <w:t>Jurnal Benefita</w:t>
      </w:r>
      <w:r w:rsidRPr="00797D94">
        <w:rPr>
          <w:rFonts w:ascii="Times New Roman" w:hAnsi="Times New Roman" w:cs="Times New Roman"/>
          <w:noProof/>
          <w:sz w:val="24"/>
          <w:szCs w:val="24"/>
        </w:rPr>
        <w:t xml:space="preserve"> 5(2): 308–23</w:t>
      </w:r>
    </w:p>
    <w:p w14:paraId="6AC7E3E2" w14:textId="77777777" w:rsidR="0029542F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Saleh.</w:t>
      </w:r>
      <w:r w:rsidRPr="00797D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&amp; Utomo</w:t>
      </w:r>
      <w:r w:rsidRPr="00797D94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97D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797D94">
        <w:rPr>
          <w:rFonts w:ascii="Times New Roman" w:hAnsi="Times New Roman" w:cs="Times New Roman"/>
          <w:noProof/>
          <w:sz w:val="24"/>
          <w:szCs w:val="24"/>
        </w:rPr>
        <w:t>2020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97D94">
        <w:rPr>
          <w:rFonts w:ascii="Times New Roman" w:hAnsi="Times New Roman" w:cs="Times New Roman"/>
          <w:noProof/>
          <w:sz w:val="24"/>
          <w:szCs w:val="24"/>
        </w:rPr>
        <w:t>. “</w:t>
      </w:r>
      <w:r w:rsidRPr="008A5BC3">
        <w:rPr>
          <w:rStyle w:val="fontstyle01"/>
          <w:rFonts w:asciiTheme="majorBidi" w:eastAsiaTheme="majorEastAsia" w:hAnsiTheme="majorBidi"/>
        </w:rPr>
        <w:t>Pengaruh Disiplin Kerja, Motivasi Kerja, Etos Kerja Dan Lingkungan Kerja Terhadap Produktivitas Kerja Karyawan Bagian Produksi di PT. Inko Java Semarang</w:t>
      </w:r>
      <w:r w:rsidRPr="00797D94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>
        <w:rPr>
          <w:rFonts w:ascii="Times New Roman" w:hAnsi="Times New Roman" w:cs="Times New Roman"/>
          <w:noProof/>
          <w:sz w:val="24"/>
          <w:szCs w:val="24"/>
        </w:rPr>
        <w:t>11</w:t>
      </w:r>
      <w:r w:rsidRPr="00797D94">
        <w:rPr>
          <w:rFonts w:ascii="Times New Roman" w:hAnsi="Times New Roman" w:cs="Times New Roman"/>
          <w:noProof/>
          <w:sz w:val="24"/>
          <w:szCs w:val="24"/>
        </w:rPr>
        <w:t>(2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797D94">
        <w:rPr>
          <w:rFonts w:ascii="Times New Roman" w:hAnsi="Times New Roman" w:cs="Times New Roman"/>
          <w:noProof/>
          <w:sz w:val="24"/>
          <w:szCs w:val="24"/>
        </w:rPr>
        <w:t xml:space="preserve">):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797D94">
        <w:rPr>
          <w:rFonts w:ascii="Times New Roman" w:hAnsi="Times New Roman" w:cs="Times New Roman"/>
          <w:noProof/>
          <w:sz w:val="24"/>
          <w:szCs w:val="24"/>
        </w:rPr>
        <w:t>8–</w:t>
      </w:r>
      <w:r>
        <w:rPr>
          <w:rFonts w:ascii="Times New Roman" w:hAnsi="Times New Roman" w:cs="Times New Roman"/>
          <w:noProof/>
          <w:sz w:val="24"/>
          <w:szCs w:val="24"/>
        </w:rPr>
        <w:t>50</w:t>
      </w:r>
    </w:p>
    <w:p w14:paraId="117E4DD0" w14:textId="77777777" w:rsidR="0029542F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7D94">
        <w:rPr>
          <w:rFonts w:ascii="Times New Roman" w:hAnsi="Times New Roman" w:cs="Times New Roman"/>
          <w:noProof/>
          <w:sz w:val="24"/>
          <w:szCs w:val="24"/>
        </w:rPr>
        <w:t xml:space="preserve">Siagian, Sondang P. 2014. </w:t>
      </w:r>
      <w:r w:rsidRPr="00797D94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797D94">
        <w:rPr>
          <w:rFonts w:ascii="Times New Roman" w:hAnsi="Times New Roman" w:cs="Times New Roman"/>
          <w:noProof/>
          <w:sz w:val="24"/>
          <w:szCs w:val="24"/>
        </w:rPr>
        <w:t>. Jakarta: Bumi Aksara.</w:t>
      </w:r>
    </w:p>
    <w:p w14:paraId="357BF004" w14:textId="77777777" w:rsidR="0029542F" w:rsidRPr="00120929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Siahaan, S. </w:t>
      </w:r>
      <w:r w:rsidRPr="009938BB">
        <w:rPr>
          <w:rFonts w:ascii="Times New Roman" w:hAnsi="Times New Roman" w:cs="Times New Roman"/>
          <w:noProof/>
          <w:sz w:val="24"/>
          <w:szCs w:val="24"/>
        </w:rPr>
        <w:t xml:space="preserve">&amp; </w:t>
      </w:r>
      <w:r>
        <w:rPr>
          <w:rFonts w:ascii="Times New Roman" w:hAnsi="Times New Roman" w:cs="Times New Roman"/>
          <w:noProof/>
          <w:sz w:val="24"/>
          <w:szCs w:val="24"/>
        </w:rPr>
        <w:t>Bahri, S. (2019).</w:t>
      </w:r>
      <w:r w:rsidRPr="009938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552659">
        <w:rPr>
          <w:rFonts w:ascii="Times New Roman" w:hAnsi="Times New Roman" w:cs="Times New Roman"/>
          <w:bCs/>
          <w:sz w:val="24"/>
          <w:lang w:val="en-US"/>
        </w:rPr>
        <w:t>Pengaruh</w:t>
      </w:r>
      <w:proofErr w:type="spellEnd"/>
      <w:r w:rsidRPr="00552659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52659">
        <w:rPr>
          <w:rFonts w:ascii="Times New Roman" w:hAnsi="Times New Roman" w:cs="Times New Roman"/>
          <w:bCs/>
          <w:sz w:val="24"/>
          <w:lang w:val="en-US"/>
        </w:rPr>
        <w:t>Penempatan</w:t>
      </w:r>
      <w:proofErr w:type="spellEnd"/>
      <w:r w:rsidRPr="00552659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52659">
        <w:rPr>
          <w:rFonts w:ascii="Times New Roman" w:hAnsi="Times New Roman" w:cs="Times New Roman"/>
          <w:bCs/>
          <w:sz w:val="24"/>
          <w:lang w:val="en-US"/>
        </w:rPr>
        <w:t>Pegawai</w:t>
      </w:r>
      <w:proofErr w:type="spellEnd"/>
      <w:r w:rsidRPr="00552659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Pr="00552659">
        <w:rPr>
          <w:rFonts w:ascii="Times New Roman" w:hAnsi="Times New Roman" w:cs="Times New Roman"/>
          <w:bCs/>
          <w:sz w:val="24"/>
          <w:lang w:val="en-US"/>
        </w:rPr>
        <w:t>Motivasi</w:t>
      </w:r>
      <w:proofErr w:type="spellEnd"/>
      <w:r w:rsidRPr="00552659">
        <w:rPr>
          <w:rFonts w:ascii="Times New Roman" w:hAnsi="Times New Roman" w:cs="Times New Roman"/>
          <w:bCs/>
          <w:sz w:val="24"/>
          <w:lang w:val="en-US"/>
        </w:rPr>
        <w:t xml:space="preserve">, Dan </w:t>
      </w:r>
      <w:proofErr w:type="spellStart"/>
      <w:r w:rsidRPr="00552659">
        <w:rPr>
          <w:rFonts w:ascii="Times New Roman" w:hAnsi="Times New Roman" w:cs="Times New Roman"/>
          <w:bCs/>
          <w:sz w:val="24"/>
          <w:lang w:val="en-US"/>
        </w:rPr>
        <w:t>Lingkungan</w:t>
      </w:r>
      <w:proofErr w:type="spellEnd"/>
      <w:r w:rsidRPr="00552659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52659">
        <w:rPr>
          <w:rFonts w:ascii="Times New Roman" w:hAnsi="Times New Roman" w:cs="Times New Roman"/>
          <w:bCs/>
          <w:sz w:val="24"/>
          <w:lang w:val="en-US"/>
        </w:rPr>
        <w:t>Kerja</w:t>
      </w:r>
      <w:proofErr w:type="spellEnd"/>
      <w:r w:rsidRPr="00552659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52659">
        <w:rPr>
          <w:rFonts w:ascii="Times New Roman" w:hAnsi="Times New Roman" w:cs="Times New Roman"/>
          <w:bCs/>
          <w:sz w:val="24"/>
          <w:lang w:val="en-US"/>
        </w:rPr>
        <w:t>Terhadap</w:t>
      </w:r>
      <w:proofErr w:type="spellEnd"/>
      <w:r w:rsidRPr="00552659">
        <w:rPr>
          <w:rFonts w:ascii="Times New Roman" w:hAnsi="Times New Roman" w:cs="Times New Roman"/>
          <w:bCs/>
          <w:sz w:val="24"/>
          <w:lang w:val="en-US"/>
        </w:rPr>
        <w:t xml:space="preserve"> Kinerja </w:t>
      </w:r>
      <w:proofErr w:type="spellStart"/>
      <w:r w:rsidRPr="00552659">
        <w:rPr>
          <w:rFonts w:ascii="Times New Roman" w:hAnsi="Times New Roman" w:cs="Times New Roman"/>
          <w:bCs/>
          <w:sz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92EFD">
        <w:rPr>
          <w:rFonts w:ascii="Times New Roman" w:hAnsi="Times New Roman" w:cs="Times New Roman"/>
          <w:i/>
          <w:noProof/>
          <w:sz w:val="24"/>
          <w:szCs w:val="24"/>
        </w:rPr>
        <w:t xml:space="preserve">"Jurnal </w:t>
      </w:r>
      <w:r>
        <w:rPr>
          <w:rFonts w:ascii="Times New Roman" w:hAnsi="Times New Roman" w:cs="Times New Roman"/>
          <w:i/>
          <w:noProof/>
          <w:sz w:val="24"/>
          <w:szCs w:val="24"/>
        </w:rPr>
        <w:t>Ilmiah Magister Manajemen</w:t>
      </w:r>
      <w:r w:rsidRPr="00A92EFD"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9938B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9938BB">
        <w:rPr>
          <w:rFonts w:ascii="Times New Roman" w:hAnsi="Times New Roman" w:cs="Times New Roman"/>
          <w:noProof/>
          <w:sz w:val="24"/>
          <w:szCs w:val="24"/>
        </w:rPr>
        <w:t xml:space="preserve">(1), </w:t>
      </w:r>
      <w:r>
        <w:rPr>
          <w:rFonts w:ascii="Times New Roman" w:hAnsi="Times New Roman" w:cs="Times New Roman"/>
          <w:noProof/>
          <w:sz w:val="24"/>
          <w:szCs w:val="24"/>
        </w:rPr>
        <w:t>16</w:t>
      </w:r>
      <w:r w:rsidRPr="009938BB">
        <w:rPr>
          <w:rFonts w:ascii="Times New Roman" w:hAnsi="Times New Roman" w:cs="Times New Roman"/>
          <w:noProof/>
          <w:sz w:val="24"/>
          <w:szCs w:val="24"/>
        </w:rPr>
        <w:t>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300. </w:t>
      </w:r>
      <w:r w:rsidRPr="00552659">
        <w:rPr>
          <w:rFonts w:ascii="Times New Roman" w:hAnsi="Times New Roman" w:cs="Times New Roman"/>
          <w:noProof/>
          <w:sz w:val="24"/>
          <w:szCs w:val="24"/>
        </w:rPr>
        <w:t>http://jurnal.umsu.ac.id/index.php/MANEGGIO</w:t>
      </w:r>
    </w:p>
    <w:p w14:paraId="6EB39FEB" w14:textId="77777777" w:rsidR="0029542F" w:rsidRPr="00213839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7D94">
        <w:rPr>
          <w:rFonts w:ascii="Times New Roman" w:hAnsi="Times New Roman" w:cs="Times New Roman"/>
          <w:noProof/>
          <w:sz w:val="24"/>
          <w:szCs w:val="24"/>
        </w:rPr>
        <w:t xml:space="preserve">Prabowo, Lindu, Anwar Sanusi, and Tanto Sumarsono. 2018. “Pengaruh Lingkungan Kerja, Motivasi Kerja Dan Stres Kerja Terhadap Kinerja Pegawai.” </w:t>
      </w:r>
      <w:r w:rsidRPr="00797D94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Ilmu Ekonomi</w:t>
      </w:r>
      <w:r w:rsidRPr="00797D94">
        <w:rPr>
          <w:rFonts w:ascii="Times New Roman" w:hAnsi="Times New Roman" w:cs="Times New Roman"/>
          <w:noProof/>
          <w:sz w:val="24"/>
          <w:szCs w:val="24"/>
        </w:rPr>
        <w:t xml:space="preserve"> 8(1): 24–31.</w:t>
      </w:r>
    </w:p>
    <w:p w14:paraId="7C0AEBBC" w14:textId="77777777" w:rsidR="0029542F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38BB">
        <w:rPr>
          <w:rFonts w:ascii="Times New Roman" w:hAnsi="Times New Roman" w:cs="Times New Roman"/>
          <w:noProof/>
          <w:sz w:val="24"/>
          <w:szCs w:val="24"/>
        </w:rPr>
        <w:t xml:space="preserve">Setyawati, N. W., Aryani, N. A., &amp; Ningrum, E. P. (2018). Stres Kerja Dan Disiplin Kerja Terhadap Kinerja Karyawan. Jurnal Riset Manajemen Dan Bisnis (JRMB) Fakultas Ekonomi UNIAT, 3(3), 405–412. </w:t>
      </w:r>
    </w:p>
    <w:p w14:paraId="4A0284C1" w14:textId="77777777" w:rsidR="0029542F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38BB">
        <w:rPr>
          <w:rFonts w:ascii="Times New Roman" w:hAnsi="Times New Roman" w:cs="Times New Roman"/>
          <w:noProof/>
          <w:sz w:val="24"/>
          <w:szCs w:val="24"/>
        </w:rPr>
        <w:t>Siregar, S. (2017). Metode Penelitian Kuantitatif : dilengkapi dengan perbandingan perhitungan manual dan SPSS. Kencana.</w:t>
      </w:r>
    </w:p>
    <w:p w14:paraId="5DABCAE2" w14:textId="77777777" w:rsidR="0029542F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S.P, Hasibuan, Malayu, 2013.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Manajemen Sumber Daya Manjemen.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Jakarta: PT Bumi Aksar</w:t>
      </w:r>
      <w:r w:rsidRPr="009938B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2933A16" w14:textId="77777777" w:rsidR="0029542F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38BB">
        <w:rPr>
          <w:rFonts w:ascii="Times New Roman" w:hAnsi="Times New Roman" w:cs="Times New Roman"/>
          <w:noProof/>
          <w:sz w:val="24"/>
          <w:szCs w:val="24"/>
        </w:rPr>
        <w:t xml:space="preserve">Studi, P., Manajemen, M., Muhammadiyah, U., &amp; Utara, S. (2020). Pengaruh Motivasi , Disiplin dan Kepuasan Kerja Terhadap Kinerja Karyawan Pada PT . Angkasa Pura II ( Persero ) Kantor Cabang Kualanamu Sandhi Fialy Harahap Satria Tirtayasa PENDAHULUAN Kinerja karyawan sebagai salah satu </w:t>
      </w:r>
      <w:r w:rsidRPr="009938BB">
        <w:rPr>
          <w:rFonts w:ascii="Times New Roman" w:hAnsi="Times New Roman" w:cs="Times New Roman"/>
          <w:noProof/>
          <w:sz w:val="24"/>
          <w:szCs w:val="24"/>
        </w:rPr>
        <w:lastRenderedPageBreak/>
        <w:t>elemen utama yang dapat ditingkat. 3(1), 120–135.</w:t>
      </w:r>
    </w:p>
    <w:p w14:paraId="05282CBF" w14:textId="77777777" w:rsidR="0029542F" w:rsidRPr="00C4559C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Sugiyono. (2019). 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Penelitian Pendidikan Pendekatan Kuantitatif, Kualitatif Dan R&amp;D. </w:t>
      </w:r>
      <w:r w:rsidRPr="00C4559C">
        <w:rPr>
          <w:rFonts w:ascii="Times New Roman" w:hAnsi="Times New Roman" w:cs="Times New Roman"/>
          <w:noProof/>
          <w:sz w:val="24"/>
          <w:szCs w:val="24"/>
          <w:lang w:val="en-US"/>
        </w:rPr>
        <w:t>Bandung: Alfabeta</w:t>
      </w:r>
    </w:p>
    <w:p w14:paraId="71494B30" w14:textId="77777777" w:rsidR="0029542F" w:rsidRPr="009938BB" w:rsidRDefault="0029542F" w:rsidP="0029542F">
      <w:pPr>
        <w:widowControl w:val="0"/>
        <w:autoSpaceDE w:val="0"/>
        <w:autoSpaceDN w:val="0"/>
        <w:adjustRightInd w:val="0"/>
        <w:spacing w:after="24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38BB">
        <w:rPr>
          <w:rFonts w:ascii="Times New Roman" w:hAnsi="Times New Roman" w:cs="Times New Roman"/>
          <w:noProof/>
          <w:sz w:val="24"/>
          <w:szCs w:val="24"/>
        </w:rPr>
        <w:t>Sutrisno, D. A. S. (2019). Pengaruh Stress Kerja Terhadap Kinerja Karyawan Pada PT. Bangun Sinar Indonesia Jakarta. Jurnal Ekonomi Efektif, 1(2), 147–157.</w:t>
      </w:r>
    </w:p>
    <w:p w14:paraId="2537DF6E" w14:textId="23D66C4C" w:rsidR="00523435" w:rsidRPr="0029542F" w:rsidRDefault="0029542F" w:rsidP="0029542F">
      <w:pPr>
        <w:spacing w:after="240" w:line="360" w:lineRule="auto"/>
      </w:pPr>
      <w:r w:rsidRPr="009938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sectPr w:rsidR="00523435" w:rsidRPr="0029542F" w:rsidSect="0029542F">
      <w:headerReference w:type="default" r:id="rId6"/>
      <w:footerReference w:type="first" r:id="rId7"/>
      <w:pgSz w:w="11906" w:h="16838" w:code="9"/>
      <w:pgMar w:top="2211" w:right="1701" w:bottom="1701" w:left="2268" w:header="1134" w:footer="794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8292A" w14:textId="77777777" w:rsidR="00B8139F" w:rsidRDefault="00B8139F" w:rsidP="00036EDE">
      <w:r>
        <w:separator/>
      </w:r>
    </w:p>
  </w:endnote>
  <w:endnote w:type="continuationSeparator" w:id="0">
    <w:p w14:paraId="747054F5" w14:textId="77777777" w:rsidR="00B8139F" w:rsidRDefault="00B8139F" w:rsidP="0003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239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101D9FF" w14:textId="60B41F7B" w:rsidR="00036EDE" w:rsidRPr="00036EDE" w:rsidRDefault="00036ED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6E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6E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6E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36E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6E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78C4D5" w14:textId="77777777" w:rsidR="00036EDE" w:rsidRDefault="00036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8ED08" w14:textId="77777777" w:rsidR="00B8139F" w:rsidRDefault="00B8139F" w:rsidP="00036EDE">
      <w:r>
        <w:separator/>
      </w:r>
    </w:p>
  </w:footnote>
  <w:footnote w:type="continuationSeparator" w:id="0">
    <w:p w14:paraId="60C4FF32" w14:textId="77777777" w:rsidR="00B8139F" w:rsidRDefault="00B8139F" w:rsidP="0003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141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BEE3B3E" w14:textId="7BE338F3" w:rsidR="00036EDE" w:rsidRPr="00036EDE" w:rsidRDefault="00036ED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36E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6E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6E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36E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6E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A62214" w14:textId="77777777" w:rsidR="00036EDE" w:rsidRDefault="00036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DE"/>
    <w:rsid w:val="00036EDE"/>
    <w:rsid w:val="0009721B"/>
    <w:rsid w:val="00111ED5"/>
    <w:rsid w:val="00277A03"/>
    <w:rsid w:val="0029542F"/>
    <w:rsid w:val="00333A49"/>
    <w:rsid w:val="00523435"/>
    <w:rsid w:val="009C2D75"/>
    <w:rsid w:val="009E090E"/>
    <w:rsid w:val="00AE46BD"/>
    <w:rsid w:val="00B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8F99"/>
  <w15:chartTrackingRefBased/>
  <w15:docId w15:val="{3D925DDE-6114-4BD2-AEE9-EDC04DB2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DE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paragraph" w:styleId="Heading1">
    <w:name w:val="heading 1"/>
    <w:basedOn w:val="Normal"/>
    <w:link w:val="Heading1Char"/>
    <w:uiPriority w:val="9"/>
    <w:qFormat/>
    <w:rsid w:val="0009721B"/>
    <w:pPr>
      <w:widowControl w:val="0"/>
      <w:autoSpaceDE w:val="0"/>
      <w:autoSpaceDN w:val="0"/>
      <w:ind w:left="1573" w:right="46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D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D7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2D7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Body of text,sub de titre 4,ANNEX,SUB BAB2,TABEL,Char Char21,kepala,Dalam Tabel,First Level Outline,List Paragraph11,Body of textCxSp,Colorful List - Accent 11,Body of text+1"/>
    <w:basedOn w:val="Normal"/>
    <w:link w:val="ListParagraphChar"/>
    <w:uiPriority w:val="1"/>
    <w:qFormat/>
    <w:rsid w:val="00036EDE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Body of text Char,sub de titre 4 Char,ANNEX Char,SUB BAB2 Char,TABEL Char,Char Char21 Char,kepala Char,Dalam Tabel Char,First Level Outline Char"/>
    <w:link w:val="ListParagraph"/>
    <w:uiPriority w:val="1"/>
    <w:qFormat/>
    <w:rsid w:val="00036EDE"/>
    <w:rPr>
      <w:rFonts w:ascii="Calibri" w:eastAsia="Calibri" w:hAnsi="Calibri" w:cs="Arial"/>
      <w:sz w:val="20"/>
      <w:szCs w:val="20"/>
      <w:lang w:val="id-ID" w:eastAsia="id-ID"/>
    </w:rPr>
  </w:style>
  <w:style w:type="paragraph" w:styleId="NoSpacing">
    <w:name w:val="No Spacing"/>
    <w:uiPriority w:val="1"/>
    <w:qFormat/>
    <w:rsid w:val="00036EDE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6E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DE"/>
    <w:rPr>
      <w:rFonts w:ascii="Calibri" w:eastAsia="Calibri" w:hAnsi="Calibri" w:cs="Arial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36E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DE"/>
    <w:rPr>
      <w:rFonts w:ascii="Calibri" w:eastAsia="Calibri" w:hAnsi="Calibri" w:cs="Arial"/>
      <w:sz w:val="20"/>
      <w:szCs w:val="20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09721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ilfuvd">
    <w:name w:val="ilfuvd"/>
    <w:basedOn w:val="DefaultParagraphFont"/>
    <w:rsid w:val="0009721B"/>
  </w:style>
  <w:style w:type="character" w:customStyle="1" w:styleId="Heading2Char">
    <w:name w:val="Heading 2 Char"/>
    <w:basedOn w:val="DefaultParagraphFont"/>
    <w:link w:val="Heading2"/>
    <w:uiPriority w:val="9"/>
    <w:rsid w:val="009C2D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D75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C2D75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2D75"/>
    <w:rPr>
      <w:vertAlign w:val="superscript"/>
    </w:rPr>
  </w:style>
  <w:style w:type="table" w:styleId="TableGrid">
    <w:name w:val="Table Grid"/>
    <w:basedOn w:val="TableNormal"/>
    <w:uiPriority w:val="59"/>
    <w:qFormat/>
    <w:rsid w:val="009C2D75"/>
    <w:pPr>
      <w:spacing w:after="0" w:line="240" w:lineRule="auto"/>
    </w:pPr>
    <w:rPr>
      <w:rFonts w:eastAsia="SimSu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2D7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75"/>
    <w:rPr>
      <w:rFonts w:ascii="Segoe UI" w:eastAsia="Calibri" w:hAnsi="Segoe UI" w:cs="Segoe UI"/>
      <w:sz w:val="18"/>
      <w:szCs w:val="18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9C2D7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BodyText">
    <w:name w:val="Body Text"/>
    <w:basedOn w:val="Normal"/>
    <w:link w:val="BodyTextChar"/>
    <w:uiPriority w:val="1"/>
    <w:qFormat/>
    <w:rsid w:val="009C2D7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C2D75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9C2D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D75"/>
    <w:rPr>
      <w:color w:val="954F72"/>
      <w:u w:val="single"/>
    </w:rPr>
  </w:style>
  <w:style w:type="paragraph" w:customStyle="1" w:styleId="xl70">
    <w:name w:val="xl70"/>
    <w:basedOn w:val="Normal"/>
    <w:rsid w:val="009C2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</w:rPr>
  </w:style>
  <w:style w:type="paragraph" w:customStyle="1" w:styleId="xl71">
    <w:name w:val="xl71"/>
    <w:basedOn w:val="Normal"/>
    <w:rsid w:val="009C2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2">
    <w:name w:val="xl72"/>
    <w:basedOn w:val="Normal"/>
    <w:rsid w:val="009C2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3">
    <w:name w:val="xl73"/>
    <w:basedOn w:val="Normal"/>
    <w:rsid w:val="009C2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4">
    <w:name w:val="xl74"/>
    <w:basedOn w:val="Normal"/>
    <w:rsid w:val="009C2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5">
    <w:name w:val="xl75"/>
    <w:basedOn w:val="Normal"/>
    <w:rsid w:val="009C2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6">
    <w:name w:val="xl76"/>
    <w:basedOn w:val="Normal"/>
    <w:rsid w:val="009C2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7">
    <w:name w:val="xl77"/>
    <w:basedOn w:val="Normal"/>
    <w:rsid w:val="009C2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8">
    <w:name w:val="xl78"/>
    <w:basedOn w:val="Normal"/>
    <w:rsid w:val="009C2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9">
    <w:name w:val="xl79"/>
    <w:basedOn w:val="Normal"/>
    <w:rsid w:val="009C2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80">
    <w:name w:val="xl80"/>
    <w:basedOn w:val="Normal"/>
    <w:rsid w:val="009C2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xl81">
    <w:name w:val="xl81"/>
    <w:basedOn w:val="Normal"/>
    <w:rsid w:val="009C2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</w:rPr>
  </w:style>
  <w:style w:type="paragraph" w:customStyle="1" w:styleId="xl82">
    <w:name w:val="xl82"/>
    <w:basedOn w:val="Normal"/>
    <w:rsid w:val="009C2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</w:rPr>
  </w:style>
  <w:style w:type="paragraph" w:customStyle="1" w:styleId="xl83">
    <w:name w:val="xl83"/>
    <w:basedOn w:val="Normal"/>
    <w:rsid w:val="009C2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</w:rPr>
  </w:style>
  <w:style w:type="paragraph" w:customStyle="1" w:styleId="xl84">
    <w:name w:val="xl84"/>
    <w:basedOn w:val="Normal"/>
    <w:rsid w:val="009C2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</w:rPr>
  </w:style>
  <w:style w:type="paragraph" w:styleId="TOCHeading">
    <w:name w:val="TOC Heading"/>
    <w:basedOn w:val="Heading1"/>
    <w:next w:val="Normal"/>
    <w:uiPriority w:val="39"/>
    <w:unhideWhenUsed/>
    <w:qFormat/>
    <w:rsid w:val="009C2D75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Default">
    <w:name w:val="Default"/>
    <w:rsid w:val="009C2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uiPriority w:val="99"/>
    <w:semiHidden/>
    <w:rsid w:val="009C2D75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2D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9C2D75"/>
  </w:style>
  <w:style w:type="paragraph" w:styleId="Caption">
    <w:name w:val="caption"/>
    <w:basedOn w:val="Normal"/>
    <w:next w:val="Normal"/>
    <w:uiPriority w:val="35"/>
    <w:unhideWhenUsed/>
    <w:qFormat/>
    <w:rsid w:val="009C2D75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msonormal0">
    <w:name w:val="msonormal"/>
    <w:basedOn w:val="Normal"/>
    <w:rsid w:val="009C2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y2iqfc">
    <w:name w:val="y2iqfc"/>
    <w:basedOn w:val="DefaultParagraphFont"/>
    <w:rsid w:val="009C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2022-08-28T13:43:00Z</dcterms:created>
  <dcterms:modified xsi:type="dcterms:W3CDTF">2022-09-08T13:17:00Z</dcterms:modified>
</cp:coreProperties>
</file>