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E7" w:rsidRPr="00940AE7" w:rsidRDefault="00940AE7" w:rsidP="00940AE7">
      <w:pPr>
        <w:spacing w:after="0" w:line="480" w:lineRule="auto"/>
        <w:ind w:left="720"/>
        <w:contextualSpacing/>
        <w:jc w:val="center"/>
        <w:rPr>
          <w:rFonts w:ascii="Times New Roman" w:eastAsia="Calibri" w:hAnsi="Times New Roman" w:cs="Times New Roman"/>
          <w:b/>
          <w:sz w:val="24"/>
          <w:szCs w:val="24"/>
        </w:rPr>
      </w:pPr>
      <w:r w:rsidRPr="00940AE7">
        <w:rPr>
          <w:rFonts w:ascii="Times New Roman" w:eastAsia="Calibri" w:hAnsi="Times New Roman" w:cs="Times New Roman"/>
          <w:b/>
          <w:sz w:val="24"/>
          <w:szCs w:val="24"/>
        </w:rPr>
        <w:t>BAB III</w:t>
      </w:r>
    </w:p>
    <w:p w:rsidR="00940AE7" w:rsidRPr="00940AE7" w:rsidRDefault="00940AE7" w:rsidP="00940AE7">
      <w:pPr>
        <w:spacing w:after="0" w:line="480" w:lineRule="auto"/>
        <w:ind w:left="720"/>
        <w:contextualSpacing/>
        <w:jc w:val="center"/>
        <w:rPr>
          <w:rFonts w:ascii="Times New Roman" w:eastAsia="Calibri" w:hAnsi="Times New Roman" w:cs="Times New Roman"/>
          <w:b/>
          <w:sz w:val="24"/>
          <w:szCs w:val="24"/>
        </w:rPr>
      </w:pPr>
      <w:r w:rsidRPr="00940AE7">
        <w:rPr>
          <w:rFonts w:ascii="Times New Roman" w:eastAsia="Calibri" w:hAnsi="Times New Roman" w:cs="Times New Roman"/>
          <w:b/>
          <w:sz w:val="24"/>
          <w:szCs w:val="24"/>
        </w:rPr>
        <w:t>METODE PENELITIAN</w:t>
      </w:r>
    </w:p>
    <w:p w:rsidR="00940AE7" w:rsidRPr="00940AE7" w:rsidRDefault="00940AE7" w:rsidP="00940AE7">
      <w:pPr>
        <w:spacing w:after="0" w:line="480" w:lineRule="auto"/>
        <w:ind w:left="426" w:hanging="426"/>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A.</w:t>
      </w:r>
      <w:r w:rsidRPr="00940AE7">
        <w:rPr>
          <w:rFonts w:ascii="Times New Roman" w:eastAsia="Calibri" w:hAnsi="Times New Roman" w:cs="Times New Roman"/>
          <w:b/>
          <w:sz w:val="24"/>
          <w:szCs w:val="24"/>
        </w:rPr>
        <w:tab/>
        <w:t>Jenis Penelitian</w:t>
      </w:r>
    </w:p>
    <w:p w:rsidR="00940AE7" w:rsidRPr="00940AE7" w:rsidRDefault="00940AE7" w:rsidP="00940AE7">
      <w:pPr>
        <w:spacing w:after="0" w:line="480" w:lineRule="auto"/>
        <w:ind w:left="426" w:firstLine="72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Penelitian ini menggunakan metode penelitian deskriptif  kuantitatif  karena menggunakan angka data hasil kuisioner. Metode kuantitatif bertujuan untuk menguji hipotesis yang telah ditetapkan. Metode kuantitatif berupa angka-angka yang berasal dari pengukuran dengan menggunakan skala terhadap variabel-variabel yang ada dalam penelitian.</w:t>
      </w:r>
    </w:p>
    <w:p w:rsidR="00940AE7" w:rsidRPr="00940AE7" w:rsidRDefault="00940AE7" w:rsidP="00940AE7">
      <w:pPr>
        <w:spacing w:after="0" w:line="480" w:lineRule="auto"/>
        <w:ind w:left="426" w:hanging="426"/>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B.</w:t>
      </w:r>
      <w:r w:rsidRPr="00940AE7">
        <w:rPr>
          <w:rFonts w:ascii="Times New Roman" w:eastAsia="Calibri" w:hAnsi="Times New Roman" w:cs="Times New Roman"/>
          <w:b/>
          <w:sz w:val="24"/>
          <w:szCs w:val="24"/>
        </w:rPr>
        <w:tab/>
        <w:t>Tempat Penelitian dan Waktu Penelitian</w:t>
      </w:r>
    </w:p>
    <w:p w:rsidR="00940AE7" w:rsidRPr="00940AE7" w:rsidRDefault="00940AE7" w:rsidP="00940AE7">
      <w:pPr>
        <w:spacing w:after="0" w:line="480" w:lineRule="auto"/>
        <w:ind w:left="426" w:firstLine="72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Penelitian ini akan dilakukan di Restoran Mcdonald’s Slamet Riyadi Surakarta pada bulan Oktober 2021 sampai dengan bulan Desember2022. Dikarenakan outlet McDonald’s sedang mengalami penurunan penjualan sebanyak 33% akibat efek pandemi.</w:t>
      </w:r>
    </w:p>
    <w:p w:rsidR="00940AE7" w:rsidRPr="00940AE7" w:rsidRDefault="00940AE7" w:rsidP="00940AE7">
      <w:pPr>
        <w:spacing w:after="0" w:line="480" w:lineRule="auto"/>
        <w:ind w:left="426" w:hanging="426"/>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C.</w:t>
      </w:r>
      <w:r w:rsidRPr="00940AE7">
        <w:rPr>
          <w:rFonts w:ascii="Times New Roman" w:eastAsia="Calibri" w:hAnsi="Times New Roman" w:cs="Times New Roman"/>
          <w:b/>
          <w:sz w:val="24"/>
          <w:szCs w:val="24"/>
        </w:rPr>
        <w:tab/>
        <w:t>Populasi, Sampel, dan Teknik Sampling</w:t>
      </w:r>
    </w:p>
    <w:p w:rsidR="00940AE7" w:rsidRPr="00940AE7" w:rsidRDefault="00940AE7" w:rsidP="00940AE7">
      <w:pPr>
        <w:tabs>
          <w:tab w:val="left" w:pos="993"/>
        </w:tabs>
        <w:spacing w:after="0" w:line="480" w:lineRule="auto"/>
        <w:ind w:left="567"/>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1.</w:t>
      </w:r>
      <w:r w:rsidRPr="00940AE7">
        <w:rPr>
          <w:rFonts w:ascii="Times New Roman" w:eastAsia="Calibri" w:hAnsi="Times New Roman" w:cs="Times New Roman"/>
          <w:b/>
          <w:sz w:val="24"/>
          <w:szCs w:val="24"/>
        </w:rPr>
        <w:tab/>
        <w:t xml:space="preserve">Populasi </w:t>
      </w:r>
    </w:p>
    <w:p w:rsidR="00940AE7" w:rsidRPr="00940AE7" w:rsidRDefault="00940AE7" w:rsidP="00940AE7">
      <w:pPr>
        <w:spacing w:after="0" w:line="480" w:lineRule="auto"/>
        <w:ind w:left="993"/>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Populasi adalah wilayah generalisasi yang terdiri atas objek/subjek yang mempunyai kualitas dan karakteristik tertentu yang ditetapkan oleh penelitian untuk dipelajari dan kemudian ditarik kesimpulannya (Sugiyono, 2011: 80)</w:t>
      </w:r>
      <w:r w:rsidRPr="00940AE7">
        <w:rPr>
          <w:rFonts w:ascii="Times New Roman" w:eastAsia="Calibri" w:hAnsi="Times New Roman" w:cs="Times New Roman"/>
          <w:sz w:val="24"/>
          <w:szCs w:val="24"/>
          <w:lang w:val="en-ID"/>
        </w:rPr>
        <w:t xml:space="preserve">. </w:t>
      </w:r>
      <w:r w:rsidRPr="00940AE7">
        <w:rPr>
          <w:rFonts w:ascii="Times New Roman" w:eastAsia="Calibri" w:hAnsi="Times New Roman" w:cs="Times New Roman"/>
          <w:sz w:val="24"/>
          <w:szCs w:val="24"/>
        </w:rPr>
        <w:t>Populasi sasaran dalam penelitian adalah pelanggan restoran McDonald’s Slamet Riyadi Surakarta pada bulan Oktober 2021 sampai dengan bulan Februari 2022.</w:t>
      </w:r>
    </w:p>
    <w:p w:rsidR="00940AE7" w:rsidRPr="00940AE7" w:rsidRDefault="00940AE7" w:rsidP="00940AE7">
      <w:pPr>
        <w:spacing w:after="0" w:line="480" w:lineRule="auto"/>
        <w:ind w:left="993"/>
        <w:contextualSpacing/>
        <w:jc w:val="both"/>
        <w:rPr>
          <w:rFonts w:ascii="Times New Roman" w:eastAsia="Calibri" w:hAnsi="Times New Roman" w:cs="Times New Roman"/>
          <w:sz w:val="24"/>
          <w:szCs w:val="24"/>
        </w:rPr>
      </w:pPr>
    </w:p>
    <w:p w:rsidR="00940AE7" w:rsidRPr="00940AE7" w:rsidRDefault="00940AE7" w:rsidP="00940AE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40AE7" w:rsidRPr="00940AE7" w:rsidRDefault="00940AE7" w:rsidP="00940AE7">
      <w:pPr>
        <w:tabs>
          <w:tab w:val="left" w:pos="993"/>
        </w:tabs>
        <w:spacing w:after="0" w:line="480" w:lineRule="auto"/>
        <w:ind w:firstLine="567"/>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lastRenderedPageBreak/>
        <w:t>2.</w:t>
      </w:r>
      <w:r w:rsidRPr="00940AE7">
        <w:rPr>
          <w:rFonts w:ascii="Times New Roman" w:eastAsia="Calibri" w:hAnsi="Times New Roman" w:cs="Times New Roman"/>
          <w:b/>
          <w:sz w:val="24"/>
          <w:szCs w:val="24"/>
        </w:rPr>
        <w:tab/>
        <w:t>Sampel</w:t>
      </w:r>
    </w:p>
    <w:p w:rsidR="00940AE7" w:rsidRPr="00940AE7" w:rsidRDefault="00940AE7" w:rsidP="00940AE7">
      <w:pPr>
        <w:spacing w:after="0" w:line="480" w:lineRule="auto"/>
        <w:ind w:left="993"/>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Menurut Ridwan (2007: 56) Sampel adalah bagian populasi yang memiliki ciri-ciri atau keadaan tertentu yang akan diteliti. Penentuan besarnya sampel menurut Ferdinand (2014: 173), membutuhkan paling sedikit 5 kali jumlah indikator. Pada penelitian ini mempunyai 20 indikator, maka jumlah sampelnya sebagai berikut:</w:t>
      </w:r>
    </w:p>
    <w:p w:rsidR="00940AE7" w:rsidRPr="00940AE7" w:rsidRDefault="00940AE7" w:rsidP="00940AE7">
      <w:pPr>
        <w:spacing w:after="0" w:line="480" w:lineRule="auto"/>
        <w:ind w:left="633" w:firstLine="72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n = { 5 × jumlah indikator yang digunakan }</w:t>
      </w:r>
    </w:p>
    <w:p w:rsidR="00940AE7" w:rsidRPr="00940AE7" w:rsidRDefault="00940AE7" w:rsidP="00940AE7">
      <w:pPr>
        <w:spacing w:after="0" w:line="480" w:lineRule="auto"/>
        <w:ind w:left="633" w:firstLine="72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5 × 20 indikator = 100 sampel </w:t>
      </w:r>
    </w:p>
    <w:p w:rsidR="00940AE7" w:rsidRPr="00940AE7" w:rsidRDefault="00940AE7" w:rsidP="00940AE7">
      <w:pPr>
        <w:spacing w:after="0" w:line="480" w:lineRule="auto"/>
        <w:ind w:left="993"/>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Dari hasil perhitungan rumus di atas dapat diperoleh jumlah sampel yang akan diteliti adalah sebesar 100 responden.</w:t>
      </w:r>
    </w:p>
    <w:p w:rsidR="00940AE7" w:rsidRPr="00940AE7" w:rsidRDefault="00940AE7" w:rsidP="00940AE7">
      <w:pPr>
        <w:tabs>
          <w:tab w:val="left" w:pos="993"/>
        </w:tabs>
        <w:spacing w:after="0" w:line="480" w:lineRule="auto"/>
        <w:ind w:left="993" w:hanging="284"/>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3.</w:t>
      </w:r>
      <w:r w:rsidRPr="00940AE7">
        <w:rPr>
          <w:rFonts w:ascii="Times New Roman" w:eastAsia="Calibri" w:hAnsi="Times New Roman" w:cs="Times New Roman"/>
          <w:b/>
          <w:sz w:val="24"/>
          <w:szCs w:val="24"/>
        </w:rPr>
        <w:tab/>
        <w:t xml:space="preserve">Teknik sampling </w:t>
      </w:r>
    </w:p>
    <w:p w:rsidR="00940AE7" w:rsidRPr="00940AE7" w:rsidRDefault="00940AE7" w:rsidP="00940AE7">
      <w:pPr>
        <w:spacing w:after="0" w:line="480" w:lineRule="auto"/>
        <w:ind w:left="993"/>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Teknik yang digunakan adalah </w:t>
      </w:r>
      <w:r w:rsidRPr="00940AE7">
        <w:rPr>
          <w:rFonts w:ascii="Times New Roman" w:eastAsia="Calibri" w:hAnsi="Times New Roman" w:cs="Times New Roman"/>
          <w:i/>
          <w:sz w:val="24"/>
          <w:szCs w:val="24"/>
        </w:rPr>
        <w:t>non-probability sampling</w:t>
      </w:r>
      <w:r w:rsidRPr="00940AE7">
        <w:rPr>
          <w:rFonts w:ascii="Times New Roman" w:eastAsia="Calibri" w:hAnsi="Times New Roman" w:cs="Times New Roman"/>
          <w:sz w:val="24"/>
          <w:szCs w:val="24"/>
        </w:rPr>
        <w:t xml:space="preserve"> dengan jenis </w:t>
      </w:r>
      <w:r w:rsidRPr="00940AE7">
        <w:rPr>
          <w:rFonts w:ascii="Times New Roman" w:eastAsia="Calibri" w:hAnsi="Times New Roman" w:cs="Times New Roman"/>
          <w:i/>
          <w:sz w:val="24"/>
          <w:szCs w:val="24"/>
        </w:rPr>
        <w:t>accidental sampling</w:t>
      </w:r>
      <w:r w:rsidRPr="00940AE7">
        <w:rPr>
          <w:rFonts w:ascii="Times New Roman" w:eastAsia="Calibri" w:hAnsi="Times New Roman" w:cs="Times New Roman"/>
          <w:sz w:val="24"/>
          <w:szCs w:val="24"/>
        </w:rPr>
        <w:t xml:space="preserve"> yaitu teknik pengambilan sampel dengan penentuan sampel berdasarkan spontanitas, yang berarti siapa saja pelanggan bertemu dengan peneliti saat penelitian berlangsung. </w:t>
      </w:r>
      <w:r w:rsidRPr="00940AE7">
        <w:rPr>
          <w:rFonts w:ascii="Times New Roman" w:eastAsia="Calibri" w:hAnsi="Times New Roman" w:cs="Times New Roman"/>
          <w:sz w:val="24"/>
          <w:szCs w:val="24"/>
          <w:lang w:val="en-ID"/>
        </w:rPr>
        <w:t>teknik accidental sampling yaitu siapa saja yang bertemu peneliti secara tidak sengaja, dapat digunakan sebagai sampel (Sugiyono, 2015: 156).</w:t>
      </w:r>
    </w:p>
    <w:p w:rsidR="00940AE7" w:rsidRPr="00940AE7" w:rsidRDefault="00940AE7" w:rsidP="00940AE7">
      <w:pPr>
        <w:tabs>
          <w:tab w:val="left" w:pos="426"/>
        </w:tabs>
        <w:spacing w:after="0" w:line="480" w:lineRule="auto"/>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D.</w:t>
      </w:r>
      <w:r w:rsidRPr="00940AE7">
        <w:rPr>
          <w:rFonts w:ascii="Times New Roman" w:eastAsia="Calibri" w:hAnsi="Times New Roman" w:cs="Times New Roman"/>
          <w:b/>
          <w:sz w:val="24"/>
          <w:szCs w:val="24"/>
        </w:rPr>
        <w:tab/>
        <w:t>Sumber Data</w:t>
      </w:r>
    </w:p>
    <w:p w:rsidR="00940AE7" w:rsidRPr="00940AE7" w:rsidRDefault="00940AE7" w:rsidP="00940AE7">
      <w:pPr>
        <w:tabs>
          <w:tab w:val="left" w:pos="993"/>
        </w:tabs>
        <w:spacing w:after="0" w:line="480" w:lineRule="auto"/>
        <w:ind w:left="720" w:hanging="294"/>
        <w:jc w:val="both"/>
        <w:rPr>
          <w:rFonts w:ascii="Times New Roman" w:eastAsia="Calibri" w:hAnsi="Times New Roman" w:cs="Times New Roman"/>
          <w:b/>
          <w:sz w:val="24"/>
          <w:szCs w:val="24"/>
          <w:lang w:val="en-ID"/>
        </w:rPr>
      </w:pPr>
      <w:r w:rsidRPr="00940AE7">
        <w:rPr>
          <w:rFonts w:ascii="Times New Roman" w:eastAsia="Calibri" w:hAnsi="Times New Roman" w:cs="Times New Roman"/>
          <w:b/>
          <w:sz w:val="24"/>
          <w:szCs w:val="24"/>
        </w:rPr>
        <w:t>1.</w:t>
      </w:r>
      <w:r w:rsidRPr="00940AE7">
        <w:rPr>
          <w:rFonts w:ascii="Times New Roman" w:eastAsia="Calibri" w:hAnsi="Times New Roman" w:cs="Times New Roman"/>
          <w:b/>
          <w:sz w:val="24"/>
          <w:szCs w:val="24"/>
        </w:rPr>
        <w:tab/>
      </w:r>
      <w:r w:rsidRPr="00940AE7">
        <w:rPr>
          <w:rFonts w:ascii="Times New Roman" w:eastAsia="Calibri" w:hAnsi="Times New Roman" w:cs="Times New Roman"/>
          <w:b/>
          <w:sz w:val="24"/>
          <w:szCs w:val="24"/>
          <w:lang w:val="en-ID"/>
        </w:rPr>
        <w:t>Jenis Data</w:t>
      </w:r>
    </w:p>
    <w:p w:rsidR="00940AE7" w:rsidRPr="00940AE7" w:rsidRDefault="00940AE7" w:rsidP="00940AE7">
      <w:pPr>
        <w:spacing w:after="0" w:line="480" w:lineRule="auto"/>
        <w:ind w:left="1276" w:hanging="567"/>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a.</w:t>
      </w: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lang w:val="en-ID"/>
        </w:rPr>
        <w:t>Data kualitatif</w:t>
      </w:r>
    </w:p>
    <w:p w:rsidR="00940AE7" w:rsidRPr="00940AE7" w:rsidRDefault="00940AE7" w:rsidP="00940AE7">
      <w:pPr>
        <w:spacing w:after="0" w:line="480" w:lineRule="auto"/>
        <w:ind w:left="1276"/>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Data kualitatif, yaitu data yang berbentuk  kata verbal dan bukan dalam bentuk angka. Yang termasuk data kualitatif dalam penelitian ini adalah gambaran umum meliputi definisi-definisi diferensiasi produk, </w:t>
      </w: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rPr>
        <w:t>, citra merek definisi keputusan pembelian</w:t>
      </w:r>
      <w:r w:rsidRPr="00940AE7">
        <w:rPr>
          <w:rFonts w:ascii="Times New Roman" w:eastAsia="Calibri" w:hAnsi="Times New Roman" w:cs="Times New Roman"/>
          <w:sz w:val="24"/>
          <w:szCs w:val="24"/>
          <w:lang w:val="en-ID"/>
        </w:rPr>
        <w:t xml:space="preserve"> </w:t>
      </w:r>
      <w:r w:rsidRPr="00940AE7">
        <w:rPr>
          <w:rFonts w:ascii="Times New Roman" w:eastAsia="Calibri" w:hAnsi="Times New Roman" w:cs="Times New Roman"/>
          <w:sz w:val="24"/>
          <w:szCs w:val="24"/>
        </w:rPr>
        <w:t>dan lain sebagainya.</w:t>
      </w:r>
    </w:p>
    <w:p w:rsidR="00940AE7" w:rsidRPr="00940AE7" w:rsidRDefault="00940AE7" w:rsidP="00940AE7">
      <w:pPr>
        <w:spacing w:after="0" w:line="480" w:lineRule="auto"/>
        <w:ind w:left="1276" w:hanging="284"/>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b.</w:t>
      </w: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lang w:val="en-ID"/>
        </w:rPr>
        <w:t>Data kuantitatif</w:t>
      </w:r>
    </w:p>
    <w:p w:rsidR="00940AE7" w:rsidRPr="00940AE7" w:rsidRDefault="00940AE7" w:rsidP="00940AE7">
      <w:pPr>
        <w:tabs>
          <w:tab w:val="left" w:pos="1276"/>
        </w:tabs>
        <w:spacing w:after="0" w:line="480" w:lineRule="auto"/>
        <w:ind w:left="1276"/>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Data kuantitatif adalah jenis data yang berupa informasi yang dinyatakan dengan bilangan atau berbentuk angka yang dapat dihitung secara langsung.</w:t>
      </w:r>
    </w:p>
    <w:p w:rsidR="00940AE7" w:rsidRPr="00940AE7" w:rsidRDefault="00940AE7" w:rsidP="00940AE7">
      <w:pPr>
        <w:spacing w:after="0" w:line="480" w:lineRule="auto"/>
        <w:ind w:left="993" w:hanging="284"/>
        <w:jc w:val="both"/>
        <w:rPr>
          <w:rFonts w:ascii="Times New Roman" w:eastAsia="Calibri" w:hAnsi="Times New Roman" w:cs="Times New Roman"/>
          <w:b/>
          <w:sz w:val="24"/>
          <w:szCs w:val="24"/>
          <w:lang w:val="en-ID"/>
        </w:rPr>
      </w:pPr>
      <w:r w:rsidRPr="00940AE7">
        <w:rPr>
          <w:rFonts w:ascii="Times New Roman" w:eastAsia="Calibri" w:hAnsi="Times New Roman" w:cs="Times New Roman"/>
          <w:b/>
          <w:sz w:val="24"/>
          <w:szCs w:val="24"/>
        </w:rPr>
        <w:t>2.</w:t>
      </w:r>
      <w:r w:rsidRPr="00940AE7">
        <w:rPr>
          <w:rFonts w:ascii="Times New Roman" w:eastAsia="Calibri" w:hAnsi="Times New Roman" w:cs="Times New Roman"/>
          <w:b/>
          <w:sz w:val="24"/>
          <w:szCs w:val="24"/>
        </w:rPr>
        <w:tab/>
      </w:r>
      <w:r w:rsidRPr="00940AE7">
        <w:rPr>
          <w:rFonts w:ascii="Times New Roman" w:eastAsia="Calibri" w:hAnsi="Times New Roman" w:cs="Times New Roman"/>
          <w:b/>
          <w:sz w:val="24"/>
          <w:szCs w:val="24"/>
          <w:lang w:val="en-ID"/>
        </w:rPr>
        <w:t xml:space="preserve">Sumber Data </w:t>
      </w:r>
    </w:p>
    <w:p w:rsidR="00940AE7" w:rsidRPr="00940AE7" w:rsidRDefault="00940AE7" w:rsidP="00940AE7">
      <w:pPr>
        <w:spacing w:after="0" w:line="480" w:lineRule="auto"/>
        <w:ind w:left="993"/>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a.</w:t>
      </w: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lang w:val="en-ID"/>
        </w:rPr>
        <w:t xml:space="preserve">Data primer </w:t>
      </w:r>
    </w:p>
    <w:p w:rsidR="00940AE7" w:rsidRPr="00940AE7" w:rsidRDefault="00940AE7" w:rsidP="00940AE7">
      <w:pPr>
        <w:tabs>
          <w:tab w:val="left" w:pos="709"/>
          <w:tab w:val="left" w:pos="1418"/>
        </w:tabs>
        <w:spacing w:after="0" w:line="480" w:lineRule="auto"/>
        <w:ind w:left="1418"/>
        <w:jc w:val="both"/>
        <w:rPr>
          <w:rFonts w:ascii="Times New Roman" w:eastAsia="Calibri" w:hAnsi="Times New Roman" w:cs="Times New Roman"/>
          <w:sz w:val="24"/>
          <w:szCs w:val="24"/>
        </w:rPr>
      </w:pPr>
      <w:r w:rsidRPr="00940AE7">
        <w:rPr>
          <w:rFonts w:ascii="Times New Roman" w:eastAsia="Calibri" w:hAnsi="Times New Roman" w:cs="Times New Roman"/>
          <w:sz w:val="24"/>
          <w:szCs w:val="24"/>
          <w:lang w:val="en-ID"/>
        </w:rPr>
        <w:t xml:space="preserve">Adapun data primer dari penelitian ini adalah </w:t>
      </w:r>
      <w:r w:rsidRPr="00940AE7">
        <w:rPr>
          <w:rFonts w:ascii="Times New Roman" w:eastAsia="Calibri" w:hAnsi="Times New Roman" w:cs="Times New Roman"/>
          <w:sz w:val="24"/>
          <w:szCs w:val="24"/>
        </w:rPr>
        <w:t xml:space="preserve">pelanggan restoran McDonald’s Slamet Riyadi Surakarta, </w:t>
      </w:r>
      <w:r w:rsidRPr="00940AE7">
        <w:rPr>
          <w:rFonts w:ascii="Times New Roman" w:eastAsia="Calibri" w:hAnsi="Times New Roman" w:cs="Times New Roman"/>
          <w:sz w:val="24"/>
          <w:szCs w:val="24"/>
          <w:lang w:val="en-ID"/>
        </w:rPr>
        <w:t xml:space="preserve">dimana pelanggan akan menilai apakah variabel </w:t>
      </w:r>
      <w:r w:rsidRPr="00940AE7">
        <w:rPr>
          <w:rFonts w:ascii="Times New Roman" w:eastAsia="Calibri" w:hAnsi="Times New Roman" w:cs="Times New Roman"/>
          <w:sz w:val="24"/>
          <w:szCs w:val="24"/>
        </w:rPr>
        <w:t>diferensiasi produk</w:t>
      </w:r>
      <w:r w:rsidRPr="00940AE7">
        <w:rPr>
          <w:rFonts w:ascii="Times New Roman" w:eastAsia="Calibri" w:hAnsi="Times New Roman" w:cs="Times New Roman"/>
          <w:sz w:val="24"/>
          <w:szCs w:val="24"/>
          <w:lang w:val="en-ID"/>
        </w:rPr>
        <w:t xml:space="preserve">, </w:t>
      </w: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lang w:val="en-ID"/>
        </w:rPr>
        <w:t xml:space="preserve">, dan </w:t>
      </w:r>
      <w:r w:rsidRPr="00940AE7">
        <w:rPr>
          <w:rFonts w:ascii="Times New Roman" w:eastAsia="Calibri" w:hAnsi="Times New Roman" w:cs="Times New Roman"/>
          <w:sz w:val="24"/>
          <w:szCs w:val="24"/>
        </w:rPr>
        <w:t>citra merek</w:t>
      </w:r>
      <w:r w:rsidRPr="00940AE7">
        <w:rPr>
          <w:rFonts w:ascii="Times New Roman" w:eastAsia="Calibri" w:hAnsi="Times New Roman" w:cs="Times New Roman"/>
          <w:sz w:val="24"/>
          <w:szCs w:val="24"/>
          <w:lang w:val="en-ID"/>
        </w:rPr>
        <w:t xml:space="preserve"> memiliki pengaruh terhadap variabel kepu</w:t>
      </w:r>
      <w:r w:rsidRPr="00940AE7">
        <w:rPr>
          <w:rFonts w:ascii="Times New Roman" w:eastAsia="Calibri" w:hAnsi="Times New Roman" w:cs="Times New Roman"/>
          <w:sz w:val="24"/>
          <w:szCs w:val="24"/>
        </w:rPr>
        <w:t>tusan pembelian</w:t>
      </w:r>
      <w:r w:rsidRPr="00940AE7">
        <w:rPr>
          <w:rFonts w:ascii="Times New Roman" w:eastAsia="Calibri" w:hAnsi="Times New Roman" w:cs="Times New Roman"/>
          <w:sz w:val="24"/>
          <w:szCs w:val="24"/>
          <w:lang w:val="en-ID"/>
        </w:rPr>
        <w:t>.</w:t>
      </w:r>
    </w:p>
    <w:p w:rsidR="00940AE7" w:rsidRPr="00940AE7" w:rsidRDefault="00940AE7" w:rsidP="00940AE7">
      <w:pPr>
        <w:numPr>
          <w:ilvl w:val="0"/>
          <w:numId w:val="5"/>
        </w:numPr>
        <w:tabs>
          <w:tab w:val="left" w:pos="1134"/>
        </w:tabs>
        <w:spacing w:after="0" w:line="480" w:lineRule="auto"/>
        <w:ind w:left="993"/>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lang w:val="en-ID"/>
        </w:rPr>
        <w:t>Data Sekunder</w:t>
      </w:r>
    </w:p>
    <w:p w:rsidR="00940AE7" w:rsidRPr="00940AE7" w:rsidRDefault="00940AE7" w:rsidP="00940AE7">
      <w:pPr>
        <w:tabs>
          <w:tab w:val="left" w:pos="567"/>
        </w:tabs>
        <w:spacing w:after="0" w:line="480" w:lineRule="auto"/>
        <w:ind w:left="1418"/>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Sumber data sekunder dalam penelitian ini meliputi dokumentasi dan studi pustaka.</w:t>
      </w:r>
    </w:p>
    <w:p w:rsidR="00940AE7" w:rsidRPr="00940AE7" w:rsidRDefault="00940AE7" w:rsidP="00940AE7">
      <w:pPr>
        <w:numPr>
          <w:ilvl w:val="0"/>
          <w:numId w:val="6"/>
        </w:numPr>
        <w:spacing w:after="0" w:line="480" w:lineRule="auto"/>
        <w:ind w:left="426" w:hanging="426"/>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Metode Pengumpulan Data</w:t>
      </w:r>
    </w:p>
    <w:p w:rsidR="00940AE7" w:rsidRPr="00940AE7" w:rsidRDefault="00940AE7" w:rsidP="00940AE7">
      <w:pPr>
        <w:numPr>
          <w:ilvl w:val="0"/>
          <w:numId w:val="7"/>
        </w:numPr>
        <w:tabs>
          <w:tab w:val="left" w:pos="993"/>
        </w:tabs>
        <w:spacing w:after="0" w:line="480" w:lineRule="auto"/>
        <w:ind w:left="851" w:hanging="425"/>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 xml:space="preserve">Observasi </w:t>
      </w:r>
    </w:p>
    <w:p w:rsidR="00940AE7" w:rsidRPr="00940AE7" w:rsidRDefault="00940AE7" w:rsidP="00940AE7">
      <w:pPr>
        <w:spacing w:after="0" w:line="480" w:lineRule="auto"/>
        <w:ind w:left="85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Peneliti dalam penelitian ini melakukan observasi secara langsung ke McDonald’s Slamet Riyadi Surakarta. Observasi dilakukan untuk mengetahui alasan penurunan penjualan McDonald’s yang sangat signifikan.</w:t>
      </w:r>
    </w:p>
    <w:p w:rsidR="00940AE7" w:rsidRPr="00940AE7" w:rsidRDefault="00940AE7" w:rsidP="00940AE7">
      <w:pPr>
        <w:spacing w:after="0" w:line="480" w:lineRule="auto"/>
        <w:ind w:left="851"/>
        <w:contextualSpacing/>
        <w:jc w:val="both"/>
        <w:rPr>
          <w:rFonts w:ascii="Times New Roman" w:eastAsia="Calibri" w:hAnsi="Times New Roman" w:cs="Times New Roman"/>
          <w:sz w:val="24"/>
          <w:szCs w:val="24"/>
        </w:rPr>
      </w:pPr>
    </w:p>
    <w:p w:rsidR="00940AE7" w:rsidRPr="00940AE7" w:rsidRDefault="00940AE7" w:rsidP="00940AE7">
      <w:pPr>
        <w:numPr>
          <w:ilvl w:val="0"/>
          <w:numId w:val="7"/>
        </w:numPr>
        <w:spacing w:after="0" w:line="480" w:lineRule="auto"/>
        <w:ind w:left="851" w:hanging="425"/>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Kuisioner</w:t>
      </w:r>
    </w:p>
    <w:p w:rsidR="00940AE7" w:rsidRPr="00940AE7" w:rsidRDefault="00940AE7" w:rsidP="00940AE7">
      <w:pPr>
        <w:spacing w:after="0" w:line="480" w:lineRule="auto"/>
        <w:ind w:left="851"/>
        <w:contextualSpacing/>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lang w:val="en-ID"/>
        </w:rPr>
        <w:t xml:space="preserve">Kuisioner dalam penelitian ini menggunakan kuisioner tertutup dengan kriteria penilaian digolongkan menjadi 5 tingkatan sebagai berikut: </w:t>
      </w:r>
    </w:p>
    <w:p w:rsidR="00940AE7" w:rsidRPr="00940AE7" w:rsidRDefault="00940AE7" w:rsidP="00940AE7">
      <w:pPr>
        <w:spacing w:after="0" w:line="480" w:lineRule="auto"/>
        <w:ind w:left="1080" w:firstLine="360"/>
        <w:contextualSpacing/>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lang w:val="en-ID"/>
        </w:rPr>
        <w:t>SS</w:t>
      </w:r>
      <w:r w:rsidRPr="00940AE7">
        <w:rPr>
          <w:rFonts w:ascii="Times New Roman" w:eastAsia="Calibri" w:hAnsi="Times New Roman" w:cs="Times New Roman"/>
          <w:sz w:val="24"/>
          <w:szCs w:val="24"/>
          <w:lang w:val="en-ID"/>
        </w:rPr>
        <w:tab/>
        <w:t>: Sangat Setuju, skor 5</w:t>
      </w:r>
    </w:p>
    <w:p w:rsidR="00940AE7" w:rsidRPr="00940AE7" w:rsidRDefault="00940AE7" w:rsidP="00940AE7">
      <w:pPr>
        <w:spacing w:after="0" w:line="480" w:lineRule="auto"/>
        <w:ind w:left="1080" w:firstLine="360"/>
        <w:contextualSpacing/>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lang w:val="en-ID"/>
        </w:rPr>
        <w:t>S</w:t>
      </w:r>
      <w:r w:rsidRPr="00940AE7">
        <w:rPr>
          <w:rFonts w:ascii="Times New Roman" w:eastAsia="Calibri" w:hAnsi="Times New Roman" w:cs="Times New Roman"/>
          <w:sz w:val="24"/>
          <w:szCs w:val="24"/>
          <w:lang w:val="en-ID"/>
        </w:rPr>
        <w:tab/>
        <w:t>: Setuju, skor 4</w:t>
      </w:r>
    </w:p>
    <w:p w:rsidR="00940AE7" w:rsidRPr="00940AE7" w:rsidRDefault="00940AE7" w:rsidP="00940AE7">
      <w:pPr>
        <w:spacing w:after="0" w:line="480" w:lineRule="auto"/>
        <w:ind w:left="1080" w:firstLine="360"/>
        <w:contextualSpacing/>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lang w:val="en-ID"/>
        </w:rPr>
        <w:t>N</w:t>
      </w:r>
      <w:r w:rsidRPr="00940AE7">
        <w:rPr>
          <w:rFonts w:ascii="Times New Roman" w:eastAsia="Calibri" w:hAnsi="Times New Roman" w:cs="Times New Roman"/>
          <w:sz w:val="24"/>
          <w:szCs w:val="24"/>
          <w:lang w:val="en-ID"/>
        </w:rPr>
        <w:tab/>
        <w:t>: Netral, skor 3</w:t>
      </w:r>
    </w:p>
    <w:p w:rsidR="00940AE7" w:rsidRPr="00940AE7" w:rsidRDefault="00940AE7" w:rsidP="00940AE7">
      <w:pPr>
        <w:spacing w:after="0" w:line="480" w:lineRule="auto"/>
        <w:ind w:left="1080" w:firstLine="360"/>
        <w:contextualSpacing/>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lang w:val="en-ID"/>
        </w:rPr>
        <w:t>TS</w:t>
      </w:r>
      <w:r w:rsidRPr="00940AE7">
        <w:rPr>
          <w:rFonts w:ascii="Times New Roman" w:eastAsia="Calibri" w:hAnsi="Times New Roman" w:cs="Times New Roman"/>
          <w:sz w:val="24"/>
          <w:szCs w:val="24"/>
          <w:lang w:val="en-ID"/>
        </w:rPr>
        <w:tab/>
        <w:t>: Tidak Setuju, skor 2</w:t>
      </w:r>
    </w:p>
    <w:p w:rsidR="00940AE7" w:rsidRPr="00940AE7" w:rsidRDefault="00940AE7" w:rsidP="00940AE7">
      <w:pPr>
        <w:spacing w:after="0" w:line="480" w:lineRule="auto"/>
        <w:ind w:left="1080" w:firstLine="360"/>
        <w:contextualSpacing/>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lang w:val="en-ID"/>
        </w:rPr>
        <w:t>STS</w:t>
      </w: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lang w:val="en-ID"/>
        </w:rPr>
        <w:t>: Sangat Tidak Setuju, skor 1</w:t>
      </w:r>
    </w:p>
    <w:p w:rsidR="00940AE7" w:rsidRPr="00940AE7" w:rsidRDefault="00940AE7" w:rsidP="00940AE7">
      <w:pPr>
        <w:numPr>
          <w:ilvl w:val="0"/>
          <w:numId w:val="7"/>
        </w:numPr>
        <w:spacing w:after="0" w:line="480" w:lineRule="auto"/>
        <w:ind w:left="851"/>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Studi pustaka</w:t>
      </w:r>
    </w:p>
    <w:p w:rsidR="00940AE7" w:rsidRPr="00940AE7" w:rsidRDefault="00940AE7" w:rsidP="00940AE7">
      <w:pPr>
        <w:spacing w:after="0" w:line="480" w:lineRule="auto"/>
        <w:ind w:left="85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Studi pustaka dalam penelitian menggunakan jurnal-jurnal yang relevan dengan keputusan pembelian, mencari referensi di internet, dan membaca penelitian orang lain yang berkaitan dengan keputusan pembelian.</w:t>
      </w:r>
    </w:p>
    <w:p w:rsidR="00940AE7" w:rsidRPr="00940AE7" w:rsidRDefault="00940AE7" w:rsidP="00940AE7">
      <w:pPr>
        <w:numPr>
          <w:ilvl w:val="0"/>
          <w:numId w:val="6"/>
        </w:numPr>
        <w:spacing w:after="0" w:line="480" w:lineRule="auto"/>
        <w:ind w:left="426" w:hanging="426"/>
        <w:contextualSpacing/>
        <w:rPr>
          <w:rFonts w:ascii="Times New Roman" w:eastAsia="Calibri" w:hAnsi="Times New Roman" w:cs="Times New Roman"/>
          <w:b/>
          <w:sz w:val="24"/>
          <w:szCs w:val="24"/>
        </w:rPr>
      </w:pPr>
      <w:r w:rsidRPr="00940AE7">
        <w:rPr>
          <w:rFonts w:ascii="Times New Roman" w:eastAsia="Calibri" w:hAnsi="Times New Roman" w:cs="Times New Roman"/>
          <w:b/>
          <w:sz w:val="24"/>
          <w:szCs w:val="24"/>
        </w:rPr>
        <w:t>Matrik Definisi Operasional Variabel dan Kisi-Kisi Instrumen</w:t>
      </w:r>
    </w:p>
    <w:p w:rsidR="00940AE7" w:rsidRPr="00940AE7" w:rsidRDefault="00940AE7" w:rsidP="00940AE7">
      <w:pPr>
        <w:spacing w:after="0" w:line="480" w:lineRule="auto"/>
        <w:ind w:left="360" w:firstLine="720"/>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Definisi operasional variabel merupakan pengertian secara operasional dari variabel-variabel pilihan. Variabel penelitian ini adalah segala sesuatu yang berbentuk apa saja ditetapkan peneliti untuk dipelajari sehingga diperoleh informasi tentang hal tersebut, kemudian ditarik kesimpulan (Sugiyono, 2011: 38). Adapun definisi operasional variabel dalam penelitian ini adalah sebagai berikut :</w:t>
      </w:r>
    </w:p>
    <w:p w:rsidR="00940AE7" w:rsidRPr="00940AE7" w:rsidRDefault="00940AE7" w:rsidP="00940AE7">
      <w:pPr>
        <w:spacing w:after="0" w:line="240" w:lineRule="auto"/>
        <w:ind w:left="360"/>
        <w:jc w:val="center"/>
        <w:rPr>
          <w:rFonts w:ascii="Times New Roman" w:eastAsia="Calibri" w:hAnsi="Times New Roman" w:cs="Times New Roman"/>
          <w:b/>
          <w:sz w:val="24"/>
          <w:szCs w:val="24"/>
        </w:rPr>
      </w:pPr>
      <w:r w:rsidRPr="00940AE7">
        <w:rPr>
          <w:rFonts w:ascii="Times New Roman" w:eastAsia="Calibri" w:hAnsi="Times New Roman" w:cs="Times New Roman"/>
          <w:b/>
          <w:sz w:val="24"/>
          <w:szCs w:val="24"/>
        </w:rPr>
        <w:t>Tabel Bab 3.1</w:t>
      </w:r>
    </w:p>
    <w:p w:rsidR="00940AE7" w:rsidRPr="00940AE7" w:rsidRDefault="00940AE7" w:rsidP="00940AE7">
      <w:pPr>
        <w:spacing w:after="0" w:line="480" w:lineRule="auto"/>
        <w:jc w:val="center"/>
        <w:rPr>
          <w:rFonts w:ascii="Times New Roman" w:eastAsia="Calibri" w:hAnsi="Times New Roman" w:cs="Times New Roman"/>
          <w:b/>
          <w:sz w:val="24"/>
          <w:szCs w:val="24"/>
        </w:rPr>
      </w:pPr>
      <w:r w:rsidRPr="00940AE7">
        <w:rPr>
          <w:rFonts w:ascii="Times New Roman" w:eastAsia="Calibri" w:hAnsi="Times New Roman" w:cs="Times New Roman"/>
          <w:b/>
          <w:sz w:val="24"/>
          <w:szCs w:val="24"/>
        </w:rPr>
        <w:t>Definisi Operasional Variabel</w:t>
      </w:r>
    </w:p>
    <w:tbl>
      <w:tblPr>
        <w:tblStyle w:val="TableGrid1"/>
        <w:tblW w:w="8363" w:type="dxa"/>
        <w:tblInd w:w="534" w:type="dxa"/>
        <w:tblLayout w:type="fixed"/>
        <w:tblLook w:val="04A0" w:firstRow="1" w:lastRow="0" w:firstColumn="1" w:lastColumn="0" w:noHBand="0" w:noVBand="1"/>
      </w:tblPr>
      <w:tblGrid>
        <w:gridCol w:w="1417"/>
        <w:gridCol w:w="1559"/>
        <w:gridCol w:w="2127"/>
        <w:gridCol w:w="3260"/>
      </w:tblGrid>
      <w:tr w:rsidR="00940AE7" w:rsidRPr="00940AE7" w:rsidTr="005D5365">
        <w:trPr>
          <w:trHeight w:val="733"/>
        </w:trPr>
        <w:tc>
          <w:tcPr>
            <w:tcW w:w="1417" w:type="dxa"/>
          </w:tcPr>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lang w:val="en-ID"/>
              </w:rPr>
              <w:t>Variabel</w:t>
            </w:r>
          </w:p>
        </w:tc>
        <w:tc>
          <w:tcPr>
            <w:tcW w:w="1559" w:type="dxa"/>
          </w:tcPr>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lang w:val="en-ID"/>
              </w:rPr>
              <w:t>Definisi</w:t>
            </w:r>
          </w:p>
        </w:tc>
        <w:tc>
          <w:tcPr>
            <w:tcW w:w="2127" w:type="dxa"/>
          </w:tcPr>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lang w:val="en-ID"/>
              </w:rPr>
              <w:t xml:space="preserve">       Indikator</w:t>
            </w:r>
          </w:p>
        </w:tc>
        <w:tc>
          <w:tcPr>
            <w:tcW w:w="3260" w:type="dxa"/>
          </w:tcPr>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rPr>
              <w:t>Kisi-kisi Pertanyaan</w:t>
            </w:r>
          </w:p>
        </w:tc>
      </w:tr>
      <w:tr w:rsidR="00940AE7" w:rsidRPr="00940AE7" w:rsidTr="005D5365">
        <w:trPr>
          <w:trHeight w:val="540"/>
        </w:trPr>
        <w:tc>
          <w:tcPr>
            <w:tcW w:w="1417" w:type="dxa"/>
          </w:tcPr>
          <w:p w:rsidR="00940AE7" w:rsidRPr="00940AE7" w:rsidRDefault="00940AE7" w:rsidP="00940AE7">
            <w:pPr>
              <w:jc w:val="both"/>
              <w:rPr>
                <w:rFonts w:ascii="Times New Roman" w:eastAsia="Calibri" w:hAnsi="Times New Roman" w:cs="Times New Roman"/>
              </w:rPr>
            </w:pPr>
            <w:r w:rsidRPr="00940AE7">
              <w:rPr>
                <w:rFonts w:ascii="Times New Roman" w:eastAsia="Calibri" w:hAnsi="Times New Roman" w:cs="Times New Roman"/>
              </w:rPr>
              <w:t xml:space="preserve">Keputusan Pembelian </w:t>
            </w:r>
          </w:p>
        </w:tc>
        <w:tc>
          <w:tcPr>
            <w:tcW w:w="1559" w:type="dxa"/>
          </w:tcPr>
          <w:p w:rsidR="00940AE7" w:rsidRPr="00940AE7" w:rsidRDefault="00940AE7" w:rsidP="00940AE7">
            <w:pPr>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Keputusan pembelian konsumen merupakan proses dimana konsumen memilih dan mengevaluasi produk atau jasa</w:t>
            </w:r>
          </w:p>
        </w:tc>
        <w:tc>
          <w:tcPr>
            <w:tcW w:w="2127" w:type="dxa"/>
          </w:tcPr>
          <w:p w:rsidR="00940AE7" w:rsidRPr="00940AE7" w:rsidRDefault="00940AE7" w:rsidP="00940AE7">
            <w:pPr>
              <w:numPr>
                <w:ilvl w:val="0"/>
                <w:numId w:val="1"/>
              </w:numPr>
              <w:spacing w:after="160" w:line="259" w:lineRule="auto"/>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Pilihan produk</w:t>
            </w:r>
          </w:p>
          <w:p w:rsidR="00940AE7" w:rsidRPr="00940AE7" w:rsidRDefault="00940AE7" w:rsidP="00940AE7">
            <w:pPr>
              <w:numPr>
                <w:ilvl w:val="0"/>
                <w:numId w:val="1"/>
              </w:numPr>
              <w:spacing w:after="160" w:line="259" w:lineRule="auto"/>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Pilihan merek</w:t>
            </w:r>
          </w:p>
          <w:p w:rsidR="00940AE7" w:rsidRPr="00940AE7" w:rsidRDefault="00940AE7" w:rsidP="00940AE7">
            <w:pPr>
              <w:numPr>
                <w:ilvl w:val="0"/>
                <w:numId w:val="1"/>
              </w:numPr>
              <w:spacing w:after="160" w:line="259" w:lineRule="auto"/>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Pilihan penyalur</w:t>
            </w:r>
          </w:p>
          <w:p w:rsidR="00940AE7" w:rsidRPr="00940AE7" w:rsidRDefault="00940AE7" w:rsidP="00940AE7">
            <w:pPr>
              <w:numPr>
                <w:ilvl w:val="0"/>
                <w:numId w:val="1"/>
              </w:numPr>
              <w:spacing w:after="160" w:line="259" w:lineRule="auto"/>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Waktu pembelian</w:t>
            </w:r>
          </w:p>
          <w:p w:rsidR="00940AE7" w:rsidRPr="00940AE7" w:rsidRDefault="00940AE7" w:rsidP="00940AE7">
            <w:pPr>
              <w:numPr>
                <w:ilvl w:val="0"/>
                <w:numId w:val="1"/>
              </w:numPr>
              <w:spacing w:after="160" w:line="259" w:lineRule="auto"/>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Metode Pembayaran</w:t>
            </w:r>
          </w:p>
          <w:p w:rsidR="00940AE7" w:rsidRPr="00940AE7" w:rsidRDefault="00940AE7" w:rsidP="00940AE7">
            <w:pPr>
              <w:ind w:left="318"/>
              <w:contextualSpacing/>
              <w:jc w:val="both"/>
              <w:rPr>
                <w:rFonts w:ascii="Times New Roman" w:eastAsia="Calibri" w:hAnsi="Times New Roman" w:cs="Times New Roman"/>
              </w:rPr>
            </w:pPr>
          </w:p>
          <w:p w:rsidR="00940AE7" w:rsidRPr="00940AE7" w:rsidRDefault="00940AE7" w:rsidP="00940AE7">
            <w:pPr>
              <w:ind w:left="318"/>
              <w:contextualSpacing/>
              <w:jc w:val="both"/>
              <w:rPr>
                <w:rFonts w:ascii="Times New Roman" w:eastAsia="Calibri" w:hAnsi="Times New Roman" w:cs="Times New Roman"/>
              </w:rPr>
            </w:pPr>
            <w:r w:rsidRPr="00940AE7">
              <w:rPr>
                <w:rFonts w:ascii="Times New Roman" w:eastAsia="Calibri" w:hAnsi="Times New Roman" w:cs="Times New Roman"/>
              </w:rPr>
              <w:t>(Kotler &amp; Keller, 2013:179)</w:t>
            </w:r>
          </w:p>
        </w:tc>
        <w:tc>
          <w:tcPr>
            <w:tcW w:w="3260" w:type="dxa"/>
          </w:tcPr>
          <w:p w:rsidR="00940AE7" w:rsidRPr="00940AE7" w:rsidRDefault="00940AE7" w:rsidP="00940AE7">
            <w:pPr>
              <w:numPr>
                <w:ilvl w:val="0"/>
                <w:numId w:val="8"/>
              </w:numPr>
              <w:contextualSpacing/>
              <w:jc w:val="both"/>
              <w:rPr>
                <w:rFonts w:ascii="Times New Roman" w:eastAsia="Calibri" w:hAnsi="Times New Roman" w:cs="Times New Roman"/>
                <w:lang w:val="en-ID"/>
              </w:rPr>
            </w:pPr>
            <w:r w:rsidRPr="00940AE7">
              <w:rPr>
                <w:rFonts w:ascii="Times New Roman" w:eastAsia="Calibri" w:hAnsi="Times New Roman" w:cs="Times New Roman"/>
              </w:rPr>
              <w:t>Produk McDonald’s sesuai dengan keinginan konsumen.</w:t>
            </w:r>
          </w:p>
          <w:p w:rsidR="00940AE7" w:rsidRPr="00940AE7" w:rsidRDefault="00940AE7" w:rsidP="00940AE7">
            <w:pPr>
              <w:numPr>
                <w:ilvl w:val="0"/>
                <w:numId w:val="8"/>
              </w:numPr>
              <w:contextualSpacing/>
              <w:jc w:val="both"/>
              <w:rPr>
                <w:rFonts w:ascii="Times New Roman" w:eastAsia="Calibri" w:hAnsi="Times New Roman" w:cs="Times New Roman"/>
                <w:lang w:val="en-ID"/>
              </w:rPr>
            </w:pPr>
            <w:r w:rsidRPr="00940AE7">
              <w:rPr>
                <w:rFonts w:ascii="Times New Roman" w:eastAsia="Calibri" w:hAnsi="Times New Roman" w:cs="Times New Roman"/>
              </w:rPr>
              <w:t>Konsumen mendapatkan pelayanan terbaik dari karyawan McDonald’s</w:t>
            </w:r>
          </w:p>
          <w:p w:rsidR="00940AE7" w:rsidRPr="00940AE7" w:rsidRDefault="00940AE7" w:rsidP="00940AE7">
            <w:pPr>
              <w:numPr>
                <w:ilvl w:val="0"/>
                <w:numId w:val="8"/>
              </w:numPr>
              <w:ind w:left="318" w:hanging="284"/>
              <w:contextualSpacing/>
              <w:jc w:val="both"/>
              <w:rPr>
                <w:rFonts w:ascii="Times New Roman" w:eastAsia="Calibri" w:hAnsi="Times New Roman" w:cs="Times New Roman"/>
                <w:lang w:val="en-ID"/>
              </w:rPr>
            </w:pPr>
            <w:r w:rsidRPr="00940AE7">
              <w:rPr>
                <w:rFonts w:ascii="Times New Roman" w:eastAsia="Calibri" w:hAnsi="Times New Roman" w:cs="Times New Roman"/>
              </w:rPr>
              <w:t>Konsumen dapat memilih berbagai menu dengan varian rasa yang berbeda beda dengan penyajian yang cepat.</w:t>
            </w:r>
          </w:p>
          <w:p w:rsidR="00940AE7" w:rsidRPr="00940AE7" w:rsidRDefault="00940AE7" w:rsidP="00940AE7">
            <w:pPr>
              <w:numPr>
                <w:ilvl w:val="0"/>
                <w:numId w:val="8"/>
              </w:numPr>
              <w:ind w:left="318" w:hanging="284"/>
              <w:contextualSpacing/>
              <w:jc w:val="both"/>
              <w:rPr>
                <w:rFonts w:ascii="Times New Roman" w:eastAsia="Calibri" w:hAnsi="Times New Roman" w:cs="Times New Roman"/>
                <w:lang w:val="en-ID"/>
              </w:rPr>
            </w:pPr>
            <w:r w:rsidRPr="00940AE7">
              <w:rPr>
                <w:rFonts w:ascii="Times New Roman" w:eastAsia="Calibri" w:hAnsi="Times New Roman" w:cs="Times New Roman"/>
              </w:rPr>
              <w:t>McDonald’s terletak di tempat yang strategis dan melayani waktu pembelian selama 24jam.</w:t>
            </w:r>
          </w:p>
          <w:p w:rsidR="00940AE7" w:rsidRPr="00940AE7" w:rsidRDefault="00940AE7" w:rsidP="00940AE7">
            <w:pPr>
              <w:numPr>
                <w:ilvl w:val="0"/>
                <w:numId w:val="8"/>
              </w:numPr>
              <w:ind w:left="318" w:hanging="284"/>
              <w:contextualSpacing/>
              <w:jc w:val="both"/>
              <w:rPr>
                <w:rFonts w:ascii="Times New Roman" w:eastAsia="Calibri" w:hAnsi="Times New Roman" w:cs="Times New Roman"/>
                <w:lang w:val="en-ID"/>
              </w:rPr>
            </w:pPr>
            <w:r w:rsidRPr="00940AE7">
              <w:rPr>
                <w:rFonts w:ascii="Times New Roman" w:eastAsia="Calibri" w:hAnsi="Times New Roman" w:cs="Times New Roman"/>
              </w:rPr>
              <w:t>Memudahkan konsumen dalam pembayaran dengan uang cash atau kartu elektronik.</w:t>
            </w:r>
          </w:p>
        </w:tc>
      </w:tr>
      <w:tr w:rsidR="00940AE7" w:rsidRPr="00940AE7" w:rsidTr="005D5365">
        <w:trPr>
          <w:trHeight w:val="1276"/>
        </w:trPr>
        <w:tc>
          <w:tcPr>
            <w:tcW w:w="1417" w:type="dxa"/>
          </w:tcPr>
          <w:p w:rsidR="00940AE7" w:rsidRPr="00940AE7" w:rsidRDefault="00940AE7" w:rsidP="00940AE7">
            <w:pPr>
              <w:jc w:val="both"/>
              <w:rPr>
                <w:rFonts w:ascii="Times New Roman" w:eastAsia="Calibri" w:hAnsi="Times New Roman" w:cs="Times New Roman"/>
              </w:rPr>
            </w:pPr>
            <w:r w:rsidRPr="00940AE7">
              <w:rPr>
                <w:rFonts w:ascii="Times New Roman" w:eastAsia="Calibri" w:hAnsi="Times New Roman" w:cs="Times New Roman"/>
              </w:rPr>
              <w:t>Diferensiasi Produk</w:t>
            </w:r>
          </w:p>
        </w:tc>
        <w:tc>
          <w:tcPr>
            <w:tcW w:w="1559" w:type="dxa"/>
          </w:tcPr>
          <w:p w:rsidR="00940AE7" w:rsidRPr="00940AE7" w:rsidRDefault="00940AE7" w:rsidP="00940AE7">
            <w:pPr>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Diferensiasi produk merupakan elemen dimana pelaku pasar berusaha membedakan produk mereka dengan produk pesaing.</w:t>
            </w:r>
          </w:p>
        </w:tc>
        <w:tc>
          <w:tcPr>
            <w:tcW w:w="2127" w:type="dxa"/>
          </w:tcPr>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rPr>
              <w:t xml:space="preserve">1. </w:t>
            </w:r>
            <w:r w:rsidRPr="00940AE7">
              <w:rPr>
                <w:rFonts w:ascii="Times New Roman" w:eastAsia="Calibri" w:hAnsi="Times New Roman" w:cs="Times New Roman"/>
                <w:lang w:val="en-ID"/>
              </w:rPr>
              <w:t>Bentuk</w:t>
            </w:r>
          </w:p>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rPr>
              <w:t xml:space="preserve">2. </w:t>
            </w:r>
            <w:r w:rsidRPr="00940AE7">
              <w:rPr>
                <w:rFonts w:ascii="Times New Roman" w:eastAsia="Calibri" w:hAnsi="Times New Roman" w:cs="Times New Roman"/>
                <w:lang w:val="en-ID"/>
              </w:rPr>
              <w:t>Keistimewaan</w:t>
            </w:r>
          </w:p>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rPr>
              <w:t>3</w:t>
            </w:r>
            <w:r w:rsidRPr="00940AE7">
              <w:rPr>
                <w:rFonts w:ascii="Times New Roman" w:eastAsia="Calibri" w:hAnsi="Times New Roman" w:cs="Times New Roman"/>
                <w:lang w:val="en-ID"/>
              </w:rPr>
              <w:t>.</w:t>
            </w:r>
            <w:r w:rsidRPr="00940AE7">
              <w:rPr>
                <w:rFonts w:ascii="Times New Roman" w:eastAsia="Calibri" w:hAnsi="Times New Roman" w:cs="Times New Roman"/>
              </w:rPr>
              <w:t xml:space="preserve"> </w:t>
            </w:r>
            <w:r w:rsidRPr="00940AE7">
              <w:rPr>
                <w:rFonts w:ascii="Times New Roman" w:eastAsia="Calibri" w:hAnsi="Times New Roman" w:cs="Times New Roman"/>
                <w:lang w:val="en-ID"/>
              </w:rPr>
              <w:t>Mutu kinerja</w:t>
            </w:r>
          </w:p>
          <w:p w:rsidR="00940AE7" w:rsidRPr="00940AE7" w:rsidRDefault="00940AE7" w:rsidP="00940AE7">
            <w:pPr>
              <w:rPr>
                <w:rFonts w:ascii="Times New Roman" w:eastAsia="Calibri" w:hAnsi="Times New Roman" w:cs="Times New Roman"/>
              </w:rPr>
            </w:pPr>
            <w:r w:rsidRPr="00940AE7">
              <w:rPr>
                <w:rFonts w:ascii="Times New Roman" w:eastAsia="Calibri" w:hAnsi="Times New Roman" w:cs="Times New Roman"/>
              </w:rPr>
              <w:t xml:space="preserve">4. </w:t>
            </w:r>
            <w:r w:rsidRPr="00940AE7">
              <w:rPr>
                <w:rFonts w:ascii="Times New Roman" w:eastAsia="Calibri" w:hAnsi="Times New Roman" w:cs="Times New Roman"/>
                <w:lang w:val="en-ID"/>
              </w:rPr>
              <w:t>Mutu kesesuaian.</w:t>
            </w:r>
          </w:p>
          <w:p w:rsidR="00940AE7" w:rsidRPr="00940AE7" w:rsidRDefault="00940AE7" w:rsidP="00940AE7">
            <w:pPr>
              <w:rPr>
                <w:rFonts w:ascii="Times New Roman" w:eastAsia="Calibri" w:hAnsi="Times New Roman" w:cs="Times New Roman"/>
              </w:rPr>
            </w:pPr>
            <w:r w:rsidRPr="00940AE7">
              <w:rPr>
                <w:rFonts w:ascii="Times New Roman" w:eastAsia="Calibri" w:hAnsi="Times New Roman" w:cs="Times New Roman"/>
              </w:rPr>
              <w:t xml:space="preserve">5. </w:t>
            </w:r>
            <w:r w:rsidRPr="00940AE7">
              <w:rPr>
                <w:rFonts w:ascii="Times New Roman" w:eastAsia="Calibri" w:hAnsi="Times New Roman" w:cs="Times New Roman"/>
                <w:lang w:val="en-ID"/>
              </w:rPr>
              <w:t>Daya tahan</w:t>
            </w:r>
          </w:p>
          <w:p w:rsidR="00940AE7" w:rsidRPr="00940AE7" w:rsidRDefault="00940AE7" w:rsidP="00940AE7">
            <w:pPr>
              <w:rPr>
                <w:rFonts w:ascii="Times New Roman" w:eastAsia="Calibri" w:hAnsi="Times New Roman" w:cs="Times New Roman"/>
              </w:rPr>
            </w:pPr>
            <w:r w:rsidRPr="00940AE7">
              <w:rPr>
                <w:rFonts w:ascii="Times New Roman" w:eastAsia="Calibri" w:hAnsi="Times New Roman" w:cs="Times New Roman"/>
              </w:rPr>
              <w:t>6.</w:t>
            </w:r>
            <w:r w:rsidRPr="00940AE7">
              <w:rPr>
                <w:rFonts w:ascii="Times New Roman" w:eastAsia="Calibri" w:hAnsi="Times New Roman" w:cs="Times New Roman"/>
                <w:lang w:val="en-ID"/>
              </w:rPr>
              <w:t xml:space="preserve">Rancangan (Design) </w:t>
            </w:r>
          </w:p>
          <w:p w:rsidR="00940AE7" w:rsidRPr="00940AE7" w:rsidRDefault="00940AE7" w:rsidP="00940AE7">
            <w:pPr>
              <w:ind w:left="720"/>
              <w:contextualSpacing/>
              <w:jc w:val="both"/>
              <w:rPr>
                <w:rFonts w:ascii="Times New Roman" w:eastAsia="Calibri" w:hAnsi="Times New Roman" w:cs="Times New Roman"/>
              </w:rPr>
            </w:pPr>
          </w:p>
          <w:p w:rsidR="00940AE7" w:rsidRPr="00940AE7" w:rsidRDefault="00940AE7" w:rsidP="00940AE7">
            <w:pPr>
              <w:ind w:left="720"/>
              <w:contextualSpacing/>
              <w:jc w:val="both"/>
              <w:rPr>
                <w:rFonts w:ascii="Times New Roman" w:eastAsia="Calibri" w:hAnsi="Times New Roman" w:cs="Times New Roman"/>
              </w:rPr>
            </w:pPr>
          </w:p>
          <w:p w:rsidR="00940AE7" w:rsidRPr="00940AE7" w:rsidRDefault="00940AE7" w:rsidP="00940AE7">
            <w:pPr>
              <w:rPr>
                <w:rFonts w:ascii="Times New Roman" w:eastAsia="Calibri" w:hAnsi="Times New Roman" w:cs="Times New Roman"/>
                <w:lang w:val="en-ID"/>
              </w:rPr>
            </w:pPr>
            <w:r w:rsidRPr="00940AE7">
              <w:rPr>
                <w:rFonts w:ascii="Times New Roman" w:eastAsia="Calibri" w:hAnsi="Times New Roman" w:cs="Times New Roman"/>
                <w:lang w:val="en-ID"/>
              </w:rPr>
              <w:t>Philip Kotler (2009)</w:t>
            </w:r>
          </w:p>
        </w:tc>
        <w:tc>
          <w:tcPr>
            <w:tcW w:w="3260" w:type="dxa"/>
          </w:tcPr>
          <w:p w:rsidR="00940AE7" w:rsidRPr="00940AE7" w:rsidRDefault="00940AE7" w:rsidP="00940AE7">
            <w:pPr>
              <w:numPr>
                <w:ilvl w:val="0"/>
                <w:numId w:val="4"/>
              </w:numPr>
              <w:tabs>
                <w:tab w:val="left" w:pos="104"/>
              </w:tabs>
              <w:ind w:left="317"/>
              <w:contextualSpacing/>
              <w:jc w:val="both"/>
              <w:rPr>
                <w:rFonts w:ascii="Times New Roman" w:eastAsia="Calibri" w:hAnsi="Times New Roman" w:cs="Times New Roman"/>
                <w:lang w:val="en-ID"/>
              </w:rPr>
            </w:pPr>
            <w:r w:rsidRPr="00940AE7">
              <w:rPr>
                <w:rFonts w:ascii="Times New Roman" w:eastAsia="Calibri" w:hAnsi="Times New Roman" w:cs="Times New Roman"/>
              </w:rPr>
              <w:t>Produk McDonald’s mempunyai kualitas yang baik.</w:t>
            </w:r>
          </w:p>
          <w:p w:rsidR="00940AE7" w:rsidRPr="00940AE7" w:rsidRDefault="00940AE7" w:rsidP="00940AE7">
            <w:pPr>
              <w:numPr>
                <w:ilvl w:val="0"/>
                <w:numId w:val="4"/>
              </w:numPr>
              <w:tabs>
                <w:tab w:val="left" w:pos="104"/>
              </w:tabs>
              <w:ind w:left="318" w:hanging="284"/>
              <w:contextualSpacing/>
              <w:jc w:val="both"/>
              <w:rPr>
                <w:rFonts w:ascii="Times New Roman" w:eastAsia="Calibri" w:hAnsi="Times New Roman" w:cs="Times New Roman"/>
                <w:lang w:val="en-ID"/>
              </w:rPr>
            </w:pPr>
            <w:r w:rsidRPr="00940AE7">
              <w:rPr>
                <w:rFonts w:ascii="Times New Roman" w:eastAsia="Calibri" w:hAnsi="Times New Roman" w:cs="Times New Roman"/>
              </w:rPr>
              <w:t>Produk McDonald’s mempunyai banyak varian rasa.</w:t>
            </w:r>
          </w:p>
          <w:p w:rsidR="00940AE7" w:rsidRPr="00940AE7" w:rsidRDefault="00940AE7" w:rsidP="00940AE7">
            <w:pPr>
              <w:numPr>
                <w:ilvl w:val="0"/>
                <w:numId w:val="4"/>
              </w:numPr>
              <w:tabs>
                <w:tab w:val="left" w:pos="104"/>
              </w:tabs>
              <w:ind w:left="318" w:hanging="284"/>
              <w:contextualSpacing/>
              <w:jc w:val="both"/>
              <w:rPr>
                <w:rFonts w:ascii="Times New Roman" w:eastAsia="Calibri" w:hAnsi="Times New Roman" w:cs="Times New Roman"/>
                <w:lang w:val="en-ID"/>
              </w:rPr>
            </w:pPr>
            <w:r w:rsidRPr="00940AE7">
              <w:rPr>
                <w:rFonts w:ascii="Times New Roman" w:eastAsia="Calibri" w:hAnsi="Times New Roman" w:cs="Times New Roman"/>
              </w:rPr>
              <w:t>Harga produk McDonald’s sesuai dengan kualitasnya</w:t>
            </w:r>
          </w:p>
          <w:p w:rsidR="00940AE7" w:rsidRPr="00940AE7" w:rsidRDefault="00940AE7" w:rsidP="00940AE7">
            <w:pPr>
              <w:numPr>
                <w:ilvl w:val="0"/>
                <w:numId w:val="4"/>
              </w:numPr>
              <w:tabs>
                <w:tab w:val="left" w:pos="104"/>
              </w:tabs>
              <w:ind w:left="318" w:hanging="284"/>
              <w:contextualSpacing/>
              <w:jc w:val="both"/>
              <w:rPr>
                <w:rFonts w:ascii="Times New Roman" w:eastAsia="Calibri" w:hAnsi="Times New Roman" w:cs="Times New Roman"/>
                <w:lang w:val="en-ID"/>
              </w:rPr>
            </w:pPr>
            <w:r w:rsidRPr="00940AE7">
              <w:rPr>
                <w:rFonts w:ascii="Times New Roman" w:eastAsia="Calibri" w:hAnsi="Times New Roman" w:cs="Times New Roman"/>
              </w:rPr>
              <w:t>Produk McDonald’s terbuat dari bahan yang higienis</w:t>
            </w:r>
          </w:p>
          <w:p w:rsidR="00940AE7" w:rsidRPr="00940AE7" w:rsidRDefault="00940AE7" w:rsidP="00940AE7">
            <w:pPr>
              <w:numPr>
                <w:ilvl w:val="0"/>
                <w:numId w:val="4"/>
              </w:numPr>
              <w:tabs>
                <w:tab w:val="left" w:pos="104"/>
              </w:tabs>
              <w:ind w:left="318" w:hanging="284"/>
              <w:contextualSpacing/>
              <w:jc w:val="both"/>
              <w:rPr>
                <w:rFonts w:ascii="Times New Roman" w:eastAsia="Calibri" w:hAnsi="Times New Roman" w:cs="Times New Roman"/>
                <w:lang w:val="en-ID"/>
              </w:rPr>
            </w:pPr>
            <w:r w:rsidRPr="00940AE7">
              <w:rPr>
                <w:rFonts w:ascii="Times New Roman" w:eastAsia="Calibri" w:hAnsi="Times New Roman" w:cs="Times New Roman"/>
              </w:rPr>
              <w:t>Produk McDonald’s mudah didapatkan.</w:t>
            </w:r>
          </w:p>
        </w:tc>
      </w:tr>
      <w:tr w:rsidR="00940AE7" w:rsidRPr="00940AE7" w:rsidTr="005D5365">
        <w:trPr>
          <w:trHeight w:val="993"/>
        </w:trPr>
        <w:tc>
          <w:tcPr>
            <w:tcW w:w="1417" w:type="dxa"/>
          </w:tcPr>
          <w:p w:rsidR="00940AE7" w:rsidRPr="00940AE7" w:rsidRDefault="00940AE7" w:rsidP="00940AE7">
            <w:pPr>
              <w:jc w:val="both"/>
              <w:rPr>
                <w:rFonts w:ascii="Times New Roman" w:eastAsia="Calibri" w:hAnsi="Times New Roman" w:cs="Times New Roman"/>
                <w:i/>
              </w:rPr>
            </w:pPr>
            <w:r w:rsidRPr="00940AE7">
              <w:rPr>
                <w:rFonts w:ascii="Times New Roman" w:eastAsia="Calibri" w:hAnsi="Times New Roman" w:cs="Times New Roman"/>
                <w:i/>
              </w:rPr>
              <w:t>Store Atmosphere</w:t>
            </w:r>
          </w:p>
        </w:tc>
        <w:tc>
          <w:tcPr>
            <w:tcW w:w="1559" w:type="dxa"/>
          </w:tcPr>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rPr>
              <w:t xml:space="preserve"> atau suasana toko merupakan hal yang penting dalam menciptakan keputusan pembelian. Suasana toko yang nyaman dapat menstimulasi dan membangkitk</w:t>
            </w:r>
            <w:r w:rsidRPr="00940AE7">
              <w:rPr>
                <w:rFonts w:ascii="Times New Roman" w:eastAsia="Calibri" w:hAnsi="Times New Roman" w:cs="Times New Roman"/>
                <w:noProof/>
                <w:lang w:eastAsia="id-ID"/>
              </w:rPr>
              <mc:AlternateContent>
                <mc:Choice Requires="wps">
                  <w:drawing>
                    <wp:anchor distT="0" distB="0" distL="114300" distR="114300" simplePos="0" relativeHeight="251667456" behindDoc="0" locked="0" layoutInCell="1" allowOverlap="1" wp14:anchorId="52291F6C" wp14:editId="0EA74B1A">
                      <wp:simplePos x="0" y="0"/>
                      <wp:positionH relativeFrom="column">
                        <wp:posOffset>2312035</wp:posOffset>
                      </wp:positionH>
                      <wp:positionV relativeFrom="paragraph">
                        <wp:posOffset>-316230</wp:posOffset>
                      </wp:positionV>
                      <wp:extent cx="2047875" cy="285750"/>
                      <wp:effectExtent l="0" t="0" r="28575" b="19050"/>
                      <wp:wrapNone/>
                      <wp:docPr id="275" name="Rectangle 275"/>
                      <wp:cNvGraphicFramePr/>
                      <a:graphic xmlns:a="http://schemas.openxmlformats.org/drawingml/2006/main">
                        <a:graphicData uri="http://schemas.microsoft.com/office/word/2010/wordprocessingShape">
                          <wps:wsp>
                            <wps:cNvSpPr/>
                            <wps:spPr>
                              <a:xfrm>
                                <a:off x="0" y="0"/>
                                <a:ext cx="2047875" cy="285750"/>
                              </a:xfrm>
                              <a:prstGeom prst="rect">
                                <a:avLst/>
                              </a:prstGeom>
                              <a:solidFill>
                                <a:sysClr val="window" lastClr="FFFFFF"/>
                              </a:solidFill>
                              <a:ln w="25400" cap="flat" cmpd="sng" algn="ctr">
                                <a:solidFill>
                                  <a:srgbClr val="F79646"/>
                                </a:solidFill>
                                <a:prstDash val="solid"/>
                              </a:ln>
                              <a:effectLst/>
                            </wps:spPr>
                            <wps:txbx>
                              <w:txbxContent>
                                <w:p w:rsidR="00940AE7" w:rsidRDefault="00940AE7" w:rsidP="00940AE7">
                                  <w:pPr>
                                    <w:jc w:val="center"/>
                                  </w:pPr>
                                  <w:r>
                                    <w:t>Sebelumnya di halaman 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5" o:spid="_x0000_s1026" style="position:absolute;left:0;text-align:left;margin-left:182.05pt;margin-top:-24.9pt;width:161.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" fillcolor="window" strokecolor="#f79646" strokeweight="2pt">
                      <v:textbox>
                        <w:txbxContent>
                          <w:p w:rsidR="00940AE7" w:rsidRDefault="00940AE7" w:rsidP="00940AE7">
                            <w:pPr>
                              <w:jc w:val="center"/>
                            </w:pPr>
                            <w:r>
                              <w:t>Sebelumnya di halaman 39</w:t>
                            </w:r>
                          </w:p>
                        </w:txbxContent>
                      </v:textbox>
                    </v:rect>
                  </w:pict>
                </mc:Fallback>
              </mc:AlternateContent>
            </w:r>
            <w:r w:rsidRPr="00940AE7">
              <w:rPr>
                <w:rFonts w:ascii="Times New Roman" w:eastAsia="Calibri" w:hAnsi="Times New Roman" w:cs="Times New Roman"/>
                <w:sz w:val="24"/>
                <w:szCs w:val="24"/>
              </w:rPr>
              <w:t>an minat beli konsumen terhadap produk atau jasa.</w:t>
            </w:r>
          </w:p>
        </w:tc>
        <w:tc>
          <w:tcPr>
            <w:tcW w:w="2127" w:type="dxa"/>
          </w:tcPr>
          <w:p w:rsidR="00940AE7" w:rsidRPr="00940AE7" w:rsidRDefault="00940AE7" w:rsidP="00940AE7">
            <w:pPr>
              <w:rPr>
                <w:rFonts w:ascii="Times New Roman" w:eastAsia="Calibri" w:hAnsi="Times New Roman" w:cs="Times New Roman"/>
              </w:rPr>
            </w:pPr>
            <w:r w:rsidRPr="00940AE7">
              <w:rPr>
                <w:rFonts w:ascii="Times New Roman" w:eastAsia="Calibri" w:hAnsi="Times New Roman" w:cs="Times New Roman"/>
              </w:rPr>
              <w:t xml:space="preserve">1. </w:t>
            </w:r>
            <w:r w:rsidRPr="00940AE7">
              <w:rPr>
                <w:rFonts w:ascii="Times New Roman" w:eastAsia="Calibri" w:hAnsi="Times New Roman" w:cs="Times New Roman"/>
                <w:i/>
              </w:rPr>
              <w:t>Exterior</w:t>
            </w:r>
          </w:p>
          <w:p w:rsidR="00940AE7" w:rsidRPr="00940AE7" w:rsidRDefault="00940AE7" w:rsidP="00940AE7">
            <w:pPr>
              <w:rPr>
                <w:rFonts w:ascii="Times New Roman" w:eastAsia="Calibri" w:hAnsi="Times New Roman" w:cs="Times New Roman"/>
              </w:rPr>
            </w:pPr>
            <w:r w:rsidRPr="00940AE7">
              <w:rPr>
                <w:rFonts w:ascii="Times New Roman" w:eastAsia="Calibri" w:hAnsi="Times New Roman" w:cs="Times New Roman"/>
              </w:rPr>
              <w:t xml:space="preserve">2. </w:t>
            </w:r>
            <w:r w:rsidRPr="00940AE7">
              <w:rPr>
                <w:rFonts w:ascii="Times New Roman" w:eastAsia="Calibri" w:hAnsi="Times New Roman" w:cs="Times New Roman"/>
                <w:i/>
              </w:rPr>
              <w:t>General Interior</w:t>
            </w:r>
          </w:p>
          <w:p w:rsidR="00940AE7" w:rsidRPr="00940AE7" w:rsidRDefault="00940AE7" w:rsidP="00940AE7">
            <w:pPr>
              <w:rPr>
                <w:rFonts w:ascii="Times New Roman" w:eastAsia="Calibri" w:hAnsi="Times New Roman" w:cs="Times New Roman"/>
                <w:lang w:val="en-ID"/>
              </w:rPr>
            </w:pPr>
            <w:r w:rsidRPr="00940AE7">
              <w:rPr>
                <w:rFonts w:ascii="Times New Roman" w:eastAsia="Calibri" w:hAnsi="Times New Roman" w:cs="Times New Roman"/>
              </w:rPr>
              <w:t xml:space="preserve">3. </w:t>
            </w:r>
            <w:r w:rsidRPr="00940AE7">
              <w:rPr>
                <w:rFonts w:ascii="Times New Roman" w:eastAsia="Calibri" w:hAnsi="Times New Roman" w:cs="Times New Roman"/>
                <w:i/>
              </w:rPr>
              <w:t>Layout</w:t>
            </w:r>
            <w:r w:rsidRPr="00940AE7">
              <w:rPr>
                <w:rFonts w:ascii="Times New Roman" w:eastAsia="Calibri" w:hAnsi="Times New Roman" w:cs="Times New Roman"/>
                <w:lang w:val="en-ID"/>
              </w:rPr>
              <w:t xml:space="preserve"> Ruangan</w:t>
            </w:r>
          </w:p>
          <w:p w:rsidR="00940AE7" w:rsidRPr="00940AE7" w:rsidRDefault="00940AE7" w:rsidP="00940AE7">
            <w:pPr>
              <w:rPr>
                <w:rFonts w:ascii="Times New Roman" w:eastAsia="Calibri" w:hAnsi="Times New Roman" w:cs="Times New Roman"/>
              </w:rPr>
            </w:pPr>
            <w:r w:rsidRPr="00940AE7">
              <w:rPr>
                <w:rFonts w:ascii="Times New Roman" w:eastAsia="Calibri" w:hAnsi="Times New Roman" w:cs="Times New Roman"/>
              </w:rPr>
              <w:t xml:space="preserve">4. </w:t>
            </w:r>
            <w:r w:rsidRPr="00940AE7">
              <w:rPr>
                <w:rFonts w:ascii="Times New Roman" w:eastAsia="Calibri" w:hAnsi="Times New Roman" w:cs="Times New Roman"/>
                <w:i/>
              </w:rPr>
              <w:t>Interior point of display</w:t>
            </w:r>
          </w:p>
          <w:p w:rsidR="00940AE7" w:rsidRPr="00940AE7" w:rsidRDefault="00940AE7" w:rsidP="00940AE7">
            <w:pPr>
              <w:rPr>
                <w:rFonts w:ascii="Times New Roman" w:eastAsia="Calibri" w:hAnsi="Times New Roman" w:cs="Times New Roman"/>
              </w:rPr>
            </w:pPr>
          </w:p>
          <w:p w:rsidR="00940AE7" w:rsidRPr="00940AE7" w:rsidRDefault="00940AE7" w:rsidP="00940AE7">
            <w:pPr>
              <w:rPr>
                <w:rFonts w:ascii="Times New Roman" w:eastAsia="Calibri" w:hAnsi="Times New Roman" w:cs="Times New Roman"/>
              </w:rPr>
            </w:pPr>
          </w:p>
          <w:p w:rsidR="00940AE7" w:rsidRPr="00940AE7" w:rsidRDefault="00940AE7" w:rsidP="00940AE7">
            <w:pPr>
              <w:rPr>
                <w:rFonts w:ascii="Times New Roman" w:eastAsia="Calibri" w:hAnsi="Times New Roman" w:cs="Times New Roman"/>
              </w:rPr>
            </w:pPr>
            <w:r w:rsidRPr="00940AE7">
              <w:rPr>
                <w:rFonts w:ascii="Times New Roman" w:eastAsia="Calibri" w:hAnsi="Times New Roman" w:cs="Times New Roman"/>
              </w:rPr>
              <w:t>(Berman &amp; Evans 2019)</w:t>
            </w:r>
          </w:p>
        </w:tc>
        <w:tc>
          <w:tcPr>
            <w:tcW w:w="3260" w:type="dxa"/>
          </w:tcPr>
          <w:p w:rsidR="00940AE7" w:rsidRPr="00940AE7" w:rsidRDefault="00940AE7" w:rsidP="00940AE7">
            <w:pPr>
              <w:numPr>
                <w:ilvl w:val="0"/>
                <w:numId w:val="2"/>
              </w:numPr>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Dekorasi restoran McDonald’s sangat menarik.</w:t>
            </w:r>
          </w:p>
          <w:p w:rsidR="00940AE7" w:rsidRPr="00940AE7" w:rsidRDefault="00940AE7" w:rsidP="00940AE7">
            <w:pPr>
              <w:numPr>
                <w:ilvl w:val="0"/>
                <w:numId w:val="2"/>
              </w:numPr>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Pencahayaan di restoran McDonald’s sudah mencukupi.</w:t>
            </w:r>
          </w:p>
          <w:p w:rsidR="00940AE7" w:rsidRPr="00940AE7" w:rsidRDefault="00940AE7" w:rsidP="00940AE7">
            <w:pPr>
              <w:numPr>
                <w:ilvl w:val="0"/>
                <w:numId w:val="2"/>
              </w:numPr>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Restoran McDonald’s selalu menjaga kerapihan dan kebersiham.</w:t>
            </w:r>
          </w:p>
          <w:p w:rsidR="00940AE7" w:rsidRPr="00940AE7" w:rsidRDefault="00940AE7" w:rsidP="00940AE7">
            <w:pPr>
              <w:numPr>
                <w:ilvl w:val="0"/>
                <w:numId w:val="2"/>
              </w:numPr>
              <w:ind w:left="318" w:hanging="284"/>
              <w:contextualSpacing/>
              <w:jc w:val="both"/>
              <w:rPr>
                <w:rFonts w:ascii="Times New Roman" w:eastAsia="Calibri" w:hAnsi="Times New Roman" w:cs="Times New Roman"/>
              </w:rPr>
            </w:pPr>
            <w:r w:rsidRPr="00940AE7">
              <w:rPr>
                <w:rFonts w:ascii="Times New Roman" w:eastAsia="Calibri" w:hAnsi="Times New Roman" w:cs="Times New Roman"/>
              </w:rPr>
              <w:t>Udara di dalam restoran McDonald’s selalu segar.</w:t>
            </w:r>
          </w:p>
          <w:p w:rsidR="00940AE7" w:rsidRPr="00940AE7" w:rsidRDefault="00940AE7" w:rsidP="00940AE7">
            <w:pPr>
              <w:numPr>
                <w:ilvl w:val="0"/>
                <w:numId w:val="2"/>
              </w:numPr>
              <w:ind w:left="318" w:hanging="284"/>
              <w:contextualSpacing/>
              <w:jc w:val="both"/>
              <w:rPr>
                <w:rFonts w:ascii="Times New Roman" w:eastAsia="Calibri" w:hAnsi="Times New Roman" w:cs="Times New Roman"/>
              </w:rPr>
            </w:pPr>
            <w:r w:rsidRPr="00940AE7">
              <w:rPr>
                <w:rFonts w:ascii="Times New Roman" w:eastAsia="Calibri" w:hAnsi="Times New Roman" w:cs="Times New Roman"/>
                <w:noProof/>
                <w:lang w:eastAsia="id-ID"/>
              </w:rPr>
              <mc:AlternateContent>
                <mc:Choice Requires="wps">
                  <w:drawing>
                    <wp:anchor distT="0" distB="0" distL="114300" distR="114300" simplePos="0" relativeHeight="251666432" behindDoc="0" locked="0" layoutInCell="1" allowOverlap="1" wp14:anchorId="000B7B3B" wp14:editId="53833975">
                      <wp:simplePos x="0" y="0"/>
                      <wp:positionH relativeFrom="column">
                        <wp:posOffset>8890</wp:posOffset>
                      </wp:positionH>
                      <wp:positionV relativeFrom="paragraph">
                        <wp:posOffset>1123950</wp:posOffset>
                      </wp:positionV>
                      <wp:extent cx="1981200" cy="276225"/>
                      <wp:effectExtent l="0" t="0" r="19050" b="28575"/>
                      <wp:wrapNone/>
                      <wp:docPr id="272" name="Rectangle 272"/>
                      <wp:cNvGraphicFramePr/>
                      <a:graphic xmlns:a="http://schemas.openxmlformats.org/drawingml/2006/main">
                        <a:graphicData uri="http://schemas.microsoft.com/office/word/2010/wordprocessingShape">
                          <wps:wsp>
                            <wps:cNvSpPr/>
                            <wps:spPr>
                              <a:xfrm>
                                <a:off x="0" y="0"/>
                                <a:ext cx="1981200" cy="276225"/>
                              </a:xfrm>
                              <a:prstGeom prst="rect">
                                <a:avLst/>
                              </a:prstGeom>
                              <a:solidFill>
                                <a:sysClr val="window" lastClr="FFFFFF"/>
                              </a:solidFill>
                              <a:ln w="25400" cap="flat" cmpd="sng" algn="ctr">
                                <a:solidFill>
                                  <a:srgbClr val="F79646"/>
                                </a:solidFill>
                                <a:prstDash val="solid"/>
                              </a:ln>
                              <a:effectLst/>
                            </wps:spPr>
                            <wps:txbx>
                              <w:txbxContent>
                                <w:p w:rsidR="00940AE7" w:rsidRDefault="00940AE7" w:rsidP="00940AE7">
                                  <w:pPr>
                                    <w:jc w:val="center"/>
                                  </w:pPr>
                                  <w:r>
                                    <w:t>Selanjutnya di halaman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7" style="position:absolute;left:0;text-align:left;margin-left:.7pt;margin-top:88.5pt;width:156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" fillcolor="window" strokecolor="#f79646" strokeweight="2pt">
                      <v:textbox>
                        <w:txbxContent>
                          <w:p w:rsidR="00940AE7" w:rsidRDefault="00940AE7" w:rsidP="00940AE7">
                            <w:pPr>
                              <w:jc w:val="center"/>
                            </w:pPr>
                            <w:r>
                              <w:t>Selanjutnya di halaman 40</w:t>
                            </w:r>
                          </w:p>
                        </w:txbxContent>
                      </v:textbox>
                    </v:rect>
                  </w:pict>
                </mc:Fallback>
              </mc:AlternateContent>
            </w:r>
            <w:r w:rsidRPr="00940AE7">
              <w:rPr>
                <w:rFonts w:ascii="Times New Roman" w:eastAsia="Calibri" w:hAnsi="Times New Roman" w:cs="Times New Roman"/>
              </w:rPr>
              <w:t xml:space="preserve">Interior restoran McDonald’s sesuai dengan </w:t>
            </w:r>
            <w:r w:rsidRPr="00940AE7">
              <w:rPr>
                <w:rFonts w:ascii="Times New Roman" w:eastAsia="Calibri" w:hAnsi="Times New Roman" w:cs="Times New Roman"/>
                <w:i/>
              </w:rPr>
              <w:t>life style</w:t>
            </w:r>
            <w:r w:rsidRPr="00940AE7">
              <w:rPr>
                <w:rFonts w:ascii="Times New Roman" w:eastAsia="Calibri" w:hAnsi="Times New Roman" w:cs="Times New Roman"/>
              </w:rPr>
              <w:t xml:space="preserve"> masa kini.</w:t>
            </w:r>
          </w:p>
        </w:tc>
      </w:tr>
      <w:tr w:rsidR="00940AE7" w:rsidRPr="00940AE7" w:rsidTr="005D5365">
        <w:trPr>
          <w:trHeight w:val="993"/>
        </w:trPr>
        <w:tc>
          <w:tcPr>
            <w:tcW w:w="1417" w:type="dxa"/>
          </w:tcPr>
          <w:p w:rsidR="00940AE7" w:rsidRPr="00940AE7" w:rsidRDefault="00940AE7" w:rsidP="00940AE7">
            <w:pPr>
              <w:jc w:val="both"/>
              <w:rPr>
                <w:rFonts w:ascii="Times New Roman" w:eastAsia="Calibri" w:hAnsi="Times New Roman" w:cs="Times New Roman"/>
              </w:rPr>
            </w:pPr>
            <w:r w:rsidRPr="00940AE7">
              <w:rPr>
                <w:rFonts w:ascii="Times New Roman" w:eastAsia="Calibri" w:hAnsi="Times New Roman" w:cs="Times New Roman"/>
              </w:rPr>
              <w:t>Citra Merek</w:t>
            </w:r>
          </w:p>
        </w:tc>
        <w:tc>
          <w:tcPr>
            <w:tcW w:w="1559" w:type="dxa"/>
          </w:tcPr>
          <w:p w:rsidR="00940AE7" w:rsidRPr="00940AE7" w:rsidRDefault="00940AE7" w:rsidP="00940AE7">
            <w:pPr>
              <w:jc w:val="both"/>
              <w:rPr>
                <w:rFonts w:ascii="Times New Roman" w:eastAsia="Calibri" w:hAnsi="Times New Roman" w:cs="Times New Roman"/>
                <w:lang w:val="en-ID"/>
              </w:rPr>
            </w:pPr>
            <w:r w:rsidRPr="00940AE7">
              <w:rPr>
                <w:rFonts w:ascii="Times New Roman" w:eastAsia="Calibri" w:hAnsi="Times New Roman" w:cs="Times New Roman"/>
                <w:sz w:val="24"/>
                <w:szCs w:val="24"/>
              </w:rPr>
              <w:t>Merek merupakan hal yang sangat penting bagi perusahaan. Dengan merek, perusahaan dapat menggambarkan dan memvisualisasikan perusahaan itu sendiri dalam bentuk gambar atau simbol yang dapat dengan mudah diterima dalam benak konsumen.</w:t>
            </w:r>
          </w:p>
        </w:tc>
        <w:tc>
          <w:tcPr>
            <w:tcW w:w="2127" w:type="dxa"/>
          </w:tcPr>
          <w:p w:rsidR="00940AE7" w:rsidRPr="00940AE7" w:rsidRDefault="00940AE7" w:rsidP="00940AE7">
            <w:pPr>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1. keunggulan sosiasi</w:t>
            </w:r>
            <w:r w:rsidRPr="00940AE7">
              <w:rPr>
                <w:rFonts w:ascii="Times New Roman" w:eastAsia="Calibri" w:hAnsi="Times New Roman" w:cs="Times New Roman"/>
                <w:sz w:val="24"/>
                <w:szCs w:val="24"/>
                <w:lang w:val="en-ID"/>
              </w:rPr>
              <w:t xml:space="preserve"> merek </w:t>
            </w:r>
          </w:p>
          <w:p w:rsidR="00940AE7" w:rsidRPr="00940AE7" w:rsidRDefault="00940AE7" w:rsidP="00940AE7">
            <w:pPr>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2. kekuatan asosiasi</w:t>
            </w:r>
            <w:r w:rsidRPr="00940AE7">
              <w:rPr>
                <w:rFonts w:ascii="Times New Roman" w:eastAsia="Calibri" w:hAnsi="Times New Roman" w:cs="Times New Roman"/>
                <w:sz w:val="24"/>
                <w:szCs w:val="24"/>
                <w:lang w:val="en-ID"/>
              </w:rPr>
              <w:t xml:space="preserve"> merek </w:t>
            </w:r>
          </w:p>
          <w:p w:rsidR="00940AE7" w:rsidRPr="00940AE7" w:rsidRDefault="00940AE7" w:rsidP="00940AE7">
            <w:pPr>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 xml:space="preserve">3.keunikan </w:t>
            </w:r>
            <w:r w:rsidRPr="00940AE7">
              <w:rPr>
                <w:rFonts w:ascii="Times New Roman" w:eastAsia="Calibri" w:hAnsi="Times New Roman" w:cs="Times New Roman"/>
                <w:sz w:val="24"/>
                <w:szCs w:val="24"/>
                <w:lang w:val="en-ID"/>
              </w:rPr>
              <w:t xml:space="preserve">asosiasi merek </w:t>
            </w:r>
          </w:p>
          <w:p w:rsidR="00940AE7" w:rsidRPr="00940AE7" w:rsidRDefault="00940AE7" w:rsidP="00940AE7">
            <w:pPr>
              <w:jc w:val="both"/>
              <w:rPr>
                <w:rFonts w:ascii="Times New Roman" w:eastAsia="Calibri" w:hAnsi="Times New Roman" w:cs="Times New Roman"/>
                <w:sz w:val="24"/>
                <w:szCs w:val="24"/>
              </w:rPr>
            </w:pPr>
          </w:p>
          <w:p w:rsidR="00940AE7" w:rsidRPr="00940AE7" w:rsidRDefault="00940AE7" w:rsidP="00940AE7">
            <w:pPr>
              <w:jc w:val="both"/>
              <w:rPr>
                <w:rFonts w:ascii="Times New Roman" w:eastAsia="Calibri" w:hAnsi="Times New Roman" w:cs="Times New Roman"/>
                <w:sz w:val="24"/>
                <w:szCs w:val="24"/>
              </w:rPr>
            </w:pPr>
          </w:p>
          <w:p w:rsidR="00940AE7" w:rsidRPr="00940AE7" w:rsidRDefault="00940AE7" w:rsidP="00940AE7">
            <w:pPr>
              <w:rPr>
                <w:rFonts w:ascii="Times New Roman" w:eastAsia="Calibri" w:hAnsi="Times New Roman" w:cs="Times New Roman"/>
                <w:lang w:val="en-ID"/>
              </w:rPr>
            </w:pPr>
            <w:r w:rsidRPr="00940AE7">
              <w:rPr>
                <w:rFonts w:ascii="Times New Roman" w:eastAsia="Calibri" w:hAnsi="Times New Roman" w:cs="Times New Roman"/>
                <w:sz w:val="24"/>
                <w:szCs w:val="24"/>
              </w:rPr>
              <w:t xml:space="preserve"> (Kotler &amp; Keller </w:t>
            </w:r>
            <w:r w:rsidRPr="00940AE7">
              <w:rPr>
                <w:rFonts w:ascii="Times New Roman" w:eastAsia="Calibri" w:hAnsi="Times New Roman" w:cs="Times New Roman"/>
                <w:sz w:val="24"/>
                <w:szCs w:val="24"/>
                <w:lang w:val="en-ID"/>
              </w:rPr>
              <w:t>201</w:t>
            </w:r>
            <w:r w:rsidRPr="00940AE7">
              <w:rPr>
                <w:rFonts w:ascii="Times New Roman" w:eastAsia="Calibri" w:hAnsi="Times New Roman" w:cs="Times New Roman"/>
                <w:sz w:val="24"/>
                <w:szCs w:val="24"/>
              </w:rPr>
              <w:t>6</w:t>
            </w:r>
            <w:r w:rsidRPr="00940AE7">
              <w:rPr>
                <w:rFonts w:ascii="Times New Roman" w:eastAsia="Calibri" w:hAnsi="Times New Roman" w:cs="Times New Roman"/>
                <w:sz w:val="24"/>
                <w:szCs w:val="24"/>
                <w:lang w:val="en-ID"/>
              </w:rPr>
              <w:t>)</w:t>
            </w:r>
          </w:p>
        </w:tc>
        <w:tc>
          <w:tcPr>
            <w:tcW w:w="3260" w:type="dxa"/>
          </w:tcPr>
          <w:p w:rsidR="00940AE7" w:rsidRPr="00940AE7" w:rsidRDefault="00940AE7" w:rsidP="00940AE7">
            <w:pPr>
              <w:numPr>
                <w:ilvl w:val="1"/>
                <w:numId w:val="2"/>
              </w:numPr>
              <w:ind w:left="317" w:hanging="283"/>
              <w:contextualSpacing/>
              <w:jc w:val="both"/>
              <w:rPr>
                <w:rFonts w:ascii="Times New Roman" w:eastAsia="Calibri" w:hAnsi="Times New Roman" w:cs="Times New Roman"/>
              </w:rPr>
            </w:pPr>
            <w:r w:rsidRPr="00940AE7">
              <w:rPr>
                <w:rFonts w:ascii="Times New Roman" w:eastAsia="Calibri" w:hAnsi="Times New Roman" w:cs="Times New Roman"/>
              </w:rPr>
              <w:t>Merek McDonald’s sudah dikenal banyak orang</w:t>
            </w:r>
          </w:p>
          <w:p w:rsidR="00940AE7" w:rsidRPr="00940AE7" w:rsidRDefault="00940AE7" w:rsidP="00940AE7">
            <w:pPr>
              <w:numPr>
                <w:ilvl w:val="1"/>
                <w:numId w:val="2"/>
              </w:numPr>
              <w:ind w:left="317" w:hanging="283"/>
              <w:contextualSpacing/>
              <w:jc w:val="both"/>
              <w:rPr>
                <w:rFonts w:ascii="Times New Roman" w:eastAsia="Calibri" w:hAnsi="Times New Roman" w:cs="Times New Roman"/>
              </w:rPr>
            </w:pPr>
            <w:r w:rsidRPr="00940AE7">
              <w:rPr>
                <w:rFonts w:ascii="Times New Roman" w:eastAsia="Calibri" w:hAnsi="Times New Roman" w:cs="Times New Roman"/>
              </w:rPr>
              <w:t>Logo McDonald’s mudah diingat</w:t>
            </w:r>
          </w:p>
          <w:p w:rsidR="00940AE7" w:rsidRPr="00940AE7" w:rsidRDefault="00940AE7" w:rsidP="00940AE7">
            <w:pPr>
              <w:numPr>
                <w:ilvl w:val="1"/>
                <w:numId w:val="2"/>
              </w:numPr>
              <w:ind w:left="317" w:hanging="283"/>
              <w:contextualSpacing/>
              <w:jc w:val="both"/>
              <w:rPr>
                <w:rFonts w:ascii="Times New Roman" w:eastAsia="Calibri" w:hAnsi="Times New Roman" w:cs="Times New Roman"/>
              </w:rPr>
            </w:pPr>
            <w:r w:rsidRPr="00940AE7">
              <w:rPr>
                <w:rFonts w:ascii="Times New Roman" w:eastAsia="Calibri" w:hAnsi="Times New Roman" w:cs="Times New Roman"/>
              </w:rPr>
              <w:t>Merek McDonald’s memberikan kesan positif pada konsumen</w:t>
            </w:r>
          </w:p>
          <w:p w:rsidR="00940AE7" w:rsidRPr="00940AE7" w:rsidRDefault="00940AE7" w:rsidP="00940AE7">
            <w:pPr>
              <w:numPr>
                <w:ilvl w:val="1"/>
                <w:numId w:val="2"/>
              </w:numPr>
              <w:ind w:left="317" w:hanging="283"/>
              <w:contextualSpacing/>
              <w:jc w:val="both"/>
              <w:rPr>
                <w:rFonts w:ascii="Times New Roman" w:eastAsia="Calibri" w:hAnsi="Times New Roman" w:cs="Times New Roman"/>
              </w:rPr>
            </w:pPr>
            <w:r w:rsidRPr="00940AE7">
              <w:rPr>
                <w:rFonts w:ascii="Times New Roman" w:eastAsia="Calibri" w:hAnsi="Times New Roman" w:cs="Times New Roman"/>
              </w:rPr>
              <w:t>Merek McDonald’s mudah diucapkan</w:t>
            </w:r>
          </w:p>
          <w:p w:rsidR="00940AE7" w:rsidRPr="00940AE7" w:rsidRDefault="00940AE7" w:rsidP="00940AE7">
            <w:pPr>
              <w:numPr>
                <w:ilvl w:val="1"/>
                <w:numId w:val="2"/>
              </w:numPr>
              <w:ind w:left="317" w:hanging="283"/>
              <w:contextualSpacing/>
              <w:jc w:val="both"/>
              <w:rPr>
                <w:rFonts w:ascii="Times New Roman" w:eastAsia="Calibri" w:hAnsi="Times New Roman" w:cs="Times New Roman"/>
              </w:rPr>
            </w:pPr>
            <w:r w:rsidRPr="00940AE7">
              <w:rPr>
                <w:rFonts w:ascii="Times New Roman" w:eastAsia="Calibri" w:hAnsi="Times New Roman" w:cs="Times New Roman"/>
              </w:rPr>
              <w:t>Merek McDonald’s memiliki ciri khas di setiap produk</w:t>
            </w:r>
          </w:p>
        </w:tc>
      </w:tr>
    </w:tbl>
    <w:p w:rsidR="00940AE7" w:rsidRPr="00940AE7" w:rsidRDefault="00940AE7" w:rsidP="00940AE7">
      <w:pPr>
        <w:spacing w:after="0" w:line="480" w:lineRule="auto"/>
        <w:jc w:val="both"/>
        <w:rPr>
          <w:rFonts w:ascii="Times New Roman" w:eastAsia="Calibri" w:hAnsi="Times New Roman" w:cs="Times New Roman"/>
          <w:b/>
          <w:sz w:val="24"/>
          <w:szCs w:val="24"/>
        </w:rPr>
      </w:pPr>
    </w:p>
    <w:p w:rsidR="00940AE7" w:rsidRPr="00940AE7" w:rsidRDefault="00940AE7" w:rsidP="00940AE7">
      <w:pPr>
        <w:numPr>
          <w:ilvl w:val="0"/>
          <w:numId w:val="6"/>
        </w:numPr>
        <w:spacing w:after="0" w:line="480" w:lineRule="auto"/>
        <w:ind w:left="426" w:hanging="426"/>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Uji Instrumen Penelitian</w:t>
      </w:r>
    </w:p>
    <w:p w:rsidR="00940AE7" w:rsidRPr="00940AE7" w:rsidRDefault="00940AE7" w:rsidP="00940AE7">
      <w:pPr>
        <w:numPr>
          <w:ilvl w:val="0"/>
          <w:numId w:val="9"/>
        </w:numPr>
        <w:spacing w:after="0" w:line="480" w:lineRule="auto"/>
        <w:ind w:left="709" w:hanging="283"/>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Uji Validitas</w:t>
      </w:r>
    </w:p>
    <w:p w:rsidR="00940AE7" w:rsidRPr="00940AE7" w:rsidRDefault="00940AE7" w:rsidP="00940AE7">
      <w:pPr>
        <w:autoSpaceDE w:val="0"/>
        <w:autoSpaceDN w:val="0"/>
        <w:adjustRightInd w:val="0"/>
        <w:spacing w:after="0" w:line="480" w:lineRule="auto"/>
        <w:ind w:left="709" w:firstLine="720"/>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sz w:val="24"/>
          <w:szCs w:val="24"/>
        </w:rPr>
        <w:t>Validitas adalah salah satu yang utama yang harus dimiliki oleh setiap alat ukur.</w:t>
      </w:r>
      <w:r w:rsidRPr="00940AE7">
        <w:rPr>
          <w:rFonts w:ascii="Times New Roman" w:eastAsia="Calibri" w:hAnsi="Times New Roman" w:cs="Times New Roman"/>
          <w:sz w:val="24"/>
          <w:szCs w:val="24"/>
          <w:lang w:val="en-ID"/>
        </w:rPr>
        <w:t xml:space="preserve"> V</w:t>
      </w:r>
      <w:r w:rsidRPr="00940AE7">
        <w:rPr>
          <w:rFonts w:ascii="Times New Roman" w:eastAsia="Calibri" w:hAnsi="Times New Roman" w:cs="Times New Roman"/>
          <w:sz w:val="24"/>
          <w:szCs w:val="24"/>
        </w:rPr>
        <w:t>aliditias diartikan sebagai ketepatan dan kecermatan instrumen dalam menjalankan fungsi ukurnya.</w:t>
      </w:r>
      <w:r w:rsidRPr="00940AE7">
        <w:rPr>
          <w:rFonts w:ascii="Times New Roman" w:eastAsia="Calibri" w:hAnsi="Times New Roman" w:cs="Times New Roman"/>
          <w:sz w:val="24"/>
          <w:szCs w:val="24"/>
          <w:lang w:val="en-ID"/>
        </w:rPr>
        <w:t xml:space="preserve"> </w:t>
      </w:r>
      <w:r w:rsidRPr="00940AE7">
        <w:rPr>
          <w:rFonts w:ascii="Times New Roman" w:eastAsia="Calibri" w:hAnsi="Times New Roman" w:cs="Times New Roman"/>
          <w:sz w:val="24"/>
          <w:szCs w:val="24"/>
        </w:rPr>
        <w:t xml:space="preserve">Untuk menguji validitas instrumen di dalam suatu penelitian, maka digunakan </w:t>
      </w:r>
      <w:r w:rsidRPr="00940AE7">
        <w:rPr>
          <w:rFonts w:ascii="Times New Roman" w:eastAsia="Calibri" w:hAnsi="Times New Roman" w:cs="Times New Roman"/>
          <w:i/>
          <w:sz w:val="24"/>
          <w:szCs w:val="24"/>
        </w:rPr>
        <w:t>corrected item total correlation</w:t>
      </w:r>
      <w:r w:rsidRPr="00940AE7">
        <w:rPr>
          <w:rFonts w:ascii="Times New Roman" w:eastAsia="Calibri" w:hAnsi="Times New Roman" w:cs="Times New Roman"/>
          <w:sz w:val="24"/>
          <w:szCs w:val="24"/>
        </w:rPr>
        <w:t xml:space="preserve"> dengan bantuan computer SPSS 21,0 </w:t>
      </w:r>
      <w:r w:rsidRPr="00940AE7">
        <w:rPr>
          <w:rFonts w:ascii="Times New Roman" w:eastAsia="Calibri" w:hAnsi="Times New Roman" w:cs="Times New Roman"/>
          <w:i/>
          <w:sz w:val="24"/>
          <w:szCs w:val="24"/>
        </w:rPr>
        <w:t>for windows</w:t>
      </w:r>
      <w:r w:rsidRPr="00940AE7">
        <w:rPr>
          <w:rFonts w:ascii="Times New Roman" w:eastAsia="Calibri" w:hAnsi="Times New Roman" w:cs="Times New Roman"/>
          <w:sz w:val="24"/>
          <w:szCs w:val="24"/>
        </w:rPr>
        <w:t>. Uji validitas adalah pengujian yang dilakukan untuk mengetahui seberapa cermat suatu instrumen dalam mengukur apa yang ingin diukur. Pengambilan keputusan pada uji validitas penelitian ini menggunakan batasan r tabel dengan signifikansi 0,05. Apabila nilai korelasi diatas 0,30 maka sampel dalam penelitian dianggap sudah mencukupi dan layak untuk dianalisis lebih lanjut.</w:t>
      </w:r>
      <w:r w:rsidRPr="00940AE7">
        <w:rPr>
          <w:rFonts w:ascii="Times New Roman" w:eastAsia="Calibri" w:hAnsi="Times New Roman" w:cs="Times New Roman"/>
          <w:color w:val="000000"/>
          <w:sz w:val="24"/>
          <w:szCs w:val="24"/>
          <w:lang w:eastAsia="id-ID"/>
        </w:rPr>
        <w:t xml:space="preserve"> Rumus yang digunakan untuk mencari nilai korelasi adalah korelasi product moment seperti yang dikemukakan oleh Sugiyono (2010: 356), yaitu:</w:t>
      </w:r>
    </w:p>
    <w:p w:rsidR="00940AE7" w:rsidRPr="00940AE7" w:rsidRDefault="00940AE7" w:rsidP="00940AE7">
      <w:pPr>
        <w:autoSpaceDE w:val="0"/>
        <w:autoSpaceDN w:val="0"/>
        <w:adjustRightInd w:val="0"/>
        <w:spacing w:after="0" w:line="480" w:lineRule="auto"/>
        <w:ind w:left="567" w:firstLine="567"/>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lang w:eastAsia="id-ID"/>
        </w:rPr>
        <w:t xml:space="preserve"> </w:t>
      </w:r>
      <w:r w:rsidRPr="00940AE7">
        <w:rPr>
          <w:rFonts w:ascii="Times New Roman" w:eastAsia="Calibri" w:hAnsi="Times New Roman" w:cs="Times New Roman"/>
          <w:noProof/>
          <w:sz w:val="24"/>
          <w:szCs w:val="24"/>
          <w:lang w:eastAsia="id-ID"/>
        </w:rPr>
        <w:drawing>
          <wp:inline distT="0" distB="0" distL="0" distR="0" wp14:anchorId="7DC485F1" wp14:editId="77535B1E">
            <wp:extent cx="1882140" cy="446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446405"/>
                    </a:xfrm>
                    <a:prstGeom prst="rect">
                      <a:avLst/>
                    </a:prstGeom>
                    <a:noFill/>
                    <a:ln>
                      <a:noFill/>
                    </a:ln>
                  </pic:spPr>
                </pic:pic>
              </a:graphicData>
            </a:graphic>
          </wp:inline>
        </w:drawing>
      </w:r>
    </w:p>
    <w:p w:rsidR="00940AE7" w:rsidRPr="00940AE7" w:rsidRDefault="00940AE7" w:rsidP="00940AE7">
      <w:pPr>
        <w:autoSpaceDE w:val="0"/>
        <w:autoSpaceDN w:val="0"/>
        <w:adjustRightInd w:val="0"/>
        <w:spacing w:after="0" w:line="480" w:lineRule="auto"/>
        <w:ind w:left="708" w:firstLine="285"/>
        <w:jc w:val="both"/>
        <w:rPr>
          <w:rFonts w:ascii="Times New Roman" w:eastAsia="Calibri" w:hAnsi="Times New Roman" w:cs="Times New Roman"/>
          <w:sz w:val="24"/>
          <w:szCs w:val="24"/>
          <w:lang w:eastAsia="id-ID"/>
        </w:rPr>
      </w:pPr>
      <w:r w:rsidRPr="00940AE7">
        <w:rPr>
          <w:rFonts w:ascii="Times New Roman" w:eastAsia="Calibri" w:hAnsi="Times New Roman" w:cs="Times New Roman"/>
          <w:color w:val="000000"/>
          <w:sz w:val="24"/>
          <w:szCs w:val="24"/>
          <w:lang w:eastAsia="id-ID"/>
        </w:rPr>
        <w:t xml:space="preserve">Keterangan: </w:t>
      </w:r>
    </w:p>
    <w:p w:rsidR="00940AE7" w:rsidRPr="00940AE7" w:rsidRDefault="00940AE7" w:rsidP="00940AE7">
      <w:pPr>
        <w:autoSpaceDE w:val="0"/>
        <w:autoSpaceDN w:val="0"/>
        <w:adjustRightInd w:val="0"/>
        <w:spacing w:after="0" w:line="480" w:lineRule="auto"/>
        <w:ind w:left="993" w:firstLine="567"/>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lang w:eastAsia="id-ID"/>
        </w:rPr>
        <w:t>rxy</w:t>
      </w:r>
      <w:r w:rsidRPr="00940AE7">
        <w:rPr>
          <w:rFonts w:ascii="Times New Roman" w:eastAsia="Calibri" w:hAnsi="Times New Roman" w:cs="Times New Roman"/>
          <w:color w:val="000000"/>
          <w:sz w:val="24"/>
          <w:szCs w:val="24"/>
          <w:lang w:eastAsia="id-ID"/>
        </w:rPr>
        <w:tab/>
        <w:t xml:space="preserve">= Koefisien korelasi  antara variabel X dan Y </w:t>
      </w:r>
    </w:p>
    <w:p w:rsidR="00940AE7" w:rsidRPr="00940AE7" w:rsidRDefault="00940AE7" w:rsidP="00940AE7">
      <w:pPr>
        <w:autoSpaceDE w:val="0"/>
        <w:autoSpaceDN w:val="0"/>
        <w:adjustRightInd w:val="0"/>
        <w:spacing w:after="0" w:line="480" w:lineRule="auto"/>
        <w:ind w:left="993" w:firstLine="567"/>
        <w:jc w:val="both"/>
        <w:rPr>
          <w:rFonts w:ascii="Times New Roman" w:eastAsia="Calibri" w:hAnsi="Times New Roman" w:cs="Times New Roman"/>
          <w:sz w:val="24"/>
          <w:szCs w:val="24"/>
          <w:lang w:eastAsia="id-ID"/>
        </w:rPr>
      </w:pPr>
      <w:r w:rsidRPr="00940AE7">
        <w:rPr>
          <w:rFonts w:ascii="Times New Roman" w:eastAsia="Calibri" w:hAnsi="Times New Roman" w:cs="Times New Roman"/>
          <w:color w:val="000000"/>
          <w:sz w:val="24"/>
          <w:szCs w:val="24"/>
          <w:lang w:eastAsia="id-ID"/>
        </w:rPr>
        <w:t xml:space="preserve">N    </w:t>
      </w:r>
      <w:r w:rsidRPr="00940AE7">
        <w:rPr>
          <w:rFonts w:ascii="Times New Roman" w:eastAsia="Calibri" w:hAnsi="Times New Roman" w:cs="Times New Roman"/>
          <w:color w:val="000000"/>
          <w:sz w:val="24"/>
          <w:szCs w:val="24"/>
          <w:lang w:eastAsia="id-ID"/>
        </w:rPr>
        <w:tab/>
        <w:t xml:space="preserve">= Jumlah Responden </w:t>
      </w:r>
    </w:p>
    <w:p w:rsidR="00940AE7" w:rsidRPr="00940AE7" w:rsidRDefault="00940AE7" w:rsidP="00940AE7">
      <w:pPr>
        <w:autoSpaceDE w:val="0"/>
        <w:autoSpaceDN w:val="0"/>
        <w:adjustRightInd w:val="0"/>
        <w:spacing w:after="0" w:line="480" w:lineRule="auto"/>
        <w:ind w:left="993" w:firstLine="567"/>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lang w:eastAsia="id-ID"/>
        </w:rPr>
        <w:t xml:space="preserve">∑xy </w:t>
      </w:r>
      <w:r w:rsidRPr="00940AE7">
        <w:rPr>
          <w:rFonts w:ascii="Times New Roman" w:eastAsia="Calibri" w:hAnsi="Times New Roman" w:cs="Times New Roman"/>
          <w:color w:val="000000"/>
          <w:sz w:val="24"/>
          <w:szCs w:val="24"/>
          <w:lang w:eastAsia="id-ID"/>
        </w:rPr>
        <w:tab/>
        <w:t xml:space="preserve">= Jumlah perkalian antara variabel X dan Y  </w:t>
      </w:r>
    </w:p>
    <w:p w:rsidR="00940AE7" w:rsidRPr="00940AE7" w:rsidRDefault="00940AE7" w:rsidP="00940AE7">
      <w:pPr>
        <w:autoSpaceDE w:val="0"/>
        <w:autoSpaceDN w:val="0"/>
        <w:adjustRightInd w:val="0"/>
        <w:spacing w:after="0" w:line="480" w:lineRule="auto"/>
        <w:ind w:left="993" w:firstLine="567"/>
        <w:jc w:val="both"/>
        <w:rPr>
          <w:rFonts w:ascii="Times New Roman" w:eastAsia="Calibri" w:hAnsi="Times New Roman" w:cs="Times New Roman"/>
          <w:sz w:val="24"/>
          <w:szCs w:val="24"/>
          <w:lang w:eastAsia="id-ID"/>
        </w:rPr>
      </w:pPr>
      <w:r w:rsidRPr="00940AE7">
        <w:rPr>
          <w:rFonts w:ascii="Times New Roman" w:eastAsia="Calibri" w:hAnsi="Times New Roman" w:cs="Times New Roman"/>
          <w:color w:val="000000"/>
          <w:sz w:val="24"/>
          <w:szCs w:val="24"/>
          <w:lang w:eastAsia="id-ID"/>
        </w:rPr>
        <w:t>∑x</w:t>
      </w:r>
      <w:r w:rsidRPr="00940AE7">
        <w:rPr>
          <w:rFonts w:ascii="Times New Roman" w:eastAsia="Calibri" w:hAnsi="Times New Roman" w:cs="Times New Roman"/>
          <w:color w:val="000000"/>
          <w:sz w:val="24"/>
          <w:szCs w:val="24"/>
          <w:vertAlign w:val="superscript"/>
          <w:lang w:eastAsia="id-ID"/>
        </w:rPr>
        <w:t>2</w:t>
      </w:r>
      <w:r w:rsidRPr="00940AE7">
        <w:rPr>
          <w:rFonts w:ascii="Times New Roman" w:eastAsia="Calibri" w:hAnsi="Times New Roman" w:cs="Times New Roman"/>
          <w:color w:val="000000"/>
          <w:sz w:val="24"/>
          <w:szCs w:val="24"/>
          <w:lang w:eastAsia="id-ID"/>
        </w:rPr>
        <w:tab/>
        <w:t xml:space="preserve">= Jumlah dari kuadrat nilai X </w:t>
      </w:r>
    </w:p>
    <w:p w:rsidR="00940AE7" w:rsidRPr="00940AE7" w:rsidRDefault="00940AE7" w:rsidP="00940AE7">
      <w:pPr>
        <w:autoSpaceDE w:val="0"/>
        <w:autoSpaceDN w:val="0"/>
        <w:adjustRightInd w:val="0"/>
        <w:spacing w:after="0" w:line="480" w:lineRule="auto"/>
        <w:ind w:left="993" w:firstLine="567"/>
        <w:jc w:val="both"/>
        <w:rPr>
          <w:rFonts w:ascii="Times New Roman" w:eastAsia="Calibri" w:hAnsi="Times New Roman" w:cs="Times New Roman"/>
          <w:sz w:val="24"/>
          <w:szCs w:val="24"/>
          <w:lang w:eastAsia="id-ID"/>
        </w:rPr>
      </w:pPr>
      <w:r w:rsidRPr="00940AE7">
        <w:rPr>
          <w:rFonts w:ascii="Times New Roman" w:eastAsia="Calibri" w:hAnsi="Times New Roman" w:cs="Times New Roman"/>
          <w:color w:val="000000"/>
          <w:sz w:val="24"/>
          <w:szCs w:val="24"/>
          <w:lang w:eastAsia="id-ID"/>
        </w:rPr>
        <w:t>∑y</w:t>
      </w:r>
      <w:r w:rsidRPr="00940AE7">
        <w:rPr>
          <w:rFonts w:ascii="Times New Roman" w:eastAsia="Calibri" w:hAnsi="Times New Roman" w:cs="Times New Roman"/>
          <w:color w:val="000000"/>
          <w:sz w:val="24"/>
          <w:szCs w:val="24"/>
          <w:vertAlign w:val="superscript"/>
          <w:lang w:eastAsia="id-ID"/>
        </w:rPr>
        <w:t>2</w:t>
      </w:r>
      <w:r w:rsidRPr="00940AE7">
        <w:rPr>
          <w:rFonts w:ascii="Times New Roman" w:eastAsia="Calibri" w:hAnsi="Times New Roman" w:cs="Times New Roman"/>
          <w:color w:val="000000"/>
          <w:sz w:val="24"/>
          <w:szCs w:val="24"/>
          <w:lang w:eastAsia="id-ID"/>
        </w:rPr>
        <w:tab/>
        <w:t xml:space="preserve">= Jumlah dari kuadrat Y </w:t>
      </w:r>
    </w:p>
    <w:p w:rsidR="00940AE7" w:rsidRPr="00940AE7" w:rsidRDefault="00940AE7" w:rsidP="00940AE7">
      <w:pPr>
        <w:autoSpaceDE w:val="0"/>
        <w:autoSpaceDN w:val="0"/>
        <w:adjustRightInd w:val="0"/>
        <w:spacing w:after="0" w:line="480" w:lineRule="auto"/>
        <w:ind w:left="993" w:firstLine="567"/>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lang w:eastAsia="id-ID"/>
        </w:rPr>
        <w:t>(∑X)</w:t>
      </w:r>
      <w:r w:rsidRPr="00940AE7">
        <w:rPr>
          <w:rFonts w:ascii="Times New Roman" w:eastAsia="Calibri" w:hAnsi="Times New Roman" w:cs="Times New Roman"/>
          <w:color w:val="000000"/>
          <w:sz w:val="24"/>
          <w:szCs w:val="24"/>
          <w:vertAlign w:val="superscript"/>
          <w:lang w:eastAsia="id-ID"/>
        </w:rPr>
        <w:t>2</w:t>
      </w:r>
      <w:r w:rsidRPr="00940AE7">
        <w:rPr>
          <w:rFonts w:ascii="Times New Roman" w:eastAsia="Calibri" w:hAnsi="Times New Roman" w:cs="Times New Roman"/>
          <w:color w:val="000000"/>
          <w:sz w:val="24"/>
          <w:szCs w:val="24"/>
          <w:lang w:eastAsia="id-ID"/>
        </w:rPr>
        <w:tab/>
        <w:t>=</w:t>
      </w:r>
      <w:r w:rsidRPr="00940AE7">
        <w:rPr>
          <w:rFonts w:ascii="Times New Roman" w:eastAsia="Calibri" w:hAnsi="Times New Roman" w:cs="Times New Roman"/>
          <w:color w:val="000000"/>
          <w:sz w:val="24"/>
          <w:szCs w:val="24"/>
          <w:vertAlign w:val="superscript"/>
          <w:lang w:eastAsia="id-ID"/>
        </w:rPr>
        <w:t xml:space="preserve"> </w:t>
      </w:r>
      <w:r w:rsidRPr="00940AE7">
        <w:rPr>
          <w:rFonts w:ascii="Times New Roman" w:eastAsia="Calibri" w:hAnsi="Times New Roman" w:cs="Times New Roman"/>
          <w:color w:val="000000"/>
          <w:sz w:val="24"/>
          <w:szCs w:val="24"/>
          <w:lang w:eastAsia="id-ID"/>
        </w:rPr>
        <w:t>Jumlah nilai X kemudian dikuadratkan</w:t>
      </w:r>
    </w:p>
    <w:p w:rsidR="00940AE7" w:rsidRPr="00940AE7" w:rsidRDefault="00940AE7" w:rsidP="00940AE7">
      <w:pPr>
        <w:autoSpaceDE w:val="0"/>
        <w:autoSpaceDN w:val="0"/>
        <w:adjustRightInd w:val="0"/>
        <w:spacing w:after="0" w:line="480" w:lineRule="auto"/>
        <w:ind w:left="1560"/>
        <w:jc w:val="both"/>
        <w:rPr>
          <w:rFonts w:ascii="Times New Roman" w:eastAsia="Calibri" w:hAnsi="Times New Roman" w:cs="Times New Roman"/>
          <w:sz w:val="24"/>
          <w:szCs w:val="24"/>
          <w:lang w:eastAsia="id-ID"/>
        </w:rPr>
      </w:pPr>
      <w:r w:rsidRPr="00940AE7">
        <w:rPr>
          <w:rFonts w:ascii="Times New Roman" w:eastAsia="Calibri" w:hAnsi="Times New Roman" w:cs="Times New Roman"/>
          <w:color w:val="000000"/>
          <w:sz w:val="24"/>
          <w:szCs w:val="24"/>
          <w:lang w:eastAsia="id-ID"/>
        </w:rPr>
        <w:t>(∑y)</w:t>
      </w:r>
      <w:r w:rsidRPr="00940AE7">
        <w:rPr>
          <w:rFonts w:ascii="Times New Roman" w:eastAsia="Calibri" w:hAnsi="Times New Roman" w:cs="Times New Roman"/>
          <w:color w:val="000000"/>
          <w:sz w:val="24"/>
          <w:szCs w:val="24"/>
          <w:vertAlign w:val="superscript"/>
          <w:lang w:eastAsia="id-ID"/>
        </w:rPr>
        <w:t>2</w:t>
      </w:r>
      <w:r w:rsidRPr="00940AE7">
        <w:rPr>
          <w:rFonts w:ascii="Times New Roman" w:eastAsia="Calibri" w:hAnsi="Times New Roman" w:cs="Times New Roman"/>
          <w:color w:val="000000"/>
          <w:sz w:val="24"/>
          <w:szCs w:val="24"/>
          <w:vertAlign w:val="superscript"/>
          <w:lang w:eastAsia="id-ID"/>
        </w:rPr>
        <w:tab/>
      </w:r>
      <w:r w:rsidRPr="00940AE7">
        <w:rPr>
          <w:rFonts w:ascii="Times New Roman" w:eastAsia="Calibri" w:hAnsi="Times New Roman" w:cs="Times New Roman"/>
          <w:color w:val="000000"/>
          <w:sz w:val="24"/>
          <w:szCs w:val="24"/>
          <w:lang w:eastAsia="id-ID"/>
        </w:rPr>
        <w:t>= Jumlah nilai Y kemudian dikuadratkan</w:t>
      </w:r>
    </w:p>
    <w:p w:rsidR="00940AE7" w:rsidRPr="00940AE7" w:rsidRDefault="00940AE7" w:rsidP="00940AE7">
      <w:pPr>
        <w:autoSpaceDE w:val="0"/>
        <w:autoSpaceDN w:val="0"/>
        <w:adjustRightInd w:val="0"/>
        <w:spacing w:after="0" w:line="480" w:lineRule="auto"/>
        <w:ind w:left="993"/>
        <w:jc w:val="both"/>
        <w:rPr>
          <w:rFonts w:ascii="Times New Roman" w:eastAsia="Calibri" w:hAnsi="Times New Roman" w:cs="Times New Roman"/>
          <w:sz w:val="24"/>
          <w:szCs w:val="24"/>
        </w:rPr>
      </w:pPr>
      <w:r w:rsidRPr="00940AE7">
        <w:rPr>
          <w:rFonts w:ascii="Times New Roman" w:eastAsia="Calibri" w:hAnsi="Times New Roman" w:cs="Times New Roman"/>
          <w:color w:val="000000"/>
          <w:sz w:val="24"/>
          <w:szCs w:val="24"/>
          <w:lang w:eastAsia="id-ID"/>
        </w:rPr>
        <w:t>Bila r hitung lebih besar dari r tabel</w:t>
      </w:r>
      <w:r w:rsidRPr="00940AE7">
        <w:rPr>
          <w:rFonts w:ascii="Times New Roman" w:eastAsia="Calibri" w:hAnsi="Times New Roman" w:cs="Times New Roman"/>
          <w:color w:val="000000"/>
          <w:sz w:val="24"/>
          <w:szCs w:val="24"/>
          <w:vertAlign w:val="subscript"/>
          <w:lang w:eastAsia="id-ID"/>
        </w:rPr>
        <w:t xml:space="preserve"> </w:t>
      </w:r>
      <w:r w:rsidRPr="00940AE7">
        <w:rPr>
          <w:rFonts w:ascii="Times New Roman" w:eastAsia="Calibri" w:hAnsi="Times New Roman" w:cs="Times New Roman"/>
          <w:color w:val="000000"/>
          <w:sz w:val="24"/>
          <w:szCs w:val="24"/>
          <w:lang w:eastAsia="id-ID"/>
        </w:rPr>
        <w:t>variabel tersebut valid, sedangkan jika r hitung</w:t>
      </w:r>
      <w:r w:rsidRPr="00940AE7">
        <w:rPr>
          <w:rFonts w:ascii="Times New Roman" w:eastAsia="Calibri" w:hAnsi="Times New Roman" w:cs="Times New Roman"/>
          <w:color w:val="000000"/>
          <w:sz w:val="24"/>
          <w:szCs w:val="24"/>
          <w:vertAlign w:val="subscript"/>
          <w:lang w:eastAsia="id-ID"/>
        </w:rPr>
        <w:t xml:space="preserve"> </w:t>
      </w:r>
      <w:r w:rsidRPr="00940AE7">
        <w:rPr>
          <w:rFonts w:ascii="Times New Roman" w:eastAsia="Calibri" w:hAnsi="Times New Roman" w:cs="Times New Roman"/>
          <w:color w:val="000000"/>
          <w:sz w:val="24"/>
          <w:szCs w:val="24"/>
          <w:lang w:eastAsia="id-ID"/>
        </w:rPr>
        <w:t>Ho  maka Ho</w:t>
      </w:r>
      <w:r w:rsidRPr="00940AE7">
        <w:rPr>
          <w:rFonts w:ascii="Times New Roman" w:eastAsia="Calibri" w:hAnsi="Times New Roman" w:cs="Times New Roman"/>
          <w:color w:val="000000"/>
          <w:sz w:val="24"/>
          <w:szCs w:val="24"/>
          <w:vertAlign w:val="subscript"/>
          <w:lang w:eastAsia="id-ID"/>
        </w:rPr>
        <w:t xml:space="preserve"> </w:t>
      </w:r>
      <w:r w:rsidRPr="00940AE7">
        <w:rPr>
          <w:rFonts w:ascii="Times New Roman" w:eastAsia="Calibri" w:hAnsi="Times New Roman" w:cs="Times New Roman"/>
          <w:color w:val="000000"/>
          <w:sz w:val="24"/>
          <w:szCs w:val="24"/>
          <w:lang w:eastAsia="id-ID"/>
        </w:rPr>
        <w:t>ditolak yang artinya lebih kecil dari r tabel diterima yang artinya variabel tidak diterima (tidak valid)</w:t>
      </w:r>
      <w:r w:rsidRPr="00940AE7">
        <w:rPr>
          <w:rFonts w:ascii="Times New Roman" w:eastAsia="Calibri" w:hAnsi="Times New Roman" w:cs="Times New Roman"/>
          <w:sz w:val="24"/>
          <w:szCs w:val="24"/>
        </w:rPr>
        <w:t>.</w:t>
      </w:r>
    </w:p>
    <w:p w:rsidR="00940AE7" w:rsidRPr="00940AE7" w:rsidRDefault="00940AE7" w:rsidP="00940AE7">
      <w:pPr>
        <w:spacing w:before="240" w:after="0" w:line="480" w:lineRule="auto"/>
        <w:ind w:left="851" w:firstLine="589"/>
        <w:contextualSpacing/>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 xml:space="preserve">Uji Validitas ini dilakukan untuk mengetahui seberapa valid atau tidaknya kuesioner yang akan diajukan dalam penelitian. Alat ukur dalam penelitian ini yaitu konsumen Mcdonald’s Surakarta. Peneliti melakukan uji validitas dan di uji cobalah kepada 20 konsumen Mcdonald’s.  Item pertanyaan kuesioner dikatakan valid apabila nilai validitas yang tinggi atau r hitung &gt; r tabel (0,444). Hasil uji validitas hasilnya semua variabel memiliki nilai r hitung &gt; r tabel (0,444), maka semua pertanyaaan valid. Kesioner yang dinyaatakan valid maka pertanyaan kuesioner bisa dijadikan acuan pertanyaan yang selanjutnya disebar ke 100 responden untuk mengetahui  pengaruh </w:t>
      </w:r>
      <w:r w:rsidRPr="00940AE7">
        <w:rPr>
          <w:rFonts w:ascii="Times New Roman" w:eastAsia="Calibri" w:hAnsi="Times New Roman" w:cs="Times New Roman"/>
          <w:sz w:val="24"/>
          <w:szCs w:val="24"/>
        </w:rPr>
        <w:t xml:space="preserve">diferensiasi produk, </w:t>
      </w: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rPr>
        <w:t xml:space="preserve">, citra merek </w:t>
      </w:r>
      <w:r w:rsidRPr="00940AE7">
        <w:rPr>
          <w:rFonts w:ascii="Times New Roman" w:eastAsia="Times New Roman" w:hAnsi="Times New Roman" w:cs="Times New Roman"/>
          <w:sz w:val="24"/>
          <w:szCs w:val="24"/>
        </w:rPr>
        <w:t xml:space="preserve">terhadap </w:t>
      </w:r>
      <w:r w:rsidRPr="00940AE7">
        <w:rPr>
          <w:rFonts w:ascii="Times New Roman" w:eastAsia="Calibri" w:hAnsi="Times New Roman" w:cs="Times New Roman"/>
          <w:sz w:val="24"/>
          <w:szCs w:val="24"/>
        </w:rPr>
        <w:t>keputusan pembelian</w:t>
      </w:r>
      <w:r w:rsidRPr="00940AE7">
        <w:rPr>
          <w:rFonts w:ascii="Times New Roman" w:eastAsia="Times New Roman" w:hAnsi="Times New Roman" w:cs="Times New Roman"/>
          <w:sz w:val="24"/>
          <w:szCs w:val="24"/>
        </w:rPr>
        <w:t xml:space="preserve"> di Mcdonald’s Surakarta.</w:t>
      </w:r>
    </w:p>
    <w:p w:rsidR="00940AE7" w:rsidRPr="00940AE7" w:rsidRDefault="00940AE7" w:rsidP="00940AE7">
      <w:pPr>
        <w:spacing w:before="240" w:after="0" w:line="480" w:lineRule="auto"/>
        <w:ind w:left="851" w:firstLine="589"/>
        <w:contextualSpacing/>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Berdasarkan kegiatan penyebaran kuesioner kepada konsumen yang melakukan pembelian di Mcdonald’s Surakarta, peneliti memberikan kepada responden sebanyak 20 pertanyaan kepada 20 responden. Setelah dilakukannya penyebaran kuesioner, data angket kuesioner diolah menggunakan software SPSS. Berdasarkan hasil olah data menggunakan software SPSS semua pertanyaan berdistribusi valid. Pertanyaan yang sudah valid dengan jumlah sampel 20 responden dan diperoleh hasil sebagai berikut:</w:t>
      </w:r>
    </w:p>
    <w:p w:rsidR="00940AE7" w:rsidRPr="00940AE7" w:rsidRDefault="00940AE7" w:rsidP="00940AE7">
      <w:pPr>
        <w:numPr>
          <w:ilvl w:val="0"/>
          <w:numId w:val="11"/>
        </w:numPr>
        <w:spacing w:after="160" w:line="480" w:lineRule="auto"/>
        <w:ind w:left="1134" w:hanging="283"/>
        <w:contextualSpacing/>
        <w:jc w:val="both"/>
        <w:rPr>
          <w:rFonts w:ascii="Times New Roman" w:eastAsia="Times New Roman" w:hAnsi="Times New Roman" w:cs="Times New Roman"/>
          <w:sz w:val="24"/>
          <w:szCs w:val="24"/>
        </w:rPr>
      </w:pPr>
      <w:r w:rsidRPr="00940AE7">
        <w:rPr>
          <w:rFonts w:ascii="Times New Roman" w:eastAsia="Calibri" w:hAnsi="Times New Roman" w:cs="Times New Roman"/>
          <w:sz w:val="24"/>
          <w:szCs w:val="24"/>
        </w:rPr>
        <w:t>Keputusan pembelian</w:t>
      </w:r>
    </w:p>
    <w:p w:rsidR="00940AE7" w:rsidRPr="00940AE7" w:rsidRDefault="00940AE7" w:rsidP="00940AE7">
      <w:pPr>
        <w:spacing w:after="0" w:line="240" w:lineRule="auto"/>
        <w:jc w:val="center"/>
        <w:rPr>
          <w:rFonts w:ascii="Times New Roman" w:eastAsia="Calibri" w:hAnsi="Times New Roman" w:cs="Times New Roman"/>
          <w:b/>
          <w:color w:val="000000"/>
          <w:sz w:val="24"/>
          <w:szCs w:val="24"/>
        </w:rPr>
      </w:pPr>
      <w:r w:rsidRPr="00940AE7">
        <w:rPr>
          <w:rFonts w:ascii="Times New Roman" w:eastAsia="Calibri" w:hAnsi="Times New Roman" w:cs="Times New Roman"/>
          <w:b/>
          <w:color w:val="000000"/>
          <w:sz w:val="24"/>
          <w:szCs w:val="24"/>
        </w:rPr>
        <w:t>Tabel 3.2</w:t>
      </w:r>
    </w:p>
    <w:p w:rsidR="00940AE7" w:rsidRPr="00940AE7" w:rsidRDefault="00940AE7" w:rsidP="00940AE7">
      <w:pPr>
        <w:spacing w:after="0" w:line="360" w:lineRule="auto"/>
        <w:jc w:val="center"/>
        <w:rPr>
          <w:rFonts w:ascii="Times New Roman" w:eastAsia="Calibri" w:hAnsi="Times New Roman" w:cs="Times New Roman"/>
          <w:b/>
          <w:color w:val="000000"/>
          <w:sz w:val="24"/>
          <w:szCs w:val="24"/>
        </w:rPr>
      </w:pPr>
      <w:r w:rsidRPr="00940AE7">
        <w:rPr>
          <w:rFonts w:ascii="Times New Roman" w:eastAsia="Calibri" w:hAnsi="Times New Roman" w:cs="Times New Roman"/>
          <w:b/>
          <w:color w:val="000000"/>
          <w:sz w:val="24"/>
          <w:szCs w:val="24"/>
        </w:rPr>
        <w:t xml:space="preserve">Hasil Uji Validitas </w:t>
      </w:r>
      <w:r w:rsidRPr="00940AE7">
        <w:rPr>
          <w:rFonts w:ascii="Times New Roman" w:eastAsia="Times New Roman" w:hAnsi="Times New Roman" w:cs="Times New Roman"/>
          <w:b/>
          <w:sz w:val="24"/>
          <w:szCs w:val="24"/>
        </w:rPr>
        <w:t>Keputusan Pembelian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199"/>
        <w:gridCol w:w="1422"/>
        <w:gridCol w:w="1906"/>
      </w:tblGrid>
      <w:tr w:rsidR="00940AE7" w:rsidRPr="00940AE7" w:rsidTr="005D5365">
        <w:trPr>
          <w:trHeight w:val="346"/>
        </w:trPr>
        <w:tc>
          <w:tcPr>
            <w:tcW w:w="2022"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Pertanyaan</w:t>
            </w:r>
          </w:p>
        </w:tc>
        <w:tc>
          <w:tcPr>
            <w:tcW w:w="1199"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hitung</w:t>
            </w:r>
          </w:p>
        </w:tc>
        <w:tc>
          <w:tcPr>
            <w:tcW w:w="1422"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tabel</w:t>
            </w:r>
          </w:p>
        </w:tc>
        <w:tc>
          <w:tcPr>
            <w:tcW w:w="1906"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Keterangan</w:t>
            </w:r>
          </w:p>
        </w:tc>
      </w:tr>
      <w:tr w:rsidR="00940AE7" w:rsidRPr="00940AE7" w:rsidTr="005D5365">
        <w:trPr>
          <w:trHeight w:val="20"/>
        </w:trPr>
        <w:tc>
          <w:tcPr>
            <w:tcW w:w="2022"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Y,1</w:t>
            </w:r>
          </w:p>
        </w:tc>
        <w:tc>
          <w:tcPr>
            <w:tcW w:w="1199" w:type="dxa"/>
            <w:tcBorders>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0,740</w:t>
            </w:r>
          </w:p>
        </w:tc>
        <w:tc>
          <w:tcPr>
            <w:tcW w:w="1422" w:type="dxa"/>
            <w:tcBorders>
              <w:top w:val="single" w:sz="4" w:space="0" w:color="auto"/>
              <w:left w:val="nil"/>
              <w:bottom w:val="nil"/>
              <w:right w:val="nil"/>
            </w:tcBorders>
            <w:hideMark/>
          </w:tcPr>
          <w:p w:rsidR="00940AE7" w:rsidRPr="00940AE7" w:rsidRDefault="00940AE7" w:rsidP="00940AE7">
            <w:pPr>
              <w:tabs>
                <w:tab w:val="center" w:pos="603"/>
                <w:tab w:val="left" w:pos="1202"/>
              </w:tabs>
              <w:spacing w:after="0" w:line="240" w:lineRule="auto"/>
              <w:contextualSpacing/>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ab/>
              <w:t>1,987</w:t>
            </w:r>
            <w:r w:rsidRPr="00940AE7">
              <w:rPr>
                <w:rFonts w:ascii="Times New Roman" w:eastAsia="Times New Roman" w:hAnsi="Times New Roman" w:cs="Times New Roman"/>
                <w:sz w:val="24"/>
                <w:szCs w:val="24"/>
              </w:rPr>
              <w:tab/>
            </w:r>
          </w:p>
        </w:tc>
        <w:tc>
          <w:tcPr>
            <w:tcW w:w="1906"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Y,2</w:t>
            </w:r>
          </w:p>
        </w:tc>
        <w:tc>
          <w:tcPr>
            <w:tcW w:w="1199"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0,725</w:t>
            </w:r>
          </w:p>
        </w:tc>
        <w:tc>
          <w:tcPr>
            <w:tcW w:w="14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Y,3</w:t>
            </w:r>
          </w:p>
        </w:tc>
        <w:tc>
          <w:tcPr>
            <w:tcW w:w="1199"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0,793</w:t>
            </w:r>
          </w:p>
        </w:tc>
        <w:tc>
          <w:tcPr>
            <w:tcW w:w="14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Y,4</w:t>
            </w:r>
          </w:p>
        </w:tc>
        <w:tc>
          <w:tcPr>
            <w:tcW w:w="1199"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0,565</w:t>
            </w:r>
          </w:p>
        </w:tc>
        <w:tc>
          <w:tcPr>
            <w:tcW w:w="14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Y,5</w:t>
            </w:r>
          </w:p>
        </w:tc>
        <w:tc>
          <w:tcPr>
            <w:tcW w:w="1199" w:type="dxa"/>
            <w:tcBorders>
              <w:top w:val="nil"/>
              <w:left w:val="nil"/>
              <w:bottom w:val="single" w:sz="4" w:space="0" w:color="auto"/>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0,463</w:t>
            </w:r>
          </w:p>
        </w:tc>
        <w:tc>
          <w:tcPr>
            <w:tcW w:w="1422"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96"/>
        </w:trPr>
        <w:tc>
          <w:tcPr>
            <w:tcW w:w="6549" w:type="dxa"/>
            <w:gridSpan w:val="4"/>
            <w:tcBorders>
              <w:left w:val="nil"/>
              <w:bottom w:val="nil"/>
              <w:right w:val="nil"/>
            </w:tcBorders>
            <w:hideMark/>
          </w:tcPr>
          <w:p w:rsidR="00940AE7" w:rsidRPr="00940AE7" w:rsidRDefault="00940AE7" w:rsidP="00940AE7">
            <w:pPr>
              <w:spacing w:after="0" w:line="240" w:lineRule="auto"/>
              <w:contextualSpacing/>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Sumber: data primer diolah, 2022 terlampir</w:t>
            </w:r>
          </w:p>
        </w:tc>
      </w:tr>
    </w:tbl>
    <w:p w:rsidR="00940AE7" w:rsidRPr="00940AE7" w:rsidRDefault="00940AE7" w:rsidP="00940AE7">
      <w:pPr>
        <w:spacing w:after="0" w:line="480" w:lineRule="auto"/>
        <w:rPr>
          <w:rFonts w:ascii="Times New Roman" w:eastAsia="Calibri" w:hAnsi="Times New Roman" w:cs="Times New Roman"/>
          <w:sz w:val="24"/>
          <w:szCs w:val="24"/>
        </w:rPr>
      </w:pPr>
    </w:p>
    <w:p w:rsidR="00940AE7" w:rsidRPr="00940AE7" w:rsidRDefault="00940AE7" w:rsidP="00940AE7">
      <w:pPr>
        <w:spacing w:before="240" w:after="0" w:line="480" w:lineRule="auto"/>
        <w:ind w:left="1134" w:firstLine="425"/>
        <w:contextualSpacing/>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 xml:space="preserve">Berdasarkan tabel hasil uji validitas di atas dapat disimpulkan bahwa seluruh item pertanyaan variable </w:t>
      </w:r>
      <w:r w:rsidRPr="00940AE7">
        <w:rPr>
          <w:rFonts w:ascii="Times New Roman" w:eastAsia="Calibri" w:hAnsi="Times New Roman" w:cs="Times New Roman"/>
          <w:sz w:val="24"/>
          <w:szCs w:val="24"/>
        </w:rPr>
        <w:t>keputusan pembelian</w:t>
      </w:r>
      <w:r w:rsidRPr="00940AE7">
        <w:rPr>
          <w:rFonts w:ascii="Times New Roman" w:eastAsia="Times New Roman" w:hAnsi="Times New Roman" w:cs="Times New Roman"/>
          <w:sz w:val="24"/>
          <w:szCs w:val="24"/>
        </w:rPr>
        <w:t xml:space="preserve"> adalah valid</w:t>
      </w:r>
      <w:r w:rsidRPr="00940AE7">
        <w:rPr>
          <w:rFonts w:ascii="Times New Roman" w:eastAsia="Times New Roman" w:hAnsi="Times New Roman" w:cs="Times New Roman"/>
          <w:i/>
          <w:sz w:val="24"/>
          <w:szCs w:val="24"/>
        </w:rPr>
        <w:t xml:space="preserve">. </w:t>
      </w:r>
      <w:r w:rsidRPr="00940AE7">
        <w:rPr>
          <w:rFonts w:ascii="Times New Roman" w:eastAsia="Times New Roman" w:hAnsi="Times New Roman" w:cs="Times New Roman"/>
          <w:sz w:val="24"/>
          <w:szCs w:val="24"/>
        </w:rPr>
        <w:t>Karena nilai r hitung &gt; nilai r tabel.</w:t>
      </w:r>
    </w:p>
    <w:p w:rsidR="00940AE7" w:rsidRPr="00940AE7" w:rsidRDefault="00940AE7" w:rsidP="00940AE7">
      <w:pPr>
        <w:numPr>
          <w:ilvl w:val="0"/>
          <w:numId w:val="11"/>
        </w:numPr>
        <w:spacing w:after="160" w:line="480" w:lineRule="auto"/>
        <w:ind w:left="1134" w:hanging="283"/>
        <w:contextualSpacing/>
        <w:rPr>
          <w:rFonts w:ascii="Times New Roman" w:eastAsia="Times New Roman" w:hAnsi="Times New Roman" w:cs="Times New Roman"/>
          <w:color w:val="000000"/>
          <w:sz w:val="24"/>
          <w:szCs w:val="24"/>
        </w:rPr>
      </w:pPr>
      <w:r w:rsidRPr="00940AE7">
        <w:rPr>
          <w:rFonts w:ascii="Times New Roman" w:eastAsia="Times New Roman" w:hAnsi="Times New Roman" w:cs="Times New Roman"/>
          <w:sz w:val="24"/>
          <w:szCs w:val="24"/>
        </w:rPr>
        <w:t>Diferensiasi Produk</w:t>
      </w:r>
    </w:p>
    <w:p w:rsidR="00940AE7" w:rsidRPr="00940AE7" w:rsidRDefault="00940AE7" w:rsidP="00940AE7">
      <w:pPr>
        <w:spacing w:after="0" w:line="240" w:lineRule="auto"/>
        <w:jc w:val="center"/>
        <w:rPr>
          <w:rFonts w:ascii="Times New Roman" w:eastAsia="Calibri" w:hAnsi="Times New Roman" w:cs="Times New Roman"/>
          <w:b/>
          <w:color w:val="000000"/>
          <w:sz w:val="24"/>
          <w:szCs w:val="24"/>
        </w:rPr>
      </w:pPr>
      <w:r w:rsidRPr="00940AE7">
        <w:rPr>
          <w:rFonts w:ascii="Times New Roman" w:eastAsia="Calibri" w:hAnsi="Times New Roman" w:cs="Times New Roman"/>
          <w:b/>
          <w:color w:val="000000"/>
          <w:sz w:val="24"/>
          <w:szCs w:val="24"/>
        </w:rPr>
        <w:t>Tabel 3.3</w:t>
      </w:r>
    </w:p>
    <w:p w:rsidR="00940AE7" w:rsidRPr="00940AE7" w:rsidRDefault="00940AE7" w:rsidP="00940AE7">
      <w:pPr>
        <w:spacing w:after="0" w:line="480" w:lineRule="auto"/>
        <w:jc w:val="center"/>
        <w:rPr>
          <w:rFonts w:ascii="Times New Roman" w:eastAsia="Times New Roman" w:hAnsi="Times New Roman" w:cs="Times New Roman"/>
          <w:b/>
          <w:sz w:val="24"/>
          <w:szCs w:val="24"/>
        </w:rPr>
      </w:pPr>
      <w:r w:rsidRPr="00940AE7">
        <w:rPr>
          <w:rFonts w:ascii="Times New Roman" w:eastAsia="Calibri" w:hAnsi="Times New Roman" w:cs="Times New Roman"/>
          <w:b/>
          <w:color w:val="000000"/>
          <w:sz w:val="24"/>
          <w:szCs w:val="24"/>
        </w:rPr>
        <w:t xml:space="preserve">Hasil Uji Validitas </w:t>
      </w:r>
      <w:r w:rsidRPr="00940AE7">
        <w:rPr>
          <w:rFonts w:ascii="Times New Roman" w:eastAsia="Times New Roman" w:hAnsi="Times New Roman" w:cs="Times New Roman"/>
          <w:b/>
          <w:sz w:val="24"/>
          <w:szCs w:val="24"/>
        </w:rPr>
        <w:t>Diferensiasi Produk</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199"/>
        <w:gridCol w:w="1422"/>
        <w:gridCol w:w="1906"/>
      </w:tblGrid>
      <w:tr w:rsidR="00940AE7" w:rsidRPr="00940AE7" w:rsidTr="005D5365">
        <w:trPr>
          <w:trHeight w:val="20"/>
        </w:trPr>
        <w:tc>
          <w:tcPr>
            <w:tcW w:w="2022"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Pertanyaan</w:t>
            </w:r>
          </w:p>
        </w:tc>
        <w:tc>
          <w:tcPr>
            <w:tcW w:w="1199"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hitung</w:t>
            </w:r>
          </w:p>
        </w:tc>
        <w:tc>
          <w:tcPr>
            <w:tcW w:w="1422"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tabel</w:t>
            </w:r>
          </w:p>
        </w:tc>
        <w:tc>
          <w:tcPr>
            <w:tcW w:w="1906"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Keterangan</w:t>
            </w:r>
          </w:p>
        </w:tc>
      </w:tr>
      <w:tr w:rsidR="00940AE7" w:rsidRPr="00940AE7" w:rsidTr="005D5365">
        <w:trPr>
          <w:trHeight w:val="20"/>
        </w:trPr>
        <w:tc>
          <w:tcPr>
            <w:tcW w:w="2022"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1</w:t>
            </w:r>
            <w:r w:rsidRPr="00940AE7">
              <w:rPr>
                <w:rFonts w:ascii="Times New Roman" w:eastAsia="Times New Roman" w:hAnsi="Times New Roman" w:cs="Times New Roman"/>
                <w:sz w:val="24"/>
                <w:szCs w:val="24"/>
              </w:rPr>
              <w:t>,1</w:t>
            </w:r>
          </w:p>
        </w:tc>
        <w:tc>
          <w:tcPr>
            <w:tcW w:w="1199" w:type="dxa"/>
            <w:tcBorders>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0,689</w:t>
            </w:r>
          </w:p>
        </w:tc>
        <w:tc>
          <w:tcPr>
            <w:tcW w:w="1422"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1</w:t>
            </w:r>
            <w:r w:rsidRPr="00940AE7">
              <w:rPr>
                <w:rFonts w:ascii="Times New Roman" w:eastAsia="Times New Roman" w:hAnsi="Times New Roman" w:cs="Times New Roman"/>
                <w:sz w:val="24"/>
                <w:szCs w:val="24"/>
              </w:rPr>
              <w:t>,2</w:t>
            </w:r>
          </w:p>
        </w:tc>
        <w:tc>
          <w:tcPr>
            <w:tcW w:w="1199"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0,647</w:t>
            </w:r>
          </w:p>
        </w:tc>
        <w:tc>
          <w:tcPr>
            <w:tcW w:w="14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1</w:t>
            </w:r>
            <w:r w:rsidRPr="00940AE7">
              <w:rPr>
                <w:rFonts w:ascii="Times New Roman" w:eastAsia="Times New Roman" w:hAnsi="Times New Roman" w:cs="Times New Roman"/>
                <w:sz w:val="24"/>
                <w:szCs w:val="24"/>
              </w:rPr>
              <w:t>,3</w:t>
            </w:r>
          </w:p>
        </w:tc>
        <w:tc>
          <w:tcPr>
            <w:tcW w:w="1199"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0,677</w:t>
            </w:r>
          </w:p>
        </w:tc>
        <w:tc>
          <w:tcPr>
            <w:tcW w:w="14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1</w:t>
            </w:r>
            <w:r w:rsidRPr="00940AE7">
              <w:rPr>
                <w:rFonts w:ascii="Times New Roman" w:eastAsia="Times New Roman" w:hAnsi="Times New Roman" w:cs="Times New Roman"/>
                <w:sz w:val="24"/>
                <w:szCs w:val="24"/>
              </w:rPr>
              <w:t>,4</w:t>
            </w:r>
          </w:p>
        </w:tc>
        <w:tc>
          <w:tcPr>
            <w:tcW w:w="1199"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0,733</w:t>
            </w:r>
          </w:p>
        </w:tc>
        <w:tc>
          <w:tcPr>
            <w:tcW w:w="1422"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2022"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1</w:t>
            </w:r>
            <w:r w:rsidRPr="00940AE7">
              <w:rPr>
                <w:rFonts w:ascii="Times New Roman" w:eastAsia="Times New Roman" w:hAnsi="Times New Roman" w:cs="Times New Roman"/>
                <w:sz w:val="24"/>
                <w:szCs w:val="24"/>
              </w:rPr>
              <w:t>,5</w:t>
            </w:r>
          </w:p>
        </w:tc>
        <w:tc>
          <w:tcPr>
            <w:tcW w:w="1199" w:type="dxa"/>
            <w:tcBorders>
              <w:top w:val="nil"/>
              <w:left w:val="nil"/>
              <w:bottom w:val="single" w:sz="4" w:space="0" w:color="auto"/>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0,706</w:t>
            </w:r>
          </w:p>
        </w:tc>
        <w:tc>
          <w:tcPr>
            <w:tcW w:w="1422"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906"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20"/>
        </w:trPr>
        <w:tc>
          <w:tcPr>
            <w:tcW w:w="6549" w:type="dxa"/>
            <w:gridSpan w:val="4"/>
            <w:tcBorders>
              <w:left w:val="nil"/>
              <w:bottom w:val="nil"/>
              <w:right w:val="nil"/>
            </w:tcBorders>
            <w:hideMark/>
          </w:tcPr>
          <w:p w:rsidR="00940AE7" w:rsidRPr="00940AE7" w:rsidRDefault="00940AE7" w:rsidP="00940AE7">
            <w:pPr>
              <w:spacing w:after="0" w:line="240" w:lineRule="auto"/>
              <w:contextualSpacing/>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Sumber: data primer diolah, 2022 terlampir</w:t>
            </w:r>
          </w:p>
        </w:tc>
      </w:tr>
    </w:tbl>
    <w:p w:rsidR="00940AE7" w:rsidRPr="00940AE7" w:rsidRDefault="00940AE7" w:rsidP="00940AE7">
      <w:pPr>
        <w:spacing w:after="0" w:line="240" w:lineRule="auto"/>
        <w:contextualSpacing/>
        <w:jc w:val="both"/>
        <w:rPr>
          <w:rFonts w:ascii="Times New Roman" w:eastAsia="Times New Roman" w:hAnsi="Times New Roman" w:cs="Times New Roman"/>
          <w:sz w:val="24"/>
          <w:szCs w:val="24"/>
        </w:rPr>
      </w:pPr>
    </w:p>
    <w:p w:rsidR="00940AE7" w:rsidRPr="00940AE7" w:rsidRDefault="00940AE7" w:rsidP="00940AE7">
      <w:pPr>
        <w:spacing w:after="0" w:line="480" w:lineRule="auto"/>
        <w:ind w:left="1134" w:firstLine="425"/>
        <w:contextualSpacing/>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Dapat disimpulkan dari hasil tabel di atas bahwa semua item pertanyaan diferensiasi produk dalam penelitian ini dikatakan valid. Hal ini dikarenakan nilai r hitung &gt; r tabel.</w:t>
      </w:r>
    </w:p>
    <w:p w:rsidR="00940AE7" w:rsidRPr="00940AE7" w:rsidRDefault="00940AE7" w:rsidP="00940AE7">
      <w:pPr>
        <w:numPr>
          <w:ilvl w:val="0"/>
          <w:numId w:val="11"/>
        </w:numPr>
        <w:spacing w:after="0" w:line="480" w:lineRule="auto"/>
        <w:ind w:left="1170"/>
        <w:contextualSpacing/>
        <w:jc w:val="both"/>
        <w:rPr>
          <w:rFonts w:ascii="Times New Roman" w:eastAsia="Times New Roman" w:hAnsi="Times New Roman" w:cs="Times New Roman"/>
          <w:i/>
          <w:sz w:val="24"/>
          <w:szCs w:val="24"/>
        </w:rPr>
      </w:pPr>
      <w:r w:rsidRPr="00940AE7">
        <w:rPr>
          <w:rFonts w:ascii="Times New Roman" w:eastAsia="Times New Roman" w:hAnsi="Times New Roman" w:cs="Times New Roman"/>
          <w:i/>
          <w:sz w:val="24"/>
          <w:szCs w:val="24"/>
        </w:rPr>
        <w:t>Store Atmosphere</w:t>
      </w:r>
    </w:p>
    <w:p w:rsidR="00940AE7" w:rsidRPr="00940AE7" w:rsidRDefault="00940AE7" w:rsidP="00940AE7">
      <w:pPr>
        <w:spacing w:after="0" w:line="240" w:lineRule="auto"/>
        <w:contextualSpacing/>
        <w:jc w:val="center"/>
        <w:rPr>
          <w:rFonts w:ascii="Times New Roman" w:eastAsia="Calibri" w:hAnsi="Times New Roman" w:cs="Times New Roman"/>
          <w:b/>
          <w:color w:val="000000"/>
          <w:sz w:val="24"/>
          <w:szCs w:val="24"/>
        </w:rPr>
      </w:pPr>
      <w:bookmarkStart w:id="0" w:name="_Toc54877621"/>
      <w:bookmarkStart w:id="1" w:name="_Toc54877763"/>
      <w:bookmarkStart w:id="2" w:name="_Toc54877797"/>
      <w:r w:rsidRPr="00940AE7">
        <w:rPr>
          <w:rFonts w:ascii="Times New Roman" w:eastAsia="Calibri" w:hAnsi="Times New Roman" w:cs="Times New Roman"/>
          <w:b/>
          <w:color w:val="000000"/>
          <w:sz w:val="24"/>
          <w:szCs w:val="24"/>
        </w:rPr>
        <w:t>Tabel 3.4</w:t>
      </w:r>
    </w:p>
    <w:p w:rsidR="00940AE7" w:rsidRPr="00940AE7" w:rsidRDefault="00940AE7" w:rsidP="00940AE7">
      <w:pPr>
        <w:spacing w:after="0" w:line="480" w:lineRule="auto"/>
        <w:contextualSpacing/>
        <w:jc w:val="center"/>
        <w:rPr>
          <w:rFonts w:ascii="Times New Roman" w:eastAsia="Times New Roman" w:hAnsi="Times New Roman" w:cs="Times New Roman"/>
          <w:b/>
          <w:i/>
          <w:sz w:val="24"/>
          <w:szCs w:val="24"/>
        </w:rPr>
      </w:pPr>
      <w:r w:rsidRPr="00940AE7">
        <w:rPr>
          <w:rFonts w:ascii="Times New Roman" w:eastAsia="Calibri" w:hAnsi="Times New Roman" w:cs="Times New Roman"/>
          <w:b/>
          <w:color w:val="000000"/>
          <w:sz w:val="24"/>
          <w:szCs w:val="24"/>
        </w:rPr>
        <w:t xml:space="preserve">Hasil Uji Validitas </w:t>
      </w:r>
      <w:bookmarkEnd w:id="0"/>
      <w:bookmarkEnd w:id="1"/>
      <w:bookmarkEnd w:id="2"/>
      <w:r w:rsidRPr="00940AE7">
        <w:rPr>
          <w:rFonts w:ascii="Times New Roman" w:eastAsia="Times New Roman" w:hAnsi="Times New Roman" w:cs="Times New Roman"/>
          <w:b/>
          <w:i/>
          <w:sz w:val="24"/>
          <w:szCs w:val="24"/>
        </w:rPr>
        <w:t>Store Atmosphere</w:t>
      </w:r>
    </w:p>
    <w:tbl>
      <w:tblPr>
        <w:tblW w:w="651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170"/>
        <w:gridCol w:w="1440"/>
        <w:gridCol w:w="1890"/>
      </w:tblGrid>
      <w:tr w:rsidR="00940AE7" w:rsidRPr="00940AE7" w:rsidTr="005D5365">
        <w:trPr>
          <w:trHeight w:val="308"/>
        </w:trPr>
        <w:tc>
          <w:tcPr>
            <w:tcW w:w="2016"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Pertanyaan</w:t>
            </w:r>
          </w:p>
        </w:tc>
        <w:tc>
          <w:tcPr>
            <w:tcW w:w="1170"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hitung</w:t>
            </w:r>
          </w:p>
        </w:tc>
        <w:tc>
          <w:tcPr>
            <w:tcW w:w="1440"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tabel</w:t>
            </w:r>
          </w:p>
        </w:tc>
        <w:tc>
          <w:tcPr>
            <w:tcW w:w="1890"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Keterangan</w:t>
            </w:r>
          </w:p>
        </w:tc>
      </w:tr>
      <w:tr w:rsidR="00940AE7" w:rsidRPr="00940AE7" w:rsidTr="005D5365">
        <w:trPr>
          <w:trHeight w:val="308"/>
        </w:trPr>
        <w:tc>
          <w:tcPr>
            <w:tcW w:w="2016"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2</w:t>
            </w:r>
            <w:r w:rsidRPr="00940AE7">
              <w:rPr>
                <w:rFonts w:ascii="Times New Roman" w:eastAsia="Times New Roman" w:hAnsi="Times New Roman" w:cs="Times New Roman"/>
                <w:sz w:val="24"/>
                <w:szCs w:val="24"/>
              </w:rPr>
              <w:t>,1</w:t>
            </w:r>
          </w:p>
        </w:tc>
        <w:tc>
          <w:tcPr>
            <w:tcW w:w="1170" w:type="dxa"/>
            <w:tcBorders>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0,840</w:t>
            </w:r>
          </w:p>
        </w:tc>
        <w:tc>
          <w:tcPr>
            <w:tcW w:w="1440"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2</w:t>
            </w:r>
            <w:r w:rsidRPr="00940AE7">
              <w:rPr>
                <w:rFonts w:ascii="Times New Roman" w:eastAsia="Times New Roman" w:hAnsi="Times New Roman" w:cs="Times New Roman"/>
                <w:sz w:val="24"/>
                <w:szCs w:val="24"/>
              </w:rPr>
              <w:t>,2</w:t>
            </w:r>
          </w:p>
        </w:tc>
        <w:tc>
          <w:tcPr>
            <w:tcW w:w="11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0,792</w:t>
            </w:r>
          </w:p>
        </w:tc>
        <w:tc>
          <w:tcPr>
            <w:tcW w:w="144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2</w:t>
            </w:r>
            <w:r w:rsidRPr="00940AE7">
              <w:rPr>
                <w:rFonts w:ascii="Times New Roman" w:eastAsia="Times New Roman" w:hAnsi="Times New Roman" w:cs="Times New Roman"/>
                <w:sz w:val="24"/>
                <w:szCs w:val="24"/>
              </w:rPr>
              <w:t>,3</w:t>
            </w:r>
          </w:p>
        </w:tc>
        <w:tc>
          <w:tcPr>
            <w:tcW w:w="11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0,784</w:t>
            </w:r>
          </w:p>
        </w:tc>
        <w:tc>
          <w:tcPr>
            <w:tcW w:w="144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2</w:t>
            </w:r>
            <w:r w:rsidRPr="00940AE7">
              <w:rPr>
                <w:rFonts w:ascii="Times New Roman" w:eastAsia="Times New Roman" w:hAnsi="Times New Roman" w:cs="Times New Roman"/>
                <w:sz w:val="24"/>
                <w:szCs w:val="24"/>
              </w:rPr>
              <w:t>,4</w:t>
            </w:r>
          </w:p>
        </w:tc>
        <w:tc>
          <w:tcPr>
            <w:tcW w:w="11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0,583</w:t>
            </w:r>
          </w:p>
        </w:tc>
        <w:tc>
          <w:tcPr>
            <w:tcW w:w="144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2</w:t>
            </w:r>
            <w:r w:rsidRPr="00940AE7">
              <w:rPr>
                <w:rFonts w:ascii="Times New Roman" w:eastAsia="Times New Roman" w:hAnsi="Times New Roman" w:cs="Times New Roman"/>
                <w:sz w:val="24"/>
                <w:szCs w:val="24"/>
              </w:rPr>
              <w:t>,5</w:t>
            </w:r>
          </w:p>
        </w:tc>
        <w:tc>
          <w:tcPr>
            <w:tcW w:w="1170" w:type="dxa"/>
            <w:tcBorders>
              <w:top w:val="nil"/>
              <w:left w:val="nil"/>
              <w:bottom w:val="single" w:sz="4" w:space="0" w:color="auto"/>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0,464</w:t>
            </w:r>
          </w:p>
        </w:tc>
        <w:tc>
          <w:tcPr>
            <w:tcW w:w="1440"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c>
          <w:tcPr>
            <w:tcW w:w="6516" w:type="dxa"/>
            <w:gridSpan w:val="4"/>
            <w:tcBorders>
              <w:left w:val="nil"/>
              <w:bottom w:val="nil"/>
              <w:right w:val="nil"/>
            </w:tcBorders>
            <w:hideMark/>
          </w:tcPr>
          <w:p w:rsidR="00940AE7" w:rsidRPr="00940AE7" w:rsidRDefault="00940AE7" w:rsidP="00940AE7">
            <w:pPr>
              <w:spacing w:after="0" w:line="240" w:lineRule="auto"/>
              <w:contextualSpacing/>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Sumber: data primer diolah, 2022 terlampir</w:t>
            </w:r>
          </w:p>
        </w:tc>
      </w:tr>
    </w:tbl>
    <w:p w:rsidR="00940AE7" w:rsidRPr="00940AE7" w:rsidRDefault="00940AE7" w:rsidP="00940AE7">
      <w:pPr>
        <w:spacing w:after="0" w:line="240" w:lineRule="auto"/>
        <w:ind w:left="1134" w:firstLine="426"/>
        <w:contextualSpacing/>
        <w:jc w:val="both"/>
        <w:rPr>
          <w:rFonts w:ascii="Times New Roman" w:eastAsia="Times New Roman" w:hAnsi="Times New Roman" w:cs="Times New Roman"/>
          <w:sz w:val="24"/>
          <w:szCs w:val="24"/>
        </w:rPr>
      </w:pPr>
    </w:p>
    <w:p w:rsidR="00940AE7" w:rsidRPr="00940AE7" w:rsidRDefault="00940AE7" w:rsidP="00940AE7">
      <w:pPr>
        <w:spacing w:after="0" w:line="480" w:lineRule="auto"/>
        <w:ind w:left="1494"/>
        <w:contextualSpacing/>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 xml:space="preserve">Dapat disimpulkan dari hasil tabel di atas bahwa semua item pertanyaan </w:t>
      </w:r>
      <w:r w:rsidRPr="00940AE7">
        <w:rPr>
          <w:rFonts w:ascii="Times New Roman" w:eastAsia="Times New Roman" w:hAnsi="Times New Roman" w:cs="Times New Roman"/>
          <w:i/>
          <w:sz w:val="24"/>
          <w:szCs w:val="24"/>
        </w:rPr>
        <w:t>store atmosphere</w:t>
      </w:r>
      <w:r w:rsidRPr="00940AE7">
        <w:rPr>
          <w:rFonts w:ascii="Times New Roman" w:eastAsia="Times New Roman" w:hAnsi="Times New Roman" w:cs="Times New Roman"/>
          <w:sz w:val="24"/>
          <w:szCs w:val="24"/>
        </w:rPr>
        <w:t xml:space="preserve"> dalam penelitian ini dikatakan valid. Hal ini dikarenakan nilai r hitung &gt; r tabel.</w:t>
      </w:r>
    </w:p>
    <w:p w:rsidR="00940AE7" w:rsidRPr="00940AE7" w:rsidRDefault="00940AE7" w:rsidP="00940AE7">
      <w:pPr>
        <w:numPr>
          <w:ilvl w:val="0"/>
          <w:numId w:val="11"/>
        </w:numPr>
        <w:spacing w:after="160" w:line="480" w:lineRule="auto"/>
        <w:ind w:left="1134"/>
        <w:contextualSpacing/>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Citra Merek</w:t>
      </w:r>
    </w:p>
    <w:p w:rsidR="00940AE7" w:rsidRPr="00940AE7" w:rsidRDefault="00940AE7" w:rsidP="00940AE7">
      <w:pPr>
        <w:spacing w:after="160" w:line="480" w:lineRule="auto"/>
        <w:rPr>
          <w:rFonts w:ascii="Times New Roman" w:eastAsia="Times New Roman" w:hAnsi="Times New Roman" w:cs="Times New Roman"/>
          <w:sz w:val="24"/>
          <w:szCs w:val="24"/>
        </w:rPr>
      </w:pPr>
    </w:p>
    <w:p w:rsidR="00940AE7" w:rsidRPr="00940AE7" w:rsidRDefault="00940AE7" w:rsidP="00940AE7">
      <w:pPr>
        <w:spacing w:after="160" w:line="480" w:lineRule="auto"/>
        <w:rPr>
          <w:rFonts w:ascii="Times New Roman" w:eastAsia="Times New Roman" w:hAnsi="Times New Roman" w:cs="Times New Roman"/>
          <w:sz w:val="24"/>
          <w:szCs w:val="24"/>
        </w:rPr>
      </w:pPr>
    </w:p>
    <w:p w:rsidR="00940AE7" w:rsidRPr="00940AE7" w:rsidRDefault="00940AE7" w:rsidP="00940AE7">
      <w:pPr>
        <w:spacing w:after="0" w:line="240" w:lineRule="auto"/>
        <w:jc w:val="center"/>
        <w:rPr>
          <w:rFonts w:ascii="Times New Roman" w:eastAsia="Calibri" w:hAnsi="Times New Roman" w:cs="Times New Roman"/>
          <w:b/>
          <w:color w:val="000000"/>
          <w:sz w:val="24"/>
          <w:szCs w:val="24"/>
        </w:rPr>
      </w:pPr>
      <w:bookmarkStart w:id="3" w:name="_Toc54877622"/>
      <w:bookmarkStart w:id="4" w:name="_Toc54877764"/>
      <w:bookmarkStart w:id="5" w:name="_Toc54877798"/>
      <w:r w:rsidRPr="00940AE7">
        <w:rPr>
          <w:rFonts w:ascii="Times New Roman" w:eastAsia="Calibri" w:hAnsi="Times New Roman" w:cs="Times New Roman"/>
          <w:b/>
          <w:color w:val="000000"/>
          <w:sz w:val="24"/>
          <w:szCs w:val="24"/>
        </w:rPr>
        <w:t>Tabel 3.5</w:t>
      </w:r>
    </w:p>
    <w:p w:rsidR="00940AE7" w:rsidRPr="00940AE7" w:rsidRDefault="00940AE7" w:rsidP="00940AE7">
      <w:pPr>
        <w:spacing w:after="0" w:line="240" w:lineRule="auto"/>
        <w:jc w:val="center"/>
        <w:rPr>
          <w:rFonts w:ascii="Times New Roman" w:eastAsia="Times New Roman" w:hAnsi="Times New Roman" w:cs="Times New Roman"/>
          <w:b/>
          <w:sz w:val="24"/>
          <w:szCs w:val="24"/>
        </w:rPr>
      </w:pPr>
      <w:r w:rsidRPr="00940AE7">
        <w:rPr>
          <w:rFonts w:ascii="Times New Roman" w:eastAsia="Calibri" w:hAnsi="Times New Roman" w:cs="Times New Roman"/>
          <w:b/>
          <w:color w:val="000000"/>
          <w:sz w:val="24"/>
          <w:szCs w:val="24"/>
        </w:rPr>
        <w:t xml:space="preserve">Hasil Uji Validitas </w:t>
      </w:r>
      <w:bookmarkEnd w:id="3"/>
      <w:bookmarkEnd w:id="4"/>
      <w:bookmarkEnd w:id="5"/>
      <w:r w:rsidRPr="00940AE7">
        <w:rPr>
          <w:rFonts w:ascii="Times New Roman" w:eastAsia="Times New Roman" w:hAnsi="Times New Roman" w:cs="Times New Roman"/>
          <w:b/>
          <w:sz w:val="24"/>
          <w:szCs w:val="24"/>
        </w:rPr>
        <w:t>Citra Merek</w:t>
      </w:r>
    </w:p>
    <w:p w:rsidR="00940AE7" w:rsidRPr="00940AE7" w:rsidRDefault="00940AE7" w:rsidP="00940AE7">
      <w:pPr>
        <w:spacing w:after="0" w:line="240" w:lineRule="auto"/>
        <w:jc w:val="center"/>
        <w:rPr>
          <w:rFonts w:ascii="Times New Roman" w:eastAsia="Times New Roman" w:hAnsi="Times New Roman" w:cs="Times New Roman"/>
          <w:b/>
          <w:sz w:val="24"/>
          <w:szCs w:val="24"/>
        </w:rPr>
      </w:pPr>
    </w:p>
    <w:tbl>
      <w:tblPr>
        <w:tblW w:w="651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170"/>
        <w:gridCol w:w="1440"/>
        <w:gridCol w:w="1890"/>
      </w:tblGrid>
      <w:tr w:rsidR="00940AE7" w:rsidRPr="00940AE7" w:rsidTr="005D5365">
        <w:trPr>
          <w:trHeight w:val="308"/>
        </w:trPr>
        <w:tc>
          <w:tcPr>
            <w:tcW w:w="2016"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Pertanyaan</w:t>
            </w:r>
          </w:p>
        </w:tc>
        <w:tc>
          <w:tcPr>
            <w:tcW w:w="1170"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hitung</w:t>
            </w:r>
          </w:p>
        </w:tc>
        <w:tc>
          <w:tcPr>
            <w:tcW w:w="1440"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r tabel</w:t>
            </w:r>
          </w:p>
        </w:tc>
        <w:tc>
          <w:tcPr>
            <w:tcW w:w="1890" w:type="dxa"/>
            <w:tcBorders>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Keterangan</w:t>
            </w:r>
          </w:p>
        </w:tc>
      </w:tr>
      <w:tr w:rsidR="00940AE7" w:rsidRPr="00940AE7" w:rsidTr="005D5365">
        <w:trPr>
          <w:trHeight w:val="308"/>
        </w:trPr>
        <w:tc>
          <w:tcPr>
            <w:tcW w:w="2016"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3</w:t>
            </w:r>
            <w:r w:rsidRPr="00940AE7">
              <w:rPr>
                <w:rFonts w:ascii="Times New Roman" w:eastAsia="Times New Roman" w:hAnsi="Times New Roman" w:cs="Times New Roman"/>
                <w:sz w:val="24"/>
                <w:szCs w:val="24"/>
              </w:rPr>
              <w:t>,1</w:t>
            </w:r>
          </w:p>
        </w:tc>
        <w:tc>
          <w:tcPr>
            <w:tcW w:w="1170" w:type="dxa"/>
            <w:tcBorders>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0,774</w:t>
            </w:r>
          </w:p>
        </w:tc>
        <w:tc>
          <w:tcPr>
            <w:tcW w:w="1440"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3</w:t>
            </w:r>
            <w:r w:rsidRPr="00940AE7">
              <w:rPr>
                <w:rFonts w:ascii="Times New Roman" w:eastAsia="Times New Roman" w:hAnsi="Times New Roman" w:cs="Times New Roman"/>
                <w:sz w:val="24"/>
                <w:szCs w:val="24"/>
              </w:rPr>
              <w:t>,2</w:t>
            </w:r>
          </w:p>
        </w:tc>
        <w:tc>
          <w:tcPr>
            <w:tcW w:w="11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0,508</w:t>
            </w:r>
          </w:p>
        </w:tc>
        <w:tc>
          <w:tcPr>
            <w:tcW w:w="144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3</w:t>
            </w:r>
            <w:r w:rsidRPr="00940AE7">
              <w:rPr>
                <w:rFonts w:ascii="Times New Roman" w:eastAsia="Times New Roman" w:hAnsi="Times New Roman" w:cs="Times New Roman"/>
                <w:sz w:val="24"/>
                <w:szCs w:val="24"/>
              </w:rPr>
              <w:t>,3</w:t>
            </w:r>
          </w:p>
        </w:tc>
        <w:tc>
          <w:tcPr>
            <w:tcW w:w="11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0,582</w:t>
            </w:r>
          </w:p>
        </w:tc>
        <w:tc>
          <w:tcPr>
            <w:tcW w:w="144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3</w:t>
            </w:r>
            <w:r w:rsidRPr="00940AE7">
              <w:rPr>
                <w:rFonts w:ascii="Times New Roman" w:eastAsia="Times New Roman" w:hAnsi="Times New Roman" w:cs="Times New Roman"/>
                <w:sz w:val="24"/>
                <w:szCs w:val="24"/>
              </w:rPr>
              <w:t>,4</w:t>
            </w:r>
          </w:p>
        </w:tc>
        <w:tc>
          <w:tcPr>
            <w:tcW w:w="11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0,598</w:t>
            </w:r>
          </w:p>
        </w:tc>
        <w:tc>
          <w:tcPr>
            <w:tcW w:w="144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nil"/>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rPr>
          <w:trHeight w:val="308"/>
        </w:trPr>
        <w:tc>
          <w:tcPr>
            <w:tcW w:w="2016"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X</w:t>
            </w:r>
            <w:r w:rsidRPr="00940AE7">
              <w:rPr>
                <w:rFonts w:ascii="Times New Roman" w:eastAsia="Times New Roman" w:hAnsi="Times New Roman" w:cs="Times New Roman"/>
                <w:sz w:val="24"/>
                <w:szCs w:val="24"/>
                <w:vertAlign w:val="subscript"/>
              </w:rPr>
              <w:t>3</w:t>
            </w:r>
            <w:r w:rsidRPr="00940AE7">
              <w:rPr>
                <w:rFonts w:ascii="Times New Roman" w:eastAsia="Times New Roman" w:hAnsi="Times New Roman" w:cs="Times New Roman"/>
                <w:sz w:val="24"/>
                <w:szCs w:val="24"/>
              </w:rPr>
              <w:t>,5</w:t>
            </w:r>
          </w:p>
        </w:tc>
        <w:tc>
          <w:tcPr>
            <w:tcW w:w="1170" w:type="dxa"/>
            <w:tcBorders>
              <w:top w:val="nil"/>
              <w:left w:val="nil"/>
              <w:bottom w:val="single" w:sz="4" w:space="0" w:color="auto"/>
              <w:right w:val="nil"/>
            </w:tcBorders>
            <w:hideMark/>
          </w:tcPr>
          <w:p w:rsidR="00940AE7" w:rsidRPr="00940AE7" w:rsidRDefault="00940AE7" w:rsidP="00940AE7">
            <w:pPr>
              <w:spacing w:after="0" w:line="240" w:lineRule="auto"/>
              <w:jc w:val="center"/>
              <w:rPr>
                <w:rFonts w:ascii="Times New Roman" w:eastAsia="Calibri" w:hAnsi="Times New Roman" w:cs="Times New Roman"/>
                <w:sz w:val="24"/>
                <w:szCs w:val="24"/>
              </w:rPr>
            </w:pPr>
            <w:r w:rsidRPr="00940AE7">
              <w:rPr>
                <w:rFonts w:ascii="Times New Roman" w:eastAsia="Calibri" w:hAnsi="Times New Roman" w:cs="Times New Roman"/>
                <w:sz w:val="24"/>
                <w:szCs w:val="24"/>
              </w:rPr>
              <w:t>0,763</w:t>
            </w:r>
          </w:p>
        </w:tc>
        <w:tc>
          <w:tcPr>
            <w:tcW w:w="1440"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1,987</w:t>
            </w:r>
          </w:p>
        </w:tc>
        <w:tc>
          <w:tcPr>
            <w:tcW w:w="1890" w:type="dxa"/>
            <w:tcBorders>
              <w:top w:val="nil"/>
              <w:left w:val="nil"/>
              <w:bottom w:val="single" w:sz="4" w:space="0" w:color="auto"/>
              <w:right w:val="nil"/>
            </w:tcBorders>
            <w:hideMark/>
          </w:tcPr>
          <w:p w:rsidR="00940AE7" w:rsidRPr="00940AE7" w:rsidRDefault="00940AE7" w:rsidP="00940AE7">
            <w:pPr>
              <w:spacing w:after="0" w:line="240" w:lineRule="auto"/>
              <w:contextualSpacing/>
              <w:jc w:val="center"/>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Valid</w:t>
            </w:r>
          </w:p>
        </w:tc>
      </w:tr>
      <w:tr w:rsidR="00940AE7" w:rsidRPr="00940AE7" w:rsidTr="005D5365">
        <w:tc>
          <w:tcPr>
            <w:tcW w:w="6516" w:type="dxa"/>
            <w:gridSpan w:val="4"/>
            <w:tcBorders>
              <w:left w:val="nil"/>
              <w:bottom w:val="nil"/>
              <w:right w:val="nil"/>
            </w:tcBorders>
            <w:hideMark/>
          </w:tcPr>
          <w:p w:rsidR="00940AE7" w:rsidRPr="00940AE7" w:rsidRDefault="00940AE7" w:rsidP="00940AE7">
            <w:pPr>
              <w:spacing w:after="0" w:line="240" w:lineRule="auto"/>
              <w:contextualSpacing/>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Sumber: data primer diolah, 2022 terlampir</w:t>
            </w:r>
          </w:p>
        </w:tc>
      </w:tr>
    </w:tbl>
    <w:p w:rsidR="00940AE7" w:rsidRPr="00940AE7" w:rsidRDefault="00940AE7" w:rsidP="00940AE7">
      <w:pPr>
        <w:spacing w:after="0" w:line="240" w:lineRule="auto"/>
        <w:ind w:left="1134" w:firstLine="426"/>
        <w:contextualSpacing/>
        <w:jc w:val="both"/>
        <w:rPr>
          <w:rFonts w:ascii="Times New Roman" w:eastAsia="Times New Roman" w:hAnsi="Times New Roman" w:cs="Times New Roman"/>
          <w:sz w:val="24"/>
          <w:szCs w:val="24"/>
        </w:rPr>
      </w:pPr>
    </w:p>
    <w:p w:rsidR="00940AE7" w:rsidRPr="00940AE7" w:rsidRDefault="00940AE7" w:rsidP="00940AE7">
      <w:pPr>
        <w:autoSpaceDE w:val="0"/>
        <w:autoSpaceDN w:val="0"/>
        <w:adjustRightInd w:val="0"/>
        <w:spacing w:after="0" w:line="480" w:lineRule="auto"/>
        <w:ind w:left="993"/>
        <w:jc w:val="both"/>
        <w:rPr>
          <w:rFonts w:ascii="Times New Roman" w:eastAsia="Calibri" w:hAnsi="Times New Roman" w:cs="Times New Roman"/>
          <w:sz w:val="24"/>
          <w:szCs w:val="24"/>
        </w:rPr>
      </w:pPr>
      <w:r w:rsidRPr="00940AE7">
        <w:rPr>
          <w:rFonts w:ascii="Times New Roman" w:eastAsia="Times New Roman" w:hAnsi="Times New Roman" w:cs="Times New Roman"/>
          <w:sz w:val="24"/>
          <w:szCs w:val="24"/>
        </w:rPr>
        <w:t>Dapat disimpulkan dari hasil tabel di atas bahwa semua item pertanyaan citra merek dalam penelitian ini dikatakan valid. Hal ini dikarenakan nilai r hitung &gt; r tabel.</w:t>
      </w:r>
    </w:p>
    <w:p w:rsidR="00940AE7" w:rsidRPr="00940AE7" w:rsidRDefault="00940AE7" w:rsidP="00940AE7">
      <w:pPr>
        <w:numPr>
          <w:ilvl w:val="0"/>
          <w:numId w:val="9"/>
        </w:numPr>
        <w:tabs>
          <w:tab w:val="left" w:pos="709"/>
        </w:tabs>
        <w:spacing w:after="0" w:line="480" w:lineRule="auto"/>
        <w:ind w:left="1134" w:hanging="567"/>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Uji Reliabilitas</w:t>
      </w:r>
    </w:p>
    <w:p w:rsidR="00940AE7" w:rsidRPr="00940AE7" w:rsidRDefault="00940AE7" w:rsidP="00940AE7">
      <w:pPr>
        <w:spacing w:after="0" w:line="480" w:lineRule="auto"/>
        <w:ind w:left="1134" w:firstLine="720"/>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Reliabilitas </w:t>
      </w:r>
      <w:r w:rsidRPr="00940AE7">
        <w:rPr>
          <w:rFonts w:ascii="Times New Roman" w:eastAsia="Calibri" w:hAnsi="Times New Roman" w:cs="Times New Roman"/>
          <w:sz w:val="24"/>
          <w:szCs w:val="24"/>
          <w:lang w:val="en-ID"/>
        </w:rPr>
        <w:t>merupakan</w:t>
      </w:r>
      <w:r w:rsidRPr="00940AE7">
        <w:rPr>
          <w:rFonts w:ascii="Times New Roman" w:eastAsia="Calibri" w:hAnsi="Times New Roman" w:cs="Times New Roman"/>
          <w:sz w:val="24"/>
          <w:szCs w:val="24"/>
        </w:rPr>
        <w:t xml:space="preserve"> suatu alat ukur yang mengacu pada kepercayaan dan konsistensi hasil ukur, yang m</w:t>
      </w:r>
      <w:r w:rsidRPr="00940AE7">
        <w:rPr>
          <w:rFonts w:ascii="Times New Roman" w:eastAsia="Calibri" w:hAnsi="Times New Roman" w:cs="Times New Roman"/>
          <w:sz w:val="24"/>
          <w:szCs w:val="24"/>
          <w:lang w:val="en-ID"/>
        </w:rPr>
        <w:t>empunyai</w:t>
      </w:r>
      <w:r w:rsidRPr="00940AE7">
        <w:rPr>
          <w:rFonts w:ascii="Times New Roman" w:eastAsia="Calibri" w:hAnsi="Times New Roman" w:cs="Times New Roman"/>
          <w:sz w:val="24"/>
          <w:szCs w:val="24"/>
        </w:rPr>
        <w:t xml:space="preserve"> makna mengenai seberapa tinggi kecermatan pengukuran.</w:t>
      </w:r>
      <w:r w:rsidRPr="00940AE7">
        <w:rPr>
          <w:rFonts w:ascii="Times New Roman" w:eastAsia="Calibri" w:hAnsi="Times New Roman" w:cs="Times New Roman"/>
          <w:sz w:val="24"/>
          <w:szCs w:val="24"/>
          <w:lang w:val="en-ID"/>
        </w:rPr>
        <w:t xml:space="preserve"> reliabilitas instrumen yaitu suatu instrumen yang bila digunakan beberapa kali untuk mengukur objek yang sama, maka akan menghasilkan data yang sama. Hasil pengukran dengan tingkat reliabilitas yang tinggi akan memberikan hasil yang tercercaya. Apabila suatu instrumen dipakai dua kali untuk mengukur gejala yang sama dan hasil pengukurannya yang diperoleh konsisten, maka instrumen itu reliabel (Sugiyono, 2014: 348).</w:t>
      </w:r>
      <w:r w:rsidRPr="00940AE7">
        <w:rPr>
          <w:rFonts w:ascii="Times New Roman" w:eastAsia="Calibri" w:hAnsi="Times New Roman" w:cs="Times New Roman"/>
          <w:sz w:val="24"/>
          <w:szCs w:val="24"/>
        </w:rPr>
        <w:t xml:space="preserve"> Uji reliabilitas terhadap item-item pertanyaan dan kuesioner digunakan untuk mengukur kehandalan atau konsistensi dan instrument penelitian. Kriteria pengujian reliabilitas adalah jika nilai alpha &gt; 0,60, berarti pernyataan reliabel, dan sebaliknya jika nilai alpha </w:t>
      </w:r>
      <w:r w:rsidRPr="00940AE7">
        <w:rPr>
          <w:rFonts w:ascii="Times New Roman" w:eastAsia="Calibri" w:hAnsi="Times New Roman" w:cs="Times New Roman"/>
          <w:sz w:val="24"/>
          <w:szCs w:val="24"/>
        </w:rPr>
        <w:sym w:font="Symbol" w:char="F0A3"/>
      </w:r>
      <w:r w:rsidRPr="00940AE7">
        <w:rPr>
          <w:rFonts w:ascii="Times New Roman" w:eastAsia="Calibri" w:hAnsi="Times New Roman" w:cs="Times New Roman"/>
          <w:sz w:val="24"/>
          <w:szCs w:val="24"/>
        </w:rPr>
        <w:t xml:space="preserve"> 0,60, berarti pernyataan tidak reliable.</w:t>
      </w:r>
    </w:p>
    <w:p w:rsidR="00940AE7" w:rsidRPr="00940AE7" w:rsidRDefault="00940AE7" w:rsidP="00940AE7">
      <w:pPr>
        <w:spacing w:after="0" w:line="480" w:lineRule="auto"/>
        <w:ind w:left="1134" w:firstLine="720"/>
        <w:contextualSpacing/>
        <w:jc w:val="both"/>
        <w:rPr>
          <w:rFonts w:ascii="Times New Roman" w:eastAsia="Calibri" w:hAnsi="Times New Roman" w:cs="Times New Roman"/>
          <w:sz w:val="24"/>
          <w:szCs w:val="24"/>
        </w:rPr>
      </w:pPr>
    </w:p>
    <w:p w:rsidR="00940AE7" w:rsidRPr="00940AE7" w:rsidRDefault="00940AE7" w:rsidP="00940AE7">
      <w:pPr>
        <w:spacing w:after="0" w:line="480" w:lineRule="auto"/>
        <w:ind w:left="720" w:firstLine="414"/>
        <w:jc w:val="both"/>
        <w:rPr>
          <w:rFonts w:ascii="Times New Roman" w:eastAsia="Calibri" w:hAnsi="Times New Roman" w:cs="Times New Roman"/>
          <w:sz w:val="24"/>
          <w:szCs w:val="24"/>
          <w:lang w:val="sv-SE"/>
        </w:rPr>
      </w:pPr>
      <w:r w:rsidRPr="00940AE7">
        <w:rPr>
          <w:rFonts w:ascii="Times New Roman" w:eastAsia="Calibri" w:hAnsi="Times New Roman" w:cs="Times New Roman"/>
          <w:sz w:val="24"/>
          <w:szCs w:val="24"/>
          <w:lang w:val="sv-SE"/>
        </w:rPr>
        <w:t>Rumus alpha cronbach sebagai berikut:</w:t>
      </w:r>
    </w:p>
    <w:p w:rsidR="00940AE7" w:rsidRPr="00940AE7" w:rsidRDefault="00940AE7" w:rsidP="00940AE7">
      <w:pPr>
        <w:spacing w:after="0" w:line="480" w:lineRule="auto"/>
        <w:ind w:left="774" w:firstLine="360"/>
        <w:contextualSpacing/>
        <w:jc w:val="both"/>
        <w:rPr>
          <w:rFonts w:ascii="Times New Roman" w:eastAsia="Calibri" w:hAnsi="Times New Roman" w:cs="Times New Roman"/>
          <w:sz w:val="24"/>
          <w:szCs w:val="24"/>
          <w:lang w:val="sv-SE"/>
        </w:rPr>
      </w:pPr>
      <w:r w:rsidRPr="00940AE7">
        <w:rPr>
          <w:rFonts w:ascii="Times New Roman" w:eastAsia="Calibri" w:hAnsi="Times New Roman" w:cs="Times New Roman"/>
          <w:noProof/>
          <w:sz w:val="24"/>
          <w:szCs w:val="24"/>
          <w:lang w:eastAsia="id-ID"/>
        </w:rPr>
        <w:drawing>
          <wp:inline distT="0" distB="0" distL="0" distR="0" wp14:anchorId="7892C00F" wp14:editId="30DF0426">
            <wp:extent cx="2771775" cy="764338"/>
            <wp:effectExtent l="0" t="0" r="0" b="0"/>
            <wp:docPr id="2" name="Picture 2" descr="https://1.bp.blogspot.com/-1ItFsTw-fbw/UdEqTUW1AyI/AAAAAAAAAIo/47lRmV2YMCw/s320/Reliabilita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1ItFsTw-fbw/UdEqTUW1AyI/AAAAAAAAAIo/47lRmV2YMCw/s320/Reliabilita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4390" cy="767817"/>
                    </a:xfrm>
                    <a:prstGeom prst="rect">
                      <a:avLst/>
                    </a:prstGeom>
                    <a:noFill/>
                    <a:ln>
                      <a:noFill/>
                    </a:ln>
                  </pic:spPr>
                </pic:pic>
              </a:graphicData>
            </a:graphic>
          </wp:inline>
        </w:drawing>
      </w:r>
    </w:p>
    <w:p w:rsidR="00940AE7" w:rsidRPr="00940AE7" w:rsidRDefault="00940AE7" w:rsidP="00940AE7">
      <w:pPr>
        <w:spacing w:after="0" w:line="480" w:lineRule="auto"/>
        <w:ind w:firstLine="720"/>
        <w:jc w:val="both"/>
        <w:rPr>
          <w:rFonts w:ascii="Times New Roman" w:eastAsia="Calibri" w:hAnsi="Times New Roman" w:cs="Times New Roman"/>
          <w:sz w:val="24"/>
          <w:szCs w:val="24"/>
          <w:lang w:val="sv-SE"/>
        </w:rPr>
      </w:pPr>
      <w:r w:rsidRPr="00940AE7">
        <w:rPr>
          <w:rFonts w:ascii="Times New Roman" w:eastAsia="Calibri" w:hAnsi="Times New Roman" w:cs="Times New Roman"/>
          <w:sz w:val="24"/>
          <w:szCs w:val="24"/>
          <w:lang w:val="sv-SE"/>
        </w:rPr>
        <w:t>Keterangan:</w:t>
      </w:r>
    </w:p>
    <w:p w:rsidR="00940AE7" w:rsidRPr="00940AE7" w:rsidRDefault="00940AE7" w:rsidP="00940AE7">
      <w:pPr>
        <w:shd w:val="clear" w:color="auto" w:fill="FFFFFF"/>
        <w:tabs>
          <w:tab w:val="left" w:pos="1276"/>
        </w:tabs>
        <w:spacing w:after="0" w:line="480" w:lineRule="auto"/>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ab/>
        <w:t>r</w:t>
      </w:r>
      <w:r w:rsidRPr="00940AE7">
        <w:rPr>
          <w:rFonts w:ascii="Times New Roman" w:eastAsia="Times New Roman" w:hAnsi="Times New Roman" w:cs="Times New Roman"/>
          <w:sz w:val="24"/>
          <w:szCs w:val="24"/>
          <w:vertAlign w:val="subscript"/>
        </w:rPr>
        <w:t>11</w:t>
      </w:r>
      <w:r w:rsidRPr="00940AE7">
        <w:rPr>
          <w:rFonts w:ascii="Times New Roman" w:eastAsia="Times New Roman" w:hAnsi="Times New Roman" w:cs="Times New Roman"/>
          <w:sz w:val="24"/>
          <w:szCs w:val="24"/>
        </w:rPr>
        <w:t xml:space="preserve"> : Nilai reliabilitas</w:t>
      </w:r>
    </w:p>
    <w:p w:rsidR="00940AE7" w:rsidRPr="00940AE7" w:rsidRDefault="00940AE7" w:rsidP="00940AE7">
      <w:pPr>
        <w:shd w:val="clear" w:color="auto" w:fill="FFFFFF"/>
        <w:tabs>
          <w:tab w:val="left" w:pos="1276"/>
        </w:tabs>
        <w:spacing w:after="0" w:line="480" w:lineRule="auto"/>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ab/>
        <w:t>∑S</w:t>
      </w:r>
      <w:r w:rsidRPr="00940AE7">
        <w:rPr>
          <w:rFonts w:ascii="Times New Roman" w:eastAsia="Times New Roman" w:hAnsi="Times New Roman" w:cs="Times New Roman"/>
          <w:sz w:val="24"/>
          <w:szCs w:val="24"/>
          <w:vertAlign w:val="subscript"/>
        </w:rPr>
        <w:t>i</w:t>
      </w:r>
      <w:r w:rsidRPr="00940AE7">
        <w:rPr>
          <w:rFonts w:ascii="Times New Roman" w:eastAsia="Times New Roman" w:hAnsi="Times New Roman" w:cs="Times New Roman"/>
          <w:sz w:val="24"/>
          <w:szCs w:val="24"/>
        </w:rPr>
        <w:t xml:space="preserve"> : Jumlah varians skor tiap-tiap item</w:t>
      </w:r>
    </w:p>
    <w:p w:rsidR="00940AE7" w:rsidRPr="00940AE7" w:rsidRDefault="00940AE7" w:rsidP="00940AE7">
      <w:pPr>
        <w:shd w:val="clear" w:color="auto" w:fill="FFFFFF"/>
        <w:tabs>
          <w:tab w:val="left" w:pos="1276"/>
        </w:tabs>
        <w:spacing w:after="0" w:line="480" w:lineRule="auto"/>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ab/>
        <w:t>S</w:t>
      </w:r>
      <w:r w:rsidRPr="00940AE7">
        <w:rPr>
          <w:rFonts w:ascii="Times New Roman" w:eastAsia="Times New Roman" w:hAnsi="Times New Roman" w:cs="Times New Roman"/>
          <w:sz w:val="24"/>
          <w:szCs w:val="24"/>
          <w:vertAlign w:val="subscript"/>
        </w:rPr>
        <w:t>t</w:t>
      </w:r>
      <w:r w:rsidRPr="00940AE7">
        <w:rPr>
          <w:rFonts w:ascii="Times New Roman" w:eastAsia="Times New Roman" w:hAnsi="Times New Roman" w:cs="Times New Roman"/>
          <w:sz w:val="24"/>
          <w:szCs w:val="24"/>
        </w:rPr>
        <w:t xml:space="preserve"> : Varians total</w:t>
      </w:r>
    </w:p>
    <w:p w:rsidR="00940AE7" w:rsidRPr="00940AE7" w:rsidRDefault="00940AE7" w:rsidP="00940AE7">
      <w:pPr>
        <w:shd w:val="clear" w:color="auto" w:fill="FFFFFF"/>
        <w:tabs>
          <w:tab w:val="left" w:pos="1276"/>
        </w:tabs>
        <w:spacing w:after="0" w:line="480" w:lineRule="auto"/>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ab/>
        <w:t>k : Jumlah item</w:t>
      </w:r>
    </w:p>
    <w:p w:rsidR="00940AE7" w:rsidRPr="00940AE7" w:rsidRDefault="00940AE7" w:rsidP="00940AE7">
      <w:pPr>
        <w:spacing w:after="0" w:line="480" w:lineRule="auto"/>
        <w:ind w:left="709" w:firstLine="567"/>
        <w:contextualSpacing/>
        <w:jc w:val="both"/>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rPr>
        <w:t xml:space="preserve">Berdasarkan hasil uji validitas yang sudah dilakukan. Hasil uji reliabilitas 20 responden semua variabel mempunyai nilai </w:t>
      </w:r>
      <w:r w:rsidRPr="00940AE7">
        <w:rPr>
          <w:rFonts w:ascii="Times New Roman" w:eastAsia="Calibri" w:hAnsi="Times New Roman" w:cs="Times New Roman"/>
          <w:i/>
          <w:sz w:val="24"/>
          <w:szCs w:val="24"/>
        </w:rPr>
        <w:t>Cronbach Alpha</w:t>
      </w:r>
      <w:r w:rsidRPr="00940AE7">
        <w:rPr>
          <w:rFonts w:ascii="Times New Roman" w:eastAsia="Calibri" w:hAnsi="Times New Roman" w:cs="Times New Roman"/>
          <w:sz w:val="24"/>
          <w:szCs w:val="24"/>
        </w:rPr>
        <w:t xml:space="preserve"> &gt; 0,60 dan semua dinyatakan reliabel (terlampir). Berdasarkan hasil uji reliablilitas 20  responden </w:t>
      </w:r>
      <w:r w:rsidRPr="00940AE7">
        <w:rPr>
          <w:rFonts w:ascii="Times New Roman" w:eastAsia="Times New Roman" w:hAnsi="Times New Roman" w:cs="Times New Roman"/>
          <w:sz w:val="24"/>
          <w:szCs w:val="24"/>
        </w:rPr>
        <w:t xml:space="preserve">masing-masing variabel  adalah sebagai berikut </w:t>
      </w:r>
      <w:r w:rsidRPr="00940AE7">
        <w:rPr>
          <w:rFonts w:ascii="Times New Roman" w:eastAsia="Calibri" w:hAnsi="Times New Roman" w:cs="Times New Roman"/>
          <w:sz w:val="24"/>
          <w:szCs w:val="24"/>
        </w:rPr>
        <w:t>(terlampir)</w:t>
      </w:r>
      <w:bookmarkStart w:id="6" w:name="_Toc54877623"/>
      <w:bookmarkStart w:id="7" w:name="_Toc54877765"/>
      <w:bookmarkStart w:id="8" w:name="_Toc54877799"/>
      <w:r w:rsidRPr="00940AE7">
        <w:rPr>
          <w:rFonts w:ascii="Times New Roman" w:eastAsia="Times New Roman" w:hAnsi="Times New Roman" w:cs="Times New Roman"/>
          <w:sz w:val="24"/>
          <w:szCs w:val="24"/>
        </w:rPr>
        <w:t>:</w:t>
      </w:r>
    </w:p>
    <w:p w:rsidR="00940AE7" w:rsidRPr="00940AE7" w:rsidRDefault="00940AE7" w:rsidP="00940AE7">
      <w:pPr>
        <w:spacing w:after="0" w:line="240" w:lineRule="auto"/>
        <w:contextualSpacing/>
        <w:jc w:val="center"/>
        <w:rPr>
          <w:rFonts w:ascii="Times New Roman" w:eastAsia="Calibri" w:hAnsi="Times New Roman" w:cs="Times New Roman"/>
          <w:b/>
          <w:color w:val="000000"/>
          <w:sz w:val="24"/>
          <w:szCs w:val="24"/>
        </w:rPr>
      </w:pPr>
      <w:r w:rsidRPr="00940AE7">
        <w:rPr>
          <w:rFonts w:ascii="Times New Roman" w:eastAsia="Calibri" w:hAnsi="Times New Roman" w:cs="Times New Roman"/>
          <w:b/>
          <w:color w:val="000000"/>
          <w:sz w:val="24"/>
          <w:szCs w:val="24"/>
        </w:rPr>
        <w:t xml:space="preserve">Tabel 3.6 </w:t>
      </w:r>
    </w:p>
    <w:p w:rsidR="00940AE7" w:rsidRPr="00940AE7" w:rsidRDefault="00940AE7" w:rsidP="00940AE7">
      <w:pPr>
        <w:spacing w:after="0" w:line="240" w:lineRule="auto"/>
        <w:contextualSpacing/>
        <w:jc w:val="center"/>
        <w:rPr>
          <w:rFonts w:ascii="Times New Roman" w:eastAsia="Calibri" w:hAnsi="Times New Roman" w:cs="Times New Roman"/>
          <w:b/>
          <w:color w:val="000000"/>
          <w:sz w:val="24"/>
          <w:szCs w:val="24"/>
        </w:rPr>
      </w:pPr>
      <w:r w:rsidRPr="00940AE7">
        <w:rPr>
          <w:rFonts w:ascii="Times New Roman" w:eastAsia="Calibri" w:hAnsi="Times New Roman" w:cs="Times New Roman"/>
          <w:b/>
          <w:color w:val="000000"/>
          <w:sz w:val="24"/>
          <w:szCs w:val="24"/>
        </w:rPr>
        <w:t xml:space="preserve"> Hasil Uji Reliabilitas</w:t>
      </w:r>
      <w:bookmarkEnd w:id="6"/>
      <w:bookmarkEnd w:id="7"/>
      <w:bookmarkEnd w:id="8"/>
    </w:p>
    <w:p w:rsidR="00940AE7" w:rsidRPr="00940AE7" w:rsidRDefault="00940AE7" w:rsidP="00940AE7">
      <w:pPr>
        <w:spacing w:after="0" w:line="240" w:lineRule="auto"/>
        <w:contextualSpacing/>
        <w:jc w:val="center"/>
        <w:rPr>
          <w:rFonts w:ascii="Times New Roman" w:eastAsia="Times New Roman" w:hAnsi="Times New Roman" w:cs="Times New Roman"/>
          <w:b/>
          <w:sz w:val="24"/>
          <w:szCs w:val="24"/>
        </w:rPr>
      </w:pP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070"/>
        <w:gridCol w:w="2340"/>
      </w:tblGrid>
      <w:tr w:rsidR="00940AE7" w:rsidRPr="00940AE7" w:rsidTr="005D5365">
        <w:trPr>
          <w:trHeight w:val="523"/>
          <w:jc w:val="center"/>
        </w:trPr>
        <w:tc>
          <w:tcPr>
            <w:tcW w:w="2909" w:type="dxa"/>
            <w:tcBorders>
              <w:left w:val="nil"/>
              <w:bottom w:val="single" w:sz="4" w:space="0" w:color="auto"/>
              <w:right w:val="nil"/>
            </w:tcBorders>
            <w:hideMark/>
          </w:tcPr>
          <w:p w:rsidR="00940AE7" w:rsidRPr="00940AE7" w:rsidRDefault="00940AE7" w:rsidP="00940AE7">
            <w:pPr>
              <w:spacing w:after="0" w:line="240" w:lineRule="auto"/>
              <w:jc w:val="center"/>
              <w:rPr>
                <w:rFonts w:ascii="Times New Roman" w:eastAsia="Times New Roman" w:hAnsi="Times New Roman" w:cs="Times New Roman"/>
                <w:b/>
              </w:rPr>
            </w:pPr>
            <w:r w:rsidRPr="00940AE7">
              <w:rPr>
                <w:rFonts w:ascii="Times New Roman" w:eastAsia="Times New Roman" w:hAnsi="Times New Roman" w:cs="Times New Roman"/>
                <w:b/>
              </w:rPr>
              <w:t>Variabel</w:t>
            </w:r>
          </w:p>
        </w:tc>
        <w:tc>
          <w:tcPr>
            <w:tcW w:w="2070" w:type="dxa"/>
            <w:tcBorders>
              <w:left w:val="nil"/>
              <w:bottom w:val="single" w:sz="4" w:space="0" w:color="auto"/>
              <w:right w:val="nil"/>
            </w:tcBorders>
            <w:hideMark/>
          </w:tcPr>
          <w:p w:rsidR="00940AE7" w:rsidRPr="00940AE7" w:rsidRDefault="00940AE7" w:rsidP="00940AE7">
            <w:pPr>
              <w:spacing w:after="0" w:line="240" w:lineRule="auto"/>
              <w:jc w:val="center"/>
              <w:rPr>
                <w:rFonts w:ascii="Times New Roman" w:eastAsia="Times New Roman" w:hAnsi="Times New Roman" w:cs="Times New Roman"/>
                <w:b/>
                <w:i/>
              </w:rPr>
            </w:pPr>
            <w:r w:rsidRPr="00940AE7">
              <w:rPr>
                <w:rFonts w:ascii="Times New Roman" w:eastAsia="Times New Roman" w:hAnsi="Times New Roman" w:cs="Times New Roman"/>
                <w:b/>
                <w:i/>
              </w:rPr>
              <w:t>Cornbach Alpha</w:t>
            </w:r>
          </w:p>
        </w:tc>
        <w:tc>
          <w:tcPr>
            <w:tcW w:w="2340" w:type="dxa"/>
            <w:tcBorders>
              <w:left w:val="nil"/>
              <w:bottom w:val="single" w:sz="4" w:space="0" w:color="auto"/>
              <w:right w:val="nil"/>
            </w:tcBorders>
            <w:hideMark/>
          </w:tcPr>
          <w:p w:rsidR="00940AE7" w:rsidRPr="00940AE7" w:rsidRDefault="00940AE7" w:rsidP="00940AE7">
            <w:pPr>
              <w:spacing w:after="0" w:line="240" w:lineRule="auto"/>
              <w:jc w:val="center"/>
              <w:rPr>
                <w:rFonts w:ascii="Times New Roman" w:eastAsia="Times New Roman" w:hAnsi="Times New Roman" w:cs="Times New Roman"/>
                <w:b/>
              </w:rPr>
            </w:pPr>
            <w:r w:rsidRPr="00940AE7">
              <w:rPr>
                <w:rFonts w:ascii="Times New Roman" w:eastAsia="Times New Roman" w:hAnsi="Times New Roman" w:cs="Times New Roman"/>
                <w:b/>
              </w:rPr>
              <w:t>Keterangan</w:t>
            </w:r>
          </w:p>
        </w:tc>
      </w:tr>
      <w:tr w:rsidR="00940AE7" w:rsidRPr="00940AE7" w:rsidTr="005D5365">
        <w:trPr>
          <w:trHeight w:val="330"/>
          <w:jc w:val="center"/>
        </w:trPr>
        <w:tc>
          <w:tcPr>
            <w:tcW w:w="2909" w:type="dxa"/>
            <w:tcBorders>
              <w:left w:val="nil"/>
              <w:bottom w:val="nil"/>
              <w:right w:val="nil"/>
            </w:tcBorders>
            <w:hideMark/>
          </w:tcPr>
          <w:p w:rsidR="00940AE7" w:rsidRPr="00940AE7" w:rsidRDefault="00940AE7" w:rsidP="00940AE7">
            <w:pPr>
              <w:spacing w:after="0" w:line="240" w:lineRule="auto"/>
              <w:rPr>
                <w:rFonts w:ascii="Times New Roman" w:eastAsia="Times New Roman" w:hAnsi="Times New Roman" w:cs="Times New Roman"/>
              </w:rPr>
            </w:pPr>
            <w:r w:rsidRPr="00940AE7">
              <w:rPr>
                <w:rFonts w:ascii="Times New Roman" w:eastAsia="Calibri" w:hAnsi="Times New Roman" w:cs="Times New Roman"/>
              </w:rPr>
              <w:t>Keputusan Pembelian</w:t>
            </w:r>
            <w:r w:rsidRPr="00940AE7">
              <w:rPr>
                <w:rFonts w:ascii="Times New Roman" w:eastAsia="Times New Roman" w:hAnsi="Times New Roman" w:cs="Times New Roman"/>
              </w:rPr>
              <w:t xml:space="preserve"> (Y)</w:t>
            </w:r>
          </w:p>
        </w:tc>
        <w:tc>
          <w:tcPr>
            <w:tcW w:w="2070" w:type="dxa"/>
            <w:tcBorders>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rPr>
            </w:pPr>
            <w:r w:rsidRPr="00940AE7">
              <w:rPr>
                <w:rFonts w:ascii="Times New Roman" w:eastAsia="Calibri" w:hAnsi="Times New Roman" w:cs="Times New Roman"/>
              </w:rPr>
              <w:t>0,641</w:t>
            </w:r>
          </w:p>
        </w:tc>
        <w:tc>
          <w:tcPr>
            <w:tcW w:w="2340" w:type="dxa"/>
            <w:tcBorders>
              <w:top w:val="single" w:sz="4" w:space="0" w:color="auto"/>
              <w:left w:val="nil"/>
              <w:bottom w:val="nil"/>
              <w:right w:val="nil"/>
            </w:tcBorders>
            <w:hideMark/>
          </w:tcPr>
          <w:p w:rsidR="00940AE7" w:rsidRPr="00940AE7" w:rsidRDefault="00940AE7" w:rsidP="00940AE7">
            <w:pPr>
              <w:spacing w:after="0" w:line="240" w:lineRule="auto"/>
              <w:jc w:val="center"/>
              <w:rPr>
                <w:rFonts w:ascii="Times New Roman" w:eastAsia="Times New Roman" w:hAnsi="Times New Roman" w:cs="Times New Roman"/>
              </w:rPr>
            </w:pPr>
            <w:r w:rsidRPr="00940AE7">
              <w:rPr>
                <w:rFonts w:ascii="Times New Roman" w:eastAsia="Times New Roman" w:hAnsi="Times New Roman" w:cs="Times New Roman"/>
              </w:rPr>
              <w:t>Reliabel</w:t>
            </w:r>
          </w:p>
        </w:tc>
      </w:tr>
      <w:tr w:rsidR="00940AE7" w:rsidRPr="00940AE7" w:rsidTr="005D5365">
        <w:trPr>
          <w:trHeight w:val="263"/>
          <w:jc w:val="center"/>
        </w:trPr>
        <w:tc>
          <w:tcPr>
            <w:tcW w:w="2909" w:type="dxa"/>
            <w:tcBorders>
              <w:top w:val="nil"/>
              <w:left w:val="nil"/>
              <w:bottom w:val="nil"/>
              <w:right w:val="nil"/>
            </w:tcBorders>
            <w:hideMark/>
          </w:tcPr>
          <w:p w:rsidR="00940AE7" w:rsidRPr="00940AE7" w:rsidRDefault="00940AE7" w:rsidP="00940AE7">
            <w:pPr>
              <w:spacing w:after="0" w:line="240" w:lineRule="auto"/>
              <w:rPr>
                <w:rFonts w:ascii="Times New Roman" w:eastAsia="Times New Roman" w:hAnsi="Times New Roman" w:cs="Times New Roman"/>
              </w:rPr>
            </w:pPr>
            <w:r w:rsidRPr="00940AE7">
              <w:rPr>
                <w:rFonts w:ascii="Times New Roman" w:eastAsia="Times New Roman" w:hAnsi="Times New Roman" w:cs="Times New Roman"/>
              </w:rPr>
              <w:t>Diferensiasi Produk (X</w:t>
            </w:r>
            <w:r w:rsidRPr="00940AE7">
              <w:rPr>
                <w:rFonts w:ascii="Times New Roman" w:eastAsia="Times New Roman" w:hAnsi="Times New Roman" w:cs="Times New Roman"/>
                <w:vertAlign w:val="subscript"/>
              </w:rPr>
              <w:t>1</w:t>
            </w:r>
            <w:r w:rsidRPr="00940AE7">
              <w:rPr>
                <w:rFonts w:ascii="Times New Roman" w:eastAsia="Times New Roman" w:hAnsi="Times New Roman" w:cs="Times New Roman"/>
              </w:rPr>
              <w:t>)</w:t>
            </w:r>
          </w:p>
        </w:tc>
        <w:tc>
          <w:tcPr>
            <w:tcW w:w="20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rPr>
            </w:pPr>
            <w:r w:rsidRPr="00940AE7">
              <w:rPr>
                <w:rFonts w:ascii="Times New Roman" w:eastAsia="Calibri" w:hAnsi="Times New Roman" w:cs="Times New Roman"/>
              </w:rPr>
              <w:t>0,749</w:t>
            </w:r>
          </w:p>
        </w:tc>
        <w:tc>
          <w:tcPr>
            <w:tcW w:w="234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Times New Roman" w:hAnsi="Times New Roman" w:cs="Times New Roman"/>
              </w:rPr>
            </w:pPr>
            <w:r w:rsidRPr="00940AE7">
              <w:rPr>
                <w:rFonts w:ascii="Times New Roman" w:eastAsia="Times New Roman" w:hAnsi="Times New Roman" w:cs="Times New Roman"/>
              </w:rPr>
              <w:t>Reliabel</w:t>
            </w:r>
          </w:p>
        </w:tc>
      </w:tr>
      <w:tr w:rsidR="00940AE7" w:rsidRPr="00940AE7" w:rsidTr="005D5365">
        <w:trPr>
          <w:trHeight w:val="263"/>
          <w:jc w:val="center"/>
        </w:trPr>
        <w:tc>
          <w:tcPr>
            <w:tcW w:w="2909" w:type="dxa"/>
            <w:tcBorders>
              <w:top w:val="nil"/>
              <w:left w:val="nil"/>
              <w:bottom w:val="nil"/>
              <w:right w:val="nil"/>
            </w:tcBorders>
            <w:hideMark/>
          </w:tcPr>
          <w:p w:rsidR="00940AE7" w:rsidRPr="00940AE7" w:rsidRDefault="00940AE7" w:rsidP="00940AE7">
            <w:pPr>
              <w:spacing w:after="0" w:line="240" w:lineRule="auto"/>
              <w:rPr>
                <w:rFonts w:ascii="Times New Roman" w:eastAsia="Times New Roman" w:hAnsi="Times New Roman" w:cs="Times New Roman"/>
              </w:rPr>
            </w:pPr>
            <w:r w:rsidRPr="00940AE7">
              <w:rPr>
                <w:rFonts w:ascii="Times New Roman" w:eastAsia="Times New Roman" w:hAnsi="Times New Roman" w:cs="Times New Roman"/>
                <w:i/>
              </w:rPr>
              <w:t>Store Atmosphere</w:t>
            </w:r>
            <w:r w:rsidRPr="00940AE7">
              <w:rPr>
                <w:rFonts w:ascii="Times New Roman" w:eastAsia="Times New Roman" w:hAnsi="Times New Roman" w:cs="Times New Roman"/>
              </w:rPr>
              <w:t xml:space="preserve"> (X</w:t>
            </w:r>
            <w:r w:rsidRPr="00940AE7">
              <w:rPr>
                <w:rFonts w:ascii="Times New Roman" w:eastAsia="Times New Roman" w:hAnsi="Times New Roman" w:cs="Times New Roman"/>
                <w:vertAlign w:val="subscript"/>
              </w:rPr>
              <w:t>2</w:t>
            </w:r>
            <w:r w:rsidRPr="00940AE7">
              <w:rPr>
                <w:rFonts w:ascii="Times New Roman" w:eastAsia="Times New Roman" w:hAnsi="Times New Roman" w:cs="Times New Roman"/>
              </w:rPr>
              <w:t>)</w:t>
            </w:r>
          </w:p>
        </w:tc>
        <w:tc>
          <w:tcPr>
            <w:tcW w:w="207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Calibri" w:hAnsi="Times New Roman" w:cs="Times New Roman"/>
              </w:rPr>
            </w:pPr>
            <w:r w:rsidRPr="00940AE7">
              <w:rPr>
                <w:rFonts w:ascii="Times New Roman" w:eastAsia="Calibri" w:hAnsi="Times New Roman" w:cs="Times New Roman"/>
              </w:rPr>
              <w:t>0,725</w:t>
            </w:r>
          </w:p>
        </w:tc>
        <w:tc>
          <w:tcPr>
            <w:tcW w:w="2340" w:type="dxa"/>
            <w:tcBorders>
              <w:top w:val="nil"/>
              <w:left w:val="nil"/>
              <w:bottom w:val="nil"/>
              <w:right w:val="nil"/>
            </w:tcBorders>
            <w:hideMark/>
          </w:tcPr>
          <w:p w:rsidR="00940AE7" w:rsidRPr="00940AE7" w:rsidRDefault="00940AE7" w:rsidP="00940AE7">
            <w:pPr>
              <w:spacing w:after="0" w:line="240" w:lineRule="auto"/>
              <w:jc w:val="center"/>
              <w:rPr>
                <w:rFonts w:ascii="Times New Roman" w:eastAsia="Times New Roman" w:hAnsi="Times New Roman" w:cs="Times New Roman"/>
              </w:rPr>
            </w:pPr>
            <w:r w:rsidRPr="00940AE7">
              <w:rPr>
                <w:rFonts w:ascii="Times New Roman" w:eastAsia="Times New Roman" w:hAnsi="Times New Roman" w:cs="Times New Roman"/>
              </w:rPr>
              <w:t>Reliabel</w:t>
            </w:r>
          </w:p>
        </w:tc>
      </w:tr>
      <w:tr w:rsidR="00940AE7" w:rsidRPr="00940AE7" w:rsidTr="005D5365">
        <w:trPr>
          <w:trHeight w:val="263"/>
          <w:jc w:val="center"/>
        </w:trPr>
        <w:tc>
          <w:tcPr>
            <w:tcW w:w="2909" w:type="dxa"/>
            <w:tcBorders>
              <w:top w:val="nil"/>
              <w:left w:val="nil"/>
              <w:bottom w:val="single" w:sz="4" w:space="0" w:color="auto"/>
              <w:right w:val="nil"/>
            </w:tcBorders>
            <w:hideMark/>
          </w:tcPr>
          <w:p w:rsidR="00940AE7" w:rsidRPr="00940AE7" w:rsidRDefault="00940AE7" w:rsidP="00940AE7">
            <w:pPr>
              <w:spacing w:after="0" w:line="240" w:lineRule="auto"/>
              <w:rPr>
                <w:rFonts w:ascii="Times New Roman" w:eastAsia="Times New Roman" w:hAnsi="Times New Roman" w:cs="Times New Roman"/>
              </w:rPr>
            </w:pPr>
            <w:r w:rsidRPr="00940AE7">
              <w:rPr>
                <w:rFonts w:ascii="Times New Roman" w:eastAsia="Times New Roman" w:hAnsi="Times New Roman" w:cs="Times New Roman"/>
              </w:rPr>
              <w:t>Citra Merek (X</w:t>
            </w:r>
            <w:r w:rsidRPr="00940AE7">
              <w:rPr>
                <w:rFonts w:ascii="Times New Roman" w:eastAsia="Times New Roman" w:hAnsi="Times New Roman" w:cs="Times New Roman"/>
                <w:vertAlign w:val="subscript"/>
              </w:rPr>
              <w:t>3</w:t>
            </w:r>
            <w:r w:rsidRPr="00940AE7">
              <w:rPr>
                <w:rFonts w:ascii="Times New Roman" w:eastAsia="Times New Roman" w:hAnsi="Times New Roman" w:cs="Times New Roman"/>
              </w:rPr>
              <w:t>)</w:t>
            </w:r>
          </w:p>
        </w:tc>
        <w:tc>
          <w:tcPr>
            <w:tcW w:w="2070" w:type="dxa"/>
            <w:tcBorders>
              <w:top w:val="nil"/>
              <w:left w:val="nil"/>
              <w:bottom w:val="single" w:sz="4" w:space="0" w:color="auto"/>
              <w:right w:val="nil"/>
            </w:tcBorders>
            <w:hideMark/>
          </w:tcPr>
          <w:p w:rsidR="00940AE7" w:rsidRPr="00940AE7" w:rsidRDefault="00940AE7" w:rsidP="00940AE7">
            <w:pPr>
              <w:spacing w:after="0" w:line="240" w:lineRule="auto"/>
              <w:jc w:val="center"/>
              <w:rPr>
                <w:rFonts w:ascii="Times New Roman" w:eastAsia="Calibri" w:hAnsi="Times New Roman" w:cs="Times New Roman"/>
              </w:rPr>
            </w:pPr>
            <w:r w:rsidRPr="00940AE7">
              <w:rPr>
                <w:rFonts w:ascii="Times New Roman" w:eastAsia="Calibri" w:hAnsi="Times New Roman" w:cs="Times New Roman"/>
              </w:rPr>
              <w:t>0,644</w:t>
            </w:r>
          </w:p>
        </w:tc>
        <w:tc>
          <w:tcPr>
            <w:tcW w:w="2340" w:type="dxa"/>
            <w:tcBorders>
              <w:top w:val="nil"/>
              <w:left w:val="nil"/>
              <w:bottom w:val="single" w:sz="4" w:space="0" w:color="auto"/>
              <w:right w:val="nil"/>
            </w:tcBorders>
            <w:hideMark/>
          </w:tcPr>
          <w:p w:rsidR="00940AE7" w:rsidRPr="00940AE7" w:rsidRDefault="00940AE7" w:rsidP="00940AE7">
            <w:pPr>
              <w:spacing w:after="0" w:line="240" w:lineRule="auto"/>
              <w:jc w:val="center"/>
              <w:rPr>
                <w:rFonts w:ascii="Times New Roman" w:eastAsia="Times New Roman" w:hAnsi="Times New Roman" w:cs="Times New Roman"/>
              </w:rPr>
            </w:pPr>
            <w:r w:rsidRPr="00940AE7">
              <w:rPr>
                <w:rFonts w:ascii="Times New Roman" w:eastAsia="Times New Roman" w:hAnsi="Times New Roman" w:cs="Times New Roman"/>
              </w:rPr>
              <w:t>Reliabel</w:t>
            </w:r>
          </w:p>
        </w:tc>
      </w:tr>
      <w:tr w:rsidR="00940AE7" w:rsidRPr="00940AE7" w:rsidTr="005D5365">
        <w:trPr>
          <w:trHeight w:val="263"/>
          <w:jc w:val="center"/>
        </w:trPr>
        <w:tc>
          <w:tcPr>
            <w:tcW w:w="7319" w:type="dxa"/>
            <w:gridSpan w:val="3"/>
            <w:tcBorders>
              <w:left w:val="nil"/>
              <w:bottom w:val="nil"/>
              <w:right w:val="nil"/>
            </w:tcBorders>
            <w:hideMark/>
          </w:tcPr>
          <w:p w:rsidR="00940AE7" w:rsidRPr="00940AE7" w:rsidRDefault="00940AE7" w:rsidP="00940AE7">
            <w:pPr>
              <w:spacing w:after="0" w:line="240" w:lineRule="auto"/>
              <w:ind w:hanging="1"/>
              <w:contextualSpacing/>
              <w:rPr>
                <w:rFonts w:ascii="Times New Roman" w:eastAsia="Times New Roman" w:hAnsi="Times New Roman" w:cs="Times New Roman"/>
              </w:rPr>
            </w:pPr>
            <w:r w:rsidRPr="00940AE7">
              <w:rPr>
                <w:rFonts w:ascii="Times New Roman" w:eastAsia="Times New Roman" w:hAnsi="Times New Roman" w:cs="Times New Roman"/>
              </w:rPr>
              <w:t>Sumber: data primer diolah, 2022 terlampir</w:t>
            </w:r>
          </w:p>
        </w:tc>
      </w:tr>
    </w:tbl>
    <w:p w:rsidR="00940AE7" w:rsidRPr="00940AE7" w:rsidRDefault="00940AE7" w:rsidP="00940AE7">
      <w:pPr>
        <w:shd w:val="clear" w:color="auto" w:fill="FFFFFF"/>
        <w:spacing w:after="0" w:line="240" w:lineRule="auto"/>
        <w:ind w:left="851" w:firstLine="567"/>
        <w:jc w:val="both"/>
        <w:textAlignment w:val="baseline"/>
        <w:rPr>
          <w:rFonts w:ascii="Times New Roman" w:eastAsia="Times New Roman" w:hAnsi="Times New Roman" w:cs="Times New Roman"/>
          <w:sz w:val="24"/>
          <w:szCs w:val="24"/>
        </w:rPr>
      </w:pPr>
    </w:p>
    <w:p w:rsidR="00940AE7" w:rsidRPr="00940AE7" w:rsidRDefault="00940AE7" w:rsidP="00940AE7">
      <w:pPr>
        <w:shd w:val="clear" w:color="auto" w:fill="FFFFFF"/>
        <w:spacing w:after="0" w:line="480" w:lineRule="auto"/>
        <w:ind w:left="851" w:firstLine="567"/>
        <w:jc w:val="both"/>
        <w:textAlignment w:val="baseline"/>
        <w:rPr>
          <w:rFonts w:ascii="Times New Roman" w:eastAsia="Times New Roman" w:hAnsi="Times New Roman" w:cs="Times New Roman"/>
          <w:sz w:val="24"/>
          <w:szCs w:val="24"/>
        </w:rPr>
      </w:pPr>
      <w:r w:rsidRPr="00940AE7">
        <w:rPr>
          <w:rFonts w:ascii="Times New Roman" w:eastAsia="Times New Roman" w:hAnsi="Times New Roman" w:cs="Times New Roman"/>
          <w:sz w:val="24"/>
          <w:szCs w:val="24"/>
          <w:lang w:val="en-US"/>
        </w:rPr>
        <w:tab/>
        <w:t xml:space="preserve">Berdasarkan hasil uji reliabilitas di atas, dapat disimpulkan bahwa pertanyaan seluruh variabel adalah reliabel, hal ini dikarenakan memiliki nilai </w:t>
      </w:r>
      <w:r w:rsidRPr="00940AE7">
        <w:rPr>
          <w:rFonts w:ascii="Times New Roman" w:eastAsia="Times New Roman" w:hAnsi="Times New Roman" w:cs="Times New Roman"/>
          <w:i/>
          <w:sz w:val="24"/>
          <w:szCs w:val="24"/>
          <w:lang w:val="en-US"/>
        </w:rPr>
        <w:t>Cornbach Alpha</w:t>
      </w:r>
      <w:r w:rsidRPr="00940AE7">
        <w:rPr>
          <w:rFonts w:ascii="Times New Roman" w:eastAsia="Times New Roman" w:hAnsi="Times New Roman" w:cs="Times New Roman"/>
          <w:sz w:val="24"/>
          <w:szCs w:val="24"/>
          <w:lang w:val="en-US"/>
        </w:rPr>
        <w:t xml:space="preserve"> &gt; 0,6.</w:t>
      </w:r>
    </w:p>
    <w:p w:rsidR="00940AE7" w:rsidRPr="00940AE7" w:rsidRDefault="00940AE7" w:rsidP="00940AE7">
      <w:pPr>
        <w:numPr>
          <w:ilvl w:val="0"/>
          <w:numId w:val="6"/>
        </w:numPr>
        <w:shd w:val="clear" w:color="auto" w:fill="FFFFFF"/>
        <w:tabs>
          <w:tab w:val="left" w:pos="1276"/>
        </w:tabs>
        <w:spacing w:after="0" w:line="480" w:lineRule="auto"/>
        <w:ind w:left="426" w:hanging="426"/>
        <w:contextualSpacing/>
        <w:jc w:val="both"/>
        <w:rPr>
          <w:rFonts w:ascii="Times New Roman" w:eastAsia="Calibri" w:hAnsi="Times New Roman" w:cs="Times New Roman"/>
          <w:b/>
          <w:color w:val="000000"/>
          <w:sz w:val="24"/>
          <w:szCs w:val="24"/>
          <w:lang w:eastAsia="id-ID"/>
        </w:rPr>
      </w:pPr>
      <w:r w:rsidRPr="00940AE7">
        <w:rPr>
          <w:rFonts w:ascii="Times New Roman" w:eastAsia="Calibri" w:hAnsi="Times New Roman" w:cs="Times New Roman"/>
          <w:b/>
          <w:color w:val="000000"/>
          <w:sz w:val="24"/>
          <w:szCs w:val="24"/>
          <w:lang w:eastAsia="id-ID"/>
        </w:rPr>
        <w:t>Teknik Analisis Data</w:t>
      </w:r>
    </w:p>
    <w:p w:rsidR="00940AE7" w:rsidRPr="00940AE7" w:rsidRDefault="00940AE7" w:rsidP="00940AE7">
      <w:pPr>
        <w:numPr>
          <w:ilvl w:val="0"/>
          <w:numId w:val="10"/>
        </w:numPr>
        <w:tabs>
          <w:tab w:val="left" w:pos="851"/>
          <w:tab w:val="left" w:pos="1134"/>
        </w:tabs>
        <w:autoSpaceDE w:val="0"/>
        <w:autoSpaceDN w:val="0"/>
        <w:adjustRightInd w:val="0"/>
        <w:spacing w:after="0" w:line="480" w:lineRule="auto"/>
        <w:ind w:left="709" w:hanging="283"/>
        <w:contextualSpacing/>
        <w:jc w:val="both"/>
        <w:rPr>
          <w:rFonts w:ascii="Times New Roman" w:eastAsia="Calibri" w:hAnsi="Times New Roman" w:cs="Times New Roman"/>
          <w:b/>
          <w:color w:val="000000"/>
          <w:sz w:val="24"/>
          <w:szCs w:val="24"/>
          <w:lang w:eastAsia="id-ID"/>
        </w:rPr>
      </w:pPr>
      <w:r w:rsidRPr="00940AE7">
        <w:rPr>
          <w:rFonts w:ascii="Times New Roman" w:eastAsia="Calibri" w:hAnsi="Times New Roman" w:cs="Times New Roman"/>
          <w:b/>
          <w:color w:val="000000"/>
          <w:sz w:val="24"/>
          <w:szCs w:val="24"/>
          <w:lang w:eastAsia="id-ID"/>
        </w:rPr>
        <w:t>Uji Asumsi Klasik</w:t>
      </w:r>
    </w:p>
    <w:p w:rsidR="00940AE7" w:rsidRPr="00940AE7" w:rsidRDefault="00940AE7" w:rsidP="00940AE7">
      <w:pPr>
        <w:autoSpaceDE w:val="0"/>
        <w:autoSpaceDN w:val="0"/>
        <w:adjustRightInd w:val="0"/>
        <w:spacing w:after="0" w:line="480" w:lineRule="auto"/>
        <w:ind w:left="720" w:firstLine="414"/>
        <w:contextualSpacing/>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lang w:eastAsia="id-ID"/>
        </w:rPr>
        <w:t xml:space="preserve">Uji asumsi klasik merupakan uji awal tentang judul penelitian untuk mengetahui pengaruh diferensiasi produk, </w:t>
      </w:r>
      <w:r w:rsidRPr="00940AE7">
        <w:rPr>
          <w:rFonts w:ascii="Times New Roman" w:eastAsia="Calibri" w:hAnsi="Times New Roman" w:cs="Times New Roman"/>
          <w:i/>
          <w:color w:val="000000"/>
          <w:sz w:val="24"/>
          <w:szCs w:val="24"/>
          <w:lang w:eastAsia="id-ID"/>
        </w:rPr>
        <w:t>store atmosphere</w:t>
      </w:r>
      <w:r w:rsidRPr="00940AE7">
        <w:rPr>
          <w:rFonts w:ascii="Times New Roman" w:eastAsia="Calibri" w:hAnsi="Times New Roman" w:cs="Times New Roman"/>
          <w:color w:val="000000"/>
          <w:sz w:val="24"/>
          <w:szCs w:val="24"/>
          <w:lang w:eastAsia="id-ID"/>
        </w:rPr>
        <w:t>, dan citra merek terhadap keputusan pembelian di McDonald’s Slamet Riyadi Surakarta. Pendahuluan yang dilakukan oleh  peneliti menggunakan model regresi yaitu uji asumsi terdiri dari uji normalitas, uji multikolineritas, uji heteroskendastisitas. Berikut penjelasan masing-masing asumsi klasik:</w:t>
      </w:r>
    </w:p>
    <w:p w:rsidR="00940AE7" w:rsidRPr="00940AE7" w:rsidRDefault="00940AE7" w:rsidP="00940AE7">
      <w:pPr>
        <w:numPr>
          <w:ilvl w:val="1"/>
          <w:numId w:val="10"/>
        </w:numPr>
        <w:autoSpaceDE w:val="0"/>
        <w:autoSpaceDN w:val="0"/>
        <w:adjustRightInd w:val="0"/>
        <w:spacing w:after="0" w:line="480" w:lineRule="auto"/>
        <w:ind w:left="1134"/>
        <w:contextualSpacing/>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lang w:eastAsia="id-ID"/>
        </w:rPr>
        <w:t>Uji Normalitas</w:t>
      </w:r>
    </w:p>
    <w:p w:rsidR="00940AE7" w:rsidRPr="00940AE7" w:rsidRDefault="00940AE7" w:rsidP="00940AE7">
      <w:pPr>
        <w:spacing w:after="0" w:line="480" w:lineRule="auto"/>
        <w:ind w:left="1080"/>
        <w:contextualSpacing/>
        <w:jc w:val="both"/>
        <w:rPr>
          <w:rFonts w:ascii="Times New Roman" w:eastAsia="Calibri" w:hAnsi="Times New Roman" w:cs="Times New Roman"/>
          <w:color w:val="000000"/>
          <w:sz w:val="24"/>
          <w:szCs w:val="24"/>
        </w:rPr>
      </w:pPr>
      <w:r w:rsidRPr="00940AE7">
        <w:rPr>
          <w:rFonts w:ascii="Times New Roman" w:eastAsia="Calibri" w:hAnsi="Times New Roman" w:cs="Times New Roman"/>
          <w:sz w:val="24"/>
          <w:szCs w:val="24"/>
        </w:rPr>
        <w:t>Uji normalitas digunakan untuk menguji apakah dalam model regresi, variabel pengganggu atau residual memiliki distribusi normal (Ghozali, 2011: 160).</w:t>
      </w:r>
      <w:r w:rsidRPr="00940AE7">
        <w:rPr>
          <w:rFonts w:ascii="Times New Roman" w:eastAsia="Calibri" w:hAnsi="Times New Roman" w:cs="Times New Roman"/>
          <w:sz w:val="24"/>
          <w:szCs w:val="24"/>
          <w:lang w:val="en-ID"/>
        </w:rPr>
        <w:t xml:space="preserve"> </w:t>
      </w:r>
      <w:r w:rsidRPr="00940AE7">
        <w:rPr>
          <w:rFonts w:ascii="Times New Roman" w:eastAsia="Calibri" w:hAnsi="Times New Roman" w:cs="Times New Roman"/>
          <w:sz w:val="24"/>
          <w:szCs w:val="24"/>
        </w:rPr>
        <w:t xml:space="preserve">Mengetahui data yang digunakan dalam model berdistribusi normal atau tidak, dapat dilakukan dengan menggunakan </w:t>
      </w:r>
      <w:r w:rsidRPr="00940AE7">
        <w:rPr>
          <w:rFonts w:ascii="Times New Roman" w:eastAsia="Calibri" w:hAnsi="Times New Roman" w:cs="Times New Roman"/>
          <w:i/>
          <w:sz w:val="24"/>
          <w:szCs w:val="24"/>
        </w:rPr>
        <w:t>Kolmogorov-smirnov</w:t>
      </w:r>
      <w:r w:rsidRPr="00940AE7">
        <w:rPr>
          <w:rFonts w:ascii="Times New Roman" w:eastAsia="Calibri" w:hAnsi="Times New Roman" w:cs="Times New Roman"/>
          <w:sz w:val="24"/>
          <w:szCs w:val="24"/>
        </w:rPr>
        <w:t xml:space="preserve">. Jika nilai </w:t>
      </w:r>
      <w:r w:rsidRPr="00940AE7">
        <w:rPr>
          <w:rFonts w:ascii="Times New Roman" w:eastAsia="Calibri" w:hAnsi="Times New Roman" w:cs="Times New Roman"/>
          <w:i/>
          <w:sz w:val="24"/>
          <w:szCs w:val="24"/>
        </w:rPr>
        <w:t>Kolmogorov-smirnov</w:t>
      </w:r>
      <w:r w:rsidRPr="00940AE7">
        <w:rPr>
          <w:rFonts w:ascii="Times New Roman" w:eastAsia="Calibri" w:hAnsi="Times New Roman" w:cs="Times New Roman"/>
          <w:sz w:val="24"/>
          <w:szCs w:val="24"/>
        </w:rPr>
        <w:t xml:space="preserve"> lebih besar dari α = 0,05, maka data normal </w:t>
      </w:r>
      <w:r w:rsidRPr="00940AE7">
        <w:rPr>
          <w:rFonts w:ascii="Times New Roman" w:eastAsia="Calibri" w:hAnsi="Times New Roman" w:cs="Times New Roman"/>
          <w:color w:val="000000"/>
          <w:sz w:val="24"/>
          <w:szCs w:val="24"/>
        </w:rPr>
        <w:fldChar w:fldCharType="begin" w:fldLock="1"/>
      </w:r>
      <w:r w:rsidRPr="00940AE7">
        <w:rPr>
          <w:rFonts w:ascii="Times New Roman" w:eastAsia="Calibri" w:hAnsi="Times New Roman" w:cs="Times New Roman"/>
          <w:color w:val="000000"/>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SPSS21","type":"article-journal"},"uris":["http://www.mendeley.com/documents/?uuid=605f4e89-f432-479b-a21b-6f7b27692425"]}],"mendeley":{"formattedCitation":"(Ghozali, 2013)","plainTextFormattedCitation":"(Ghozali, 2013)","previouslyFormattedCitation":"(Ghozali, 2013)"},"properties":{"noteIndex":0},"schema":"https://github.com/citation-style-language/schema/raw/master/csl-citation.json"}</w:instrText>
      </w:r>
      <w:r w:rsidRPr="00940AE7">
        <w:rPr>
          <w:rFonts w:ascii="Times New Roman" w:eastAsia="Calibri" w:hAnsi="Times New Roman" w:cs="Times New Roman"/>
          <w:color w:val="000000"/>
          <w:sz w:val="24"/>
          <w:szCs w:val="24"/>
        </w:rPr>
        <w:fldChar w:fldCharType="separate"/>
      </w:r>
      <w:r w:rsidRPr="00940AE7">
        <w:rPr>
          <w:rFonts w:ascii="Times New Roman" w:eastAsia="Calibri" w:hAnsi="Times New Roman" w:cs="Times New Roman"/>
          <w:noProof/>
          <w:color w:val="000000"/>
          <w:sz w:val="24"/>
          <w:szCs w:val="24"/>
        </w:rPr>
        <w:t>(Ghozali, 2013: 147)</w:t>
      </w:r>
      <w:r w:rsidRPr="00940AE7">
        <w:rPr>
          <w:rFonts w:ascii="Times New Roman" w:eastAsia="Calibri" w:hAnsi="Times New Roman" w:cs="Times New Roman"/>
          <w:color w:val="000000"/>
          <w:sz w:val="24"/>
          <w:szCs w:val="24"/>
        </w:rPr>
        <w:fldChar w:fldCharType="end"/>
      </w:r>
      <w:r w:rsidRPr="00940AE7">
        <w:rPr>
          <w:rFonts w:ascii="Times New Roman" w:eastAsia="Calibri" w:hAnsi="Times New Roman" w:cs="Times New Roman"/>
          <w:color w:val="000000"/>
          <w:sz w:val="24"/>
          <w:szCs w:val="24"/>
        </w:rPr>
        <w:t>. Deteksi normalitas dapat diketahui dengan melihat sebaran data pada sumbu diagonal pada suatu grafik. dasar dalam pengambilan keputusan uji normalitas adalah:</w:t>
      </w:r>
    </w:p>
    <w:p w:rsidR="00940AE7" w:rsidRPr="00940AE7" w:rsidRDefault="00940AE7" w:rsidP="00940AE7">
      <w:pPr>
        <w:autoSpaceDE w:val="0"/>
        <w:autoSpaceDN w:val="0"/>
        <w:adjustRightInd w:val="0"/>
        <w:spacing w:after="0" w:line="480" w:lineRule="auto"/>
        <w:ind w:left="1560" w:hanging="426"/>
        <w:jc w:val="both"/>
        <w:rPr>
          <w:rFonts w:ascii="Times New Roman" w:eastAsia="Calibri" w:hAnsi="Times New Roman" w:cs="Times New Roman"/>
          <w:color w:val="000000"/>
          <w:sz w:val="24"/>
          <w:szCs w:val="24"/>
        </w:rPr>
      </w:pPr>
      <w:r w:rsidRPr="00940AE7">
        <w:rPr>
          <w:rFonts w:ascii="Times New Roman" w:eastAsia="Calibri" w:hAnsi="Times New Roman" w:cs="Times New Roman"/>
          <w:color w:val="000000"/>
          <w:sz w:val="24"/>
          <w:szCs w:val="24"/>
        </w:rPr>
        <w:t>1).  Apabila data tersebut menyebar disekitar garis diagonal dan mengikuti arah garis diagonal atau grafik histogramnya menunjukkan pola distribusi normal, maka model regresi tersebut memenuhi asumsi normalitas.</w:t>
      </w:r>
    </w:p>
    <w:p w:rsidR="00940AE7" w:rsidRPr="00940AE7" w:rsidRDefault="00940AE7" w:rsidP="00940AE7">
      <w:pPr>
        <w:tabs>
          <w:tab w:val="left" w:pos="1560"/>
        </w:tabs>
        <w:autoSpaceDE w:val="0"/>
        <w:autoSpaceDN w:val="0"/>
        <w:adjustRightInd w:val="0"/>
        <w:spacing w:after="0" w:line="480" w:lineRule="auto"/>
        <w:ind w:left="1560" w:hanging="1134"/>
        <w:jc w:val="both"/>
        <w:rPr>
          <w:rFonts w:ascii="Times New Roman" w:eastAsia="Calibri" w:hAnsi="Times New Roman" w:cs="Times New Roman"/>
          <w:color w:val="000000"/>
          <w:sz w:val="24"/>
          <w:szCs w:val="24"/>
        </w:rPr>
      </w:pPr>
      <w:r w:rsidRPr="00940AE7">
        <w:rPr>
          <w:rFonts w:ascii="Times New Roman" w:eastAsia="Calibri" w:hAnsi="Times New Roman" w:cs="Times New Roman"/>
          <w:color w:val="000000"/>
          <w:sz w:val="24"/>
          <w:szCs w:val="24"/>
        </w:rPr>
        <w:t xml:space="preserve">            2).  Apabila data tersebut menyebar jauh dari diagonal dan/atau tidak mengikuti arah garis diagonal atau grafik histogram tidak menunjukkan pola distribusi normal, maka model regresi tersebut tidak memenuhi asumsi normalitas. </w:t>
      </w:r>
    </w:p>
    <w:p w:rsidR="00940AE7" w:rsidRPr="00940AE7" w:rsidRDefault="00940AE7" w:rsidP="00940AE7">
      <w:pPr>
        <w:autoSpaceDE w:val="0"/>
        <w:autoSpaceDN w:val="0"/>
        <w:adjustRightInd w:val="0"/>
        <w:spacing w:after="0" w:line="480" w:lineRule="auto"/>
        <w:ind w:left="300" w:firstLine="420"/>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rPr>
        <w:t xml:space="preserve">b.  </w:t>
      </w:r>
      <w:r w:rsidRPr="00940AE7">
        <w:rPr>
          <w:rFonts w:ascii="Times New Roman" w:eastAsia="Calibri" w:hAnsi="Times New Roman" w:cs="Times New Roman"/>
          <w:color w:val="000000"/>
          <w:sz w:val="24"/>
          <w:szCs w:val="24"/>
          <w:lang w:eastAsia="id-ID"/>
        </w:rPr>
        <w:t>Uji Multikolinieritas</w:t>
      </w:r>
    </w:p>
    <w:p w:rsidR="00940AE7" w:rsidRPr="00940AE7" w:rsidRDefault="00940AE7" w:rsidP="00940AE7">
      <w:pPr>
        <w:autoSpaceDE w:val="0"/>
        <w:autoSpaceDN w:val="0"/>
        <w:adjustRightInd w:val="0"/>
        <w:spacing w:after="0" w:line="480" w:lineRule="auto"/>
        <w:ind w:left="1020" w:firstLine="420"/>
        <w:jc w:val="both"/>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color w:val="000000"/>
          <w:sz w:val="24"/>
          <w:szCs w:val="24"/>
          <w:lang w:eastAsia="id-ID"/>
        </w:rPr>
        <w:t>Menurut Ghozali (2011:</w:t>
      </w:r>
      <w:r w:rsidRPr="00940AE7">
        <w:rPr>
          <w:rFonts w:ascii="Times New Roman" w:eastAsia="Calibri" w:hAnsi="Times New Roman" w:cs="Times New Roman"/>
          <w:color w:val="000000"/>
          <w:sz w:val="24"/>
          <w:szCs w:val="24"/>
          <w:lang w:val="en-ID" w:eastAsia="id-ID"/>
        </w:rPr>
        <w:t xml:space="preserve"> </w:t>
      </w:r>
      <w:r w:rsidRPr="00940AE7">
        <w:rPr>
          <w:rFonts w:ascii="Times New Roman" w:eastAsia="Calibri" w:hAnsi="Times New Roman" w:cs="Times New Roman"/>
          <w:color w:val="000000"/>
          <w:sz w:val="24"/>
          <w:szCs w:val="24"/>
          <w:lang w:eastAsia="id-ID"/>
        </w:rPr>
        <w:t xml:space="preserve">105), uji multikolinieritas bertujuan untuk menguji  apakah model regresi ditemukan adanya korelasi antar variabel independen. </w:t>
      </w:r>
      <w:r w:rsidRPr="00940AE7">
        <w:rPr>
          <w:rFonts w:ascii="Times New Roman" w:eastAsia="Calibri" w:hAnsi="Times New Roman" w:cs="Times New Roman"/>
          <w:color w:val="000000"/>
          <w:sz w:val="24"/>
          <w:szCs w:val="24"/>
          <w:lang w:val="sv-SE" w:eastAsia="id-ID"/>
        </w:rPr>
        <w:t xml:space="preserve">Cara untuk mendeteksi adanya multikolinearitas dilakukan dengan cara meregresikan model analisis dan melakukan uji korelasi antar variabel independen dengan menggunakan </w:t>
      </w:r>
      <w:r w:rsidRPr="00940AE7">
        <w:rPr>
          <w:rFonts w:ascii="Times New Roman" w:eastAsia="Calibri" w:hAnsi="Times New Roman" w:cs="Times New Roman"/>
          <w:i/>
          <w:iCs/>
          <w:color w:val="000000"/>
          <w:sz w:val="24"/>
          <w:szCs w:val="24"/>
          <w:lang w:val="sv-SE" w:eastAsia="id-ID"/>
        </w:rPr>
        <w:t>variance inflation factor</w:t>
      </w:r>
      <w:r w:rsidRPr="00940AE7">
        <w:rPr>
          <w:rFonts w:ascii="Times New Roman" w:eastAsia="Calibri" w:hAnsi="Times New Roman" w:cs="Times New Roman"/>
          <w:color w:val="000000"/>
          <w:sz w:val="24"/>
          <w:szCs w:val="24"/>
          <w:lang w:val="sv-SE" w:eastAsia="id-ID"/>
        </w:rPr>
        <w:t xml:space="preserve"> (VIF) dan </w:t>
      </w:r>
      <w:r w:rsidRPr="00940AE7">
        <w:rPr>
          <w:rFonts w:ascii="Times New Roman" w:eastAsia="Calibri" w:hAnsi="Times New Roman" w:cs="Times New Roman"/>
          <w:i/>
          <w:iCs/>
          <w:color w:val="000000"/>
          <w:sz w:val="24"/>
          <w:szCs w:val="24"/>
          <w:lang w:val="sv-SE" w:eastAsia="id-ID"/>
        </w:rPr>
        <w:t>tolerance value</w:t>
      </w:r>
      <w:r w:rsidRPr="00940AE7">
        <w:rPr>
          <w:rFonts w:ascii="Times New Roman" w:eastAsia="Calibri" w:hAnsi="Times New Roman" w:cs="Times New Roman"/>
          <w:color w:val="000000"/>
          <w:sz w:val="24"/>
          <w:szCs w:val="24"/>
          <w:lang w:eastAsia="id-ID"/>
        </w:rPr>
        <w:t xml:space="preserve">. Nilai cut off yang umum dipakai untuk menunjukkan adanya multikolinieritas adalah nilai tollerance &gt; 0,10 atau sama dengan nilai VIF ˂ 10 (Ghozali, 2013: 105).  </w:t>
      </w:r>
    </w:p>
    <w:p w:rsidR="00940AE7" w:rsidRPr="00940AE7" w:rsidRDefault="00940AE7" w:rsidP="00940AE7">
      <w:pPr>
        <w:numPr>
          <w:ilvl w:val="0"/>
          <w:numId w:val="5"/>
        </w:numPr>
        <w:spacing w:after="0" w:line="480" w:lineRule="auto"/>
        <w:ind w:left="993"/>
        <w:contextualSpacing/>
        <w:jc w:val="both"/>
        <w:rPr>
          <w:rFonts w:ascii="Times New Roman" w:eastAsia="Calibri" w:hAnsi="Times New Roman" w:cs="Times New Roman"/>
          <w:position w:val="-14"/>
          <w:sz w:val="24"/>
          <w:szCs w:val="24"/>
        </w:rPr>
      </w:pPr>
      <w:r w:rsidRPr="00940AE7">
        <w:rPr>
          <w:rFonts w:ascii="Times New Roman" w:eastAsia="Calibri" w:hAnsi="Times New Roman" w:cs="Times New Roman"/>
          <w:position w:val="-14"/>
          <w:sz w:val="24"/>
          <w:szCs w:val="24"/>
        </w:rPr>
        <w:t>Uji Heteroskedastisitas</w:t>
      </w:r>
    </w:p>
    <w:p w:rsidR="00940AE7" w:rsidRPr="00940AE7" w:rsidRDefault="00940AE7" w:rsidP="00940AE7">
      <w:pPr>
        <w:spacing w:after="0" w:line="480" w:lineRule="auto"/>
        <w:ind w:left="993" w:hanging="106"/>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w:t>
      </w: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rPr>
        <w:tab/>
        <w:t xml:space="preserve"> 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Apabila titik-titiknya menyebar diatas dan dibawah angka nol dan tidak membentuk pola tertentu maka model regresi bebas dari masalah heteroskedastisitas. Bisa juga menggunakan uji glejser dimana jika variabel independen signifikan mempengaruhi variabel dependen maka terjadi heteroskedastisitas dan jika signifikan di atas tingkat kepercayaan 5% maka  tidak mengandung adanya heteroskedastisitas </w:t>
      </w:r>
      <w:r w:rsidRPr="00940AE7">
        <w:rPr>
          <w:rFonts w:ascii="Times New Roman" w:eastAsia="Calibri" w:hAnsi="Times New Roman" w:cs="Times New Roman"/>
          <w:sz w:val="24"/>
          <w:szCs w:val="24"/>
        </w:rPr>
        <w:fldChar w:fldCharType="begin" w:fldLock="1"/>
      </w:r>
      <w:r w:rsidRPr="00940AE7">
        <w:rPr>
          <w:rFonts w:ascii="Times New Roman" w:eastAsia="Calibri" w:hAnsi="Times New Roman" w:cs="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SPSS21","type":"article-journal"},"uris":["http://www.mendeley.com/documents/?uuid=605f4e89-f432-479b-a21b-6f7b27692425"]}],"mendeley":{"formattedCitation":"(Ghozali, 2013)","manualFormatting":"(Ghozali, 2013: 139)","plainTextFormattedCitation":"(Ghozali, 2013)","previouslyFormattedCitation":"(Ghozali, 2013)"},"properties":{"noteIndex":0},"schema":"https://github.com/citation-style-language/schema/raw/master/csl-citation.json"}</w:instrText>
      </w:r>
      <w:r w:rsidRPr="00940AE7">
        <w:rPr>
          <w:rFonts w:ascii="Times New Roman" w:eastAsia="Calibri" w:hAnsi="Times New Roman" w:cs="Times New Roman"/>
          <w:sz w:val="24"/>
          <w:szCs w:val="24"/>
        </w:rPr>
        <w:fldChar w:fldCharType="separate"/>
      </w:r>
      <w:r w:rsidRPr="00940AE7">
        <w:rPr>
          <w:rFonts w:ascii="Times New Roman" w:eastAsia="Calibri" w:hAnsi="Times New Roman" w:cs="Times New Roman"/>
          <w:noProof/>
          <w:sz w:val="24"/>
          <w:szCs w:val="24"/>
        </w:rPr>
        <w:t>(Ghozali, 2013: 139)</w:t>
      </w:r>
      <w:r w:rsidRPr="00940AE7">
        <w:rPr>
          <w:rFonts w:ascii="Times New Roman" w:eastAsia="Calibri" w:hAnsi="Times New Roman" w:cs="Times New Roman"/>
          <w:sz w:val="24"/>
          <w:szCs w:val="24"/>
        </w:rPr>
        <w:fldChar w:fldCharType="end"/>
      </w:r>
      <w:r w:rsidRPr="00940AE7">
        <w:rPr>
          <w:rFonts w:ascii="Times New Roman" w:eastAsia="Calibri" w:hAnsi="Times New Roman" w:cs="Times New Roman"/>
          <w:sz w:val="24"/>
          <w:szCs w:val="24"/>
        </w:rPr>
        <w:t>.</w:t>
      </w:r>
    </w:p>
    <w:p w:rsidR="00940AE7" w:rsidRPr="00940AE7" w:rsidRDefault="00940AE7" w:rsidP="00940AE7">
      <w:pPr>
        <w:numPr>
          <w:ilvl w:val="0"/>
          <w:numId w:val="6"/>
        </w:numPr>
        <w:spacing w:after="0" w:line="480" w:lineRule="auto"/>
        <w:ind w:left="426"/>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color w:val="000000"/>
          <w:sz w:val="24"/>
          <w:szCs w:val="24"/>
        </w:rPr>
        <w:t>Uji Hipotesis</w:t>
      </w:r>
    </w:p>
    <w:p w:rsidR="00940AE7" w:rsidRPr="00940AE7" w:rsidRDefault="00940AE7" w:rsidP="00940AE7">
      <w:pPr>
        <w:spacing w:after="0" w:line="480" w:lineRule="auto"/>
        <w:ind w:left="273" w:firstLine="436"/>
        <w:contextualSpacing/>
        <w:jc w:val="both"/>
        <w:rPr>
          <w:rFonts w:ascii="Times New Roman" w:eastAsia="Calibri" w:hAnsi="Times New Roman" w:cs="Times New Roman"/>
          <w:sz w:val="24"/>
          <w:szCs w:val="24"/>
        </w:rPr>
      </w:pPr>
      <w:r w:rsidRPr="00940AE7">
        <w:rPr>
          <w:rFonts w:ascii="Times New Roman" w:eastAsia="Calibri" w:hAnsi="Times New Roman" w:cs="Times New Roman"/>
          <w:b/>
          <w:color w:val="000000"/>
          <w:sz w:val="24"/>
          <w:szCs w:val="24"/>
        </w:rPr>
        <w:t>1</w:t>
      </w:r>
      <w:r w:rsidRPr="00940AE7">
        <w:rPr>
          <w:rFonts w:ascii="Times New Roman" w:eastAsia="Calibri" w:hAnsi="Times New Roman" w:cs="Times New Roman"/>
          <w:color w:val="000000"/>
          <w:sz w:val="24"/>
          <w:szCs w:val="24"/>
        </w:rPr>
        <w:t>.</w:t>
      </w:r>
      <w:r w:rsidRPr="00940AE7">
        <w:rPr>
          <w:rFonts w:ascii="Times New Roman" w:eastAsia="Calibri" w:hAnsi="Times New Roman" w:cs="Times New Roman"/>
          <w:sz w:val="24"/>
          <w:szCs w:val="24"/>
        </w:rPr>
        <w:t xml:space="preserve"> </w:t>
      </w:r>
      <w:r w:rsidRPr="00940AE7">
        <w:rPr>
          <w:rFonts w:ascii="Times New Roman" w:eastAsia="Calibri" w:hAnsi="Times New Roman" w:cs="Times New Roman"/>
          <w:b/>
          <w:sz w:val="24"/>
          <w:szCs w:val="24"/>
        </w:rPr>
        <w:t>Analisis regresi linier berganda</w:t>
      </w:r>
    </w:p>
    <w:p w:rsidR="00940AE7" w:rsidRPr="00940AE7" w:rsidRDefault="00940AE7" w:rsidP="00940AE7">
      <w:pPr>
        <w:spacing w:after="0" w:line="480" w:lineRule="auto"/>
        <w:ind w:left="993"/>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  (Ghozali, 2013: 86). Adapun formula yang digunakan dalam metode analisis regresi berganda adalah sebagai berikut:</w:t>
      </w:r>
    </w:p>
    <w:p w:rsidR="00940AE7" w:rsidRPr="00940AE7" w:rsidRDefault="00940AE7" w:rsidP="00940AE7">
      <w:pPr>
        <w:spacing w:after="0" w:line="480" w:lineRule="auto"/>
        <w:ind w:left="1276"/>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Rumus regresi linier berganda:</w:t>
      </w:r>
    </w:p>
    <w:p w:rsidR="00940AE7" w:rsidRPr="00940AE7" w:rsidRDefault="00940AE7" w:rsidP="00940AE7">
      <w:pPr>
        <w:spacing w:after="0" w:line="480" w:lineRule="auto"/>
        <w:ind w:left="1276"/>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Y= a + b</w:t>
      </w:r>
      <w:r w:rsidRPr="00940AE7">
        <w:rPr>
          <w:rFonts w:ascii="Times New Roman" w:eastAsia="Calibri" w:hAnsi="Times New Roman" w:cs="Times New Roman"/>
          <w:sz w:val="24"/>
          <w:szCs w:val="24"/>
          <w:vertAlign w:val="subscript"/>
        </w:rPr>
        <w:t>1</w:t>
      </w:r>
      <w:r w:rsidRPr="00940AE7">
        <w:rPr>
          <w:rFonts w:ascii="Times New Roman" w:eastAsia="Calibri" w:hAnsi="Times New Roman" w:cs="Times New Roman"/>
          <w:sz w:val="24"/>
          <w:szCs w:val="24"/>
        </w:rPr>
        <w:t xml:space="preserve"> X</w:t>
      </w:r>
      <w:r w:rsidRPr="00940AE7">
        <w:rPr>
          <w:rFonts w:ascii="Times New Roman" w:eastAsia="Calibri" w:hAnsi="Times New Roman" w:cs="Times New Roman"/>
          <w:sz w:val="24"/>
          <w:szCs w:val="24"/>
          <w:vertAlign w:val="subscript"/>
        </w:rPr>
        <w:t>1</w:t>
      </w:r>
      <w:r w:rsidRPr="00940AE7">
        <w:rPr>
          <w:rFonts w:ascii="Times New Roman" w:eastAsia="Calibri" w:hAnsi="Times New Roman" w:cs="Times New Roman"/>
          <w:sz w:val="24"/>
          <w:szCs w:val="24"/>
        </w:rPr>
        <w:t xml:space="preserve"> + b</w:t>
      </w:r>
      <w:r w:rsidRPr="00940AE7">
        <w:rPr>
          <w:rFonts w:ascii="Times New Roman" w:eastAsia="Calibri" w:hAnsi="Times New Roman" w:cs="Times New Roman"/>
          <w:sz w:val="24"/>
          <w:szCs w:val="24"/>
          <w:vertAlign w:val="subscript"/>
        </w:rPr>
        <w:t>2</w:t>
      </w:r>
      <w:r w:rsidRPr="00940AE7">
        <w:rPr>
          <w:rFonts w:ascii="Times New Roman" w:eastAsia="Calibri" w:hAnsi="Times New Roman" w:cs="Times New Roman"/>
          <w:sz w:val="24"/>
          <w:szCs w:val="24"/>
        </w:rPr>
        <w:t xml:space="preserve"> X</w:t>
      </w:r>
      <w:r w:rsidRPr="00940AE7">
        <w:rPr>
          <w:rFonts w:ascii="Times New Roman" w:eastAsia="Calibri" w:hAnsi="Times New Roman" w:cs="Times New Roman"/>
          <w:sz w:val="24"/>
          <w:szCs w:val="24"/>
          <w:vertAlign w:val="subscript"/>
        </w:rPr>
        <w:t>2</w:t>
      </w:r>
      <w:r w:rsidRPr="00940AE7">
        <w:rPr>
          <w:rFonts w:ascii="Times New Roman" w:eastAsia="Calibri" w:hAnsi="Times New Roman" w:cs="Times New Roman"/>
          <w:sz w:val="24"/>
          <w:szCs w:val="24"/>
        </w:rPr>
        <w:t xml:space="preserve"> + b</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rPr>
        <w:t xml:space="preserve"> X</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rPr>
        <w:t xml:space="preserve"> + e</w:t>
      </w:r>
    </w:p>
    <w:p w:rsidR="00940AE7" w:rsidRPr="00940AE7" w:rsidRDefault="00940AE7" w:rsidP="00940AE7">
      <w:pPr>
        <w:spacing w:after="0" w:line="480" w:lineRule="auto"/>
        <w:ind w:left="1276"/>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Keterangan:</w:t>
      </w:r>
      <w:r w:rsidRPr="00940AE7">
        <w:rPr>
          <w:rFonts w:ascii="Times New Roman" w:eastAsia="Calibri" w:hAnsi="Times New Roman" w:cs="Times New Roman"/>
          <w:sz w:val="24"/>
          <w:szCs w:val="24"/>
        </w:rPr>
        <w:tab/>
        <w:t>Y</w:t>
      </w:r>
      <w:r w:rsidRPr="00940AE7">
        <w:rPr>
          <w:rFonts w:ascii="Times New Roman" w:eastAsia="Calibri" w:hAnsi="Times New Roman" w:cs="Times New Roman"/>
          <w:sz w:val="24"/>
          <w:szCs w:val="24"/>
        </w:rPr>
        <w:tab/>
        <w:t>= Keputusan Pembelian</w:t>
      </w:r>
    </w:p>
    <w:p w:rsidR="00940AE7" w:rsidRPr="00940AE7" w:rsidRDefault="00940AE7" w:rsidP="00940AE7">
      <w:pPr>
        <w:spacing w:after="0" w:line="480" w:lineRule="auto"/>
        <w:ind w:left="2835"/>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a </w:t>
      </w:r>
      <w:r w:rsidRPr="00940AE7">
        <w:rPr>
          <w:rFonts w:ascii="Times New Roman" w:eastAsia="Calibri" w:hAnsi="Times New Roman" w:cs="Times New Roman"/>
          <w:sz w:val="24"/>
          <w:szCs w:val="24"/>
        </w:rPr>
        <w:tab/>
        <w:t xml:space="preserve">= Bilangan Konstanta </w:t>
      </w:r>
    </w:p>
    <w:p w:rsidR="00940AE7" w:rsidRPr="00940AE7" w:rsidRDefault="00940AE7" w:rsidP="00940AE7">
      <w:pPr>
        <w:spacing w:after="0" w:line="480" w:lineRule="auto"/>
        <w:ind w:left="2835"/>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b</w:t>
      </w:r>
      <w:r w:rsidRPr="00940AE7">
        <w:rPr>
          <w:rFonts w:ascii="Times New Roman" w:eastAsia="Calibri" w:hAnsi="Times New Roman" w:cs="Times New Roman"/>
          <w:sz w:val="24"/>
          <w:szCs w:val="24"/>
        </w:rPr>
        <w:tab/>
        <w:t xml:space="preserve">= Koefisien Regresi  </w:t>
      </w:r>
    </w:p>
    <w:p w:rsidR="00940AE7" w:rsidRPr="00940AE7" w:rsidRDefault="00940AE7" w:rsidP="00940AE7">
      <w:pPr>
        <w:spacing w:after="0" w:line="480" w:lineRule="auto"/>
        <w:ind w:left="2835"/>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X</w:t>
      </w:r>
      <w:r w:rsidRPr="00940AE7">
        <w:rPr>
          <w:rFonts w:ascii="Times New Roman" w:eastAsia="Calibri" w:hAnsi="Times New Roman" w:cs="Times New Roman"/>
          <w:sz w:val="24"/>
          <w:szCs w:val="24"/>
          <w:vertAlign w:val="subscript"/>
        </w:rPr>
        <w:t>1</w:t>
      </w:r>
      <w:r w:rsidRPr="00940AE7">
        <w:rPr>
          <w:rFonts w:ascii="Times New Roman" w:eastAsia="Calibri" w:hAnsi="Times New Roman" w:cs="Times New Roman"/>
          <w:sz w:val="24"/>
          <w:szCs w:val="24"/>
        </w:rPr>
        <w:tab/>
        <w:t>= Diferensiasi Produk</w:t>
      </w:r>
    </w:p>
    <w:p w:rsidR="00940AE7" w:rsidRPr="00940AE7" w:rsidRDefault="00940AE7" w:rsidP="00940AE7">
      <w:pPr>
        <w:spacing w:after="0" w:line="480" w:lineRule="auto"/>
        <w:ind w:left="2835"/>
        <w:contextualSpacing/>
        <w:jc w:val="both"/>
        <w:rPr>
          <w:rFonts w:ascii="Times New Roman" w:eastAsia="Calibri" w:hAnsi="Times New Roman" w:cs="Times New Roman"/>
          <w:i/>
          <w:sz w:val="24"/>
          <w:szCs w:val="24"/>
        </w:rPr>
      </w:pPr>
      <w:r w:rsidRPr="00940AE7">
        <w:rPr>
          <w:rFonts w:ascii="Times New Roman" w:eastAsia="Calibri" w:hAnsi="Times New Roman" w:cs="Times New Roman"/>
          <w:sz w:val="24"/>
          <w:szCs w:val="24"/>
        </w:rPr>
        <w:t>X</w:t>
      </w:r>
      <w:r w:rsidRPr="00940AE7">
        <w:rPr>
          <w:rFonts w:ascii="Times New Roman" w:eastAsia="Calibri" w:hAnsi="Times New Roman" w:cs="Times New Roman"/>
          <w:sz w:val="24"/>
          <w:szCs w:val="24"/>
          <w:vertAlign w:val="subscript"/>
        </w:rPr>
        <w:t>2</w:t>
      </w:r>
      <w:r w:rsidRPr="00940AE7">
        <w:rPr>
          <w:rFonts w:ascii="Times New Roman" w:eastAsia="Calibri" w:hAnsi="Times New Roman" w:cs="Times New Roman"/>
          <w:sz w:val="24"/>
          <w:szCs w:val="24"/>
        </w:rPr>
        <w:tab/>
        <w:t xml:space="preserve">= </w:t>
      </w:r>
      <w:r w:rsidRPr="00940AE7">
        <w:rPr>
          <w:rFonts w:ascii="Times New Roman" w:eastAsia="Calibri" w:hAnsi="Times New Roman" w:cs="Times New Roman"/>
          <w:i/>
          <w:sz w:val="24"/>
          <w:szCs w:val="24"/>
        </w:rPr>
        <w:t>Store Atmosphere</w:t>
      </w:r>
    </w:p>
    <w:p w:rsidR="00940AE7" w:rsidRPr="00940AE7" w:rsidRDefault="00940AE7" w:rsidP="00940AE7">
      <w:pPr>
        <w:spacing w:after="0" w:line="480" w:lineRule="auto"/>
        <w:ind w:left="2835"/>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X</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rPr>
        <w:tab/>
        <w:t>= Citra Merek</w:t>
      </w:r>
    </w:p>
    <w:p w:rsidR="00940AE7" w:rsidRPr="00940AE7" w:rsidRDefault="00940AE7" w:rsidP="00940AE7">
      <w:pPr>
        <w:spacing w:after="0" w:line="480" w:lineRule="auto"/>
        <w:ind w:left="2835"/>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e</w:t>
      </w:r>
      <w:r w:rsidRPr="00940AE7">
        <w:rPr>
          <w:rFonts w:ascii="Times New Roman" w:eastAsia="Calibri" w:hAnsi="Times New Roman" w:cs="Times New Roman"/>
          <w:sz w:val="24"/>
          <w:szCs w:val="24"/>
        </w:rPr>
        <w:tab/>
        <w:t>= error</w:t>
      </w:r>
    </w:p>
    <w:p w:rsidR="00940AE7" w:rsidRPr="00940AE7" w:rsidRDefault="00940AE7" w:rsidP="00940AE7">
      <w:pPr>
        <w:numPr>
          <w:ilvl w:val="0"/>
          <w:numId w:val="10"/>
        </w:numPr>
        <w:spacing w:after="0" w:line="480" w:lineRule="auto"/>
        <w:ind w:left="993"/>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Uji simultan (Uji F)</w:t>
      </w:r>
    </w:p>
    <w:p w:rsidR="00940AE7" w:rsidRPr="00940AE7" w:rsidRDefault="00940AE7" w:rsidP="00940AE7">
      <w:pPr>
        <w:spacing w:after="0" w:line="480" w:lineRule="auto"/>
        <w:ind w:left="993" w:firstLine="447"/>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Uji F adalah uji yang digunakan untuk mengetahui sejauh mana pengaruh secara simultan antara variabel budaya organisasi, kompetensi, dan disiplin kerja terhadap variabel peningkatan produktivitas tenaga kerja operasional bagian mekanisasi. Apabila hasil dari uji F memiliki angka sig &lt; 0,05 menunjukkan bahwa variabel bebas memiliki pengaruh secara simultan terhadap variabel terikat  </w:t>
      </w:r>
      <w:r w:rsidRPr="00940AE7">
        <w:rPr>
          <w:rFonts w:ascii="Times New Roman" w:eastAsia="Calibri" w:hAnsi="Times New Roman" w:cs="Times New Roman"/>
          <w:sz w:val="24"/>
          <w:szCs w:val="24"/>
        </w:rPr>
        <w:fldChar w:fldCharType="begin" w:fldLock="1"/>
      </w:r>
      <w:r w:rsidRPr="00940AE7">
        <w:rPr>
          <w:rFonts w:ascii="Times New Roman" w:eastAsia="Calibri" w:hAnsi="Times New Roman" w:cs="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17","type":"article-journal"},"uris":["http://www.mendeley.com/documents/?uuid=7200e456-5e34-4c04-8ee3-5592311c19ae"]}],"mendeley":{"formattedCitation":"(Siregar, 2017)","manualFormatting":"(Siregar, 2017: 303)","plainTextFormattedCitation":"(Siregar, 2017)","previouslyFormattedCitation":"(Siregar, 2017)"},"properties":{"noteIndex":0},"schema":"https://github.com/citation-style-language/schema/raw/master/csl-citation.json"}</w:instrText>
      </w:r>
      <w:r w:rsidRPr="00940AE7">
        <w:rPr>
          <w:rFonts w:ascii="Times New Roman" w:eastAsia="Calibri" w:hAnsi="Times New Roman" w:cs="Times New Roman"/>
          <w:sz w:val="24"/>
          <w:szCs w:val="24"/>
        </w:rPr>
        <w:fldChar w:fldCharType="separate"/>
      </w:r>
      <w:r w:rsidRPr="00940AE7">
        <w:rPr>
          <w:rFonts w:ascii="Times New Roman" w:eastAsia="Calibri" w:hAnsi="Times New Roman" w:cs="Times New Roman"/>
          <w:noProof/>
          <w:sz w:val="24"/>
          <w:szCs w:val="24"/>
        </w:rPr>
        <w:t>(Siregar, 2017: 303)</w:t>
      </w:r>
      <w:r w:rsidRPr="00940AE7">
        <w:rPr>
          <w:rFonts w:ascii="Times New Roman" w:eastAsia="Calibri" w:hAnsi="Times New Roman" w:cs="Times New Roman"/>
          <w:sz w:val="24"/>
          <w:szCs w:val="24"/>
        </w:rPr>
        <w:fldChar w:fldCharType="end"/>
      </w:r>
      <w:r w:rsidRPr="00940AE7">
        <w:rPr>
          <w:rFonts w:ascii="Times New Roman" w:eastAsia="Calibri" w:hAnsi="Times New Roman" w:cs="Times New Roman"/>
          <w:sz w:val="24"/>
          <w:szCs w:val="24"/>
        </w:rPr>
        <w:t>. Langkah-langkah pengujiannya sebagai berikut:</w:t>
      </w:r>
    </w:p>
    <w:p w:rsidR="00940AE7" w:rsidRPr="00940AE7" w:rsidRDefault="00940AE7" w:rsidP="00940AE7">
      <w:pPr>
        <w:spacing w:after="0" w:line="480" w:lineRule="auto"/>
        <w:ind w:firstLine="1134"/>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a. Menentukan formulasi Ho dan Ha</w:t>
      </w:r>
    </w:p>
    <w:p w:rsidR="00940AE7" w:rsidRPr="00940AE7" w:rsidRDefault="00940AE7" w:rsidP="00940AE7">
      <w:pPr>
        <w:spacing w:after="0" w:line="480" w:lineRule="auto"/>
        <w:ind w:left="1418" w:hanging="283"/>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Jika Ho : β</w:t>
      </w:r>
      <w:r w:rsidRPr="00940AE7">
        <w:rPr>
          <w:rFonts w:ascii="Times New Roman" w:eastAsia="Calibri" w:hAnsi="Times New Roman" w:cs="Times New Roman"/>
          <w:sz w:val="24"/>
          <w:szCs w:val="24"/>
          <w:vertAlign w:val="subscript"/>
        </w:rPr>
        <w:t xml:space="preserve">1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 xml:space="preserve">2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rPr>
        <w:t xml:space="preserve"> </w:t>
      </w:r>
      <w:r w:rsidRPr="00940AE7">
        <w:rPr>
          <w:rFonts w:ascii="Times New Roman" w:eastAsia="Calibri" w:hAnsi="Times New Roman" w:cs="Times New Roman"/>
          <w:sz w:val="24"/>
          <w:szCs w:val="24"/>
          <w:vertAlign w:val="subscript"/>
        </w:rPr>
        <w:t xml:space="preserve"> </w:t>
      </w:r>
      <w:r w:rsidRPr="00940AE7">
        <w:rPr>
          <w:rFonts w:ascii="Times New Roman" w:eastAsia="Calibri" w:hAnsi="Times New Roman" w:cs="Times New Roman"/>
          <w:sz w:val="24"/>
          <w:szCs w:val="24"/>
        </w:rPr>
        <w:t xml:space="preserve">= 0, </w:t>
      </w:r>
      <w:r w:rsidRPr="00940AE7">
        <w:rPr>
          <w:rFonts w:ascii="Times New Roman" w:eastAsia="Calibri" w:hAnsi="Times New Roman" w:cs="Times New Roman"/>
          <w:sz w:val="24"/>
          <w:szCs w:val="24"/>
          <w:lang w:val="es-ES"/>
        </w:rPr>
        <w:t>tidak ada pengaruh yang signifikan antar</w:t>
      </w:r>
      <w:r w:rsidRPr="00940AE7">
        <w:rPr>
          <w:rFonts w:ascii="Times New Roman" w:eastAsia="Calibri" w:hAnsi="Times New Roman" w:cs="Times New Roman"/>
          <w:sz w:val="24"/>
          <w:szCs w:val="24"/>
        </w:rPr>
        <w:t>a diferensiasi produk</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1</w:t>
      </w:r>
      <w:r w:rsidRPr="00940AE7">
        <w:rPr>
          <w:rFonts w:ascii="Times New Roman" w:eastAsia="Calibri" w:hAnsi="Times New Roman" w:cs="Times New Roman"/>
          <w:sz w:val="24"/>
          <w:szCs w:val="24"/>
          <w:lang w:val="es-ES"/>
        </w:rPr>
        <w:t xml:space="preserve">), </w:t>
      </w: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2</w:t>
      </w:r>
      <w:r w:rsidRPr="00940AE7">
        <w:rPr>
          <w:rFonts w:ascii="Times New Roman" w:eastAsia="Calibri" w:hAnsi="Times New Roman" w:cs="Times New Roman"/>
          <w:sz w:val="24"/>
          <w:szCs w:val="24"/>
          <w:lang w:val="es-ES"/>
        </w:rPr>
        <w:t xml:space="preserve">), dan </w:t>
      </w:r>
      <w:r w:rsidRPr="00940AE7">
        <w:rPr>
          <w:rFonts w:ascii="Times New Roman" w:eastAsia="Calibri" w:hAnsi="Times New Roman" w:cs="Times New Roman"/>
          <w:sz w:val="24"/>
          <w:szCs w:val="24"/>
        </w:rPr>
        <w:t>citra merek</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lang w:val="es-ES"/>
        </w:rPr>
        <w:t xml:space="preserve">) secara simultan terhadap </w:t>
      </w:r>
      <w:r w:rsidRPr="00940AE7">
        <w:rPr>
          <w:rFonts w:ascii="Times New Roman" w:eastAsia="Calibri" w:hAnsi="Times New Roman" w:cs="Times New Roman"/>
          <w:sz w:val="24"/>
          <w:szCs w:val="24"/>
        </w:rPr>
        <w:t>keputusan pembelian di McDonald’s Slamet Riyadi Surakarta</w:t>
      </w:r>
    </w:p>
    <w:p w:rsidR="00940AE7" w:rsidRPr="00940AE7" w:rsidRDefault="00940AE7" w:rsidP="00940AE7">
      <w:pPr>
        <w:spacing w:after="0" w:line="480" w:lineRule="auto"/>
        <w:ind w:left="1418"/>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Jika Ha : β</w:t>
      </w:r>
      <w:r w:rsidRPr="00940AE7">
        <w:rPr>
          <w:rFonts w:ascii="Times New Roman" w:eastAsia="Calibri" w:hAnsi="Times New Roman" w:cs="Times New Roman"/>
          <w:sz w:val="24"/>
          <w:szCs w:val="24"/>
          <w:vertAlign w:val="subscript"/>
        </w:rPr>
        <w:t xml:space="preserve">1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 xml:space="preserve">2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 xml:space="preserve">3 </w:t>
      </w:r>
      <w:r w:rsidRPr="00940AE7">
        <w:rPr>
          <w:rFonts w:ascii="Times New Roman" w:eastAsia="Calibri" w:hAnsi="Times New Roman" w:cs="Times New Roman"/>
          <w:sz w:val="24"/>
          <w:szCs w:val="24"/>
        </w:rPr>
        <w:t xml:space="preserve">≠ 0, </w:t>
      </w:r>
      <w:r w:rsidRPr="00940AE7">
        <w:rPr>
          <w:rFonts w:ascii="Times New Roman" w:eastAsia="Calibri" w:hAnsi="Times New Roman" w:cs="Times New Roman"/>
          <w:sz w:val="24"/>
          <w:szCs w:val="24"/>
          <w:lang w:val="es-ES"/>
        </w:rPr>
        <w:t>ada pengaruh yang signifikan antar</w:t>
      </w:r>
      <w:r w:rsidRPr="00940AE7">
        <w:rPr>
          <w:rFonts w:ascii="Times New Roman" w:eastAsia="Calibri" w:hAnsi="Times New Roman" w:cs="Times New Roman"/>
          <w:sz w:val="24"/>
          <w:szCs w:val="24"/>
        </w:rPr>
        <w:t>a diferensiasi produk</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1</w:t>
      </w:r>
      <w:r w:rsidRPr="00940AE7">
        <w:rPr>
          <w:rFonts w:ascii="Times New Roman" w:eastAsia="Calibri" w:hAnsi="Times New Roman" w:cs="Times New Roman"/>
          <w:sz w:val="24"/>
          <w:szCs w:val="24"/>
          <w:lang w:val="es-ES"/>
        </w:rPr>
        <w:t xml:space="preserve">), </w:t>
      </w: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rPr>
        <w:t xml:space="preserve"> </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2</w:t>
      </w:r>
      <w:r w:rsidRPr="00940AE7">
        <w:rPr>
          <w:rFonts w:ascii="Times New Roman" w:eastAsia="Calibri" w:hAnsi="Times New Roman" w:cs="Times New Roman"/>
          <w:sz w:val="24"/>
          <w:szCs w:val="24"/>
          <w:lang w:val="es-ES"/>
        </w:rPr>
        <w:t xml:space="preserve">), dan </w:t>
      </w:r>
      <w:r w:rsidRPr="00940AE7">
        <w:rPr>
          <w:rFonts w:ascii="Times New Roman" w:eastAsia="Calibri" w:hAnsi="Times New Roman" w:cs="Times New Roman"/>
          <w:sz w:val="24"/>
          <w:szCs w:val="24"/>
        </w:rPr>
        <w:t>citra merek</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lang w:val="es-ES"/>
        </w:rPr>
        <w:t>) secara simultan terhadap kepu</w:t>
      </w:r>
      <w:r w:rsidRPr="00940AE7">
        <w:rPr>
          <w:rFonts w:ascii="Times New Roman" w:eastAsia="Calibri" w:hAnsi="Times New Roman" w:cs="Times New Roman"/>
          <w:sz w:val="24"/>
          <w:szCs w:val="24"/>
        </w:rPr>
        <w:t>tusan pembelian di McDonald’s Slamet Riyadi Surakarta.</w:t>
      </w:r>
    </w:p>
    <w:p w:rsidR="00940AE7" w:rsidRPr="00940AE7" w:rsidRDefault="00940AE7" w:rsidP="00940AE7">
      <w:pPr>
        <w:tabs>
          <w:tab w:val="left" w:pos="1134"/>
        </w:tabs>
        <w:spacing w:after="0" w:line="480" w:lineRule="auto"/>
        <w:ind w:left="1134"/>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b. Menentukan </w:t>
      </w:r>
      <w:r w:rsidRPr="00940AE7">
        <w:rPr>
          <w:rFonts w:ascii="Times New Roman" w:eastAsia="Calibri" w:hAnsi="Times New Roman" w:cs="Times New Roman"/>
          <w:i/>
          <w:sz w:val="24"/>
          <w:szCs w:val="24"/>
        </w:rPr>
        <w:t>level of signifikan</w:t>
      </w:r>
      <w:r w:rsidRPr="00940AE7">
        <w:rPr>
          <w:rFonts w:ascii="Times New Roman" w:eastAsia="Calibri" w:hAnsi="Times New Roman" w:cs="Times New Roman"/>
          <w:sz w:val="24"/>
          <w:szCs w:val="24"/>
        </w:rPr>
        <w:t xml:space="preserve"> (α)</w:t>
      </w:r>
    </w:p>
    <w:p w:rsidR="00940AE7" w:rsidRPr="00940AE7" w:rsidRDefault="00940AE7" w:rsidP="00940AE7">
      <w:pPr>
        <w:tabs>
          <w:tab w:val="left" w:pos="1134"/>
        </w:tabs>
        <w:spacing w:after="0" w:line="480" w:lineRule="auto"/>
        <w:ind w:left="1134"/>
        <w:contextualSpacing/>
        <w:jc w:val="both"/>
        <w:rPr>
          <w:rFonts w:ascii="Times New Roman" w:eastAsia="Calibri" w:hAnsi="Times New Roman" w:cs="Times New Roman"/>
          <w:i/>
          <w:sz w:val="24"/>
          <w:szCs w:val="24"/>
        </w:rPr>
      </w:pPr>
      <w:r w:rsidRPr="00940AE7">
        <w:rPr>
          <w:rFonts w:ascii="Times New Roman" w:eastAsia="Calibri" w:hAnsi="Times New Roman" w:cs="Times New Roman"/>
          <w:sz w:val="24"/>
          <w:szCs w:val="24"/>
        </w:rPr>
        <w:t>c.</w:t>
      </w:r>
      <w:r w:rsidRPr="00940AE7">
        <w:rPr>
          <w:rFonts w:ascii="Times New Roman" w:eastAsia="Calibri" w:hAnsi="Times New Roman" w:cs="Times New Roman"/>
          <w:i/>
          <w:sz w:val="24"/>
          <w:szCs w:val="24"/>
        </w:rPr>
        <w:t xml:space="preserve"> Rule of the tes</w:t>
      </w:r>
    </w:p>
    <w:p w:rsidR="00940AE7" w:rsidRPr="00940AE7" w:rsidRDefault="00940AE7" w:rsidP="00940AE7">
      <w:pPr>
        <w:spacing w:after="0" w:line="480" w:lineRule="auto"/>
        <w:ind w:left="2410"/>
        <w:contextualSpacing/>
        <w:jc w:val="both"/>
        <w:rPr>
          <w:rFonts w:ascii="Times New Roman" w:eastAsia="Calibri" w:hAnsi="Times New Roman" w:cs="Times New Roman"/>
          <w:sz w:val="24"/>
          <w:szCs w:val="24"/>
        </w:rPr>
      </w:pPr>
      <w:r w:rsidRPr="00940AE7">
        <w:rPr>
          <w:rFonts w:ascii="Times New Roman" w:eastAsia="Calibri" w:hAnsi="Times New Roman" w:cs="Times New Roman"/>
          <w:noProof/>
          <w:sz w:val="24"/>
          <w:szCs w:val="24"/>
          <w:lang w:eastAsia="id-ID"/>
        </w:rPr>
        <mc:AlternateContent>
          <mc:Choice Requires="wpg">
            <w:drawing>
              <wp:anchor distT="0" distB="0" distL="0" distR="0" simplePos="0" relativeHeight="251659264" behindDoc="0" locked="0" layoutInCell="1" allowOverlap="1" wp14:anchorId="46C4BF57" wp14:editId="04ED36B7">
                <wp:simplePos x="0" y="0"/>
                <wp:positionH relativeFrom="margin">
                  <wp:posOffset>209550</wp:posOffset>
                </wp:positionH>
                <wp:positionV relativeFrom="paragraph">
                  <wp:posOffset>13335</wp:posOffset>
                </wp:positionV>
                <wp:extent cx="4534535" cy="848995"/>
                <wp:effectExtent l="0" t="0" r="18415" b="27305"/>
                <wp:wrapNone/>
                <wp:docPr id="146" name="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4535" cy="848995"/>
                          <a:chOff x="2805" y="8310"/>
                          <a:chExt cx="6921" cy="1230"/>
                        </a:xfrm>
                      </wpg:grpSpPr>
                      <wpg:grpSp>
                        <wpg:cNvPr id="147" name="1043"/>
                        <wpg:cNvGrpSpPr>
                          <a:grpSpLocks/>
                        </wpg:cNvGrpSpPr>
                        <wpg:grpSpPr bwMode="auto">
                          <a:xfrm>
                            <a:off x="4777" y="8310"/>
                            <a:ext cx="4804" cy="1061"/>
                            <a:chOff x="4777" y="8310"/>
                            <a:chExt cx="4804" cy="1061"/>
                          </a:xfrm>
                        </wpg:grpSpPr>
                        <wpg:grpSp>
                          <wpg:cNvPr id="148" name="1044"/>
                          <wpg:cNvGrpSpPr>
                            <a:grpSpLocks/>
                          </wpg:cNvGrpSpPr>
                          <wpg:grpSpPr bwMode="auto">
                            <a:xfrm>
                              <a:off x="4777" y="8310"/>
                              <a:ext cx="4804" cy="1061"/>
                              <a:chOff x="4539" y="2305"/>
                              <a:chExt cx="4804" cy="1061"/>
                            </a:xfrm>
                          </wpg:grpSpPr>
                          <wps:wsp>
                            <wps:cNvPr id="149" name="1045"/>
                            <wps:cNvSpPr>
                              <a:spLocks/>
                            </wps:cNvSpPr>
                            <wps:spPr bwMode="auto">
                              <a:xfrm>
                                <a:off x="4539" y="2338"/>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1046"/>
                            <wps:cNvSpPr>
                              <a:spLocks noChangeArrowheads="1"/>
                            </wps:cNvSpPr>
                            <wps:spPr bwMode="auto">
                              <a:xfrm>
                                <a:off x="7800" y="2305"/>
                                <a:ext cx="1543" cy="357"/>
                              </a:xfrm>
                              <a:prstGeom prst="rect">
                                <a:avLst/>
                              </a:prstGeom>
                              <a:solidFill>
                                <a:srgbClr val="FFFFFF"/>
                              </a:solidFill>
                              <a:ln w="9525">
                                <a:solidFill>
                                  <a:srgbClr val="FFFFFF"/>
                                </a:solidFill>
                                <a:miter lim="800000"/>
                                <a:headEnd/>
                                <a:tailEnd/>
                              </a:ln>
                            </wps:spPr>
                            <wps:txbx>
                              <w:txbxContent>
                                <w:p w:rsidR="00940AE7" w:rsidRDefault="00940AE7" w:rsidP="00940AE7">
                                  <w:pPr>
                                    <w:jc w:val="center"/>
                                    <w:rPr>
                                      <w:szCs w:val="20"/>
                                    </w:rPr>
                                  </w:pPr>
                                  <w:r>
                                    <w:rPr>
                                      <w:szCs w:val="20"/>
                                    </w:rPr>
                                    <w:t>Daerah Tolak Ho</w:t>
                                  </w:r>
                                </w:p>
                              </w:txbxContent>
                            </wps:txbx>
                            <wps:bodyPr rot="0" vert="horz" wrap="square" lIns="91440" tIns="45720" rIns="91440" bIns="45720" anchor="t" anchorCtr="0" upright="1">
                              <a:noAutofit/>
                            </wps:bodyPr>
                          </wps:wsp>
                          <wps:wsp>
                            <wps:cNvPr id="151" name="1048"/>
                            <wps:cNvSpPr>
                              <a:spLocks noChangeArrowheads="1"/>
                            </wps:cNvSpPr>
                            <wps:spPr bwMode="auto">
                              <a:xfrm>
                                <a:off x="7502" y="274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52" name="1049"/>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3" name="1050"/>
                          <wps:cNvSpPr txBox="1">
                            <a:spLocks noChangeArrowheads="1"/>
                          </wps:cNvSpPr>
                          <wps:spPr bwMode="auto">
                            <a:xfrm>
                              <a:off x="5603" y="8748"/>
                              <a:ext cx="1668" cy="424"/>
                            </a:xfrm>
                            <a:prstGeom prst="rect">
                              <a:avLst/>
                            </a:prstGeom>
                            <a:solidFill>
                              <a:srgbClr val="FFFFFF"/>
                            </a:solidFill>
                            <a:ln w="9525">
                              <a:solidFill>
                                <a:srgbClr val="FFFFFF"/>
                              </a:solidFill>
                              <a:miter lim="800000"/>
                              <a:headEnd/>
                              <a:tailEnd/>
                            </a:ln>
                          </wps:spPr>
                          <wps:txbx>
                            <w:txbxContent>
                              <w:p w:rsidR="00940AE7" w:rsidRDefault="00940AE7" w:rsidP="00940AE7">
                                <w:pPr>
                                  <w:rPr>
                                    <w:szCs w:val="20"/>
                                  </w:rPr>
                                </w:pPr>
                                <w:r>
                                  <w:rPr>
                                    <w:szCs w:val="20"/>
                                  </w:rPr>
                                  <w:t>Daerah Terima Ho</w:t>
                                </w:r>
                              </w:p>
                            </w:txbxContent>
                          </wps:txbx>
                          <wps:bodyPr rot="0" vert="horz" wrap="square" lIns="91440" tIns="45720" rIns="91440" bIns="45720" anchor="t" anchorCtr="0" upright="1">
                            <a:noAutofit/>
                          </wps:bodyPr>
                        </wps:wsp>
                      </wpg:grpSp>
                      <wps:wsp>
                        <wps:cNvPr id="154" name="1051"/>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5" name="1052"/>
                        <wps:cNvSpPr>
                          <a:spLocks noChangeArrowheads="1"/>
                        </wps:cNvSpPr>
                        <wps:spPr bwMode="auto">
                          <a:xfrm>
                            <a:off x="8668" y="8791"/>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42" o:spid="_x0000_s1028" style="position:absolute;left:0;text-align:left;margin-left:16.5pt;margin-top:1.05pt;width:357.05pt;height:66.85pt;z-index:251659264;mso-wrap-distance-left:0;mso-wrap-distance-right:0;mso-position-horizontal-relative:margin" coordorigin="2805,8310" coordsize="6921,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">
                <v:group id="1043" o:spid="_x0000_s1029" style="position:absolute;left:4777;top:8310;width:4804;height:1061" coordorigin="4777,8310" coordsize="4804,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1044" o:spid="_x0000_s1030" style="position:absolute;left:4777;top:8310;width:4804;height:1061" coordorigin="4539,2305" coordsize="4804,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1045" o:spid="_x0000_s1031" style="position:absolute;left:4539;top:2338;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BksIA&#10;AADcAAAADwAAAGRycy9kb3ducmV2LnhtbERPS2vCQBC+C/0Pywi9mY0PSo2uUiwt3qS2oN6G7JgE&#10;s7NhdxPjv3cFobf5+J6zXPemFh05X1lWME5SEMS51RUXCv5+v0bvIHxA1lhbJgU38rBevQyWmGl7&#10;5R/q9qEQMYR9hgrKEJpMSp+XZNAntiGO3Nk6gyFCV0jt8BrDTS0nafomDVYcG0psaFNSftm3RoE9&#10;3qbd4VS07TftLqfUcf15nir1Ouw/FiAC9eFf/HRvdZw/m8PjmXi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wG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32" style="position:absolute;left:7800;top:2305;width:154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acsUA&#10;AADcAAAADwAAAGRycy9kb3ducmV2LnhtbESPT2/CMAzF75P2HSIj7TZSpjGhQkCMdYLDDow/dysx&#10;bUXjVE0GZZ9+PiDtZus9v/fzbNH7Rl2oi3VgA6NhBorYBldzaeCw/3yegIoJ2WETmAzcKMJi/vgw&#10;w9yFK3/TZZdKJSEcczRQpdTmWkdbkcc4DC2xaKfQeUyydqV2HV4l3Df6JcvetMeapaHCllYV2fPu&#10;xxvYIn5sf9fWvhe3r9eCVseCQmPM06BfTkEl6tO/+X69cYI/Fnx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dpyxQAAANwAAAAPAAAAAAAAAAAAAAAAAJgCAABkcnMv&#10;ZG93bnJldi54bWxQSwUGAAAAAAQABAD1AAAAigMAAAAA&#10;" strokecolor="white">
                      <v:textbox>
                        <w:txbxContent>
                          <w:p w:rsidR="00940AE7" w:rsidRDefault="00940AE7" w:rsidP="00940AE7">
                            <w:pPr>
                              <w:jc w:val="center"/>
                              <w:rPr>
                                <w:szCs w:val="20"/>
                              </w:rPr>
                            </w:pPr>
                            <w:r>
                              <w:rPr>
                                <w:szCs w:val="20"/>
                              </w:rPr>
                              <w:t>Daerah Tolak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3" type="#_x0000_t5" style="position:absolute;left:7502;top:2746;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Cf8IA&#10;AADcAAAADwAAAGRycy9kb3ducmV2LnhtbERPzWrCQBC+F/oOyxS81c0KhhKzilgMpRdpzAMM2TEJ&#10;ZmfT7FajT98VCr3Nx/c7+WayvbjQ6DvHGtQ8AUFcO9Nxo6E67l/fQPiAbLB3TBpu5GGzfn7KMTPu&#10;yl90KUMjYgj7DDW0IQyZlL5uyaKfu4E4cic3WgwRjo00I15juO3lIklSabHj2NDiQLuW6nP5YzUs&#10;i/s9tSdWZ/v9/tkUlTpUrLSevUzbFYhAU/gX/7k/TJy/VPB4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sJ/wgAAANwAAAAPAAAAAAAAAAAAAAAAAJgCAABkcnMvZG93&#10;bnJldi54bWxQSwUGAAAAAAQABAD1AAAAhwMAAAAA&#10;" adj="0" fillcolor="black">
                      <v:fill r:id="rId11" o:title="" o:opacity2="0" type="pattern"/>
                    </v:shape>
                    <v:shapetype id="_x0000_t32" coordsize="21600,21600" o:spt="32" o:oned="t" path="m,l21600,21600e" filled="f">
                      <v:path arrowok="t" fillok="f" o:connecttype="none"/>
                      <o:lock v:ext="edit" shapetype="t"/>
                    </v:shapetype>
                    <v:shape id="1049" o:spid="_x0000_s1034"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group>
                  <v:shapetype id="_x0000_t202" coordsize="21600,21600" o:spt="202" path="m,l,21600r21600,l21600,xe">
                    <v:stroke joinstyle="miter"/>
                    <v:path gradientshapeok="t" o:connecttype="rect"/>
                  </v:shapetype>
                  <v:shape id="1050" o:spid="_x0000_s1035" type="#_x0000_t202" style="position:absolute;left:5603;top:8748;width:166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9+cEA&#10;AADcAAAADwAAAGRycy9kb3ducmV2LnhtbERPS4vCMBC+C/6HMIIX0dSK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vfnBAAAA3AAAAA8AAAAAAAAAAAAAAAAAmAIAAGRycy9kb3du&#10;cmV2LnhtbFBLBQYAAAAABAAEAPUAAACGAwAAAAA=&#10;" strokecolor="white">
                    <v:textbox>
                      <w:txbxContent>
                        <w:p w:rsidR="00940AE7" w:rsidRDefault="00940AE7" w:rsidP="00940AE7">
                          <w:pPr>
                            <w:rPr>
                              <w:szCs w:val="20"/>
                            </w:rPr>
                          </w:pPr>
                          <w:r>
                            <w:rPr>
                              <w:szCs w:val="20"/>
                            </w:rPr>
                            <w:t>Daerah Terima Ho</w:t>
                          </w:r>
                        </w:p>
                      </w:txbxContent>
                    </v:textbox>
                  </v:shape>
                </v:group>
                <v:rect id="1051" o:spid="_x0000_s1036" style="position:absolute;left:2805;top:874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ccEA&#10;AADcAAAADwAAAGRycy9kb3ducmV2LnhtbERPTWvCQBC9C/0PywjedKOoSOoqVlPagwcb2/uwO02C&#10;2dmQXTX667uC0Ns83ucs152txYVaXzlWMB4lIIi1MxUXCr6P78MFCB+QDdaOScGNPKxXL70lpsZd&#10;+YsueShEDGGfooIyhCaV0uuSLPqRa4gj9+taiyHCtpCmxWsMt7WcJMlcWqw4NpTY0LYkfcrPVsEB&#10;cXe4f2j9lt3204y2Pxm5WqlBv9u8ggjUhX/x0/1p4vzZFB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3HHBAAAA3AAAAA8AAAAAAAAAAAAAAAAAmAIAAGRycy9kb3du&#10;cmV2LnhtbFBLBQYAAAAABAAEAPUAAACGAwAAAAA=&#10;" strokecolor="white"/>
                <v:rect id="1052" o:spid="_x0000_s1037" style="position:absolute;left:8668;top:8791;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56sIA&#10;AADcAAAADwAAAGRycy9kb3ducmV2LnhtbERPTWvCQBC9C/6HZYTedKPUUqKbUDWlPXiwqd6H3TEJ&#10;zc6G7FZjf31XKPQ2j/c563ywrbhQ7xvHCuazBASxdqbhSsHx83X6DMIHZIOtY1JwIw95Nh6tMTXu&#10;yh90KUMlYgj7FBXUIXSplF7XZNHPXEccubPrLYYI+0qaHq8x3LZykSRP0mLDsaHGjrY16a/y2yo4&#10;IO4OP29ab4rb/rGg7akg1yr1MBleViACDeFf/Od+N3H+cgn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nnqwgAAANwAAAAPAAAAAAAAAAAAAAAAAJgCAABkcnMvZG93&#10;bnJldi54bWxQSwUGAAAAAAQABAD1AAAAhwMAAAAA&#10;" strokecolor="white"/>
                <w10:wrap anchorx="margin"/>
              </v:group>
            </w:pict>
          </mc:Fallback>
        </mc:AlternateContent>
      </w:r>
    </w:p>
    <w:p w:rsidR="00940AE7" w:rsidRPr="00940AE7" w:rsidRDefault="00940AE7" w:rsidP="00940AE7">
      <w:pPr>
        <w:spacing w:after="0" w:line="480" w:lineRule="auto"/>
        <w:ind w:left="1440"/>
        <w:contextualSpacing/>
        <w:jc w:val="both"/>
        <w:rPr>
          <w:rFonts w:ascii="Times New Roman" w:eastAsia="Calibri" w:hAnsi="Times New Roman" w:cs="Times New Roman"/>
          <w:sz w:val="24"/>
          <w:szCs w:val="24"/>
        </w:rPr>
      </w:pPr>
    </w:p>
    <w:p w:rsidR="00940AE7" w:rsidRPr="00940AE7" w:rsidRDefault="00940AE7" w:rsidP="00940AE7">
      <w:pPr>
        <w:spacing w:after="0" w:line="480" w:lineRule="auto"/>
        <w:ind w:firstLine="720"/>
        <w:jc w:val="both"/>
        <w:rPr>
          <w:rFonts w:ascii="Times New Roman" w:eastAsia="Calibri" w:hAnsi="Times New Roman" w:cs="Times New Roman"/>
          <w:position w:val="-14"/>
          <w:sz w:val="24"/>
          <w:szCs w:val="24"/>
        </w:rPr>
      </w:pPr>
      <w:r w:rsidRPr="00940AE7">
        <w:rPr>
          <w:rFonts w:ascii="Times New Roman" w:eastAsia="Calibri" w:hAnsi="Times New Roman" w:cs="Times New Roman"/>
          <w:noProof/>
          <w:sz w:val="24"/>
          <w:szCs w:val="24"/>
          <w:lang w:eastAsia="id-ID"/>
        </w:rPr>
        <mc:AlternateContent>
          <mc:Choice Requires="wpg">
            <w:drawing>
              <wp:anchor distT="0" distB="0" distL="114300" distR="114300" simplePos="0" relativeHeight="251661312" behindDoc="0" locked="0" layoutInCell="1" allowOverlap="1" wp14:anchorId="6400151E" wp14:editId="723709D8">
                <wp:simplePos x="0" y="0"/>
                <wp:positionH relativeFrom="column">
                  <wp:posOffset>3636645</wp:posOffset>
                </wp:positionH>
                <wp:positionV relativeFrom="paragraph">
                  <wp:posOffset>185418</wp:posOffset>
                </wp:positionV>
                <wp:extent cx="1145540" cy="285752"/>
                <wp:effectExtent l="0" t="0" r="0" b="0"/>
                <wp:wrapNone/>
                <wp:docPr id="156" name="Group 156"/>
                <wp:cNvGraphicFramePr/>
                <a:graphic xmlns:a="http://schemas.openxmlformats.org/drawingml/2006/main">
                  <a:graphicData uri="http://schemas.microsoft.com/office/word/2010/wordprocessingGroup">
                    <wpg:wgp>
                      <wpg:cNvGrpSpPr/>
                      <wpg:grpSpPr>
                        <a:xfrm>
                          <a:off x="0" y="0"/>
                          <a:ext cx="1145540" cy="285752"/>
                          <a:chOff x="-743367" y="-84457"/>
                          <a:chExt cx="1145540" cy="285752"/>
                        </a:xfrm>
                      </wpg:grpSpPr>
                      <wps:wsp>
                        <wps:cNvPr id="157" name="Rectangle 157"/>
                        <wps:cNvSpPr>
                          <a:spLocks noChangeArrowheads="1"/>
                        </wps:cNvSpPr>
                        <wps:spPr bwMode="auto">
                          <a:xfrm>
                            <a:off x="-743367" y="-84455"/>
                            <a:ext cx="1145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40AE7" w:rsidRPr="003C21F6" w:rsidRDefault="00940AE7" w:rsidP="00940AE7">
                              <w:pPr>
                                <w:rPr>
                                  <w:i/>
                                  <w:szCs w:val="24"/>
                                </w:rPr>
                              </w:pPr>
                              <w:r w:rsidRPr="003C21F6">
                                <w:rPr>
                                  <w:i/>
                                  <w:szCs w:val="24"/>
                                </w:rPr>
                                <w:t>Daerah dtolak</w:t>
                              </w:r>
                            </w:p>
                          </w:txbxContent>
                        </wps:txbx>
                        <wps:bodyPr rot="0" vert="horz" wrap="square" lIns="91440" tIns="45720" rIns="91440" bIns="45720" anchor="t" anchorCtr="0" upright="1">
                          <a:noAutofit/>
                        </wps:bodyPr>
                      </wps:wsp>
                      <wps:wsp>
                        <wps:cNvPr id="158" name="Right Brace 158"/>
                        <wps:cNvSpPr>
                          <a:spLocks/>
                        </wps:cNvSpPr>
                        <wps:spPr bwMode="auto">
                          <a:xfrm rot="5400000">
                            <a:off x="-323850" y="-439739"/>
                            <a:ext cx="45085" cy="755650"/>
                          </a:xfrm>
                          <a:prstGeom prst="rightBrace">
                            <a:avLst>
                              <a:gd name="adj1" fmla="val 64538"/>
                              <a:gd name="adj2" fmla="val 47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56" o:spid="_x0000_s1038" style="position:absolute;left:0;text-align:left;margin-left:286.35pt;margin-top:14.6pt;width:90.2pt;height:22.5pt;z-index:251661312;mso-width-relative:margin" coordorigin="-7433,-844" coordsize="1145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">
                <v:rect id="Rectangle 157" o:spid="_x0000_s1039" style="position:absolute;left:-7433;top:-844;width:11454;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0y8EA&#10;AADcAAAADwAAAGRycy9kb3ducmV2LnhtbERP22oCMRB9L/gPYQTfarKCtqxGEa0gfZB29QPGzewF&#10;N5Nlk+r6940g+DaHc53FqreNuFLna8cakrECQZw7U3Op4XTcvX+C8AHZYOOYNNzJw2o5eFtgatyN&#10;f+mahVLEEPYpaqhCaFMpfV6RRT92LXHkCtdZDBF2pTQd3mK4beREqZm0WHNsqLClTUX5JfuzGnaJ&#10;T05bUsWeD8X5kKnvn+kXaj0a9us5iEB9eImf7r2J86cf8Hg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ytMvBAAAA3AAAAA8AAAAAAAAAAAAAAAAAmAIAAGRycy9kb3du&#10;cmV2LnhtbFBLBQYAAAAABAAEAPUAAACGAwAAAAA=&#10;" filled="f" stroked="f" strokecolor="white">
                  <v:textbox>
                    <w:txbxContent>
                      <w:p w:rsidR="00940AE7" w:rsidRPr="003C21F6" w:rsidRDefault="00940AE7" w:rsidP="00940AE7">
                        <w:pPr>
                          <w:rPr>
                            <w:i/>
                            <w:szCs w:val="24"/>
                          </w:rPr>
                        </w:pPr>
                        <w:r w:rsidRPr="003C21F6">
                          <w:rPr>
                            <w:i/>
                            <w:szCs w:val="24"/>
                          </w:rPr>
                          <w:t>Daerah dtolak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8" o:spid="_x0000_s1040" type="#_x0000_t88" style="position:absolute;left:-3239;top:-4396;width:451;height:75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GcYA&#10;AADcAAAADwAAAGRycy9kb3ducmV2LnhtbESPzWvCQBDF7wX/h2WE3urGYqtEVwlCsR+I+HHwOGTH&#10;JJidjdmtSf/7zqHQ2wzvzXu/Wax6V6s7taHybGA8SkAR595WXBg4Hd+eZqBCRLZYeyYDPxRgtRw8&#10;LDC1vuM93Q+xUBLCIUUDZYxNqnXIS3IYRr4hFu3iW4dR1rbQtsVOwl2tn5PkVTusWBpKbGhdUn49&#10;fDsDn1+3zSRm0/78sdv6Gd+6KYbMmMdhn81BRerjv/nv+t0K/ov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mGcYAAADcAAAADwAAAAAAAAAAAAAAAACYAgAAZHJz&#10;L2Rvd25yZXYueG1sUEsFBgAAAAAEAAQA9QAAAIsDAAAAAA==&#10;" adj="832,10326"/>
              </v:group>
            </w:pict>
          </mc:Fallback>
        </mc:AlternateContent>
      </w:r>
      <w:r w:rsidRPr="00940AE7">
        <w:rPr>
          <w:rFonts w:ascii="Times New Roman" w:eastAsia="Calibri" w:hAnsi="Times New Roman" w:cs="Times New Roman"/>
          <w:i/>
          <w:noProof/>
          <w:sz w:val="24"/>
          <w:szCs w:val="24"/>
          <w:lang w:eastAsia="id-ID"/>
        </w:rPr>
        <mc:AlternateContent>
          <mc:Choice Requires="wps">
            <w:drawing>
              <wp:anchor distT="0" distB="0" distL="114300" distR="114300" simplePos="0" relativeHeight="251660288" behindDoc="0" locked="0" layoutInCell="1" allowOverlap="1" wp14:anchorId="44819D87" wp14:editId="3B8519D6">
                <wp:simplePos x="0" y="0"/>
                <wp:positionH relativeFrom="column">
                  <wp:posOffset>2420620</wp:posOffset>
                </wp:positionH>
                <wp:positionV relativeFrom="paragraph">
                  <wp:posOffset>85725</wp:posOffset>
                </wp:positionV>
                <wp:extent cx="1026160" cy="292735"/>
                <wp:effectExtent l="0" t="0" r="2540" b="0"/>
                <wp:wrapNone/>
                <wp:docPr id="309190" name="Text Box 309190"/>
                <wp:cNvGraphicFramePr/>
                <a:graphic xmlns:a="http://schemas.openxmlformats.org/drawingml/2006/main">
                  <a:graphicData uri="http://schemas.microsoft.com/office/word/2010/wordprocessingShape">
                    <wps:wsp>
                      <wps:cNvSpPr txBox="1"/>
                      <wps:spPr>
                        <a:xfrm>
                          <a:off x="0" y="0"/>
                          <a:ext cx="1026160" cy="292735"/>
                        </a:xfrm>
                        <a:prstGeom prst="rect">
                          <a:avLst/>
                        </a:prstGeom>
                        <a:solidFill>
                          <a:sysClr val="window" lastClr="FFFFFF"/>
                        </a:solidFill>
                        <a:ln w="6350">
                          <a:noFill/>
                        </a:ln>
                        <a:effectLst/>
                      </wps:spPr>
                      <wps:txbx>
                        <w:txbxContent>
                          <w:p w:rsidR="00940AE7" w:rsidRDefault="00940AE7" w:rsidP="00940AE7">
                            <w:r>
                              <w:rPr>
                                <w:sz w:val="24"/>
                                <w:szCs w:val="24"/>
                              </w:rPr>
                              <w:t>F (α, k, 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190" o:spid="_x0000_s1041" type="#_x0000_t202" style="position:absolute;left:0;text-align:left;margin-left:190.6pt;margin-top:6.75pt;width:80.8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" fillcolor="window" stroked="f" strokeweight=".5pt">
                <v:textbox>
                  <w:txbxContent>
                    <w:p w:rsidR="00940AE7" w:rsidRDefault="00940AE7" w:rsidP="00940AE7">
                      <w:r>
                        <w:rPr>
                          <w:sz w:val="24"/>
                          <w:szCs w:val="24"/>
                        </w:rPr>
                        <w:t>F (α, k, n-k)</w:t>
                      </w:r>
                    </w:p>
                  </w:txbxContent>
                </v:textbox>
              </v:shape>
            </w:pict>
          </mc:Fallback>
        </mc:AlternateContent>
      </w:r>
    </w:p>
    <w:p w:rsidR="00940AE7" w:rsidRPr="00940AE7" w:rsidRDefault="00940AE7" w:rsidP="00940AE7">
      <w:pPr>
        <w:autoSpaceDE w:val="0"/>
        <w:autoSpaceDN w:val="0"/>
        <w:adjustRightInd w:val="0"/>
        <w:spacing w:after="0" w:line="240" w:lineRule="auto"/>
        <w:jc w:val="center"/>
        <w:rPr>
          <w:rFonts w:ascii="Times New Roman" w:eastAsia="Calibri" w:hAnsi="Times New Roman" w:cs="Times New Roman"/>
          <w:b/>
          <w:color w:val="000000"/>
          <w:sz w:val="24"/>
          <w:szCs w:val="24"/>
          <w:lang w:eastAsia="id-ID"/>
        </w:rPr>
      </w:pPr>
      <w:r w:rsidRPr="00940AE7">
        <w:rPr>
          <w:rFonts w:ascii="Times New Roman" w:eastAsia="Calibri" w:hAnsi="Times New Roman" w:cs="Times New Roman"/>
          <w:b/>
          <w:color w:val="000000"/>
          <w:sz w:val="24"/>
          <w:szCs w:val="24"/>
          <w:lang w:eastAsia="id-ID"/>
        </w:rPr>
        <w:t>Gambar 3.1</w:t>
      </w:r>
    </w:p>
    <w:p w:rsidR="00940AE7" w:rsidRPr="00940AE7" w:rsidRDefault="00940AE7" w:rsidP="00940AE7">
      <w:pPr>
        <w:autoSpaceDE w:val="0"/>
        <w:autoSpaceDN w:val="0"/>
        <w:adjustRightInd w:val="0"/>
        <w:spacing w:after="0" w:line="480" w:lineRule="auto"/>
        <w:jc w:val="center"/>
        <w:rPr>
          <w:rFonts w:ascii="Times New Roman" w:eastAsia="Calibri" w:hAnsi="Times New Roman" w:cs="Times New Roman"/>
          <w:color w:val="000000"/>
          <w:sz w:val="24"/>
          <w:szCs w:val="24"/>
          <w:lang w:eastAsia="id-ID"/>
        </w:rPr>
      </w:pPr>
      <w:r w:rsidRPr="00940AE7">
        <w:rPr>
          <w:rFonts w:ascii="Times New Roman" w:eastAsia="Calibri" w:hAnsi="Times New Roman" w:cs="Times New Roman"/>
          <w:b/>
          <w:color w:val="000000"/>
          <w:sz w:val="24"/>
          <w:szCs w:val="24"/>
          <w:lang w:eastAsia="id-ID"/>
        </w:rPr>
        <w:t>Kurva Normal Uji t</w:t>
      </w:r>
    </w:p>
    <w:p w:rsidR="00940AE7" w:rsidRPr="00940AE7" w:rsidRDefault="00940AE7" w:rsidP="00940AE7">
      <w:pPr>
        <w:spacing w:after="0" w:line="480" w:lineRule="auto"/>
        <w:ind w:left="1843" w:hanging="13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Ho diterima</w:t>
      </w:r>
      <w:r w:rsidRPr="00940AE7">
        <w:rPr>
          <w:rFonts w:ascii="Times New Roman" w:eastAsia="Calibri" w:hAnsi="Times New Roman" w:cs="Times New Roman"/>
          <w:sz w:val="24"/>
          <w:szCs w:val="24"/>
        </w:rPr>
        <w:tab/>
        <w:t xml:space="preserve">: F hitung ≤ F tabel (α, k, n-k) </w:t>
      </w:r>
    </w:p>
    <w:p w:rsidR="00940AE7" w:rsidRPr="00940AE7" w:rsidRDefault="00940AE7" w:rsidP="00940AE7">
      <w:pPr>
        <w:spacing w:after="0" w:line="480" w:lineRule="auto"/>
        <w:ind w:left="1843" w:hanging="13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Ho ditolak</w:t>
      </w:r>
      <w:r w:rsidRPr="00940AE7">
        <w:rPr>
          <w:rFonts w:ascii="Times New Roman" w:eastAsia="Calibri" w:hAnsi="Times New Roman" w:cs="Times New Roman"/>
          <w:sz w:val="24"/>
          <w:szCs w:val="24"/>
        </w:rPr>
        <w:tab/>
        <w:t xml:space="preserve">: F hitung &gt; F tabel (α, k, n-k) </w:t>
      </w:r>
    </w:p>
    <w:p w:rsidR="00940AE7" w:rsidRPr="00940AE7" w:rsidRDefault="00940AE7" w:rsidP="00940AE7">
      <w:pPr>
        <w:spacing w:after="0" w:line="480" w:lineRule="auto"/>
        <w:ind w:left="1134"/>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d. Menghitung nilai F</w:t>
      </w:r>
    </w:p>
    <w:p w:rsidR="00940AE7" w:rsidRPr="00940AE7" w:rsidRDefault="00940AE7" w:rsidP="00940AE7">
      <w:pPr>
        <w:tabs>
          <w:tab w:val="left" w:pos="1350"/>
          <w:tab w:val="left" w:pos="1985"/>
        </w:tabs>
        <w:spacing w:after="0" w:line="480" w:lineRule="auto"/>
        <w:ind w:left="1560" w:firstLine="360"/>
        <w:contextualSpacing/>
        <w:jc w:val="both"/>
        <w:rPr>
          <w:rFonts w:ascii="Times New Roman" w:eastAsia="Calibri" w:hAnsi="Times New Roman" w:cs="Times New Roman"/>
          <w:sz w:val="24"/>
          <w:szCs w:val="24"/>
          <w:u w:val="single"/>
        </w:rPr>
      </w:pPr>
      <w:r w:rsidRPr="00940AE7">
        <w:rPr>
          <w:rFonts w:ascii="Times New Roman" w:eastAsia="Calibri" w:hAnsi="Times New Roman" w:cs="Times New Roman"/>
          <w:sz w:val="24"/>
          <w:szCs w:val="24"/>
        </w:rPr>
        <w:t xml:space="preserve">F =    </w:t>
      </w:r>
      <w:r w:rsidRPr="00940AE7">
        <w:rPr>
          <w:rFonts w:ascii="Times New Roman" w:eastAsia="Calibri" w:hAnsi="Times New Roman" w:cs="Times New Roman"/>
          <w:sz w:val="24"/>
          <w:szCs w:val="24"/>
          <w:u w:val="single"/>
        </w:rPr>
        <w:t>R</w:t>
      </w:r>
      <w:r w:rsidRPr="00940AE7">
        <w:rPr>
          <w:rFonts w:ascii="Times New Roman" w:eastAsia="Calibri" w:hAnsi="Times New Roman" w:cs="Times New Roman"/>
          <w:sz w:val="24"/>
          <w:szCs w:val="24"/>
          <w:u w:val="single"/>
          <w:vertAlign w:val="superscript"/>
        </w:rPr>
        <w:t>2</w:t>
      </w:r>
      <w:r w:rsidRPr="00940AE7">
        <w:rPr>
          <w:rFonts w:ascii="Times New Roman" w:eastAsia="Calibri" w:hAnsi="Times New Roman" w:cs="Times New Roman"/>
          <w:sz w:val="24"/>
          <w:szCs w:val="24"/>
          <w:u w:val="single"/>
        </w:rPr>
        <w:t>/ k-1</w:t>
      </w:r>
    </w:p>
    <w:p w:rsidR="00940AE7" w:rsidRPr="00940AE7" w:rsidRDefault="00940AE7" w:rsidP="00940AE7">
      <w:pPr>
        <w:tabs>
          <w:tab w:val="left" w:pos="1985"/>
        </w:tabs>
        <w:spacing w:after="0" w:line="480" w:lineRule="auto"/>
        <w:ind w:left="1560" w:firstLine="448"/>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1-R</w:t>
      </w:r>
      <w:r w:rsidRPr="00940AE7">
        <w:rPr>
          <w:rFonts w:ascii="Times New Roman" w:eastAsia="Calibri" w:hAnsi="Times New Roman" w:cs="Times New Roman"/>
          <w:sz w:val="24"/>
          <w:szCs w:val="24"/>
          <w:vertAlign w:val="superscript"/>
        </w:rPr>
        <w:t>2</w:t>
      </w:r>
      <w:r w:rsidRPr="00940AE7">
        <w:rPr>
          <w:rFonts w:ascii="Times New Roman" w:eastAsia="Calibri" w:hAnsi="Times New Roman" w:cs="Times New Roman"/>
          <w:sz w:val="24"/>
          <w:szCs w:val="24"/>
        </w:rPr>
        <w:t>/ (n-k)</w:t>
      </w:r>
    </w:p>
    <w:p w:rsidR="00940AE7" w:rsidRPr="00940AE7" w:rsidRDefault="00940AE7" w:rsidP="00940AE7">
      <w:pPr>
        <w:tabs>
          <w:tab w:val="left" w:pos="1418"/>
          <w:tab w:val="left" w:pos="1701"/>
          <w:tab w:val="left" w:pos="1890"/>
        </w:tabs>
        <w:spacing w:after="0" w:line="480" w:lineRule="auto"/>
        <w:ind w:left="1701"/>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Keterangan:</w:t>
      </w:r>
    </w:p>
    <w:p w:rsidR="00940AE7" w:rsidRPr="00940AE7" w:rsidRDefault="00940AE7" w:rsidP="00940AE7">
      <w:pPr>
        <w:tabs>
          <w:tab w:val="left" w:pos="1843"/>
        </w:tabs>
        <w:spacing w:after="0" w:line="480" w:lineRule="auto"/>
        <w:ind w:left="905" w:firstLine="448"/>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ab/>
        <w:t>k</w:t>
      </w:r>
      <w:r w:rsidRPr="00940AE7">
        <w:rPr>
          <w:rFonts w:ascii="Times New Roman" w:eastAsia="Calibri" w:hAnsi="Times New Roman" w:cs="Times New Roman"/>
          <w:sz w:val="24"/>
          <w:szCs w:val="24"/>
        </w:rPr>
        <w:tab/>
        <w:t xml:space="preserve">= jumlah parameter yang diestimasi termasuk </w:t>
      </w:r>
      <w:r w:rsidRPr="00940AE7">
        <w:rPr>
          <w:rFonts w:ascii="Times New Roman" w:eastAsia="Calibri" w:hAnsi="Times New Roman" w:cs="Times New Roman"/>
          <w:i/>
          <w:sz w:val="24"/>
          <w:szCs w:val="24"/>
        </w:rPr>
        <w:t>intercept</w:t>
      </w:r>
    </w:p>
    <w:p w:rsidR="00940AE7" w:rsidRPr="00940AE7" w:rsidRDefault="00940AE7" w:rsidP="00940AE7">
      <w:pPr>
        <w:tabs>
          <w:tab w:val="left" w:pos="1843"/>
        </w:tabs>
        <w:spacing w:after="0" w:line="480" w:lineRule="auto"/>
        <w:ind w:left="905" w:firstLine="448"/>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ab/>
        <w:t>n</w:t>
      </w:r>
      <w:r w:rsidRPr="00940AE7">
        <w:rPr>
          <w:rFonts w:ascii="Times New Roman" w:eastAsia="Calibri" w:hAnsi="Times New Roman" w:cs="Times New Roman"/>
          <w:sz w:val="24"/>
          <w:szCs w:val="24"/>
        </w:rPr>
        <w:tab/>
        <w:t>= jumlah pengamat</w:t>
      </w:r>
    </w:p>
    <w:p w:rsidR="00940AE7" w:rsidRPr="00940AE7" w:rsidRDefault="00940AE7" w:rsidP="00940AE7">
      <w:pPr>
        <w:tabs>
          <w:tab w:val="left" w:pos="1843"/>
        </w:tabs>
        <w:spacing w:after="0" w:line="480" w:lineRule="auto"/>
        <w:ind w:left="905" w:firstLine="448"/>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ab/>
        <w:t>R</w:t>
      </w:r>
      <w:r w:rsidRPr="00940AE7">
        <w:rPr>
          <w:rFonts w:ascii="Times New Roman" w:eastAsia="Calibri" w:hAnsi="Times New Roman" w:cs="Times New Roman"/>
          <w:sz w:val="24"/>
          <w:szCs w:val="24"/>
          <w:vertAlign w:val="superscript"/>
        </w:rPr>
        <w:t>2</w:t>
      </w:r>
      <w:r w:rsidRPr="00940AE7">
        <w:rPr>
          <w:rFonts w:ascii="Times New Roman" w:eastAsia="Calibri" w:hAnsi="Times New Roman" w:cs="Times New Roman"/>
          <w:sz w:val="24"/>
          <w:szCs w:val="24"/>
          <w:vertAlign w:val="superscript"/>
        </w:rPr>
        <w:tab/>
      </w:r>
      <w:r w:rsidRPr="00940AE7">
        <w:rPr>
          <w:rFonts w:ascii="Times New Roman" w:eastAsia="Calibri" w:hAnsi="Times New Roman" w:cs="Times New Roman"/>
          <w:sz w:val="24"/>
          <w:szCs w:val="24"/>
        </w:rPr>
        <w:t>= koefisien determinasi</w:t>
      </w:r>
    </w:p>
    <w:p w:rsidR="00940AE7" w:rsidRPr="00940AE7" w:rsidRDefault="00940AE7" w:rsidP="00940AE7">
      <w:pPr>
        <w:spacing w:after="0" w:line="480" w:lineRule="auto"/>
        <w:ind w:left="1418"/>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e. Keputusan </w:t>
      </w:r>
    </w:p>
    <w:p w:rsidR="00940AE7" w:rsidRPr="00940AE7" w:rsidRDefault="00940AE7" w:rsidP="00940AE7">
      <w:pPr>
        <w:tabs>
          <w:tab w:val="left" w:pos="1080"/>
        </w:tabs>
        <w:spacing w:after="0" w:line="480" w:lineRule="auto"/>
        <w:ind w:left="1843"/>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Ho diterima apabila F</w:t>
      </w:r>
      <w:r w:rsidRPr="00940AE7">
        <w:rPr>
          <w:rFonts w:ascii="Times New Roman" w:eastAsia="Calibri" w:hAnsi="Times New Roman" w:cs="Times New Roman"/>
          <w:sz w:val="24"/>
          <w:szCs w:val="24"/>
          <w:vertAlign w:val="subscript"/>
        </w:rPr>
        <w:t xml:space="preserve">hitung  </w:t>
      </w:r>
      <w:r w:rsidRPr="00940AE7">
        <w:rPr>
          <w:rFonts w:ascii="Times New Roman" w:eastAsia="Calibri" w:hAnsi="Times New Roman" w:cs="Times New Roman"/>
          <w:sz w:val="24"/>
          <w:szCs w:val="24"/>
          <w:u w:val="single"/>
        </w:rPr>
        <w:t xml:space="preserve">&lt; </w:t>
      </w:r>
      <w:r w:rsidRPr="00940AE7">
        <w:rPr>
          <w:rFonts w:ascii="Times New Roman" w:eastAsia="Calibri" w:hAnsi="Times New Roman" w:cs="Times New Roman"/>
          <w:sz w:val="24"/>
          <w:szCs w:val="24"/>
        </w:rPr>
        <w:t xml:space="preserve"> F</w:t>
      </w:r>
      <w:r w:rsidRPr="00940AE7">
        <w:rPr>
          <w:rFonts w:ascii="Times New Roman" w:eastAsia="Calibri" w:hAnsi="Times New Roman" w:cs="Times New Roman"/>
          <w:sz w:val="24"/>
          <w:szCs w:val="24"/>
          <w:vertAlign w:val="subscript"/>
        </w:rPr>
        <w:t>tabel</w:t>
      </w:r>
    </w:p>
    <w:p w:rsidR="00940AE7" w:rsidRPr="00940AE7" w:rsidRDefault="00940AE7" w:rsidP="00940AE7">
      <w:pPr>
        <w:tabs>
          <w:tab w:val="left" w:pos="1080"/>
        </w:tabs>
        <w:spacing w:after="0" w:line="480" w:lineRule="auto"/>
        <w:ind w:left="1843"/>
        <w:contextualSpacing/>
        <w:jc w:val="both"/>
        <w:rPr>
          <w:rFonts w:ascii="Times New Roman" w:eastAsia="Calibri" w:hAnsi="Times New Roman" w:cs="Times New Roman"/>
          <w:sz w:val="24"/>
          <w:szCs w:val="24"/>
          <w:vertAlign w:val="subscript"/>
        </w:rPr>
      </w:pPr>
      <w:r w:rsidRPr="00940AE7">
        <w:rPr>
          <w:rFonts w:ascii="Times New Roman" w:eastAsia="Calibri" w:hAnsi="Times New Roman" w:cs="Times New Roman"/>
          <w:sz w:val="24"/>
          <w:szCs w:val="24"/>
        </w:rPr>
        <w:t>Ho ditolak apabila F</w:t>
      </w:r>
      <w:r w:rsidRPr="00940AE7">
        <w:rPr>
          <w:rFonts w:ascii="Times New Roman" w:eastAsia="Calibri" w:hAnsi="Times New Roman" w:cs="Times New Roman"/>
          <w:sz w:val="24"/>
          <w:szCs w:val="24"/>
          <w:vertAlign w:val="subscript"/>
        </w:rPr>
        <w:t xml:space="preserve">hitung  </w:t>
      </w:r>
      <w:r w:rsidRPr="00940AE7">
        <w:rPr>
          <w:rFonts w:ascii="Times New Roman" w:eastAsia="Calibri" w:hAnsi="Times New Roman" w:cs="Times New Roman"/>
          <w:sz w:val="24"/>
          <w:szCs w:val="24"/>
        </w:rPr>
        <w:t>&gt; F</w:t>
      </w:r>
      <w:r w:rsidRPr="00940AE7">
        <w:rPr>
          <w:rFonts w:ascii="Times New Roman" w:eastAsia="Calibri" w:hAnsi="Times New Roman" w:cs="Times New Roman"/>
          <w:sz w:val="24"/>
          <w:szCs w:val="24"/>
          <w:vertAlign w:val="subscript"/>
        </w:rPr>
        <w:t>tabel5</w:t>
      </w:r>
    </w:p>
    <w:p w:rsidR="00940AE7" w:rsidRPr="00940AE7" w:rsidRDefault="00940AE7" w:rsidP="00940AE7">
      <w:pPr>
        <w:numPr>
          <w:ilvl w:val="0"/>
          <w:numId w:val="10"/>
        </w:numPr>
        <w:spacing w:after="0" w:line="480" w:lineRule="auto"/>
        <w:ind w:left="1134"/>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Uji Parsial (uji t)</w:t>
      </w:r>
    </w:p>
    <w:p w:rsidR="00940AE7" w:rsidRPr="00940AE7" w:rsidRDefault="00940AE7" w:rsidP="00940AE7">
      <w:pPr>
        <w:tabs>
          <w:tab w:val="left" w:pos="1530"/>
        </w:tabs>
        <w:spacing w:after="0" w:line="480" w:lineRule="auto"/>
        <w:ind w:left="1134" w:hanging="199"/>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w:t>
      </w: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rPr>
        <w:tab/>
        <w:t xml:space="preserve">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w:t>
      </w:r>
      <w:r w:rsidRPr="00940AE7">
        <w:rPr>
          <w:rFonts w:ascii="Times New Roman" w:eastAsia="Calibri" w:hAnsi="Times New Roman" w:cs="Times New Roman"/>
          <w:sz w:val="24"/>
          <w:szCs w:val="24"/>
        </w:rPr>
        <w:fldChar w:fldCharType="begin" w:fldLock="1"/>
      </w:r>
      <w:r w:rsidRPr="00940AE7">
        <w:rPr>
          <w:rFonts w:ascii="Times New Roman" w:eastAsia="Calibri" w:hAnsi="Times New Roman" w:cs="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17","type":"article-journal"},"uris":["http://www.mendeley.com/documents/?uuid=7200e456-5e34-4c04-8ee3-5592311c19ae"]}],"mendeley":{"formattedCitation":"(Siregar, 2017)","manualFormatting":"(Siregar, 2017: 304)","plainTextFormattedCitation":"(Siregar, 2017)","previouslyFormattedCitation":"(Siregar, 2017)"},"properties":{"noteIndex":0},"schema":"https://github.com/citation-style-language/schema/raw/master/csl-citation.json"}</w:instrText>
      </w:r>
      <w:r w:rsidRPr="00940AE7">
        <w:rPr>
          <w:rFonts w:ascii="Times New Roman" w:eastAsia="Calibri" w:hAnsi="Times New Roman" w:cs="Times New Roman"/>
          <w:sz w:val="24"/>
          <w:szCs w:val="24"/>
        </w:rPr>
        <w:fldChar w:fldCharType="separate"/>
      </w:r>
      <w:r w:rsidRPr="00940AE7">
        <w:rPr>
          <w:rFonts w:ascii="Times New Roman" w:eastAsia="Calibri" w:hAnsi="Times New Roman" w:cs="Times New Roman"/>
          <w:noProof/>
          <w:sz w:val="24"/>
          <w:szCs w:val="24"/>
        </w:rPr>
        <w:t>(Siregar, 2017: 304)</w:t>
      </w:r>
      <w:r w:rsidRPr="00940AE7">
        <w:rPr>
          <w:rFonts w:ascii="Times New Roman" w:eastAsia="Calibri" w:hAnsi="Times New Roman" w:cs="Times New Roman"/>
          <w:sz w:val="24"/>
          <w:szCs w:val="24"/>
        </w:rPr>
        <w:fldChar w:fldCharType="end"/>
      </w:r>
      <w:r w:rsidRPr="00940AE7">
        <w:rPr>
          <w:rFonts w:ascii="Times New Roman" w:eastAsia="Calibri" w:hAnsi="Times New Roman" w:cs="Times New Roman"/>
          <w:sz w:val="24"/>
          <w:szCs w:val="24"/>
        </w:rPr>
        <w:t>. Langkah-langkah pengujiannya sebagai berikut:</w:t>
      </w:r>
    </w:p>
    <w:p w:rsidR="00940AE7" w:rsidRPr="00940AE7" w:rsidRDefault="00940AE7" w:rsidP="00940AE7">
      <w:pPr>
        <w:numPr>
          <w:ilvl w:val="1"/>
          <w:numId w:val="10"/>
        </w:numPr>
        <w:tabs>
          <w:tab w:val="left" w:pos="1701"/>
        </w:tabs>
        <w:spacing w:after="0" w:line="480" w:lineRule="auto"/>
        <w:ind w:left="170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Menentukan formulasi Ho dan Ha</w:t>
      </w:r>
    </w:p>
    <w:p w:rsidR="00940AE7" w:rsidRPr="00940AE7" w:rsidRDefault="00940AE7" w:rsidP="00940AE7">
      <w:pPr>
        <w:spacing w:after="0" w:line="480" w:lineRule="auto"/>
        <w:ind w:left="170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Jika Ho : β</w:t>
      </w:r>
      <w:r w:rsidRPr="00940AE7">
        <w:rPr>
          <w:rFonts w:ascii="Times New Roman" w:eastAsia="Calibri" w:hAnsi="Times New Roman" w:cs="Times New Roman"/>
          <w:sz w:val="24"/>
          <w:szCs w:val="24"/>
          <w:vertAlign w:val="subscript"/>
        </w:rPr>
        <w:t xml:space="preserve">1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 xml:space="preserve">2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 xml:space="preserve">3 </w:t>
      </w:r>
      <w:r w:rsidRPr="00940AE7">
        <w:rPr>
          <w:rFonts w:ascii="Times New Roman" w:eastAsia="Calibri" w:hAnsi="Times New Roman" w:cs="Times New Roman"/>
          <w:sz w:val="24"/>
          <w:szCs w:val="24"/>
        </w:rPr>
        <w:t xml:space="preserve">= 0, artinya variabel independen diferensiasi produk </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1</w:t>
      </w:r>
      <w:r w:rsidRPr="00940AE7">
        <w:rPr>
          <w:rFonts w:ascii="Times New Roman" w:eastAsia="Calibri" w:hAnsi="Times New Roman" w:cs="Times New Roman"/>
          <w:sz w:val="24"/>
          <w:szCs w:val="24"/>
          <w:lang w:val="es-ES"/>
        </w:rPr>
        <w:t xml:space="preserve">), </w:t>
      </w: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2</w:t>
      </w:r>
      <w:r w:rsidRPr="00940AE7">
        <w:rPr>
          <w:rFonts w:ascii="Times New Roman" w:eastAsia="Calibri" w:hAnsi="Times New Roman" w:cs="Times New Roman"/>
          <w:sz w:val="24"/>
          <w:szCs w:val="24"/>
          <w:lang w:val="es-ES"/>
        </w:rPr>
        <w:t xml:space="preserve">), dan </w:t>
      </w:r>
      <w:r w:rsidRPr="00940AE7">
        <w:rPr>
          <w:rFonts w:ascii="Times New Roman" w:eastAsia="Calibri" w:hAnsi="Times New Roman" w:cs="Times New Roman"/>
          <w:sz w:val="24"/>
          <w:szCs w:val="24"/>
        </w:rPr>
        <w:t>citra merek</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lang w:val="es-ES"/>
        </w:rPr>
        <w:t xml:space="preserve">) </w:t>
      </w:r>
      <w:r w:rsidRPr="00940AE7">
        <w:rPr>
          <w:rFonts w:ascii="Times New Roman" w:eastAsia="Calibri" w:hAnsi="Times New Roman" w:cs="Times New Roman"/>
          <w:sz w:val="24"/>
          <w:szCs w:val="24"/>
        </w:rPr>
        <w:t>secara parsial tidak berpengaruh positif dan signifikan terhadap variabel dependen keputusan pembelian.</w:t>
      </w:r>
    </w:p>
    <w:p w:rsidR="00940AE7" w:rsidRPr="00940AE7" w:rsidRDefault="00940AE7" w:rsidP="00940AE7">
      <w:pPr>
        <w:spacing w:after="0" w:line="480" w:lineRule="auto"/>
        <w:ind w:left="170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Jika Ha : β</w:t>
      </w:r>
      <w:r w:rsidRPr="00940AE7">
        <w:rPr>
          <w:rFonts w:ascii="Times New Roman" w:eastAsia="Calibri" w:hAnsi="Times New Roman" w:cs="Times New Roman"/>
          <w:sz w:val="24"/>
          <w:szCs w:val="24"/>
          <w:vertAlign w:val="subscript"/>
        </w:rPr>
        <w:t xml:space="preserve">1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 xml:space="preserve">2 </w:t>
      </w:r>
      <w:r w:rsidRPr="00940AE7">
        <w:rPr>
          <w:rFonts w:ascii="Times New Roman" w:eastAsia="Calibri" w:hAnsi="Times New Roman" w:cs="Times New Roman"/>
          <w:sz w:val="24"/>
          <w:szCs w:val="24"/>
        </w:rPr>
        <w:t>≠ β</w:t>
      </w:r>
      <w:r w:rsidRPr="00940AE7">
        <w:rPr>
          <w:rFonts w:ascii="Times New Roman" w:eastAsia="Calibri" w:hAnsi="Times New Roman" w:cs="Times New Roman"/>
          <w:sz w:val="24"/>
          <w:szCs w:val="24"/>
          <w:vertAlign w:val="subscript"/>
        </w:rPr>
        <w:t xml:space="preserve">3 </w:t>
      </w:r>
      <w:r w:rsidRPr="00940AE7">
        <w:rPr>
          <w:rFonts w:ascii="Times New Roman" w:eastAsia="Calibri" w:hAnsi="Times New Roman" w:cs="Times New Roman"/>
          <w:sz w:val="24"/>
          <w:szCs w:val="24"/>
        </w:rPr>
        <w:t>≠ 0, artinya variabel independen diferensiasi p</w:t>
      </w:r>
      <w:r w:rsidRPr="00940AE7">
        <w:rPr>
          <w:rFonts w:ascii="Times New Roman" w:eastAsia="Calibri" w:hAnsi="Times New Roman" w:cs="Times New Roman"/>
          <w:sz w:val="24"/>
          <w:szCs w:val="24"/>
          <w:lang w:val="es-ES"/>
        </w:rPr>
        <w:t>rouk (X</w:t>
      </w:r>
      <w:r w:rsidRPr="00940AE7">
        <w:rPr>
          <w:rFonts w:ascii="Times New Roman" w:eastAsia="Calibri" w:hAnsi="Times New Roman" w:cs="Times New Roman"/>
          <w:sz w:val="24"/>
          <w:szCs w:val="24"/>
          <w:vertAlign w:val="subscript"/>
        </w:rPr>
        <w:t>1</w:t>
      </w:r>
      <w:r w:rsidRPr="00940AE7">
        <w:rPr>
          <w:rFonts w:ascii="Times New Roman" w:eastAsia="Calibri" w:hAnsi="Times New Roman" w:cs="Times New Roman"/>
          <w:sz w:val="24"/>
          <w:szCs w:val="24"/>
          <w:lang w:val="es-ES"/>
        </w:rPr>
        <w:t xml:space="preserve">), </w:t>
      </w:r>
      <w:r w:rsidRPr="00940AE7">
        <w:rPr>
          <w:rFonts w:ascii="Times New Roman" w:eastAsia="Calibri" w:hAnsi="Times New Roman" w:cs="Times New Roman"/>
          <w:i/>
          <w:sz w:val="24"/>
          <w:szCs w:val="24"/>
        </w:rPr>
        <w:t>store atmosphere</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2</w:t>
      </w:r>
      <w:r w:rsidRPr="00940AE7">
        <w:rPr>
          <w:rFonts w:ascii="Times New Roman" w:eastAsia="Calibri" w:hAnsi="Times New Roman" w:cs="Times New Roman"/>
          <w:sz w:val="24"/>
          <w:szCs w:val="24"/>
          <w:lang w:val="es-ES"/>
        </w:rPr>
        <w:t xml:space="preserve">), dan </w:t>
      </w:r>
      <w:r w:rsidRPr="00940AE7">
        <w:rPr>
          <w:rFonts w:ascii="Times New Roman" w:eastAsia="Calibri" w:hAnsi="Times New Roman" w:cs="Times New Roman"/>
          <w:sz w:val="24"/>
          <w:szCs w:val="24"/>
        </w:rPr>
        <w:t>citra merek</w:t>
      </w:r>
      <w:r w:rsidRPr="00940AE7">
        <w:rPr>
          <w:rFonts w:ascii="Times New Roman" w:eastAsia="Calibri" w:hAnsi="Times New Roman" w:cs="Times New Roman"/>
          <w:sz w:val="24"/>
          <w:szCs w:val="24"/>
          <w:lang w:val="es-ES"/>
        </w:rPr>
        <w:t xml:space="preserve"> (X</w:t>
      </w:r>
      <w:r w:rsidRPr="00940AE7">
        <w:rPr>
          <w:rFonts w:ascii="Times New Roman" w:eastAsia="Calibri" w:hAnsi="Times New Roman" w:cs="Times New Roman"/>
          <w:sz w:val="24"/>
          <w:szCs w:val="24"/>
          <w:vertAlign w:val="subscript"/>
        </w:rPr>
        <w:t>3</w:t>
      </w:r>
      <w:r w:rsidRPr="00940AE7">
        <w:rPr>
          <w:rFonts w:ascii="Times New Roman" w:eastAsia="Calibri" w:hAnsi="Times New Roman" w:cs="Times New Roman"/>
          <w:sz w:val="24"/>
          <w:szCs w:val="24"/>
          <w:lang w:val="es-ES"/>
        </w:rPr>
        <w:t xml:space="preserve">)  </w:t>
      </w:r>
      <w:r w:rsidRPr="00940AE7">
        <w:rPr>
          <w:rFonts w:ascii="Times New Roman" w:eastAsia="Calibri" w:hAnsi="Times New Roman" w:cs="Times New Roman"/>
          <w:sz w:val="24"/>
          <w:szCs w:val="24"/>
        </w:rPr>
        <w:t>secara parsial berpengaruh positif dan signifikan terhadap variabel dependen keputusan pembelian.</w:t>
      </w:r>
    </w:p>
    <w:p w:rsidR="00940AE7" w:rsidRPr="00940AE7" w:rsidRDefault="00940AE7" w:rsidP="00940AE7">
      <w:pPr>
        <w:numPr>
          <w:ilvl w:val="1"/>
          <w:numId w:val="10"/>
        </w:numPr>
        <w:spacing w:after="160" w:line="480" w:lineRule="auto"/>
        <w:ind w:left="170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Menentukan </w:t>
      </w:r>
      <w:r w:rsidRPr="00940AE7">
        <w:rPr>
          <w:rFonts w:ascii="Times New Roman" w:eastAsia="Calibri" w:hAnsi="Times New Roman" w:cs="Times New Roman"/>
          <w:i/>
          <w:sz w:val="24"/>
          <w:szCs w:val="24"/>
        </w:rPr>
        <w:t>level of signifikan</w:t>
      </w:r>
      <w:r w:rsidRPr="00940AE7">
        <w:rPr>
          <w:rFonts w:ascii="Times New Roman" w:eastAsia="Calibri" w:hAnsi="Times New Roman" w:cs="Times New Roman"/>
          <w:sz w:val="24"/>
          <w:szCs w:val="24"/>
        </w:rPr>
        <w:t xml:space="preserve"> (α)</w:t>
      </w:r>
    </w:p>
    <w:p w:rsidR="00940AE7" w:rsidRPr="00940AE7" w:rsidRDefault="00940AE7" w:rsidP="00940AE7">
      <w:pPr>
        <w:numPr>
          <w:ilvl w:val="1"/>
          <w:numId w:val="10"/>
        </w:numPr>
        <w:tabs>
          <w:tab w:val="left" w:pos="1260"/>
        </w:tabs>
        <w:spacing w:after="0" w:line="480" w:lineRule="auto"/>
        <w:ind w:left="1701"/>
        <w:contextualSpacing/>
        <w:jc w:val="both"/>
        <w:rPr>
          <w:rFonts w:ascii="Times New Roman" w:eastAsia="Calibri" w:hAnsi="Times New Roman" w:cs="Times New Roman"/>
          <w:i/>
          <w:sz w:val="24"/>
          <w:szCs w:val="24"/>
        </w:rPr>
      </w:pPr>
      <w:r w:rsidRPr="00940AE7">
        <w:rPr>
          <w:rFonts w:ascii="Times New Roman" w:eastAsia="Calibri" w:hAnsi="Times New Roman" w:cs="Times New Roman"/>
          <w:i/>
          <w:sz w:val="24"/>
          <w:szCs w:val="24"/>
        </w:rPr>
        <w:t>Rule of the test</w:t>
      </w:r>
    </w:p>
    <w:p w:rsidR="00940AE7" w:rsidRPr="00940AE7" w:rsidRDefault="00940AE7" w:rsidP="00940AE7">
      <w:pPr>
        <w:tabs>
          <w:tab w:val="left" w:pos="1260"/>
        </w:tabs>
        <w:spacing w:after="0" w:line="480" w:lineRule="auto"/>
        <w:ind w:left="1701"/>
        <w:contextualSpacing/>
        <w:jc w:val="both"/>
        <w:rPr>
          <w:rFonts w:ascii="Times New Roman" w:eastAsia="Calibri" w:hAnsi="Times New Roman" w:cs="Times New Roman"/>
          <w:i/>
          <w:sz w:val="24"/>
          <w:szCs w:val="24"/>
        </w:rPr>
      </w:pPr>
      <w:r w:rsidRPr="00940AE7">
        <w:rPr>
          <w:rFonts w:ascii="Times New Roman" w:eastAsia="Calibri"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D5C55F8" wp14:editId="0A5B0814">
                <wp:simplePos x="0" y="0"/>
                <wp:positionH relativeFrom="column">
                  <wp:posOffset>3750945</wp:posOffset>
                </wp:positionH>
                <wp:positionV relativeFrom="paragraph">
                  <wp:posOffset>141605</wp:posOffset>
                </wp:positionV>
                <wp:extent cx="952500" cy="283229"/>
                <wp:effectExtent l="0" t="0" r="19050" b="21590"/>
                <wp:wrapNone/>
                <wp:docPr id="309191" name="Rectangle 309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322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0AE7" w:rsidRPr="009E1FC1" w:rsidRDefault="00940AE7" w:rsidP="00940AE7">
                            <w:pPr>
                              <w:ind w:hanging="1077"/>
                              <w:jc w:val="right"/>
                              <w:rPr>
                                <w:sz w:val="24"/>
                              </w:rPr>
                            </w:pPr>
                            <w:r w:rsidRPr="00A71986">
                              <w:rPr>
                                <w:sz w:val="24"/>
                              </w:rPr>
                              <w:t>t (</w:t>
                            </w:r>
                            <w:r w:rsidRPr="00A71986">
                              <w:rPr>
                                <w:sz w:val="24"/>
                              </w:rPr>
                              <w:sym w:font="Symbol" w:char="F061"/>
                            </w:r>
                            <w:r w:rsidRPr="00A71986">
                              <w:rPr>
                                <w:sz w:val="24"/>
                              </w:rPr>
                              <w:t>/2)</w:t>
                            </w:r>
                            <w:r>
                              <w:rPr>
                                <w:sz w:val="24"/>
                              </w:rPr>
                              <w:t>, n-k</w:t>
                            </w:r>
                          </w:p>
                          <w:p w:rsidR="00940AE7" w:rsidRDefault="00940AE7" w:rsidP="00940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191" o:spid="_x0000_s1042" style="position:absolute;left:0;text-align:left;margin-left:295.35pt;margin-top:11.15pt;width:7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" filled="f" strokecolor="white">
                <v:textbox>
                  <w:txbxContent>
                    <w:p w:rsidR="00940AE7" w:rsidRPr="009E1FC1" w:rsidRDefault="00940AE7" w:rsidP="00940AE7">
                      <w:pPr>
                        <w:ind w:hanging="1077"/>
                        <w:jc w:val="right"/>
                        <w:rPr>
                          <w:sz w:val="24"/>
                        </w:rPr>
                      </w:pPr>
                      <w:r w:rsidRPr="00A71986">
                        <w:rPr>
                          <w:sz w:val="24"/>
                        </w:rPr>
                        <w:t>t (</w:t>
                      </w:r>
                      <w:r w:rsidRPr="00A71986">
                        <w:rPr>
                          <w:sz w:val="24"/>
                        </w:rPr>
                        <w:sym w:font="Symbol" w:char="F061"/>
                      </w:r>
                      <w:r w:rsidRPr="00A71986">
                        <w:rPr>
                          <w:sz w:val="24"/>
                        </w:rPr>
                        <w:t>/2)</w:t>
                      </w:r>
                      <w:r>
                        <w:rPr>
                          <w:sz w:val="24"/>
                        </w:rPr>
                        <w:t>, n-k</w:t>
                      </w:r>
                    </w:p>
                    <w:p w:rsidR="00940AE7" w:rsidRDefault="00940AE7" w:rsidP="00940AE7"/>
                  </w:txbxContent>
                </v:textbox>
              </v:rect>
            </w:pict>
          </mc:Fallback>
        </mc:AlternateContent>
      </w:r>
      <w:r w:rsidRPr="00940AE7">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15199D7" wp14:editId="1287BE40">
                <wp:simplePos x="0" y="0"/>
                <wp:positionH relativeFrom="column">
                  <wp:posOffset>988695</wp:posOffset>
                </wp:positionH>
                <wp:positionV relativeFrom="paragraph">
                  <wp:posOffset>103505</wp:posOffset>
                </wp:positionV>
                <wp:extent cx="1057275" cy="257175"/>
                <wp:effectExtent l="0" t="0" r="28575"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0AE7" w:rsidRPr="009E1FC1" w:rsidRDefault="00940AE7" w:rsidP="00940AE7">
                            <w:pPr>
                              <w:ind w:hanging="1077"/>
                              <w:jc w:val="right"/>
                              <w:rPr>
                                <w:sz w:val="24"/>
                              </w:rPr>
                            </w:pPr>
                            <w:r w:rsidRPr="00A71986">
                              <w:rPr>
                                <w:sz w:val="24"/>
                              </w:rPr>
                              <w:t>-t (</w:t>
                            </w:r>
                            <w:r w:rsidRPr="00A71986">
                              <w:rPr>
                                <w:sz w:val="24"/>
                              </w:rPr>
                              <w:sym w:font="Symbol" w:char="F061"/>
                            </w:r>
                            <w:r w:rsidRPr="00A71986">
                              <w:rPr>
                                <w:sz w:val="24"/>
                              </w:rPr>
                              <w:t>/2)</w:t>
                            </w:r>
                            <w:r>
                              <w:rPr>
                                <w:sz w:val="24"/>
                              </w:rPr>
                              <w:t>,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3" style="position:absolute;left:0;text-align:left;margin-left:77.85pt;margin-top:8.15pt;width:8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" filled="f" strokecolor="white">
                <v:textbox>
                  <w:txbxContent>
                    <w:p w:rsidR="00940AE7" w:rsidRPr="009E1FC1" w:rsidRDefault="00940AE7" w:rsidP="00940AE7">
                      <w:pPr>
                        <w:ind w:hanging="1077"/>
                        <w:jc w:val="right"/>
                        <w:rPr>
                          <w:sz w:val="24"/>
                        </w:rPr>
                      </w:pPr>
                      <w:r w:rsidRPr="00A71986">
                        <w:rPr>
                          <w:sz w:val="24"/>
                        </w:rPr>
                        <w:t>-t (</w:t>
                      </w:r>
                      <w:r w:rsidRPr="00A71986">
                        <w:rPr>
                          <w:sz w:val="24"/>
                        </w:rPr>
                        <w:sym w:font="Symbol" w:char="F061"/>
                      </w:r>
                      <w:r w:rsidRPr="00A71986">
                        <w:rPr>
                          <w:sz w:val="24"/>
                        </w:rPr>
                        <w:t>/2)</w:t>
                      </w:r>
                      <w:r>
                        <w:rPr>
                          <w:sz w:val="24"/>
                        </w:rPr>
                        <w:t>, n-k</w:t>
                      </w:r>
                    </w:p>
                  </w:txbxContent>
                </v:textbox>
              </v:rect>
            </w:pict>
          </mc:Fallback>
        </mc:AlternateContent>
      </w:r>
    </w:p>
    <w:p w:rsidR="00940AE7" w:rsidRPr="00940AE7" w:rsidRDefault="00940AE7" w:rsidP="00940AE7">
      <w:pPr>
        <w:spacing w:after="0" w:line="480" w:lineRule="auto"/>
        <w:ind w:left="949"/>
        <w:jc w:val="both"/>
        <w:rPr>
          <w:rFonts w:ascii="Times New Roman" w:eastAsia="Calibri" w:hAnsi="Times New Roman" w:cs="Times New Roman"/>
          <w:sz w:val="24"/>
          <w:szCs w:val="24"/>
        </w:rPr>
      </w:pPr>
      <w:r w:rsidRPr="00940AE7">
        <w:rPr>
          <w:rFonts w:ascii="Times New Roman" w:eastAsia="Calibri" w:hAnsi="Times New Roman" w:cs="Times New Roman"/>
          <w:noProof/>
          <w:sz w:val="24"/>
          <w:szCs w:val="24"/>
          <w:lang w:eastAsia="id-ID"/>
        </w:rPr>
        <mc:AlternateContent>
          <mc:Choice Requires="wpg">
            <w:drawing>
              <wp:anchor distT="0" distB="0" distL="114300" distR="114300" simplePos="0" relativeHeight="251665408" behindDoc="0" locked="0" layoutInCell="1" allowOverlap="1" wp14:anchorId="4CA665EA" wp14:editId="26A0A059">
                <wp:simplePos x="0" y="0"/>
                <wp:positionH relativeFrom="margin">
                  <wp:posOffset>483870</wp:posOffset>
                </wp:positionH>
                <wp:positionV relativeFrom="paragraph">
                  <wp:posOffset>635</wp:posOffset>
                </wp:positionV>
                <wp:extent cx="4747260" cy="959485"/>
                <wp:effectExtent l="0" t="0" r="15240" b="12065"/>
                <wp:wrapNone/>
                <wp:docPr id="159" name="Group 159"/>
                <wp:cNvGraphicFramePr/>
                <a:graphic xmlns:a="http://schemas.openxmlformats.org/drawingml/2006/main">
                  <a:graphicData uri="http://schemas.microsoft.com/office/word/2010/wordprocessingGroup">
                    <wpg:wgp>
                      <wpg:cNvGrpSpPr/>
                      <wpg:grpSpPr>
                        <a:xfrm>
                          <a:off x="0" y="0"/>
                          <a:ext cx="4747260" cy="959485"/>
                          <a:chOff x="210465" y="-133928"/>
                          <a:chExt cx="4285335" cy="960063"/>
                        </a:xfrm>
                      </wpg:grpSpPr>
                      <wps:wsp>
                        <wps:cNvPr id="160" name="1053"/>
                        <wps:cNvSpPr>
                          <a:spLocks noChangeArrowheads="1"/>
                        </wps:cNvSpPr>
                        <wps:spPr bwMode="auto">
                          <a:xfrm>
                            <a:off x="588713" y="-114365"/>
                            <a:ext cx="1078232" cy="285247"/>
                          </a:xfrm>
                          <a:prstGeom prst="rect">
                            <a:avLst/>
                          </a:prstGeom>
                          <a:solidFill>
                            <a:srgbClr val="FFFFFF"/>
                          </a:solidFill>
                          <a:ln w="9525">
                            <a:solidFill>
                              <a:srgbClr val="FFFFFF"/>
                            </a:solidFill>
                            <a:miter lim="800000"/>
                            <a:headEnd/>
                            <a:tailEnd/>
                          </a:ln>
                        </wps:spPr>
                        <wps:txbx>
                          <w:txbxContent>
                            <w:p w:rsidR="00940AE7" w:rsidRPr="00C617D8" w:rsidRDefault="00940AE7" w:rsidP="00940AE7">
                              <w:pPr>
                                <w:ind w:hanging="987"/>
                                <w:jc w:val="right"/>
                                <w:rPr>
                                  <w:szCs w:val="20"/>
                                </w:rPr>
                              </w:pPr>
                              <w:r w:rsidRPr="00C617D8">
                                <w:rPr>
                                  <w:szCs w:val="20"/>
                                </w:rPr>
                                <w:t>Daerah Tolak Ho</w:t>
                              </w:r>
                            </w:p>
                          </w:txbxContent>
                        </wps:txbx>
                        <wps:bodyPr rot="0" vert="horz" wrap="square" lIns="91440" tIns="45720" rIns="91440" bIns="45720" anchor="t" anchorCtr="0" upright="1">
                          <a:noAutofit/>
                        </wps:bodyPr>
                      </wps:wsp>
                      <wps:wsp>
                        <wps:cNvPr id="161" name="1054"/>
                        <wps:cNvSpPr>
                          <a:spLocks noChangeArrowheads="1"/>
                        </wps:cNvSpPr>
                        <wps:spPr bwMode="auto">
                          <a:xfrm>
                            <a:off x="3158804" y="-133928"/>
                            <a:ext cx="1156410" cy="339213"/>
                          </a:xfrm>
                          <a:prstGeom prst="rect">
                            <a:avLst/>
                          </a:prstGeom>
                          <a:solidFill>
                            <a:srgbClr val="FFFFFF"/>
                          </a:solidFill>
                          <a:ln w="9525">
                            <a:solidFill>
                              <a:srgbClr val="FFFFFF"/>
                            </a:solidFill>
                            <a:miter lim="800000"/>
                            <a:headEnd/>
                            <a:tailEnd/>
                          </a:ln>
                        </wps:spPr>
                        <wps:txbx>
                          <w:txbxContent>
                            <w:p w:rsidR="00940AE7" w:rsidRPr="00C617D8" w:rsidRDefault="00940AE7" w:rsidP="00940AE7">
                              <w:pPr>
                                <w:ind w:hanging="987"/>
                                <w:jc w:val="right"/>
                                <w:rPr>
                                  <w:szCs w:val="20"/>
                                </w:rPr>
                              </w:pPr>
                              <w:r w:rsidRPr="00C617D8">
                                <w:rPr>
                                  <w:szCs w:val="20"/>
                                </w:rPr>
                                <w:t>Daerah Tolak Ho</w:t>
                              </w:r>
                            </w:p>
                          </w:txbxContent>
                        </wps:txbx>
                        <wps:bodyPr rot="0" vert="horz" wrap="square" lIns="91440" tIns="45720" rIns="91440" bIns="45720" anchor="t" anchorCtr="0" upright="1">
                          <a:noAutofit/>
                        </wps:bodyPr>
                      </wps:wsp>
                      <wpg:grpSp>
                        <wpg:cNvPr id="162" name="1056"/>
                        <wpg:cNvGrpSpPr>
                          <a:grpSpLocks/>
                        </wpg:cNvGrpSpPr>
                        <wpg:grpSpPr bwMode="auto">
                          <a:xfrm>
                            <a:off x="210465" y="0"/>
                            <a:ext cx="4285335" cy="826135"/>
                            <a:chOff x="3129" y="8329"/>
                            <a:chExt cx="6597" cy="1197"/>
                          </a:xfrm>
                        </wpg:grpSpPr>
                        <wpg:grpSp>
                          <wpg:cNvPr id="163" name="1057"/>
                          <wpg:cNvGrpSpPr>
                            <a:grpSpLocks/>
                          </wpg:cNvGrpSpPr>
                          <wpg:grpSpPr bwMode="auto">
                            <a:xfrm>
                              <a:off x="3256" y="8329"/>
                              <a:ext cx="6192" cy="1039"/>
                              <a:chOff x="3018" y="2324"/>
                              <a:chExt cx="6192" cy="1039"/>
                            </a:xfrm>
                          </wpg:grpSpPr>
                          <wps:wsp>
                            <wps:cNvPr id="164" name="1058"/>
                            <wps:cNvSpPr>
                              <a:spLocks/>
                            </wps:cNvSpPr>
                            <wps:spPr bwMode="auto">
                              <a:xfrm>
                                <a:off x="4539" y="2324"/>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66" name="1060"/>
                            <wps:cNvSpPr>
                              <a:spLocks noChangeArrowheads="1"/>
                            </wps:cNvSpPr>
                            <wps:spPr bwMode="auto">
                              <a:xfrm flipH="1">
                                <a:off x="3018" y="2738"/>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67" name="1061"/>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8" name="1063"/>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9" name="1063"/>
                          <wps:cNvSpPr>
                            <a:spLocks noChangeArrowheads="1"/>
                          </wps:cNvSpPr>
                          <wps:spPr bwMode="auto">
                            <a:xfrm>
                              <a:off x="3129" y="873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59" o:spid="_x0000_s1044" style="position:absolute;left:0;text-align:left;margin-left:38.1pt;margin-top:.05pt;width:373.8pt;height:75.55pt;z-index:251665408;mso-position-horizontal-relative:margin;mso-width-relative:margin;mso-height-relative:margin" coordorigin="2104,-1339" coordsize="4285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">
                <v:rect id="1053" o:spid="_x0000_s1045" style="position:absolute;left:5887;top:-1143;width:1078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Qz8QA&#10;AADcAAAADwAAAGRycy9kb3ducmV2LnhtbESPQW/CMAyF70j8h8hIu0HKNCHUEdBgncZhB9aNu5WY&#10;tlrjVE0GZb8eHyZxs/We3/u82gy+VWfqYxPYwHyWgSK2wTVcGfj+epsuQcWE7LANTAauFGGzHo9W&#10;mLtw4U86l6lSEsIxRwN1Sl2udbQ1eYyz0BGLdgq9xyRrX2nX40XCfasfs2yhPTYsDTV2tKvJ/pS/&#10;3sAB8fXw927ttrh+PBW0OxYUWmMeJsPLM6hEQ7qb/6/3TvAXgi/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EM/EAAAA3AAAAA8AAAAAAAAAAAAAAAAAmAIAAGRycy9k&#10;b3ducmV2LnhtbFBLBQYAAAAABAAEAPUAAACJAwAAAAA=&#10;" strokecolor="white">
                  <v:textbox>
                    <w:txbxContent>
                      <w:p w:rsidR="00940AE7" w:rsidRPr="00C617D8" w:rsidRDefault="00940AE7" w:rsidP="00940AE7">
                        <w:pPr>
                          <w:ind w:hanging="987"/>
                          <w:jc w:val="right"/>
                          <w:rPr>
                            <w:szCs w:val="20"/>
                          </w:rPr>
                        </w:pPr>
                        <w:r w:rsidRPr="00C617D8">
                          <w:rPr>
                            <w:szCs w:val="20"/>
                          </w:rPr>
                          <w:t>Daerah Tolak Ho</w:t>
                        </w:r>
                      </w:p>
                    </w:txbxContent>
                  </v:textbox>
                </v:rect>
                <v:rect id="1054" o:spid="_x0000_s1046" style="position:absolute;left:31588;top:-1339;width:11564;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1VMAA&#10;AADcAAAADwAAAGRycy9kb3ducmV2LnhtbERPS4vCMBC+C/6HMII3TRWRpWsUHxX34MHX3odkti3b&#10;TEoTtfrrN8KCt/n4njNbtLYSN2p86VjBaJiAINbOlJwruJy3gw8QPiAbrByTggd5WMy7nRmmxt35&#10;SLdTyEUMYZ+igiKEOpXS64Is+qGriSP34xqLIcIml6bBewy3lRwnyVRaLDk2FFjTuiD9e7paBQfE&#10;zeG503qVPfaTjNbfGblKqX6vXX6CCNSGt/jf/WXi/OkIX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m1VMAAAADcAAAADwAAAAAAAAAAAAAAAACYAgAAZHJzL2Rvd25y&#10;ZXYueG1sUEsFBgAAAAAEAAQA9QAAAIUDAAAAAA==&#10;" strokecolor="white">
                  <v:textbox>
                    <w:txbxContent>
                      <w:p w:rsidR="00940AE7" w:rsidRPr="00C617D8" w:rsidRDefault="00940AE7" w:rsidP="00940AE7">
                        <w:pPr>
                          <w:ind w:hanging="987"/>
                          <w:jc w:val="right"/>
                          <w:rPr>
                            <w:szCs w:val="20"/>
                          </w:rPr>
                        </w:pPr>
                        <w:r w:rsidRPr="00C617D8">
                          <w:rPr>
                            <w:szCs w:val="20"/>
                          </w:rPr>
                          <w:t>Daerah Tolak Ho</w:t>
                        </w:r>
                      </w:p>
                    </w:txbxContent>
                  </v:textbox>
                </v:rect>
                <v:group id="1056" o:spid="_x0000_s1047" style="position:absolute;left:2104;width:42854;height:8261" coordorigin="3129,8329" coordsize="6597,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1057" o:spid="_x0000_s1048"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1058" o:spid="_x0000_s1049"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ybMIA&#10;AADcAAAADwAAAGRycy9kb3ducmV2LnhtbERPS2vCQBC+C/0PyxR6041VQkldRVpaehPTQuttyI5J&#10;MDsbdjevf98VBG/z8T1nsxtNI3pyvrasYLlIQBAXVtdcKvj5/pi/gPABWWNjmRRM5GG3fZhtMNN2&#10;4CP1eShFDGGfoYIqhDaT0hcVGfQL2xJH7mydwRChK6V2OMRw08jnJEmlwZpjQ4UtvVVUXPLOKLB/&#10;06r/PZVd90mHyylx3LyfV0o9PY77VxCBxnAX39xfOs5P13B9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J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50" type="#_x0000_t5" style="position:absolute;left:7502;top:2743;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OwcIA&#10;AADcAAAADwAAAGRycy9kb3ducmV2LnhtbERPzWrCQBC+C32HZQq96SaFBImuUiqV0osY8wBDdkyC&#10;2dmY3Zo0T98VBG/z8f3OejuaVtyod41lBfEiAkFcWt1wpaA4fc2XIJxH1thaJgV/5GC7eZmtMdN2&#10;4CPdcl+JEMIuQwW1910mpStrMugWtiMO3Nn2Bn2AfSV1j0MIN618j6JUGmw4NNTY0WdN5SX/NQqS&#10;/TSl5szxxVx3P9W+iA8Fx0q9vY4fKxCeRv8UP9zfOsxPE7g/Ey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Q7BwgAAANwAAAAPAAAAAAAAAAAAAAAAAJgCAABkcnMvZG93&#10;bnJldi54bWxQSwUGAAAAAAQABAD1AAAAhwMAAAAA&#10;" adj="0" fillcolor="black">
                      <v:fill r:id="rId11" o:title="" o:opacity2="0" type="pattern"/>
                    </v:shape>
                    <v:shape id="1060" o:spid="_x0000_s1051" type="#_x0000_t5" style="position:absolute;left:3018;top:2738;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kjsAA&#10;AADcAAAADwAAAGRycy9kb3ducmV2LnhtbERPzYrCMBC+L/gOYQRva+pia+kaRYSC603XBxiasS02&#10;k5JE7fr0G0HwNh/f7yzXg+nEjZxvLSuYTRMQxJXVLdcKTr/lZw7CB2SNnWVS8Ece1qvRxxILbe98&#10;oNsx1CKGsC9QQRNCX0jpq4YM+qntiSN3ts5giNDVUju8x3DTya8kyaTBlmNDgz1tG6oux6tR4Pbn&#10;frFPUzPkj3l+WlzL9MeUSk3Gw+YbRKAhvMUv907H+Vk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ZkjsAAAADcAAAADwAAAAAAAAAAAAAAAACYAgAAZHJzL2Rvd25y&#10;ZXYueG1sUEsFBgAAAAAEAAQA9QAAAIUDAAAAAA==&#10;" adj="0" fillcolor="black">
                      <v:fill r:id="rId11" o:title="" o:opacity2="0" type="pattern"/>
                    </v:shape>
                    <v:shape id="1061" o:spid="_x0000_s1052"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v:rect id="1063" o:spid="_x0000_s1053" style="position:absolute;left:8668;top:877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cycQA&#10;AADcAAAADwAAAGRycy9kb3ducmV2LnhtbESPQW/CMAyF70j8h8hIu0HKNCHUEdBgncZhB9aNu5WY&#10;tlrjVE0GZb8eHyZxs/We3/u82gy+VWfqYxPYwHyWgSK2wTVcGfj+epsuQcWE7LANTAauFGGzHo9W&#10;mLtw4U86l6lSEsIxRwN1Sl2udbQ1eYyz0BGLdgq9xyRrX2nX40XCfasfs2yhPTYsDTV2tKvJ/pS/&#10;3sAB8fXw927ttrh+PBW0OxYUWmMeJsPLM6hEQ7qb/6/3TvAXQiv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HMnEAAAA3AAAAA8AAAAAAAAAAAAAAAAAmAIAAGRycy9k&#10;b3ducmV2LnhtbFBLBQYAAAAABAAEAPUAAACJAwAAAAA=&#10;" strokecolor="white"/>
                  <v:rect id="1063" o:spid="_x0000_s1054" style="position:absolute;left:3129;top:873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10:wrap anchorx="margin"/>
              </v:group>
            </w:pict>
          </mc:Fallback>
        </mc:AlternateContent>
      </w:r>
    </w:p>
    <w:p w:rsidR="00940AE7" w:rsidRPr="00940AE7" w:rsidRDefault="00940AE7" w:rsidP="00940AE7">
      <w:pPr>
        <w:spacing w:after="0" w:line="480" w:lineRule="auto"/>
        <w:ind w:left="949"/>
        <w:jc w:val="both"/>
        <w:rPr>
          <w:rFonts w:ascii="Times New Roman" w:eastAsia="Calibri" w:hAnsi="Times New Roman" w:cs="Times New Roman"/>
          <w:sz w:val="24"/>
          <w:szCs w:val="24"/>
        </w:rPr>
      </w:pPr>
    </w:p>
    <w:p w:rsidR="00940AE7" w:rsidRPr="00940AE7" w:rsidRDefault="00940AE7" w:rsidP="00940AE7">
      <w:pPr>
        <w:tabs>
          <w:tab w:val="left" w:pos="5415"/>
        </w:tabs>
        <w:spacing w:after="0" w:line="480" w:lineRule="auto"/>
        <w:jc w:val="both"/>
        <w:rPr>
          <w:rFonts w:ascii="Times New Roman" w:eastAsia="Calibri" w:hAnsi="Times New Roman" w:cs="Times New Roman"/>
          <w:sz w:val="24"/>
          <w:szCs w:val="24"/>
        </w:rPr>
      </w:pPr>
      <w:r w:rsidRPr="00940AE7">
        <w:rPr>
          <w:rFonts w:ascii="Times New Roman" w:eastAsia="Calibri" w:hAnsi="Times New Roman" w:cs="Times New Roman"/>
          <w:noProof/>
          <w:sz w:val="24"/>
          <w:szCs w:val="24"/>
          <w:lang w:eastAsia="id-ID"/>
        </w:rPr>
        <mc:AlternateContent>
          <mc:Choice Requires="wpg">
            <w:drawing>
              <wp:anchor distT="0" distB="0" distL="114300" distR="114300" simplePos="0" relativeHeight="251662336" behindDoc="0" locked="0" layoutInCell="1" allowOverlap="1" wp14:anchorId="7443E402" wp14:editId="6B8F1B3B">
                <wp:simplePos x="0" y="0"/>
                <wp:positionH relativeFrom="column">
                  <wp:posOffset>836295</wp:posOffset>
                </wp:positionH>
                <wp:positionV relativeFrom="paragraph">
                  <wp:posOffset>72390</wp:posOffset>
                </wp:positionV>
                <wp:extent cx="3990975" cy="38608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386080"/>
                          <a:chOff x="3360" y="7003"/>
                          <a:chExt cx="7025" cy="786"/>
                        </a:xfrm>
                      </wpg:grpSpPr>
                      <wps:wsp>
                        <wps:cNvPr id="172" name="Rectangle 28"/>
                        <wps:cNvSpPr>
                          <a:spLocks noChangeArrowheads="1"/>
                        </wps:cNvSpPr>
                        <wps:spPr bwMode="auto">
                          <a:xfrm>
                            <a:off x="3360" y="7262"/>
                            <a:ext cx="222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40AE7" w:rsidRPr="00112538" w:rsidRDefault="00940AE7" w:rsidP="00940AE7">
                              <w:pPr>
                                <w:ind w:hanging="987"/>
                                <w:jc w:val="right"/>
                                <w:rPr>
                                  <w:i/>
                                  <w:sz w:val="24"/>
                                  <w:szCs w:val="24"/>
                                </w:rPr>
                              </w:pPr>
                              <w:r w:rsidRPr="00112538">
                                <w:rPr>
                                  <w:i/>
                                  <w:sz w:val="24"/>
                                  <w:szCs w:val="24"/>
                                </w:rPr>
                                <w:t>Daerah ditolak</w:t>
                              </w:r>
                            </w:p>
                          </w:txbxContent>
                        </wps:txbx>
                        <wps:bodyPr rot="0" vert="horz" wrap="square" lIns="91440" tIns="45720" rIns="91440" bIns="45720" anchor="t" anchorCtr="0" upright="1">
                          <a:noAutofit/>
                        </wps:bodyPr>
                      </wps:wsp>
                      <wps:wsp>
                        <wps:cNvPr id="173" name="Rectangle 29"/>
                        <wps:cNvSpPr>
                          <a:spLocks noChangeArrowheads="1"/>
                        </wps:cNvSpPr>
                        <wps:spPr bwMode="auto">
                          <a:xfrm>
                            <a:off x="8081" y="7220"/>
                            <a:ext cx="230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40AE7" w:rsidRPr="00112538" w:rsidRDefault="00940AE7" w:rsidP="00940AE7">
                              <w:pPr>
                                <w:ind w:hanging="987"/>
                                <w:jc w:val="right"/>
                                <w:rPr>
                                  <w:i/>
                                  <w:sz w:val="24"/>
                                  <w:szCs w:val="24"/>
                                </w:rPr>
                              </w:pPr>
                              <w:r w:rsidRPr="00112538">
                                <w:rPr>
                                  <w:i/>
                                  <w:sz w:val="24"/>
                                  <w:szCs w:val="24"/>
                                </w:rPr>
                                <w:t>Daerah ditolak</w:t>
                              </w:r>
                            </w:p>
                          </w:txbxContent>
                        </wps:txbx>
                        <wps:bodyPr rot="0" vert="horz" wrap="square" lIns="91440" tIns="45720" rIns="91440" bIns="45720" anchor="t" anchorCtr="0" upright="1">
                          <a:noAutofit/>
                        </wps:bodyPr>
                      </wps:wsp>
                      <wps:wsp>
                        <wps:cNvPr id="174" name="AutoShape 30"/>
                        <wps:cNvSpPr>
                          <a:spLocks/>
                        </wps:cNvSpPr>
                        <wps:spPr bwMode="auto">
                          <a:xfrm rot="5400000">
                            <a:off x="4340" y="6479"/>
                            <a:ext cx="253" cy="1301"/>
                          </a:xfrm>
                          <a:prstGeom prst="rightBrace">
                            <a:avLst>
                              <a:gd name="adj1" fmla="val 428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31"/>
                        <wps:cNvSpPr>
                          <a:spLocks/>
                        </wps:cNvSpPr>
                        <wps:spPr bwMode="auto">
                          <a:xfrm rot="5400000">
                            <a:off x="9070" y="6431"/>
                            <a:ext cx="253" cy="1398"/>
                          </a:xfrm>
                          <a:prstGeom prst="rightBrace">
                            <a:avLst>
                              <a:gd name="adj1" fmla="val 460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55" style="position:absolute;left:0;text-align:left;margin-left:65.85pt;margin-top:5.7pt;width:314.25pt;height:30.4pt;z-index:251662336" coordorigin="3360,7003" coordsize="70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">
                <v:rect id="Rectangle 28" o:spid="_x0000_s1056" style="position:absolute;left:3360;top:7262;width:222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LM8EA&#10;AADcAAAADwAAAGRycy9kb3ducmV2LnhtbERP22oCMRB9F/yHMAXfNFlBW7ZGKbaC+CDtuh8wbmYv&#10;dDNZNlHXvzdCoW9zONdZbQbbiiv1vnGsIZkpEMSFMw1XGvLTbvoGwgdkg61j0nAnD5v1eLTC1Lgb&#10;/9A1C5WIIexT1FCH0KVS+qImi37mOuLIla63GCLsK2l6vMVw28q5UktpseHYUGNH25qK3+xiNewS&#10;n+SfpMo9H8vzMVOH78UXaj15GT7eQQQawr/4z703cf7rHJ7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wSzPBAAAA3AAAAA8AAAAAAAAAAAAAAAAAmAIAAGRycy9kb3du&#10;cmV2LnhtbFBLBQYAAAAABAAEAPUAAACGAwAAAAA=&#10;" filled="f" stroked="f" strokecolor="white">
                  <v:textbox>
                    <w:txbxContent>
                      <w:p w:rsidR="00940AE7" w:rsidRPr="00112538" w:rsidRDefault="00940AE7" w:rsidP="00940AE7">
                        <w:pPr>
                          <w:ind w:hanging="987"/>
                          <w:jc w:val="right"/>
                          <w:rPr>
                            <w:i/>
                            <w:sz w:val="24"/>
                            <w:szCs w:val="24"/>
                          </w:rPr>
                        </w:pPr>
                        <w:r w:rsidRPr="00112538">
                          <w:rPr>
                            <w:i/>
                            <w:sz w:val="24"/>
                            <w:szCs w:val="24"/>
                          </w:rPr>
                          <w:t>Daerah ditolak</w:t>
                        </w:r>
                      </w:p>
                    </w:txbxContent>
                  </v:textbox>
                </v:rect>
                <v:rect id="Rectangle 29" o:spid="_x0000_s1057" style="position:absolute;left:8081;top:7220;width:230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qMIA&#10;AADcAAAADwAAAGRycy9kb3ducmV2LnhtbERP22rCQBB9F/yHZYS+6W5aqiXNRsRWEB+kjX7ANDu5&#10;0OxsyG41/Xu3UPBtDuc62Xq0nbjQ4FvHGpKFAkFcOtNyreF82s1fQPiAbLBzTBp+ycM6n04yTI27&#10;8iddilCLGMI+RQ1NCH0qpS8bsugXrieOXOUGiyHCoZZmwGsMt518VGopLbYcGxrsadtQ+V38WA27&#10;xCfnN1LVno/V17FQh4/nd9T6YTZuXkEEGsNd/O/emzh/9QR/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6owgAAANwAAAAPAAAAAAAAAAAAAAAAAJgCAABkcnMvZG93&#10;bnJldi54bWxQSwUGAAAAAAQABAD1AAAAhwMAAAAA&#10;" filled="f" stroked="f" strokecolor="white">
                  <v:textbox>
                    <w:txbxContent>
                      <w:p w:rsidR="00940AE7" w:rsidRPr="00112538" w:rsidRDefault="00940AE7" w:rsidP="00940AE7">
                        <w:pPr>
                          <w:ind w:hanging="987"/>
                          <w:jc w:val="right"/>
                          <w:rPr>
                            <w:i/>
                            <w:sz w:val="24"/>
                            <w:szCs w:val="24"/>
                          </w:rPr>
                        </w:pPr>
                        <w:r w:rsidRPr="00112538">
                          <w:rPr>
                            <w:i/>
                            <w:sz w:val="24"/>
                            <w:szCs w:val="24"/>
                          </w:rPr>
                          <w:t>Daerah ditolak</w:t>
                        </w:r>
                      </w:p>
                    </w:txbxContent>
                  </v:textbox>
                </v:rect>
                <v:shape id="AutoShape 30" o:spid="_x0000_s1058" type="#_x0000_t88" style="position:absolute;left:4340;top:6479;width:253;height:13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mTMEA&#10;AADcAAAADwAAAGRycy9kb3ducmV2LnhtbERPS2sCMRC+C/6HMEJvmrVUK1ujSKHgSagP6HHYTDeL&#10;m0lMUl399Y0geJuP7znzZWdbcaYQG8cKxqMCBHHldMO1gv3uazgDEROyxtYxKbhShOWi35tjqd2F&#10;v+m8TbXIIRxLVGBS8qWUsTJkMY6cJ87crwsWU4ahljrgJYfbVr4WxVRabDg3GPT0aag6bv+sgoN3&#10;k9lOr8213TRBj39Ot4k/KfUy6FYfIBJ16Sl+uNc6z39/g/sz+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JkzBAAAA3AAAAA8AAAAAAAAAAAAAAAAAmAIAAGRycy9kb3du&#10;cmV2LnhtbFBLBQYAAAAABAAEAPUAAACGAwAAAAA=&#10;"/>
                <v:shape id="AutoShape 31" o:spid="_x0000_s1059" type="#_x0000_t88" style="position:absolute;left:9070;top:6431;width:253;height:13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D18EA&#10;AADcAAAADwAAAGRycy9kb3ducmV2LnhtbERPTWsCMRC9F/wPYQrealZhrWyNUgTBU0Gt0OOwmW6W&#10;biYxSXX11xtB8DaP9znzZW87caIQW8cKxqMCBHHtdMuNgu/9+m0GIiZkjZ1jUnChCMvF4GWOlXZn&#10;3tJplxqRQzhWqMCk5CspY23IYhw5T5y5XxcspgxDI3XAcw63nZwUxVRabDk3GPS0MlT/7f6tgoN3&#10;5WyvN+bSfbVBj3+O19IflRq+9p8fIBL16Sl+uDc6z38v4f5Mv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g9fBAAAA3AAAAA8AAAAAAAAAAAAAAAAAmAIAAGRycy9kb3du&#10;cmV2LnhtbFBLBQYAAAAABAAEAPUAAACGAwAAAAA=&#10;"/>
              </v:group>
            </w:pict>
          </mc:Fallback>
        </mc:AlternateContent>
      </w:r>
      <w:r w:rsidRPr="00940AE7">
        <w:rPr>
          <w:rFonts w:ascii="Times New Roman" w:eastAsia="Calibri" w:hAnsi="Times New Roman" w:cs="Times New Roman"/>
          <w:sz w:val="24"/>
          <w:szCs w:val="24"/>
        </w:rPr>
        <w:tab/>
      </w:r>
    </w:p>
    <w:p w:rsidR="00940AE7" w:rsidRPr="00940AE7" w:rsidRDefault="00940AE7" w:rsidP="00940AE7">
      <w:pPr>
        <w:tabs>
          <w:tab w:val="left" w:pos="3870"/>
        </w:tabs>
        <w:spacing w:after="0" w:line="240" w:lineRule="auto"/>
        <w:ind w:left="720"/>
        <w:jc w:val="center"/>
        <w:rPr>
          <w:rFonts w:ascii="Times New Roman" w:eastAsia="Calibri" w:hAnsi="Times New Roman" w:cs="Times New Roman"/>
          <w:b/>
          <w:sz w:val="24"/>
          <w:szCs w:val="24"/>
        </w:rPr>
      </w:pPr>
      <w:r w:rsidRPr="00940AE7">
        <w:rPr>
          <w:rFonts w:ascii="Times New Roman" w:eastAsia="Calibri" w:hAnsi="Times New Roman" w:cs="Times New Roman"/>
          <w:b/>
          <w:sz w:val="24"/>
          <w:szCs w:val="24"/>
        </w:rPr>
        <w:t>Gambar 3.2</w:t>
      </w:r>
    </w:p>
    <w:p w:rsidR="00940AE7" w:rsidRPr="00940AE7" w:rsidRDefault="00940AE7" w:rsidP="00940AE7">
      <w:pPr>
        <w:tabs>
          <w:tab w:val="left" w:pos="3510"/>
        </w:tabs>
        <w:spacing w:after="0" w:line="480" w:lineRule="auto"/>
        <w:ind w:left="720"/>
        <w:jc w:val="center"/>
        <w:rPr>
          <w:rFonts w:ascii="Times New Roman" w:eastAsia="Calibri" w:hAnsi="Times New Roman" w:cs="Times New Roman"/>
          <w:b/>
          <w:sz w:val="24"/>
          <w:szCs w:val="24"/>
        </w:rPr>
      </w:pPr>
      <w:r w:rsidRPr="00940AE7">
        <w:rPr>
          <w:rFonts w:ascii="Times New Roman" w:eastAsia="Calibri" w:hAnsi="Times New Roman" w:cs="Times New Roman"/>
          <w:b/>
          <w:sz w:val="24"/>
          <w:szCs w:val="24"/>
        </w:rPr>
        <w:t>Kurva Normal Uji t</w:t>
      </w:r>
    </w:p>
    <w:p w:rsidR="00940AE7" w:rsidRPr="00940AE7" w:rsidRDefault="00940AE7" w:rsidP="00940AE7">
      <w:pPr>
        <w:spacing w:after="0" w:line="480" w:lineRule="auto"/>
        <w:ind w:left="1701" w:firstLine="360"/>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Ho diterima : -t (α/2, n-k) </w:t>
      </w:r>
      <w:r w:rsidRPr="00940AE7">
        <w:rPr>
          <w:rFonts w:ascii="Times New Roman" w:eastAsia="Calibri" w:hAnsi="Times New Roman" w:cs="Times New Roman"/>
          <w:sz w:val="24"/>
          <w:szCs w:val="24"/>
          <w:u w:val="single"/>
        </w:rPr>
        <w:t xml:space="preserve">&lt; </w:t>
      </w:r>
      <w:r w:rsidRPr="00940AE7">
        <w:rPr>
          <w:rFonts w:ascii="Times New Roman" w:eastAsia="Calibri" w:hAnsi="Times New Roman" w:cs="Times New Roman"/>
          <w:sz w:val="24"/>
          <w:szCs w:val="24"/>
        </w:rPr>
        <w:t xml:space="preserve">t </w:t>
      </w:r>
      <w:r w:rsidRPr="00940AE7">
        <w:rPr>
          <w:rFonts w:ascii="Times New Roman" w:eastAsia="Calibri" w:hAnsi="Times New Roman" w:cs="Times New Roman"/>
          <w:sz w:val="24"/>
          <w:szCs w:val="24"/>
          <w:u w:val="single"/>
        </w:rPr>
        <w:t xml:space="preserve">&lt; </w:t>
      </w:r>
      <w:r w:rsidRPr="00940AE7">
        <w:rPr>
          <w:rFonts w:ascii="Times New Roman" w:eastAsia="Calibri" w:hAnsi="Times New Roman" w:cs="Times New Roman"/>
          <w:sz w:val="24"/>
          <w:szCs w:val="24"/>
        </w:rPr>
        <w:t>t (α/2, n-k)</w:t>
      </w:r>
    </w:p>
    <w:p w:rsidR="00940AE7" w:rsidRPr="00940AE7" w:rsidRDefault="00940AE7" w:rsidP="00940AE7">
      <w:pPr>
        <w:spacing w:after="0" w:line="480" w:lineRule="auto"/>
        <w:ind w:left="1701" w:firstLine="36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Ho ditolak   : t &lt; -t (α/2, n-k) atau t &gt; </w:t>
      </w:r>
      <w:r w:rsidRPr="00940AE7">
        <w:rPr>
          <w:rFonts w:ascii="Times New Roman" w:eastAsia="Calibri" w:hAnsi="Times New Roman" w:cs="Times New Roman"/>
          <w:sz w:val="24"/>
          <w:szCs w:val="24"/>
          <w:u w:val="single"/>
        </w:rPr>
        <w:t xml:space="preserve">t </w:t>
      </w:r>
      <w:r w:rsidRPr="00940AE7">
        <w:rPr>
          <w:rFonts w:ascii="Times New Roman" w:eastAsia="Calibri" w:hAnsi="Times New Roman" w:cs="Times New Roman"/>
          <w:sz w:val="24"/>
          <w:szCs w:val="24"/>
        </w:rPr>
        <w:t>(α/2, n-k)</w:t>
      </w:r>
    </w:p>
    <w:p w:rsidR="00940AE7" w:rsidRPr="00940AE7" w:rsidRDefault="00940AE7" w:rsidP="00940AE7">
      <w:pPr>
        <w:numPr>
          <w:ilvl w:val="1"/>
          <w:numId w:val="10"/>
        </w:numPr>
        <w:tabs>
          <w:tab w:val="left" w:pos="1260"/>
          <w:tab w:val="left" w:pos="1440"/>
          <w:tab w:val="left" w:pos="1620"/>
        </w:tabs>
        <w:spacing w:after="0" w:line="480" w:lineRule="auto"/>
        <w:ind w:left="170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Menghitung nilai t</w:t>
      </w:r>
    </w:p>
    <w:p w:rsidR="00940AE7" w:rsidRPr="00940AE7" w:rsidRDefault="00940AE7" w:rsidP="00940AE7">
      <w:pPr>
        <w:tabs>
          <w:tab w:val="left" w:pos="1260"/>
          <w:tab w:val="left" w:pos="1440"/>
        </w:tabs>
        <w:spacing w:after="0" w:line="480" w:lineRule="auto"/>
        <w:ind w:left="1418" w:firstLine="360"/>
        <w:jc w:val="both"/>
        <w:rPr>
          <w:rFonts w:ascii="Times New Roman" w:eastAsia="Calibri" w:hAnsi="Times New Roman" w:cs="Times New Roman"/>
          <w:sz w:val="24"/>
          <w:szCs w:val="24"/>
          <w:u w:val="single"/>
        </w:rPr>
      </w:pPr>
      <w:r w:rsidRPr="00940AE7">
        <w:rPr>
          <w:rFonts w:ascii="Times New Roman" w:eastAsia="Calibri" w:hAnsi="Times New Roman" w:cs="Times New Roman"/>
          <w:sz w:val="24"/>
          <w:szCs w:val="24"/>
        </w:rPr>
        <w:t>t</w:t>
      </w:r>
      <w:r w:rsidRPr="00940AE7">
        <w:rPr>
          <w:rFonts w:ascii="Times New Roman" w:eastAsia="Calibri" w:hAnsi="Times New Roman" w:cs="Times New Roman"/>
          <w:sz w:val="24"/>
          <w:szCs w:val="24"/>
          <w:vertAlign w:val="subscript"/>
        </w:rPr>
        <w:t>hitung</w:t>
      </w:r>
      <w:r w:rsidRPr="00940AE7">
        <w:rPr>
          <w:rFonts w:ascii="Times New Roman" w:eastAsia="Calibri" w:hAnsi="Times New Roman" w:cs="Times New Roman"/>
          <w:sz w:val="24"/>
          <w:szCs w:val="24"/>
        </w:rPr>
        <w:t xml:space="preserve"> </w:t>
      </w:r>
      <w:r w:rsidRPr="00940AE7">
        <w:rPr>
          <w:rFonts w:ascii="Times New Roman" w:eastAsia="Calibri" w:hAnsi="Times New Roman" w:cs="Times New Roman"/>
          <w:sz w:val="24"/>
          <w:szCs w:val="24"/>
        </w:rPr>
        <w:tab/>
        <w:t xml:space="preserve">= </w:t>
      </w:r>
      <w:r w:rsidRPr="00940AE7">
        <w:rPr>
          <w:rFonts w:ascii="Times New Roman" w:eastAsia="Calibri" w:hAnsi="Times New Roman" w:cs="Times New Roman"/>
          <w:sz w:val="24"/>
          <w:szCs w:val="24"/>
          <w:u w:val="single"/>
        </w:rPr>
        <w:t>b – β</w:t>
      </w:r>
    </w:p>
    <w:p w:rsidR="00940AE7" w:rsidRPr="00940AE7" w:rsidRDefault="00940AE7" w:rsidP="00940AE7">
      <w:pPr>
        <w:tabs>
          <w:tab w:val="left" w:pos="1260"/>
          <w:tab w:val="left" w:pos="1440"/>
        </w:tabs>
        <w:spacing w:after="0" w:line="480" w:lineRule="auto"/>
        <w:ind w:left="1418"/>
        <w:jc w:val="both"/>
        <w:rPr>
          <w:rFonts w:ascii="Times New Roman" w:eastAsia="Calibri" w:hAnsi="Times New Roman" w:cs="Times New Roman"/>
          <w:sz w:val="24"/>
          <w:szCs w:val="24"/>
          <w:vertAlign w:val="subscript"/>
        </w:rPr>
      </w:pP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rPr>
        <w:tab/>
      </w:r>
      <w:r w:rsidRPr="00940AE7">
        <w:rPr>
          <w:rFonts w:ascii="Times New Roman" w:eastAsia="Calibri" w:hAnsi="Times New Roman" w:cs="Times New Roman"/>
          <w:sz w:val="24"/>
          <w:szCs w:val="24"/>
        </w:rPr>
        <w:tab/>
        <w:t xml:space="preserve">     S</w:t>
      </w:r>
      <w:r w:rsidRPr="00940AE7">
        <w:rPr>
          <w:rFonts w:ascii="Times New Roman" w:eastAsia="Calibri" w:hAnsi="Times New Roman" w:cs="Times New Roman"/>
          <w:sz w:val="24"/>
          <w:szCs w:val="24"/>
          <w:vertAlign w:val="subscript"/>
        </w:rPr>
        <w:t>b</w:t>
      </w:r>
    </w:p>
    <w:p w:rsidR="00940AE7" w:rsidRPr="00940AE7" w:rsidRDefault="00940AE7" w:rsidP="00940AE7">
      <w:pPr>
        <w:tabs>
          <w:tab w:val="left" w:pos="1260"/>
          <w:tab w:val="left" w:pos="1440"/>
        </w:tabs>
        <w:spacing w:after="0" w:line="480" w:lineRule="auto"/>
        <w:ind w:left="1701"/>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Keterangan:</w:t>
      </w:r>
    </w:p>
    <w:p w:rsidR="00940AE7" w:rsidRPr="00940AE7" w:rsidRDefault="00940AE7" w:rsidP="00940AE7">
      <w:pPr>
        <w:tabs>
          <w:tab w:val="left" w:pos="851"/>
        </w:tabs>
        <w:spacing w:after="0" w:line="480" w:lineRule="auto"/>
        <w:ind w:left="1276" w:firstLine="36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b </w:t>
      </w:r>
      <w:r w:rsidRPr="00940AE7">
        <w:rPr>
          <w:rFonts w:ascii="Times New Roman" w:eastAsia="Calibri" w:hAnsi="Times New Roman" w:cs="Times New Roman"/>
          <w:sz w:val="24"/>
          <w:szCs w:val="24"/>
        </w:rPr>
        <w:tab/>
        <w:t>= koefisien regresi</w:t>
      </w:r>
    </w:p>
    <w:p w:rsidR="00940AE7" w:rsidRPr="00940AE7" w:rsidRDefault="00940AE7" w:rsidP="00940AE7">
      <w:pPr>
        <w:tabs>
          <w:tab w:val="left" w:pos="851"/>
        </w:tabs>
        <w:spacing w:after="0" w:line="480" w:lineRule="auto"/>
        <w:ind w:left="1276" w:firstLine="36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β</w:t>
      </w:r>
      <w:r w:rsidRPr="00940AE7">
        <w:rPr>
          <w:rFonts w:ascii="Times New Roman" w:eastAsia="Calibri" w:hAnsi="Times New Roman" w:cs="Times New Roman"/>
          <w:sz w:val="24"/>
          <w:szCs w:val="24"/>
        </w:rPr>
        <w:tab/>
        <w:t>= slop garis regresi</w:t>
      </w:r>
    </w:p>
    <w:p w:rsidR="00940AE7" w:rsidRPr="00940AE7" w:rsidRDefault="00940AE7" w:rsidP="00940AE7">
      <w:pPr>
        <w:tabs>
          <w:tab w:val="left" w:pos="851"/>
        </w:tabs>
        <w:spacing w:after="0" w:line="480" w:lineRule="auto"/>
        <w:ind w:left="1276" w:firstLine="360"/>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S</w:t>
      </w:r>
      <w:r w:rsidRPr="00940AE7">
        <w:rPr>
          <w:rFonts w:ascii="Times New Roman" w:eastAsia="Calibri" w:hAnsi="Times New Roman" w:cs="Times New Roman"/>
          <w:sz w:val="24"/>
          <w:szCs w:val="24"/>
          <w:vertAlign w:val="subscript"/>
        </w:rPr>
        <w:t>b</w:t>
      </w:r>
      <w:r w:rsidRPr="00940AE7">
        <w:rPr>
          <w:rFonts w:ascii="Times New Roman" w:eastAsia="Calibri" w:hAnsi="Times New Roman" w:cs="Times New Roman"/>
          <w:sz w:val="24"/>
          <w:szCs w:val="24"/>
          <w:vertAlign w:val="subscript"/>
        </w:rPr>
        <w:tab/>
      </w:r>
      <w:r w:rsidRPr="00940AE7">
        <w:rPr>
          <w:rFonts w:ascii="Times New Roman" w:eastAsia="Calibri" w:hAnsi="Times New Roman" w:cs="Times New Roman"/>
          <w:sz w:val="24"/>
          <w:szCs w:val="24"/>
        </w:rPr>
        <w:t>= standart error</w:t>
      </w:r>
    </w:p>
    <w:p w:rsidR="00940AE7" w:rsidRPr="00940AE7" w:rsidRDefault="00940AE7" w:rsidP="00940AE7">
      <w:pPr>
        <w:tabs>
          <w:tab w:val="left" w:pos="851"/>
        </w:tabs>
        <w:spacing w:after="0" w:line="480" w:lineRule="auto"/>
        <w:ind w:left="1276" w:firstLine="360"/>
        <w:jc w:val="both"/>
        <w:rPr>
          <w:rFonts w:ascii="Times New Roman" w:eastAsia="Calibri" w:hAnsi="Times New Roman" w:cs="Times New Roman"/>
          <w:sz w:val="24"/>
          <w:szCs w:val="24"/>
        </w:rPr>
      </w:pPr>
    </w:p>
    <w:p w:rsidR="00940AE7" w:rsidRPr="00940AE7" w:rsidRDefault="00940AE7" w:rsidP="00940AE7">
      <w:pPr>
        <w:numPr>
          <w:ilvl w:val="1"/>
          <w:numId w:val="10"/>
        </w:numPr>
        <w:tabs>
          <w:tab w:val="left" w:pos="810"/>
          <w:tab w:val="left" w:pos="1260"/>
          <w:tab w:val="left" w:pos="1440"/>
        </w:tabs>
        <w:spacing w:after="0" w:line="480" w:lineRule="auto"/>
        <w:ind w:left="1701"/>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 xml:space="preserve"> Keputusan penguji</w:t>
      </w:r>
    </w:p>
    <w:p w:rsidR="00940AE7" w:rsidRPr="00940AE7" w:rsidRDefault="00940AE7" w:rsidP="00940AE7">
      <w:pPr>
        <w:numPr>
          <w:ilvl w:val="0"/>
          <w:numId w:val="3"/>
        </w:numPr>
        <w:spacing w:after="0" w:line="480" w:lineRule="auto"/>
        <w:ind w:left="2268"/>
        <w:contextualSpacing/>
        <w:jc w:val="both"/>
        <w:rPr>
          <w:rFonts w:ascii="Times New Roman" w:eastAsia="Calibri" w:hAnsi="Times New Roman" w:cs="Times New Roman"/>
          <w:sz w:val="24"/>
          <w:szCs w:val="24"/>
        </w:rPr>
      </w:pPr>
      <w:r w:rsidRPr="00940AE7">
        <w:rPr>
          <w:rFonts w:ascii="Times New Roman" w:eastAsia="Calibri" w:hAnsi="Times New Roman" w:cs="Times New Roman"/>
          <w:sz w:val="24"/>
          <w:szCs w:val="24"/>
        </w:rPr>
        <w:t>Ho diterima berarti tidak terdapat pengaruh antara variabel independen terhadap variabel dependen.</w:t>
      </w:r>
    </w:p>
    <w:p w:rsidR="00940AE7" w:rsidRPr="00940AE7" w:rsidRDefault="00940AE7" w:rsidP="00940AE7">
      <w:pPr>
        <w:numPr>
          <w:ilvl w:val="0"/>
          <w:numId w:val="3"/>
        </w:numPr>
        <w:spacing w:after="160" w:line="480" w:lineRule="auto"/>
        <w:ind w:left="2268" w:hanging="284"/>
        <w:contextualSpacing/>
        <w:jc w:val="both"/>
        <w:rPr>
          <w:rFonts w:ascii="Times New Roman" w:eastAsia="Calibri" w:hAnsi="Times New Roman" w:cs="Times New Roman"/>
          <w:sz w:val="24"/>
          <w:szCs w:val="24"/>
          <w:lang w:val="en-ID"/>
        </w:rPr>
      </w:pPr>
      <w:r w:rsidRPr="00940AE7">
        <w:rPr>
          <w:rFonts w:ascii="Times New Roman" w:eastAsia="Calibri" w:hAnsi="Times New Roman" w:cs="Times New Roman"/>
          <w:sz w:val="24"/>
          <w:szCs w:val="24"/>
        </w:rPr>
        <w:t>Ho ditolak berarti terdapat pengaruh antara variabel independen terhadap variabel dependen.</w:t>
      </w:r>
    </w:p>
    <w:p w:rsidR="00940AE7" w:rsidRPr="00940AE7" w:rsidRDefault="00940AE7" w:rsidP="00940AE7">
      <w:pPr>
        <w:numPr>
          <w:ilvl w:val="0"/>
          <w:numId w:val="10"/>
        </w:numPr>
        <w:tabs>
          <w:tab w:val="left" w:pos="900"/>
        </w:tabs>
        <w:spacing w:after="0" w:line="480" w:lineRule="auto"/>
        <w:ind w:left="993"/>
        <w:contextualSpacing/>
        <w:jc w:val="both"/>
        <w:rPr>
          <w:rFonts w:ascii="Times New Roman" w:eastAsia="Calibri" w:hAnsi="Times New Roman" w:cs="Times New Roman"/>
          <w:b/>
          <w:sz w:val="24"/>
          <w:szCs w:val="24"/>
        </w:rPr>
      </w:pPr>
      <w:r w:rsidRPr="00940AE7">
        <w:rPr>
          <w:rFonts w:ascii="Times New Roman" w:eastAsia="Calibri" w:hAnsi="Times New Roman" w:cs="Times New Roman"/>
          <w:b/>
          <w:sz w:val="24"/>
          <w:szCs w:val="24"/>
        </w:rPr>
        <w:t>Koefisien Determinasi (Adjusted R²)</w:t>
      </w:r>
    </w:p>
    <w:p w:rsidR="00940AE7" w:rsidRPr="00940AE7" w:rsidRDefault="00940AE7" w:rsidP="00940AE7">
      <w:pPr>
        <w:tabs>
          <w:tab w:val="left" w:pos="900"/>
        </w:tabs>
        <w:spacing w:after="0" w:line="480" w:lineRule="auto"/>
        <w:ind w:left="993"/>
        <w:contextualSpacing/>
        <w:jc w:val="both"/>
        <w:rPr>
          <w:rFonts w:ascii="Times New Roman" w:eastAsia="Calibri" w:hAnsi="Times New Roman" w:cs="Times New Roman"/>
          <w:sz w:val="24"/>
          <w:szCs w:val="24"/>
        </w:rPr>
      </w:pPr>
      <w:r w:rsidRPr="00940AE7">
        <w:rPr>
          <w:rFonts w:ascii="Times New Roman" w:eastAsia="Calibri" w:hAnsi="Times New Roman" w:cs="Times New Roman"/>
          <w:color w:val="000000"/>
          <w:sz w:val="24"/>
          <w:szCs w:val="24"/>
        </w:rPr>
        <w:tab/>
        <w:t>K</w:t>
      </w:r>
      <w:r w:rsidRPr="00940AE7">
        <w:rPr>
          <w:rFonts w:ascii="Times New Roman" w:eastAsia="Calibri" w:hAnsi="Times New Roman" w:cs="Times New Roman"/>
          <w:sz w:val="24"/>
          <w:szCs w:val="24"/>
        </w:rPr>
        <w:t>oefisien determinasi untuk mengukur kemampuan model dalam menjelaskan variasi variabel dependen. Nilai koefisien determinasi yaitu nol dan satu. Apabila nilai R</w:t>
      </w:r>
      <w:r w:rsidRPr="00940AE7">
        <w:rPr>
          <w:rFonts w:ascii="Times New Roman" w:eastAsia="Calibri" w:hAnsi="Times New Roman" w:cs="Times New Roman"/>
          <w:sz w:val="24"/>
          <w:szCs w:val="24"/>
          <w:vertAlign w:val="superscript"/>
        </w:rPr>
        <w:t>2</w:t>
      </w:r>
      <w:r w:rsidRPr="00940AE7">
        <w:rPr>
          <w:rFonts w:ascii="Times New Roman" w:eastAsia="Calibri" w:hAnsi="Times New Roman" w:cs="Times New Roman"/>
          <w:sz w:val="24"/>
          <w:szCs w:val="24"/>
        </w:rPr>
        <w:t xml:space="preserve"> sedikit, maka kemampuan variabel independen dalam menerangkan variasi variabel terikat terbatas. Namun jika nilai R</w:t>
      </w:r>
      <w:r w:rsidRPr="00940AE7">
        <w:rPr>
          <w:rFonts w:ascii="Times New Roman" w:eastAsia="Calibri" w:hAnsi="Times New Roman" w:cs="Times New Roman"/>
          <w:sz w:val="24"/>
          <w:szCs w:val="24"/>
          <w:vertAlign w:val="superscript"/>
        </w:rPr>
        <w:t>2</w:t>
      </w:r>
      <w:r w:rsidRPr="00940AE7">
        <w:rPr>
          <w:rFonts w:ascii="Times New Roman" w:eastAsia="Calibri" w:hAnsi="Times New Roman" w:cs="Times New Roman"/>
          <w:sz w:val="24"/>
          <w:szCs w:val="24"/>
        </w:rPr>
        <w:t xml:space="preserve"> mendekati satu, variabel-variabel bebas memberikan hampir semua informasi yang dibutuhkan untuk memprediksi variansi variabel terikat atau memiliki pengaruh yang kuat </w:t>
      </w:r>
      <w:r w:rsidRPr="00940AE7">
        <w:rPr>
          <w:rFonts w:ascii="Times New Roman" w:eastAsia="Calibri" w:hAnsi="Times New Roman" w:cs="Times New Roman"/>
          <w:sz w:val="24"/>
          <w:szCs w:val="24"/>
        </w:rPr>
        <w:fldChar w:fldCharType="begin" w:fldLock="1"/>
      </w:r>
      <w:r w:rsidRPr="00940AE7">
        <w:rPr>
          <w:rFonts w:ascii="Times New Roman" w:eastAsia="Calibri" w:hAnsi="Times New Roman" w:cs="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SPSS21","type":"article-journal"},"uris":["http://www.mendeley.com/documents/?uuid=605f4e89-f432-479b-a21b-6f7b27692425"]}],"mendeley":{"formattedCitation":"(Ghozali, 2013)","manualFormatting":"(Ghozali, 2013: 97)","plainTextFormattedCitation":"(Ghozali, 2013)","previouslyFormattedCitation":"(Ghozali, 2013)"},"properties":{"noteIndex":0},"schema":"https://github.com/citation-style-language/schema/raw/master/csl-citation.json"}</w:instrText>
      </w:r>
      <w:r w:rsidRPr="00940AE7">
        <w:rPr>
          <w:rFonts w:ascii="Times New Roman" w:eastAsia="Calibri" w:hAnsi="Times New Roman" w:cs="Times New Roman"/>
          <w:sz w:val="24"/>
          <w:szCs w:val="24"/>
        </w:rPr>
        <w:fldChar w:fldCharType="separate"/>
      </w:r>
      <w:r w:rsidRPr="00940AE7">
        <w:rPr>
          <w:rFonts w:ascii="Times New Roman" w:eastAsia="Calibri" w:hAnsi="Times New Roman" w:cs="Times New Roman"/>
          <w:noProof/>
          <w:sz w:val="24"/>
          <w:szCs w:val="24"/>
        </w:rPr>
        <w:t>(Ghozali, 2013: 97)</w:t>
      </w:r>
      <w:r w:rsidRPr="00940AE7">
        <w:rPr>
          <w:rFonts w:ascii="Times New Roman" w:eastAsia="Calibri" w:hAnsi="Times New Roman" w:cs="Times New Roman"/>
          <w:sz w:val="24"/>
          <w:szCs w:val="24"/>
        </w:rPr>
        <w:fldChar w:fldCharType="end"/>
      </w:r>
      <w:r w:rsidRPr="00940AE7">
        <w:rPr>
          <w:rFonts w:ascii="Times New Roman" w:eastAsia="Calibri" w:hAnsi="Times New Roman" w:cs="Times New Roman"/>
          <w:sz w:val="24"/>
          <w:szCs w:val="24"/>
        </w:rPr>
        <w:t>.</w:t>
      </w:r>
    </w:p>
    <w:p w:rsidR="00F0263D" w:rsidRDefault="00945DF1"/>
    <w:sectPr w:rsidR="00F0263D" w:rsidSect="00940AE7">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F1" w:rsidRDefault="00945DF1" w:rsidP="00940AE7">
      <w:pPr>
        <w:spacing w:after="0" w:line="240" w:lineRule="auto"/>
      </w:pPr>
      <w:r>
        <w:separator/>
      </w:r>
    </w:p>
  </w:endnote>
  <w:endnote w:type="continuationSeparator" w:id="0">
    <w:p w:rsidR="00945DF1" w:rsidRDefault="00945DF1" w:rsidP="0094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E7" w:rsidRDefault="00940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GoBack" w:displacedByCustomXml="next"/>
  <w:bookmarkEnd w:id="9" w:displacedByCustomXml="next"/>
  <w:sdt>
    <w:sdtPr>
      <w:id w:val="-2142099610"/>
      <w:docPartObj>
        <w:docPartGallery w:val="Page Numbers (Bottom of Page)"/>
        <w:docPartUnique/>
      </w:docPartObj>
    </w:sdtPr>
    <w:sdtEndPr>
      <w:rPr>
        <w:noProof/>
      </w:rPr>
    </w:sdtEndPr>
    <w:sdtContent>
      <w:p w:rsidR="00940AE7" w:rsidRDefault="00940AE7">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940AE7" w:rsidRDefault="00940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34829"/>
      <w:docPartObj>
        <w:docPartGallery w:val="Page Numbers (Bottom of Page)"/>
        <w:docPartUnique/>
      </w:docPartObj>
    </w:sdtPr>
    <w:sdtEndPr>
      <w:rPr>
        <w:noProof/>
      </w:rPr>
    </w:sdtEndPr>
    <w:sdtContent>
      <w:p w:rsidR="00940AE7" w:rsidRDefault="00940AE7">
        <w:pPr>
          <w:pStyle w:val="Footer"/>
          <w:jc w:val="center"/>
        </w:pPr>
        <w:r>
          <w:fldChar w:fldCharType="begin"/>
        </w:r>
        <w:r>
          <w:instrText xml:space="preserve"> PAGE   \* MERGEFORMAT </w:instrText>
        </w:r>
        <w:r>
          <w:fldChar w:fldCharType="separate"/>
        </w:r>
        <w:r w:rsidR="00945DF1">
          <w:rPr>
            <w:noProof/>
          </w:rPr>
          <w:t>32</w:t>
        </w:r>
        <w:r>
          <w:rPr>
            <w:noProof/>
          </w:rPr>
          <w:fldChar w:fldCharType="end"/>
        </w:r>
      </w:p>
    </w:sdtContent>
  </w:sdt>
  <w:p w:rsidR="00940AE7" w:rsidRDefault="0094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F1" w:rsidRDefault="00945DF1" w:rsidP="00940AE7">
      <w:pPr>
        <w:spacing w:after="0" w:line="240" w:lineRule="auto"/>
      </w:pPr>
      <w:r>
        <w:separator/>
      </w:r>
    </w:p>
  </w:footnote>
  <w:footnote w:type="continuationSeparator" w:id="0">
    <w:p w:rsidR="00945DF1" w:rsidRDefault="00945DF1" w:rsidP="00940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E7" w:rsidRDefault="00940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E7" w:rsidRDefault="00940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E7" w:rsidRDefault="00940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4E"/>
    <w:multiLevelType w:val="hybridMultilevel"/>
    <w:tmpl w:val="B40A6340"/>
    <w:lvl w:ilvl="0" w:tplc="3926D082">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B164A34"/>
    <w:multiLevelType w:val="hybridMultilevel"/>
    <w:tmpl w:val="A1828258"/>
    <w:lvl w:ilvl="0" w:tplc="F962C430">
      <w:start w:val="1"/>
      <w:numFmt w:val="lowerLetter"/>
      <w:lvlText w:val="%1."/>
      <w:lvlJc w:val="left"/>
      <w:pPr>
        <w:ind w:left="1494" w:hanging="360"/>
      </w:pPr>
      <w:rPr>
        <w:i w:val="0"/>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
    <w:nsid w:val="25544FB1"/>
    <w:multiLevelType w:val="hybridMultilevel"/>
    <w:tmpl w:val="65E68D3C"/>
    <w:lvl w:ilvl="0" w:tplc="0409000F">
      <w:start w:val="1"/>
      <w:numFmt w:val="decimal"/>
      <w:lvlText w:val="%1."/>
      <w:lvlJc w:val="left"/>
      <w:pPr>
        <w:ind w:left="720" w:hanging="360"/>
      </w:pPr>
    </w:lvl>
    <w:lvl w:ilvl="1" w:tplc="9A2C1358">
      <w:start w:val="1"/>
      <w:numFmt w:val="decimal"/>
      <w:lvlText w:val="%2."/>
      <w:lvlJc w:val="left"/>
      <w:pPr>
        <w:ind w:left="1440" w:hanging="360"/>
      </w:pPr>
      <w:rPr>
        <w:rFonts w:ascii="Times New Roman" w:eastAsiaTheme="minorHAnsi" w:hAnsi="Times New Roman" w:cs="Times New Roman"/>
      </w:rPr>
    </w:lvl>
    <w:lvl w:ilvl="2" w:tplc="A4AE14E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C4F90"/>
    <w:multiLevelType w:val="hybridMultilevel"/>
    <w:tmpl w:val="95C2C41C"/>
    <w:lvl w:ilvl="0" w:tplc="52087CF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8C37F4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D0FDF"/>
    <w:multiLevelType w:val="hybridMultilevel"/>
    <w:tmpl w:val="8BCA4338"/>
    <w:lvl w:ilvl="0" w:tplc="A0288B0A">
      <w:start w:val="2"/>
      <w:numFmt w:val="lowerLetter"/>
      <w:lvlText w:val="%1."/>
      <w:lvlJc w:val="left"/>
      <w:pPr>
        <w:ind w:left="3240" w:hanging="360"/>
      </w:pPr>
      <w:rPr>
        <w:rFonts w:hint="default"/>
      </w:rPr>
    </w:lvl>
    <w:lvl w:ilvl="1" w:tplc="04210019">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6C4B51C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E198A"/>
    <w:multiLevelType w:val="hybridMultilevel"/>
    <w:tmpl w:val="35FEA948"/>
    <w:lvl w:ilvl="0" w:tplc="244A7ABE">
      <w:start w:val="5"/>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4E379AA"/>
    <w:multiLevelType w:val="hybridMultilevel"/>
    <w:tmpl w:val="B00657F4"/>
    <w:lvl w:ilvl="0" w:tplc="ACCCBBCA">
      <w:start w:val="1"/>
      <w:numFmt w:val="decimal"/>
      <w:lvlText w:val="%1)"/>
      <w:lvlJc w:val="left"/>
      <w:pPr>
        <w:ind w:left="720" w:hanging="360"/>
      </w:pPr>
      <w:rPr>
        <w:rFonts w:ascii="Times New Roman" w:eastAsiaTheme="minorHAnsi" w:hAnsi="Times New Roman" w:cs="Times New Roman"/>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9">
    <w:nsid w:val="7E4F6A2C"/>
    <w:multiLevelType w:val="hybridMultilevel"/>
    <w:tmpl w:val="098C9268"/>
    <w:lvl w:ilvl="0" w:tplc="B360E52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7EA26874"/>
    <w:multiLevelType w:val="hybridMultilevel"/>
    <w:tmpl w:val="81E813EA"/>
    <w:lvl w:ilvl="0" w:tplc="CAD49AB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num w:numId="1">
    <w:abstractNumId w:val="6"/>
  </w:num>
  <w:num w:numId="2">
    <w:abstractNumId w:val="2"/>
  </w:num>
  <w:num w:numId="3">
    <w:abstractNumId w:val="8"/>
  </w:num>
  <w:num w:numId="4">
    <w:abstractNumId w:val="4"/>
  </w:num>
  <w:num w:numId="5">
    <w:abstractNumId w:val="5"/>
  </w:num>
  <w:num w:numId="6">
    <w:abstractNumId w:val="7"/>
  </w:num>
  <w:num w:numId="7">
    <w:abstractNumId w:val="0"/>
  </w:num>
  <w:num w:numId="8">
    <w:abstractNumId w:val="10"/>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E7"/>
    <w:rsid w:val="000377C8"/>
    <w:rsid w:val="00637AEC"/>
    <w:rsid w:val="00940AE7"/>
    <w:rsid w:val="00945D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940A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4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E7"/>
    <w:rPr>
      <w:rFonts w:ascii="Tahoma" w:hAnsi="Tahoma" w:cs="Tahoma"/>
      <w:sz w:val="16"/>
      <w:szCs w:val="16"/>
    </w:rPr>
  </w:style>
  <w:style w:type="paragraph" w:styleId="Header">
    <w:name w:val="header"/>
    <w:basedOn w:val="Normal"/>
    <w:link w:val="HeaderChar"/>
    <w:uiPriority w:val="99"/>
    <w:unhideWhenUsed/>
    <w:rsid w:val="0094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AE7"/>
  </w:style>
  <w:style w:type="paragraph" w:styleId="Footer">
    <w:name w:val="footer"/>
    <w:basedOn w:val="Normal"/>
    <w:link w:val="FooterChar"/>
    <w:uiPriority w:val="99"/>
    <w:unhideWhenUsed/>
    <w:rsid w:val="0094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940A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4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E7"/>
    <w:rPr>
      <w:rFonts w:ascii="Tahoma" w:hAnsi="Tahoma" w:cs="Tahoma"/>
      <w:sz w:val="16"/>
      <w:szCs w:val="16"/>
    </w:rPr>
  </w:style>
  <w:style w:type="paragraph" w:styleId="Header">
    <w:name w:val="header"/>
    <w:basedOn w:val="Normal"/>
    <w:link w:val="HeaderChar"/>
    <w:uiPriority w:val="99"/>
    <w:unhideWhenUsed/>
    <w:rsid w:val="0094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AE7"/>
  </w:style>
  <w:style w:type="paragraph" w:styleId="Footer">
    <w:name w:val="footer"/>
    <w:basedOn w:val="Normal"/>
    <w:link w:val="FooterChar"/>
    <w:uiPriority w:val="99"/>
    <w:unhideWhenUsed/>
    <w:rsid w:val="0094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bp.blogspot.com/-1ItFsTw-fbw/UdEqTUW1AyI/AAAAAAAAAIo/47lRmV2YMCw/s1600/Reliabilita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5244</Words>
  <Characters>29891</Characters>
  <Application>Microsoft Office Word</Application>
  <DocSecurity>0</DocSecurity>
  <Lines>249</Lines>
  <Paragraphs>70</Paragraphs>
  <ScaleCrop>false</ScaleCrop>
  <Company/>
  <LinksUpToDate>false</LinksUpToDate>
  <CharactersWithSpaces>35065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2022-08-29T11:32:00Z</dcterms:created>
  <dcterms:modified xsi:type="dcterms:W3CDTF">2022-08-29T11:33:00Z</dcterms:modified>
</cp:coreProperties>
</file>