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60668" w14:textId="77777777" w:rsidR="00AE46BD" w:rsidRPr="00477230" w:rsidRDefault="00AE46BD" w:rsidP="00AE46BD">
      <w:pPr>
        <w:tabs>
          <w:tab w:val="center" w:pos="3967"/>
        </w:tabs>
        <w:spacing w:before="240" w:line="360" w:lineRule="auto"/>
        <w:jc w:val="center"/>
        <w:rPr>
          <w:rFonts w:ascii="Times New Roman" w:hAnsi="Times New Roman"/>
          <w:b/>
          <w:sz w:val="24"/>
          <w:szCs w:val="24"/>
        </w:rPr>
      </w:pPr>
      <w:r w:rsidRPr="00477230">
        <w:rPr>
          <w:rFonts w:ascii="Times New Roman" w:hAnsi="Times New Roman"/>
          <w:b/>
          <w:sz w:val="24"/>
          <w:szCs w:val="24"/>
        </w:rPr>
        <w:t>DAFTAR PUSTAKA</w:t>
      </w:r>
    </w:p>
    <w:p w14:paraId="0990C496"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sz w:val="24"/>
          <w:szCs w:val="24"/>
        </w:rPr>
        <w:fldChar w:fldCharType="begin" w:fldLock="1"/>
      </w:r>
      <w:r w:rsidRPr="00DA0EC5">
        <w:rPr>
          <w:rFonts w:ascii="Times New Roman" w:hAnsi="Times New Roman"/>
          <w:sz w:val="24"/>
          <w:szCs w:val="24"/>
        </w:rPr>
        <w:instrText xml:space="preserve">ADDIN Mendeley Bibliography CSL_BIBLIOGRAPHY </w:instrText>
      </w:r>
      <w:r w:rsidRPr="00DA0EC5">
        <w:rPr>
          <w:rFonts w:ascii="Times New Roman" w:hAnsi="Times New Roman"/>
          <w:sz w:val="24"/>
          <w:szCs w:val="24"/>
        </w:rPr>
        <w:fldChar w:fldCharType="separate"/>
      </w:r>
      <w:r w:rsidRPr="00DA0EC5">
        <w:rPr>
          <w:rFonts w:ascii="Times New Roman" w:hAnsi="Times New Roman" w:cs="Times New Roman"/>
          <w:noProof/>
          <w:sz w:val="24"/>
          <w:szCs w:val="24"/>
        </w:rPr>
        <w:t xml:space="preserve">Arikunto. 2012. </w:t>
      </w:r>
      <w:r w:rsidRPr="00DA0EC5">
        <w:rPr>
          <w:rFonts w:ascii="Times New Roman" w:hAnsi="Times New Roman" w:cs="Times New Roman"/>
          <w:i/>
          <w:iCs/>
          <w:noProof/>
          <w:sz w:val="24"/>
          <w:szCs w:val="24"/>
        </w:rPr>
        <w:t>Prosedur Penelitian</w:t>
      </w:r>
      <w:r w:rsidRPr="00DA0EC5">
        <w:rPr>
          <w:rFonts w:ascii="Times New Roman" w:hAnsi="Times New Roman" w:cs="Times New Roman"/>
          <w:noProof/>
          <w:sz w:val="24"/>
          <w:szCs w:val="24"/>
        </w:rPr>
        <w:t>. Jakarta: Rineka Cipta.</w:t>
      </w:r>
    </w:p>
    <w:p w14:paraId="11D26B43"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Bianca, Audra, Putiri B. Katili, dan Shanti K. Anggraeni. 2016. “Pengaruh Motivasi, Pengembangan Karir, Dan Kepuasan Kerja Terhadap Kinerja Karyawan.” </w:t>
      </w:r>
      <w:r w:rsidRPr="00DA0EC5">
        <w:rPr>
          <w:rFonts w:ascii="Times New Roman" w:hAnsi="Times New Roman" w:cs="Times New Roman"/>
          <w:i/>
          <w:iCs/>
          <w:noProof/>
          <w:sz w:val="24"/>
          <w:szCs w:val="24"/>
        </w:rPr>
        <w:t>E-Journal Indutrial Engineering</w:t>
      </w:r>
      <w:r w:rsidRPr="00DA0EC5">
        <w:rPr>
          <w:rFonts w:ascii="Times New Roman" w:hAnsi="Times New Roman" w:cs="Times New Roman"/>
          <w:noProof/>
          <w:sz w:val="24"/>
          <w:szCs w:val="24"/>
        </w:rPr>
        <w:t>: 419–28.</w:t>
      </w:r>
    </w:p>
    <w:p w14:paraId="5069A8BA"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Bintoro, and Daryanto. 2017. </w:t>
      </w:r>
      <w:r w:rsidRPr="00DA0EC5">
        <w:rPr>
          <w:rFonts w:ascii="Times New Roman" w:hAnsi="Times New Roman" w:cs="Times New Roman"/>
          <w:i/>
          <w:iCs/>
          <w:noProof/>
          <w:sz w:val="24"/>
          <w:szCs w:val="24"/>
        </w:rPr>
        <w:t>Manajemen Penilaian Kinerja Karyawan</w:t>
      </w:r>
      <w:r w:rsidRPr="00DA0EC5">
        <w:rPr>
          <w:rFonts w:ascii="Times New Roman" w:hAnsi="Times New Roman" w:cs="Times New Roman"/>
          <w:noProof/>
          <w:sz w:val="24"/>
          <w:szCs w:val="24"/>
        </w:rPr>
        <w:t>. Cetakan 1. Yogyakarta: Gava Media.</w:t>
      </w:r>
    </w:p>
    <w:p w14:paraId="007ADB0A"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Dessler, Gary. 2018. “Human Resource Management.” In Boston: Pearson Education, 113.</w:t>
      </w:r>
    </w:p>
    <w:p w14:paraId="0431BE97"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Distyawaty, Distyawaty. 2017. “Pengaruh Kompetensi Dan Pengembangan Karir Terhadap Kinerja Aparatur Pengawas Inspektorat Daerah Provinsi Sulawesi Tengah.” </w:t>
      </w:r>
      <w:r w:rsidRPr="00DA0EC5">
        <w:rPr>
          <w:rFonts w:ascii="Times New Roman" w:hAnsi="Times New Roman" w:cs="Times New Roman"/>
          <w:i/>
          <w:iCs/>
          <w:noProof/>
          <w:sz w:val="24"/>
          <w:szCs w:val="24"/>
        </w:rPr>
        <w:t>Katalogis</w:t>
      </w:r>
      <w:r w:rsidRPr="00DA0EC5">
        <w:rPr>
          <w:rFonts w:ascii="Times New Roman" w:hAnsi="Times New Roman" w:cs="Times New Roman"/>
          <w:noProof/>
          <w:sz w:val="24"/>
          <w:szCs w:val="24"/>
        </w:rPr>
        <w:t xml:space="preserve"> 5(4): 65–66.</w:t>
      </w:r>
    </w:p>
    <w:p w14:paraId="036963ED"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Elianti. 2020. “Pengaruh Disiplin Kerja terhadap Kinerja Pegawai pada Kantor Badan Pertanahan Nasional Kabupaten Wajo.” </w:t>
      </w:r>
      <w:r w:rsidRPr="00DA0EC5">
        <w:rPr>
          <w:rFonts w:ascii="Times New Roman" w:hAnsi="Times New Roman" w:cs="Times New Roman"/>
          <w:i/>
          <w:iCs/>
          <w:noProof/>
          <w:sz w:val="24"/>
          <w:szCs w:val="24"/>
        </w:rPr>
        <w:t>Jurnal Administrasi Bisnis</w:t>
      </w:r>
      <w:r w:rsidRPr="00DA0EC5">
        <w:rPr>
          <w:rFonts w:ascii="Times New Roman" w:hAnsi="Times New Roman" w:cs="Times New Roman"/>
          <w:noProof/>
          <w:sz w:val="24"/>
          <w:szCs w:val="24"/>
        </w:rPr>
        <w:t xml:space="preserve"> 3(1): 55–65.</w:t>
      </w:r>
    </w:p>
    <w:p w14:paraId="7D2B3B7E"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Ghozalli, Imam. 2018. </w:t>
      </w:r>
      <w:r w:rsidRPr="00DA0EC5">
        <w:rPr>
          <w:rFonts w:ascii="Times New Roman" w:hAnsi="Times New Roman" w:cs="Times New Roman"/>
          <w:i/>
          <w:iCs/>
          <w:noProof/>
          <w:sz w:val="24"/>
          <w:szCs w:val="24"/>
        </w:rPr>
        <w:t>Aplikasi Analisis Multivariate Dengan Program SPSS</w:t>
      </w:r>
      <w:r w:rsidRPr="00DA0EC5">
        <w:rPr>
          <w:rFonts w:ascii="Times New Roman" w:hAnsi="Times New Roman" w:cs="Times New Roman"/>
          <w:noProof/>
          <w:sz w:val="24"/>
          <w:szCs w:val="24"/>
        </w:rPr>
        <w:t>. Semarang: Badan Penerbit Universitas Diponegoro.</w:t>
      </w:r>
    </w:p>
    <w:p w14:paraId="7E963AC5"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Hamsah, and Nina. 2019. </w:t>
      </w:r>
      <w:r w:rsidRPr="00DA0EC5">
        <w:rPr>
          <w:rFonts w:ascii="Times New Roman" w:hAnsi="Times New Roman" w:cs="Times New Roman"/>
          <w:i/>
          <w:iCs/>
          <w:noProof/>
          <w:sz w:val="24"/>
          <w:szCs w:val="24"/>
        </w:rPr>
        <w:t>Teori Kinerja Dan Pengukurannya</w:t>
      </w:r>
      <w:r w:rsidRPr="00DA0EC5">
        <w:rPr>
          <w:rFonts w:ascii="Times New Roman" w:hAnsi="Times New Roman" w:cs="Times New Roman"/>
          <w:noProof/>
          <w:sz w:val="24"/>
          <w:szCs w:val="24"/>
        </w:rPr>
        <w:t>. Jakarta: Bumi Aksara.</w:t>
      </w:r>
    </w:p>
    <w:p w14:paraId="645998D1"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Harahap, S. F, and Tirtayasa. 2020. "</w:t>
      </w:r>
      <w:r w:rsidRPr="00DA0EC5">
        <w:rPr>
          <w:rFonts w:ascii="Times New Roman" w:hAnsi="Times New Roman" w:cs="Times New Roman"/>
          <w:i/>
          <w:iCs/>
          <w:noProof/>
          <w:sz w:val="24"/>
          <w:szCs w:val="24"/>
        </w:rPr>
        <w:t>Pengaruh Motivasi, Disiplin dan Kepuasan Kerja terhadap Kinerja Karyawan PT. Angkasa Pura II (Persero) Kantor Cabang Kualanamu</w:t>
      </w:r>
      <w:r w:rsidRPr="00DA0EC5">
        <w:rPr>
          <w:rFonts w:ascii="Times New Roman" w:hAnsi="Times New Roman" w:cs="Times New Roman"/>
          <w:noProof/>
          <w:sz w:val="24"/>
          <w:szCs w:val="24"/>
        </w:rPr>
        <w:t>" 3(1): 120–35.</w:t>
      </w:r>
    </w:p>
    <w:p w14:paraId="5C487080"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Harlie. M. 2016. “Pengaruh Disiplin Kerja, Motivasi Dan Pengembangan Karier Terhadap Kinerja Pegawai Negeri Sipil Pada Pemerintah Kabupaten Tabalog Di Tanjung Kalimantan Selatan.” </w:t>
      </w:r>
      <w:r w:rsidRPr="00DA0EC5">
        <w:rPr>
          <w:rFonts w:ascii="Times New Roman" w:hAnsi="Times New Roman" w:cs="Times New Roman"/>
          <w:i/>
          <w:iCs/>
          <w:noProof/>
          <w:sz w:val="24"/>
          <w:szCs w:val="24"/>
        </w:rPr>
        <w:t>Jurnal Aplikasi Manajemen</w:t>
      </w:r>
      <w:r w:rsidRPr="00DA0EC5">
        <w:rPr>
          <w:rFonts w:ascii="Times New Roman" w:hAnsi="Times New Roman" w:cs="Times New Roman"/>
          <w:noProof/>
          <w:sz w:val="24"/>
          <w:szCs w:val="24"/>
        </w:rPr>
        <w:t xml:space="preserve"> 10 No. 4 D: </w:t>
      </w:r>
      <w:r w:rsidRPr="00DA0EC5">
        <w:rPr>
          <w:rFonts w:ascii="Times New Roman" w:hAnsi="Times New Roman" w:cs="Times New Roman"/>
          <w:noProof/>
          <w:sz w:val="24"/>
          <w:szCs w:val="24"/>
        </w:rPr>
        <w:lastRenderedPageBreak/>
        <w:t>860–67.</w:t>
      </w:r>
    </w:p>
    <w:p w14:paraId="6210D1E3"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Hasibuan, Rahman, and Arnesih Arnesih. 2020. “Pengaruh Prestasi Kerja, Disiplin Kerja, Dan Lingkungan Kerja Terhadap Kinerja Karyawan Pada PT. Ciba Vision Batam.” </w:t>
      </w:r>
      <w:r w:rsidRPr="00DA0EC5">
        <w:rPr>
          <w:rFonts w:ascii="Times New Roman" w:hAnsi="Times New Roman" w:cs="Times New Roman"/>
          <w:i/>
          <w:iCs/>
          <w:noProof/>
          <w:sz w:val="24"/>
          <w:szCs w:val="24"/>
        </w:rPr>
        <w:t>Jurnal Bening</w:t>
      </w:r>
      <w:r w:rsidRPr="00DA0EC5">
        <w:rPr>
          <w:rFonts w:ascii="Times New Roman" w:hAnsi="Times New Roman" w:cs="Times New Roman"/>
          <w:noProof/>
          <w:sz w:val="24"/>
          <w:szCs w:val="24"/>
        </w:rPr>
        <w:t xml:space="preserve"> 7(2): 282–94. https://www.journal.unrika.ac.id/index.php/beningjournal/article/view/2708.</w:t>
      </w:r>
    </w:p>
    <w:p w14:paraId="3A50E72E"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Helmi, Faradilla. 2018. “Disipin Kerja.” In Jakarta: Mitra Wacana Media, 197.</w:t>
      </w:r>
    </w:p>
    <w:p w14:paraId="4CC190E6"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Indriyani, Linda. 2016. “Pengaruh Pengembangan Karir Dan Komunikasi Organisasi Terhadap Kepuasan Kerja Karyawan.” : 10–19.</w:t>
      </w:r>
    </w:p>
    <w:p w14:paraId="38E0A272"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Irwan, Gunawan, dan Razak Munir. 2017. “Pengaruh Disiplin Kerja, Pengembangan Karir dan Kompensasi terhadap Kinerja Karyawan Permata Bank Makassar The Influence of Work Discipline, Career Development, and Compensation to Employees Performance at the Permatabank Makassar.” </w:t>
      </w:r>
      <w:r w:rsidRPr="00DA0EC5">
        <w:rPr>
          <w:rFonts w:ascii="Times New Roman" w:hAnsi="Times New Roman" w:cs="Times New Roman"/>
          <w:i/>
          <w:iCs/>
          <w:noProof/>
          <w:sz w:val="24"/>
          <w:szCs w:val="24"/>
        </w:rPr>
        <w:t>Jurnal Mirai Management</w:t>
      </w:r>
      <w:r w:rsidRPr="00DA0EC5">
        <w:rPr>
          <w:rFonts w:ascii="Times New Roman" w:hAnsi="Times New Roman" w:cs="Times New Roman"/>
          <w:noProof/>
          <w:sz w:val="24"/>
          <w:szCs w:val="24"/>
        </w:rPr>
        <w:t xml:space="preserve"> 2(2).</w:t>
      </w:r>
    </w:p>
    <w:p w14:paraId="1CC4AF8E"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Marjanuardi, Leti, dan Sri Langgeng Ratnasari. 2019. “Pengaruh Disiplin Kerja, Loyalitas, Dan Pengembangan Karir Terhadap Kinerja Karyawan Yayasan Raudlatul Qur`an Batam.” </w:t>
      </w:r>
      <w:r w:rsidRPr="00DA0EC5">
        <w:rPr>
          <w:rFonts w:ascii="Times New Roman" w:hAnsi="Times New Roman" w:cs="Times New Roman"/>
          <w:i/>
          <w:iCs/>
          <w:noProof/>
          <w:sz w:val="24"/>
          <w:szCs w:val="24"/>
        </w:rPr>
        <w:t>Jurnal Benefita</w:t>
      </w:r>
      <w:r w:rsidRPr="00DA0EC5">
        <w:rPr>
          <w:rFonts w:ascii="Times New Roman" w:hAnsi="Times New Roman" w:cs="Times New Roman"/>
          <w:noProof/>
          <w:sz w:val="24"/>
          <w:szCs w:val="24"/>
        </w:rPr>
        <w:t xml:space="preserve"> 4(3): 560.</w:t>
      </w:r>
    </w:p>
    <w:p w14:paraId="408FA0A5"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Prayogo, Didik. 2019. “Pengaruh Budaya Kerja Terhadap Kinerja Karyawan Kantor Bank Indonesia Perwakilan Provinsi Jambi.” </w:t>
      </w:r>
      <w:r w:rsidRPr="00DA0EC5">
        <w:rPr>
          <w:rFonts w:ascii="Times New Roman" w:hAnsi="Times New Roman" w:cs="Times New Roman"/>
          <w:i/>
          <w:iCs/>
          <w:noProof/>
          <w:sz w:val="24"/>
          <w:szCs w:val="24"/>
        </w:rPr>
        <w:t>Jurnal Ekonomi, Bisnis, dan Akuntansi</w:t>
      </w:r>
      <w:r w:rsidRPr="00DA0EC5">
        <w:rPr>
          <w:rFonts w:ascii="Times New Roman" w:hAnsi="Times New Roman" w:cs="Times New Roman"/>
          <w:noProof/>
          <w:sz w:val="24"/>
          <w:szCs w:val="24"/>
        </w:rPr>
        <w:t xml:space="preserve"> 3(1): 112–14.</w:t>
      </w:r>
    </w:p>
    <w:p w14:paraId="6112AD69"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Putro, Guntur Suryo. 2019. “Pengaruh Pengembangan Karier Terhadaap Peningkatan Kinerja Pegawai Pada Kantor PT PLN (Persero) Unit Pengatur Beban Sulselrabar Makasar,.” </w:t>
      </w:r>
      <w:r w:rsidRPr="00DA0EC5">
        <w:rPr>
          <w:rFonts w:ascii="Times New Roman" w:hAnsi="Times New Roman" w:cs="Times New Roman"/>
          <w:i/>
          <w:iCs/>
          <w:noProof/>
          <w:sz w:val="24"/>
          <w:szCs w:val="24"/>
        </w:rPr>
        <w:t>Jurnal Competitiveness,</w:t>
      </w:r>
      <w:r w:rsidRPr="00DA0EC5">
        <w:rPr>
          <w:rFonts w:ascii="Times New Roman" w:hAnsi="Times New Roman" w:cs="Times New Roman"/>
          <w:noProof/>
          <w:sz w:val="24"/>
          <w:szCs w:val="24"/>
        </w:rPr>
        <w:t xml:space="preserve"> Vol 8,: No 1.</w:t>
      </w:r>
    </w:p>
    <w:p w14:paraId="24937C53"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R. N, Adha, Qomariah N., dan Hafidzi A. H. 2019. “Pengaruh Motivasi Kerja, Lingkungan Kerja, Budaya Kerja Terhadap Kinerja Karyawan Dinas Sosial Kebupaten Jember.” </w:t>
      </w:r>
      <w:r w:rsidRPr="00DA0EC5">
        <w:rPr>
          <w:rFonts w:ascii="Times New Roman" w:hAnsi="Times New Roman" w:cs="Times New Roman"/>
          <w:i/>
          <w:iCs/>
          <w:noProof/>
          <w:sz w:val="24"/>
          <w:szCs w:val="24"/>
        </w:rPr>
        <w:t>Jurnal Penelitian</w:t>
      </w:r>
      <w:r w:rsidRPr="00DA0EC5">
        <w:rPr>
          <w:rFonts w:ascii="Times New Roman" w:hAnsi="Times New Roman" w:cs="Times New Roman"/>
          <w:noProof/>
          <w:sz w:val="24"/>
          <w:szCs w:val="24"/>
        </w:rPr>
        <w:t xml:space="preserve"> 4(1): 47–62.</w:t>
      </w:r>
    </w:p>
    <w:p w14:paraId="49153433"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Rismawati, Mattalata. 2018. </w:t>
      </w:r>
      <w:r w:rsidRPr="00DA0EC5">
        <w:rPr>
          <w:rFonts w:ascii="Times New Roman" w:hAnsi="Times New Roman" w:cs="Times New Roman"/>
          <w:i/>
          <w:iCs/>
          <w:noProof/>
          <w:sz w:val="24"/>
          <w:szCs w:val="24"/>
        </w:rPr>
        <w:t xml:space="preserve">Evaluasi Kinerja Penilaian Kinerja Atas Dasar </w:t>
      </w:r>
      <w:r w:rsidRPr="00DA0EC5">
        <w:rPr>
          <w:rFonts w:ascii="Times New Roman" w:hAnsi="Times New Roman" w:cs="Times New Roman"/>
          <w:i/>
          <w:iCs/>
          <w:noProof/>
          <w:sz w:val="24"/>
          <w:szCs w:val="24"/>
        </w:rPr>
        <w:lastRenderedPageBreak/>
        <w:t>Prestasi Kerja Berorientasi Kedepan</w:t>
      </w:r>
      <w:r w:rsidRPr="00DA0EC5">
        <w:rPr>
          <w:rFonts w:ascii="Times New Roman" w:hAnsi="Times New Roman" w:cs="Times New Roman"/>
          <w:noProof/>
          <w:sz w:val="24"/>
          <w:szCs w:val="24"/>
        </w:rPr>
        <w:t>. Makassar: Celebes Media Perkasa.</w:t>
      </w:r>
    </w:p>
    <w:p w14:paraId="4D805D45"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Rivai. 2015. “Pengaruh Lingkungan Kerja, Pengembangan Karir Dan K3 Terhadap Kepuasan Kerja. Kepuasan Kerja.” </w:t>
      </w:r>
      <w:r w:rsidRPr="00DA0EC5">
        <w:rPr>
          <w:rFonts w:ascii="Times New Roman" w:hAnsi="Times New Roman" w:cs="Times New Roman"/>
          <w:i/>
          <w:iCs/>
          <w:noProof/>
          <w:sz w:val="24"/>
          <w:szCs w:val="24"/>
        </w:rPr>
        <w:t>Ii Kajian Pustaka 2.1</w:t>
      </w:r>
      <w:r w:rsidRPr="00DA0EC5">
        <w:rPr>
          <w:rFonts w:ascii="Times New Roman" w:hAnsi="Times New Roman" w:cs="Times New Roman"/>
          <w:noProof/>
          <w:sz w:val="24"/>
          <w:szCs w:val="24"/>
        </w:rPr>
        <w:t xml:space="preserve"> (2004): 6–25.</w:t>
      </w:r>
    </w:p>
    <w:p w14:paraId="50870A9D"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Robbins, SP, dan Judge. 2016. </w:t>
      </w:r>
      <w:r w:rsidRPr="00DA0EC5">
        <w:rPr>
          <w:rFonts w:ascii="Times New Roman" w:hAnsi="Times New Roman" w:cs="Times New Roman"/>
          <w:i/>
          <w:iCs/>
          <w:noProof/>
          <w:sz w:val="24"/>
          <w:szCs w:val="24"/>
        </w:rPr>
        <w:t>Perilaku Organisasi Buku 2</w:t>
      </w:r>
      <w:r w:rsidRPr="00DA0EC5">
        <w:rPr>
          <w:rFonts w:ascii="Times New Roman" w:hAnsi="Times New Roman" w:cs="Times New Roman"/>
          <w:noProof/>
          <w:sz w:val="24"/>
          <w:szCs w:val="24"/>
        </w:rPr>
        <w:t>.</w:t>
      </w:r>
    </w:p>
    <w:p w14:paraId="67AF0E1C"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Shinta, Dessy, dan Mauli Siagian. 2020a. “Pengaruh Komunikasi, Disiplin Kerja, Dan Insentif Terhadap Kinerja Karyawan Pada Pt Citra Mandiri Distribusindo.” </w:t>
      </w:r>
      <w:r w:rsidRPr="00DA0EC5">
        <w:rPr>
          <w:rFonts w:ascii="Times New Roman" w:hAnsi="Times New Roman" w:cs="Times New Roman"/>
          <w:i/>
          <w:iCs/>
          <w:noProof/>
          <w:sz w:val="24"/>
          <w:szCs w:val="24"/>
        </w:rPr>
        <w:t>Jurnal Apresiasi Ekonomi</w:t>
      </w:r>
      <w:r w:rsidRPr="00DA0EC5">
        <w:rPr>
          <w:rFonts w:ascii="Times New Roman" w:hAnsi="Times New Roman" w:cs="Times New Roman"/>
          <w:noProof/>
          <w:sz w:val="24"/>
          <w:szCs w:val="24"/>
        </w:rPr>
        <w:t xml:space="preserve"> 8(2): 338–46.</w:t>
      </w:r>
    </w:p>
    <w:p w14:paraId="41BD49A6"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Siagian, Sondang P. 2014. </w:t>
      </w:r>
      <w:r w:rsidRPr="00DA0EC5">
        <w:rPr>
          <w:rFonts w:ascii="Times New Roman" w:hAnsi="Times New Roman" w:cs="Times New Roman"/>
          <w:i/>
          <w:iCs/>
          <w:noProof/>
          <w:sz w:val="24"/>
          <w:szCs w:val="24"/>
        </w:rPr>
        <w:t>Manajemen Sumber Daya Manusia</w:t>
      </w:r>
      <w:r w:rsidRPr="00DA0EC5">
        <w:rPr>
          <w:rFonts w:ascii="Times New Roman" w:hAnsi="Times New Roman" w:cs="Times New Roman"/>
          <w:noProof/>
          <w:sz w:val="24"/>
          <w:szCs w:val="24"/>
        </w:rPr>
        <w:t>. Jakarta: Bumi Aksara.</w:t>
      </w:r>
    </w:p>
    <w:p w14:paraId="15BF3A5A"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Sinaga, Sefriani, Vetriana Zebua, dan Demak Claudia Yosephine Simanjunta. 2021. “Pengaruh Budaya Organisasi, Pelatihan Kerja , Dan Pengembangan Karir Terhadap Kinerja Karyawan Pada Pt. Perkasa Internusa Mandiri Medan Influence.” </w:t>
      </w:r>
      <w:r w:rsidRPr="00DA0EC5">
        <w:rPr>
          <w:rFonts w:ascii="Times New Roman" w:hAnsi="Times New Roman" w:cs="Times New Roman"/>
          <w:i/>
          <w:iCs/>
          <w:noProof/>
          <w:sz w:val="24"/>
          <w:szCs w:val="24"/>
        </w:rPr>
        <w:t>COSTING:Journal of Economic, Business and Accounting Volume</w:t>
      </w:r>
      <w:r w:rsidRPr="00DA0EC5">
        <w:rPr>
          <w:rFonts w:ascii="Times New Roman" w:hAnsi="Times New Roman" w:cs="Times New Roman"/>
          <w:noProof/>
          <w:sz w:val="24"/>
          <w:szCs w:val="24"/>
        </w:rPr>
        <w:t xml:space="preserve"> 5(1): 658–64.</w:t>
      </w:r>
    </w:p>
    <w:p w14:paraId="642E4863"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Sugiyono. 201</w:t>
      </w:r>
      <w:r>
        <w:rPr>
          <w:rFonts w:ascii="Times New Roman" w:hAnsi="Times New Roman" w:cs="Times New Roman"/>
          <w:noProof/>
          <w:sz w:val="24"/>
          <w:szCs w:val="24"/>
          <w:lang w:val="en-US"/>
        </w:rPr>
        <w:t>9</w:t>
      </w:r>
      <w:r w:rsidRPr="00DA0EC5">
        <w:rPr>
          <w:rFonts w:ascii="Times New Roman" w:hAnsi="Times New Roman" w:cs="Times New Roman"/>
          <w:noProof/>
          <w:sz w:val="24"/>
          <w:szCs w:val="24"/>
        </w:rPr>
        <w:t xml:space="preserve">. </w:t>
      </w:r>
      <w:r w:rsidRPr="00DA0EC5">
        <w:rPr>
          <w:rFonts w:ascii="Times New Roman" w:hAnsi="Times New Roman" w:cs="Times New Roman"/>
          <w:i/>
          <w:iCs/>
          <w:noProof/>
          <w:sz w:val="24"/>
          <w:szCs w:val="24"/>
        </w:rPr>
        <w:t>Metode Penelitian Kuantitaif, Kualitatif Dan R&amp;D</w:t>
      </w:r>
      <w:r w:rsidRPr="00DA0EC5">
        <w:rPr>
          <w:rFonts w:ascii="Times New Roman" w:hAnsi="Times New Roman" w:cs="Times New Roman"/>
          <w:noProof/>
          <w:sz w:val="24"/>
          <w:szCs w:val="24"/>
        </w:rPr>
        <w:t>. Bandung: Alfabeta.</w:t>
      </w:r>
    </w:p>
    <w:p w14:paraId="5E9BF8EC"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Sunarsi, Denok et al. 2020. “Pengaruh Kompetensi Dan Pengembangan Karir Terhadap Kinerja Karyawan Pada PT. Berkah Cemerlang Di Jakarta.” </w:t>
      </w:r>
      <w:r w:rsidRPr="00DA0EC5">
        <w:rPr>
          <w:rFonts w:ascii="Times New Roman" w:hAnsi="Times New Roman" w:cs="Times New Roman"/>
          <w:i/>
          <w:iCs/>
          <w:noProof/>
          <w:sz w:val="24"/>
          <w:szCs w:val="24"/>
        </w:rPr>
        <w:t>Jurnal Ilmu Komputer dan Bisnis</w:t>
      </w:r>
      <w:r w:rsidRPr="00DA0EC5">
        <w:rPr>
          <w:rFonts w:ascii="Times New Roman" w:hAnsi="Times New Roman" w:cs="Times New Roman"/>
          <w:noProof/>
          <w:sz w:val="24"/>
          <w:szCs w:val="24"/>
        </w:rPr>
        <w:t xml:space="preserve"> 11(2): 2465–72.</w:t>
      </w:r>
    </w:p>
    <w:p w14:paraId="20A95259"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Suryadani, Shelvi Aprilia. 2016. “Pengaruh Pengembangan Karir Terhadap Kinerja Karyawan Divisi Konstruksi IV PT. Adhi Karya (Persero) Tbk. Surabaya.” </w:t>
      </w:r>
      <w:r w:rsidRPr="00DA0EC5">
        <w:rPr>
          <w:rFonts w:ascii="Times New Roman" w:hAnsi="Times New Roman" w:cs="Times New Roman"/>
          <w:i/>
          <w:iCs/>
          <w:noProof/>
          <w:sz w:val="24"/>
          <w:szCs w:val="24"/>
        </w:rPr>
        <w:t>Jurnal Ilmu Manajemen</w:t>
      </w:r>
      <w:r w:rsidRPr="00DA0EC5">
        <w:rPr>
          <w:rFonts w:ascii="Times New Roman" w:hAnsi="Times New Roman" w:cs="Times New Roman"/>
          <w:noProof/>
          <w:sz w:val="24"/>
          <w:szCs w:val="24"/>
        </w:rPr>
        <w:t xml:space="preserve"> 4(3): 1–10.</w:t>
      </w:r>
    </w:p>
    <w:p w14:paraId="1AC8E74B"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Susanto, Natalia. 2019. “Pengaruh Motivasi Kerja, Kepuasan Kerja, Dan Disiplin Kerja Terhadap Kinerja Karyawan Pada Divisi Penjualan PT Rembaka.” </w:t>
      </w:r>
      <w:r w:rsidRPr="00DA0EC5">
        <w:rPr>
          <w:rFonts w:ascii="Times New Roman" w:hAnsi="Times New Roman" w:cs="Times New Roman"/>
          <w:i/>
          <w:iCs/>
          <w:noProof/>
          <w:sz w:val="24"/>
          <w:szCs w:val="24"/>
        </w:rPr>
        <w:t>Agora</w:t>
      </w:r>
      <w:r w:rsidRPr="00DA0EC5">
        <w:rPr>
          <w:rFonts w:ascii="Times New Roman" w:hAnsi="Times New Roman" w:cs="Times New Roman"/>
          <w:noProof/>
          <w:sz w:val="24"/>
          <w:szCs w:val="24"/>
        </w:rPr>
        <w:t xml:space="preserve"> 7(1): 6–12.</w:t>
      </w:r>
    </w:p>
    <w:p w14:paraId="285DDC40"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lastRenderedPageBreak/>
        <w:t>Sutrisno, Edy. 2018. “</w:t>
      </w:r>
      <w:r w:rsidRPr="00DA0EC5">
        <w:rPr>
          <w:rFonts w:ascii="Times New Roman" w:hAnsi="Times New Roman" w:cs="Times New Roman"/>
          <w:i/>
          <w:iCs/>
          <w:noProof/>
          <w:sz w:val="24"/>
          <w:szCs w:val="24"/>
        </w:rPr>
        <w:t>Manajemen Sumber Daya Manusia</w:t>
      </w:r>
      <w:r w:rsidRPr="00DA0EC5">
        <w:rPr>
          <w:rFonts w:ascii="Times New Roman" w:hAnsi="Times New Roman" w:cs="Times New Roman"/>
          <w:noProof/>
          <w:sz w:val="24"/>
          <w:szCs w:val="24"/>
        </w:rPr>
        <w:t>.” In Jakarta: Kencana, 74.</w:t>
      </w:r>
    </w:p>
    <w:p w14:paraId="33D738FA"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Sutrisno, Sutrisno, Yanurianto Yanurianto, dan Yossy Wahyu Indrawan. 2021. “Pengaruh Pelatihan Dan Disiplin Kerja Terhadap Kinerja Karyawan Pada PT. Pratama Abadi Industri Di Tangerang.” </w:t>
      </w:r>
      <w:r w:rsidRPr="00DA0EC5">
        <w:rPr>
          <w:rFonts w:ascii="Times New Roman" w:hAnsi="Times New Roman" w:cs="Times New Roman"/>
          <w:i/>
          <w:iCs/>
          <w:noProof/>
          <w:sz w:val="24"/>
          <w:szCs w:val="24"/>
        </w:rPr>
        <w:t>Jurnal Ekonomi Efektif</w:t>
      </w:r>
      <w:r w:rsidRPr="00DA0EC5">
        <w:rPr>
          <w:rFonts w:ascii="Times New Roman" w:hAnsi="Times New Roman" w:cs="Times New Roman"/>
          <w:noProof/>
          <w:sz w:val="24"/>
          <w:szCs w:val="24"/>
        </w:rPr>
        <w:t xml:space="preserve"> 3(4): 464.</w:t>
      </w:r>
    </w:p>
    <w:p w14:paraId="62B18B5C"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Verianto, D. 2018. “Pengaruh Motivasi Kerja Intrinsik Dan Keadilan Prosedural Terhadap Organizational Citizenship Behavior (OCB) Dan Kinerja Karyawan KPP Pratama Purwokerto.” </w:t>
      </w:r>
      <w:r w:rsidRPr="00DA0EC5">
        <w:rPr>
          <w:rFonts w:ascii="Times New Roman" w:hAnsi="Times New Roman" w:cs="Times New Roman"/>
          <w:i/>
          <w:iCs/>
          <w:noProof/>
          <w:sz w:val="24"/>
          <w:szCs w:val="24"/>
        </w:rPr>
        <w:t>Jurnal Ekonomi, Bisnis, dan Akuntansi</w:t>
      </w:r>
      <w:r w:rsidRPr="00DA0EC5">
        <w:rPr>
          <w:rFonts w:ascii="Times New Roman" w:hAnsi="Times New Roman" w:cs="Times New Roman"/>
          <w:noProof/>
          <w:sz w:val="24"/>
          <w:szCs w:val="24"/>
        </w:rPr>
        <w:t xml:space="preserve"> 1(2): 1–15. http://www.jp.feb.unsoed.ac.id/index.php/jeba/article/view/1148.</w:t>
      </w:r>
    </w:p>
    <w:p w14:paraId="503C3FA2"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Waseso, Segoro. 2018. </w:t>
      </w:r>
      <w:r w:rsidRPr="00DA0EC5">
        <w:rPr>
          <w:rFonts w:ascii="Times New Roman" w:hAnsi="Times New Roman" w:cs="Times New Roman"/>
          <w:i/>
          <w:iCs/>
          <w:noProof/>
          <w:sz w:val="24"/>
          <w:szCs w:val="24"/>
        </w:rPr>
        <w:t>Manajemen Sumber Daya Manusia Buku 2</w:t>
      </w:r>
      <w:r w:rsidRPr="00DA0EC5">
        <w:rPr>
          <w:rFonts w:ascii="Times New Roman" w:hAnsi="Times New Roman" w:cs="Times New Roman"/>
          <w:noProof/>
          <w:sz w:val="24"/>
          <w:szCs w:val="24"/>
        </w:rPr>
        <w:t>. Cetakan Pe. Yogyakarta: CV Budi Utama.</w:t>
      </w:r>
    </w:p>
    <w:p w14:paraId="32620351"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Wibowo. 2011. </w:t>
      </w:r>
      <w:r w:rsidRPr="00DA0EC5">
        <w:rPr>
          <w:rFonts w:ascii="Times New Roman" w:hAnsi="Times New Roman" w:cs="Times New Roman"/>
          <w:i/>
          <w:iCs/>
          <w:noProof/>
          <w:sz w:val="24"/>
          <w:szCs w:val="24"/>
        </w:rPr>
        <w:t>Manajemen Kinerja Edisi Ketiga</w:t>
      </w:r>
      <w:r w:rsidRPr="00DA0EC5">
        <w:rPr>
          <w:rFonts w:ascii="Times New Roman" w:hAnsi="Times New Roman" w:cs="Times New Roman"/>
          <w:noProof/>
          <w:sz w:val="24"/>
          <w:szCs w:val="24"/>
        </w:rPr>
        <w:t>. Jakarta: PT Raja Grafindo Persada.</w:t>
      </w:r>
    </w:p>
    <w:p w14:paraId="75260F9E"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Widodo, Suparno Eko. 2017. “Manajemen Pengembangan Sumber Daya Manusia.” In Yogyakarta: Pustaka Belajar, 170.</w:t>
      </w:r>
    </w:p>
    <w:p w14:paraId="50320E64"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Wirawan. 2015. </w:t>
      </w:r>
      <w:r w:rsidRPr="00DA0EC5">
        <w:rPr>
          <w:rFonts w:ascii="Times New Roman" w:hAnsi="Times New Roman" w:cs="Times New Roman"/>
          <w:i/>
          <w:iCs/>
          <w:noProof/>
          <w:sz w:val="24"/>
          <w:szCs w:val="24"/>
        </w:rPr>
        <w:t>Evaluasi Kinerja Sumber Daya Manusia (Teori, Aplikasi, Dan Penelitian).</w:t>
      </w:r>
      <w:r w:rsidRPr="00DA0EC5">
        <w:rPr>
          <w:rFonts w:ascii="Times New Roman" w:hAnsi="Times New Roman" w:cs="Times New Roman"/>
          <w:noProof/>
          <w:sz w:val="24"/>
          <w:szCs w:val="24"/>
        </w:rPr>
        <w:t xml:space="preserve"> Jakarta: Salemba Empat.</w:t>
      </w:r>
    </w:p>
    <w:p w14:paraId="2B5F050C" w14:textId="77777777" w:rsidR="00AE46BD" w:rsidRPr="00DA0EC5" w:rsidRDefault="00AE46BD" w:rsidP="00AE46BD">
      <w:pPr>
        <w:widowControl w:val="0"/>
        <w:autoSpaceDE w:val="0"/>
        <w:autoSpaceDN w:val="0"/>
        <w:adjustRightInd w:val="0"/>
        <w:spacing w:before="240" w:after="240" w:line="360" w:lineRule="auto"/>
        <w:ind w:left="480" w:hanging="480"/>
        <w:jc w:val="both"/>
        <w:rPr>
          <w:rFonts w:ascii="Times New Roman" w:hAnsi="Times New Roman" w:cs="Times New Roman"/>
          <w:noProof/>
          <w:sz w:val="24"/>
          <w:szCs w:val="24"/>
        </w:rPr>
      </w:pPr>
      <w:r w:rsidRPr="00DA0EC5">
        <w:rPr>
          <w:rFonts w:ascii="Times New Roman" w:hAnsi="Times New Roman" w:cs="Times New Roman"/>
          <w:noProof/>
          <w:sz w:val="24"/>
          <w:szCs w:val="24"/>
        </w:rPr>
        <w:t xml:space="preserve">Yuniati, Lentera Crosi, Burhanudin Ahmad Yani, dan Istiqomah. 2022. “Kinerja Karyawan di tinjau dari Motivasi, Disiplin Kerja dan Pengembangan Karir di Masa Pandemic COVID-19 (Studi Kasus Pada Karyawan Dinas Kesehatan Kota Surakarta Di Balaikota) Lentera.” </w:t>
      </w:r>
      <w:r w:rsidRPr="00DA0EC5">
        <w:rPr>
          <w:rFonts w:ascii="Times New Roman" w:hAnsi="Times New Roman" w:cs="Times New Roman"/>
          <w:i/>
          <w:iCs/>
          <w:noProof/>
          <w:sz w:val="24"/>
          <w:szCs w:val="24"/>
        </w:rPr>
        <w:t>Jurnal Edunomika</w:t>
      </w:r>
      <w:r w:rsidRPr="00DA0EC5">
        <w:rPr>
          <w:rFonts w:ascii="Times New Roman" w:hAnsi="Times New Roman" w:cs="Times New Roman"/>
          <w:noProof/>
          <w:sz w:val="24"/>
          <w:szCs w:val="24"/>
        </w:rPr>
        <w:t xml:space="preserve"> 06(01): 1–7.</w:t>
      </w:r>
    </w:p>
    <w:p w14:paraId="2537DF6E" w14:textId="7751545B" w:rsidR="00523435" w:rsidRPr="00333A49" w:rsidRDefault="00AE46BD" w:rsidP="00AE46BD">
      <w:r w:rsidRPr="00DA0EC5">
        <w:rPr>
          <w:rFonts w:ascii="Times New Roman" w:hAnsi="Times New Roman"/>
          <w:sz w:val="24"/>
          <w:szCs w:val="24"/>
        </w:rPr>
        <w:fldChar w:fldCharType="end"/>
      </w:r>
    </w:p>
    <w:sectPr w:rsidR="00523435" w:rsidRPr="00333A49" w:rsidSect="00AE46BD">
      <w:headerReference w:type="default" r:id="rId7"/>
      <w:footerReference w:type="first" r:id="rId8"/>
      <w:pgSz w:w="11906" w:h="16838" w:code="9"/>
      <w:pgMar w:top="2268" w:right="1701" w:bottom="1701" w:left="2268" w:header="1134" w:footer="794" w:gutter="0"/>
      <w:pgNumType w:start="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EB85" w14:textId="77777777" w:rsidR="00111ED5" w:rsidRDefault="00111ED5" w:rsidP="00036EDE">
      <w:r>
        <w:separator/>
      </w:r>
    </w:p>
  </w:endnote>
  <w:endnote w:type="continuationSeparator" w:id="0">
    <w:p w14:paraId="2BA8B186" w14:textId="77777777" w:rsidR="00111ED5" w:rsidRDefault="00111ED5" w:rsidP="0003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39093"/>
      <w:docPartObj>
        <w:docPartGallery w:val="Page Numbers (Bottom of Page)"/>
        <w:docPartUnique/>
      </w:docPartObj>
    </w:sdtPr>
    <w:sdtEndPr>
      <w:rPr>
        <w:rFonts w:ascii="Times New Roman" w:hAnsi="Times New Roman" w:cs="Times New Roman"/>
        <w:noProof/>
        <w:sz w:val="24"/>
        <w:szCs w:val="24"/>
      </w:rPr>
    </w:sdtEndPr>
    <w:sdtContent>
      <w:p w14:paraId="4101D9FF" w14:textId="60B41F7B" w:rsidR="00036EDE" w:rsidRPr="00036EDE" w:rsidRDefault="00036EDE">
        <w:pPr>
          <w:pStyle w:val="Footer"/>
          <w:jc w:val="center"/>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7078C4D5" w14:textId="77777777" w:rsidR="00036EDE" w:rsidRDefault="0003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8E2F8" w14:textId="77777777" w:rsidR="00111ED5" w:rsidRDefault="00111ED5" w:rsidP="00036EDE">
      <w:r>
        <w:separator/>
      </w:r>
    </w:p>
  </w:footnote>
  <w:footnote w:type="continuationSeparator" w:id="0">
    <w:p w14:paraId="24DA6899" w14:textId="77777777" w:rsidR="00111ED5" w:rsidRDefault="00111ED5" w:rsidP="0003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41894"/>
      <w:docPartObj>
        <w:docPartGallery w:val="Page Numbers (Top of Page)"/>
        <w:docPartUnique/>
      </w:docPartObj>
    </w:sdtPr>
    <w:sdtEndPr>
      <w:rPr>
        <w:rFonts w:ascii="Times New Roman" w:hAnsi="Times New Roman" w:cs="Times New Roman"/>
        <w:noProof/>
        <w:sz w:val="24"/>
        <w:szCs w:val="24"/>
      </w:rPr>
    </w:sdtEndPr>
    <w:sdtContent>
      <w:p w14:paraId="0BEE3B3E" w14:textId="7BE338F3" w:rsidR="00036EDE" w:rsidRPr="00036EDE" w:rsidRDefault="00036EDE">
        <w:pPr>
          <w:pStyle w:val="Header"/>
          <w:jc w:val="right"/>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35A62214" w14:textId="77777777" w:rsidR="00036EDE" w:rsidRDefault="0003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E"/>
    <w:rsid w:val="00036EDE"/>
    <w:rsid w:val="0009721B"/>
    <w:rsid w:val="00111ED5"/>
    <w:rsid w:val="00277A03"/>
    <w:rsid w:val="00333A49"/>
    <w:rsid w:val="00523435"/>
    <w:rsid w:val="009C2D75"/>
    <w:rsid w:val="009E090E"/>
    <w:rsid w:val="00AE46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F99"/>
  <w15:chartTrackingRefBased/>
  <w15:docId w15:val="{3D925DDE-6114-4BD2-AEE9-EDC04DB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E"/>
    <w:pPr>
      <w:spacing w:after="0" w:line="240" w:lineRule="auto"/>
    </w:pPr>
    <w:rPr>
      <w:rFonts w:ascii="Calibri" w:eastAsia="Calibri" w:hAnsi="Calibri" w:cs="Arial"/>
      <w:sz w:val="20"/>
      <w:szCs w:val="20"/>
      <w:lang w:val="id-ID" w:eastAsia="id-ID"/>
    </w:rPr>
  </w:style>
  <w:style w:type="paragraph" w:styleId="Heading1">
    <w:name w:val="heading 1"/>
    <w:basedOn w:val="Normal"/>
    <w:link w:val="Heading1Char"/>
    <w:uiPriority w:val="9"/>
    <w:qFormat/>
    <w:rsid w:val="0009721B"/>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unhideWhenUsed/>
    <w:qFormat/>
    <w:rsid w:val="009C2D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C2D75"/>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eastAsia="en-US"/>
    </w:rPr>
  </w:style>
  <w:style w:type="paragraph" w:styleId="Heading5">
    <w:name w:val="heading 5"/>
    <w:basedOn w:val="Normal"/>
    <w:next w:val="Normal"/>
    <w:link w:val="Heading5Char"/>
    <w:uiPriority w:val="9"/>
    <w:unhideWhenUsed/>
    <w:qFormat/>
    <w:rsid w:val="009C2D75"/>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1"/>
    <w:qFormat/>
    <w:rsid w:val="00036EDE"/>
    <w:pPr>
      <w:ind w:left="720"/>
      <w:contextualSpacing/>
    </w:p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1"/>
    <w:qFormat/>
    <w:rsid w:val="00036EDE"/>
    <w:rPr>
      <w:rFonts w:ascii="Calibri" w:eastAsia="Calibri" w:hAnsi="Calibri" w:cs="Arial"/>
      <w:sz w:val="20"/>
      <w:szCs w:val="20"/>
      <w:lang w:val="id-ID" w:eastAsia="id-ID"/>
    </w:rPr>
  </w:style>
  <w:style w:type="paragraph" w:styleId="NoSpacing">
    <w:name w:val="No Spacing"/>
    <w:uiPriority w:val="1"/>
    <w:qFormat/>
    <w:rsid w:val="00036EDE"/>
    <w:pPr>
      <w:spacing w:after="0" w:line="240" w:lineRule="auto"/>
    </w:pPr>
    <w:rPr>
      <w:lang w:val="en-US"/>
    </w:rPr>
  </w:style>
  <w:style w:type="paragraph" w:styleId="Header">
    <w:name w:val="header"/>
    <w:basedOn w:val="Normal"/>
    <w:link w:val="HeaderChar"/>
    <w:uiPriority w:val="99"/>
    <w:unhideWhenUsed/>
    <w:rsid w:val="00036EDE"/>
    <w:pPr>
      <w:tabs>
        <w:tab w:val="center" w:pos="4513"/>
        <w:tab w:val="right" w:pos="9026"/>
      </w:tabs>
    </w:pPr>
  </w:style>
  <w:style w:type="character" w:customStyle="1" w:styleId="HeaderChar">
    <w:name w:val="Header Char"/>
    <w:basedOn w:val="DefaultParagraphFont"/>
    <w:link w:val="Header"/>
    <w:uiPriority w:val="99"/>
    <w:rsid w:val="00036EDE"/>
    <w:rPr>
      <w:rFonts w:ascii="Calibri" w:eastAsia="Calibri" w:hAnsi="Calibri" w:cs="Arial"/>
      <w:sz w:val="20"/>
      <w:szCs w:val="20"/>
      <w:lang w:val="id-ID" w:eastAsia="id-ID"/>
    </w:rPr>
  </w:style>
  <w:style w:type="paragraph" w:styleId="Footer">
    <w:name w:val="footer"/>
    <w:basedOn w:val="Normal"/>
    <w:link w:val="FooterChar"/>
    <w:uiPriority w:val="99"/>
    <w:unhideWhenUsed/>
    <w:rsid w:val="00036EDE"/>
    <w:pPr>
      <w:tabs>
        <w:tab w:val="center" w:pos="4513"/>
        <w:tab w:val="right" w:pos="9026"/>
      </w:tabs>
    </w:pPr>
  </w:style>
  <w:style w:type="character" w:customStyle="1" w:styleId="FooterChar">
    <w:name w:val="Footer Char"/>
    <w:basedOn w:val="DefaultParagraphFont"/>
    <w:link w:val="Footer"/>
    <w:uiPriority w:val="99"/>
    <w:rsid w:val="00036EDE"/>
    <w:rPr>
      <w:rFonts w:ascii="Calibri" w:eastAsia="Calibri" w:hAnsi="Calibri" w:cs="Arial"/>
      <w:sz w:val="20"/>
      <w:szCs w:val="20"/>
      <w:lang w:val="id-ID" w:eastAsia="id-ID"/>
    </w:rPr>
  </w:style>
  <w:style w:type="character" w:customStyle="1" w:styleId="Heading1Char">
    <w:name w:val="Heading 1 Char"/>
    <w:basedOn w:val="DefaultParagraphFont"/>
    <w:link w:val="Heading1"/>
    <w:uiPriority w:val="9"/>
    <w:rsid w:val="0009721B"/>
    <w:rPr>
      <w:rFonts w:ascii="Times New Roman" w:eastAsia="Times New Roman" w:hAnsi="Times New Roman" w:cs="Times New Roman"/>
      <w:b/>
      <w:bCs/>
      <w:sz w:val="24"/>
      <w:szCs w:val="24"/>
      <w:lang w:val="id"/>
    </w:rPr>
  </w:style>
  <w:style w:type="character" w:customStyle="1" w:styleId="ilfuvd">
    <w:name w:val="ilfuvd"/>
    <w:basedOn w:val="DefaultParagraphFont"/>
    <w:rsid w:val="0009721B"/>
  </w:style>
  <w:style w:type="character" w:customStyle="1" w:styleId="Heading2Char">
    <w:name w:val="Heading 2 Char"/>
    <w:basedOn w:val="DefaultParagraphFont"/>
    <w:link w:val="Heading2"/>
    <w:uiPriority w:val="9"/>
    <w:rsid w:val="009C2D75"/>
    <w:rPr>
      <w:rFonts w:asciiTheme="majorHAnsi" w:eastAsiaTheme="majorEastAsia" w:hAnsiTheme="majorHAnsi" w:cstheme="majorBidi"/>
      <w:color w:val="2F5496" w:themeColor="accent1" w:themeShade="BF"/>
      <w:sz w:val="26"/>
      <w:szCs w:val="26"/>
      <w:lang w:val="id-ID" w:eastAsia="id-ID"/>
    </w:rPr>
  </w:style>
  <w:style w:type="character" w:customStyle="1" w:styleId="Heading4Char">
    <w:name w:val="Heading 4 Char"/>
    <w:basedOn w:val="DefaultParagraphFont"/>
    <w:link w:val="Heading4"/>
    <w:uiPriority w:val="9"/>
    <w:semiHidden/>
    <w:rsid w:val="009C2D7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9C2D75"/>
    <w:rPr>
      <w:rFonts w:asciiTheme="majorHAnsi" w:eastAsiaTheme="majorEastAsia" w:hAnsiTheme="majorHAnsi" w:cstheme="majorBidi"/>
      <w:color w:val="2F5496" w:themeColor="accent1" w:themeShade="BF"/>
      <w:lang w:val="en-US"/>
    </w:rPr>
  </w:style>
  <w:style w:type="character" w:styleId="FootnoteReference">
    <w:name w:val="footnote reference"/>
    <w:basedOn w:val="DefaultParagraphFont"/>
    <w:uiPriority w:val="99"/>
    <w:semiHidden/>
    <w:unhideWhenUsed/>
    <w:rsid w:val="009C2D75"/>
    <w:rPr>
      <w:vertAlign w:val="superscript"/>
    </w:rPr>
  </w:style>
  <w:style w:type="table" w:styleId="TableGrid">
    <w:name w:val="Table Grid"/>
    <w:basedOn w:val="TableNormal"/>
    <w:uiPriority w:val="59"/>
    <w:qFormat/>
    <w:rsid w:val="009C2D75"/>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C2D75"/>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9C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75"/>
    <w:rPr>
      <w:rFonts w:ascii="Segoe UI" w:eastAsia="Calibri" w:hAnsi="Segoe UI" w:cs="Segoe UI"/>
      <w:sz w:val="18"/>
      <w:szCs w:val="18"/>
      <w:lang w:val="id-ID" w:eastAsia="id-ID"/>
    </w:rPr>
  </w:style>
  <w:style w:type="paragraph" w:customStyle="1" w:styleId="TableParagraph">
    <w:name w:val="Table Paragraph"/>
    <w:basedOn w:val="Normal"/>
    <w:uiPriority w:val="1"/>
    <w:qFormat/>
    <w:rsid w:val="009C2D75"/>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9C2D75"/>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9C2D75"/>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9C2D75"/>
    <w:rPr>
      <w:color w:val="0563C1"/>
      <w:u w:val="single"/>
    </w:rPr>
  </w:style>
  <w:style w:type="character" w:styleId="FollowedHyperlink">
    <w:name w:val="FollowedHyperlink"/>
    <w:basedOn w:val="DefaultParagraphFont"/>
    <w:uiPriority w:val="99"/>
    <w:semiHidden/>
    <w:unhideWhenUsed/>
    <w:rsid w:val="009C2D75"/>
    <w:rPr>
      <w:color w:val="954F72"/>
      <w:u w:val="single"/>
    </w:rPr>
  </w:style>
  <w:style w:type="paragraph" w:customStyle="1" w:styleId="xl70">
    <w:name w:val="xl70"/>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9C2D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9C2D7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9C2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9C2D75"/>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Default">
    <w:name w:val="Default"/>
    <w:rsid w:val="009C2D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uiPriority w:val="99"/>
    <w:semiHidden/>
    <w:rsid w:val="009C2D75"/>
    <w:rPr>
      <w:color w:val="808080"/>
    </w:rPr>
  </w:style>
  <w:style w:type="paragraph" w:styleId="HTMLPreformatted">
    <w:name w:val="HTML Preformatted"/>
    <w:basedOn w:val="Normal"/>
    <w:link w:val="HTMLPreformattedChar"/>
    <w:uiPriority w:val="99"/>
    <w:unhideWhenUsed/>
    <w:rsid w:val="009C2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rsid w:val="009C2D75"/>
    <w:rPr>
      <w:rFonts w:ascii="Courier New" w:eastAsia="Times New Roman" w:hAnsi="Courier New" w:cs="Courier New"/>
      <w:sz w:val="20"/>
      <w:szCs w:val="20"/>
      <w:lang w:val="en-US"/>
    </w:rPr>
  </w:style>
  <w:style w:type="character" w:customStyle="1" w:styleId="markedcontent">
    <w:name w:val="markedcontent"/>
    <w:basedOn w:val="DefaultParagraphFont"/>
    <w:rsid w:val="009C2D75"/>
  </w:style>
  <w:style w:type="paragraph" w:styleId="Caption">
    <w:name w:val="caption"/>
    <w:basedOn w:val="Normal"/>
    <w:next w:val="Normal"/>
    <w:uiPriority w:val="35"/>
    <w:unhideWhenUsed/>
    <w:qFormat/>
    <w:rsid w:val="009C2D75"/>
    <w:pPr>
      <w:spacing w:after="200"/>
    </w:pPr>
    <w:rPr>
      <w:b/>
      <w:bCs/>
      <w:color w:val="4472C4" w:themeColor="accent1"/>
      <w:sz w:val="18"/>
      <w:szCs w:val="18"/>
    </w:rPr>
  </w:style>
  <w:style w:type="paragraph" w:customStyle="1" w:styleId="msonormal0">
    <w:name w:val="msonormal"/>
    <w:basedOn w:val="Normal"/>
    <w:rsid w:val="009C2D75"/>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y2iqfc">
    <w:name w:val="y2iqfc"/>
    <w:basedOn w:val="DefaultParagraphFont"/>
    <w:rsid w:val="009C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2022-08-28T13:43:00Z</dcterms:created>
  <dcterms:modified xsi:type="dcterms:W3CDTF">2022-08-28T13:43:00Z</dcterms:modified>
</cp:coreProperties>
</file>