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95" w:rsidRDefault="00190395" w:rsidP="00190395">
      <w:pPr>
        <w:spacing w:after="261" w:line="248" w:lineRule="auto"/>
        <w:ind w:left="433" w:right="482"/>
        <w:jc w:val="center"/>
        <w:rPr>
          <w:b/>
        </w:rPr>
      </w:pPr>
      <w:r>
        <w:rPr>
          <w:b/>
        </w:rPr>
        <w:t xml:space="preserve">BAB I </w:t>
      </w:r>
    </w:p>
    <w:p w:rsidR="00190395" w:rsidRDefault="00190395" w:rsidP="00190395">
      <w:pPr>
        <w:spacing w:after="261" w:line="248" w:lineRule="auto"/>
        <w:ind w:left="433" w:right="482"/>
        <w:jc w:val="center"/>
      </w:pPr>
      <w:r>
        <w:rPr>
          <w:b/>
        </w:rPr>
        <w:t xml:space="preserve">PENDAHULUAN </w:t>
      </w:r>
    </w:p>
    <w:p w:rsidR="00190395" w:rsidRDefault="00190395" w:rsidP="00190395">
      <w:pPr>
        <w:spacing w:after="255" w:line="259" w:lineRule="auto"/>
        <w:ind w:left="0" w:firstLine="0"/>
        <w:jc w:val="left"/>
      </w:pPr>
      <w:r>
        <w:rPr>
          <w:b/>
        </w:rPr>
        <w:t xml:space="preserve"> </w:t>
      </w:r>
    </w:p>
    <w:p w:rsidR="00190395" w:rsidRDefault="00190395" w:rsidP="00190395">
      <w:pPr>
        <w:pStyle w:val="Heading2"/>
        <w:spacing w:after="245" w:line="266" w:lineRule="auto"/>
        <w:ind w:left="-5" w:right="998"/>
        <w:jc w:val="both"/>
      </w:pPr>
      <w:r>
        <w:t>A.</w:t>
      </w:r>
      <w:r>
        <w:rPr>
          <w:rFonts w:ascii="Arial" w:eastAsia="Arial" w:hAnsi="Arial" w:cs="Arial"/>
        </w:rP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</w:p>
    <w:p w:rsidR="00190395" w:rsidRDefault="00190395" w:rsidP="00190395">
      <w:pPr>
        <w:spacing w:line="477" w:lineRule="auto"/>
        <w:ind w:left="427" w:firstLine="992"/>
      </w:pPr>
      <w:proofErr w:type="spellStart"/>
      <w:r>
        <w:t>Pada</w:t>
      </w:r>
      <w:proofErr w:type="spellEnd"/>
      <w:r>
        <w:t xml:space="preserve"> era digital, </w:t>
      </w:r>
      <w:proofErr w:type="spellStart"/>
      <w:r>
        <w:t>pengguna</w:t>
      </w:r>
      <w:proofErr w:type="spellEnd"/>
      <w:r>
        <w:t xml:space="preserve"> </w:t>
      </w:r>
      <w:r>
        <w:rPr>
          <w:i/>
        </w:rPr>
        <w:t xml:space="preserve">gadget </w:t>
      </w:r>
      <w:r>
        <w:t xml:space="preserve">di Indonesia </w:t>
      </w:r>
      <w:proofErr w:type="spellStart"/>
      <w:proofErr w:type="gramStart"/>
      <w:r>
        <w:t>sangat</w:t>
      </w:r>
      <w:proofErr w:type="spellEnd"/>
      <w:r>
        <w:t xml:space="preserve">  </w:t>
      </w:r>
      <w:proofErr w:type="spellStart"/>
      <w:r>
        <w:t>banyak</w:t>
      </w:r>
      <w:proofErr w:type="spellEnd"/>
      <w:proofErr w:type="gramEnd"/>
      <w:r>
        <w:t xml:space="preserve"> di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 xml:space="preserve">gadget </w:t>
      </w:r>
      <w:proofErr w:type="spellStart"/>
      <w:r>
        <w:t>dan</w:t>
      </w:r>
      <w:proofErr w:type="spellEnd"/>
      <w:r>
        <w:t xml:space="preserve"> internet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 xml:space="preserve">simple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menggunakanya</w:t>
      </w:r>
      <w:proofErr w:type="spellEnd"/>
      <w:r>
        <w:rPr>
          <w:i/>
        </w:rPr>
        <w:t xml:space="preserve">. </w:t>
      </w:r>
      <w:r>
        <w:t xml:space="preserve">di era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r>
        <w:rPr>
          <w:i/>
        </w:rPr>
        <w:t xml:space="preserve">online </w:t>
      </w:r>
      <w:r>
        <w:t xml:space="preserve">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kapanpun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,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layananan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r>
        <w:rPr>
          <w:i/>
        </w:rPr>
        <w:t>online</w:t>
      </w:r>
      <w:r>
        <w:t xml:space="preserve">. </w:t>
      </w:r>
      <w:proofErr w:type="spellStart"/>
      <w:r>
        <w:t>perkembangan</w:t>
      </w:r>
      <w:proofErr w:type="spellEnd"/>
      <w:r>
        <w:t xml:space="preserve"> di era digital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.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r>
        <w:t>Kehadiran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yang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. </w:t>
      </w:r>
      <w:proofErr w:type="spellStart"/>
      <w:r>
        <w:t>Kemunculan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pembisnis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gadget </w:t>
      </w:r>
      <w:proofErr w:type="spellStart"/>
      <w:r>
        <w:t>dan</w:t>
      </w:r>
      <w:proofErr w:type="spellEnd"/>
      <w:r>
        <w:t xml:space="preserve"> internet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dikelola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para </w:t>
      </w:r>
      <w:proofErr w:type="spellStart"/>
      <w:r>
        <w:t>pemiliknya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.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yang </w:t>
      </w:r>
      <w:proofErr w:type="spellStart"/>
      <w:r>
        <w:t>dikelola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professional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proofErr w:type="spellStart"/>
      <w:r>
        <w:t>konvesional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didatangi</w:t>
      </w:r>
      <w:proofErr w:type="spellEnd"/>
      <w:r>
        <w:t xml:space="preserve"> Driver </w:t>
      </w:r>
      <w:proofErr w:type="spellStart"/>
      <w:r>
        <w:t>Gojek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.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proofErr w:type="gramStart"/>
      <w:r>
        <w:t>PT.Gojek</w:t>
      </w:r>
      <w:proofErr w:type="spellEnd"/>
      <w:proofErr w:type="gramEnd"/>
      <w:r>
        <w:t xml:space="preserve"> 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</w:p>
    <w:p w:rsidR="00190395" w:rsidRDefault="00190395" w:rsidP="00190395">
      <w:pPr>
        <w:spacing w:line="476" w:lineRule="auto"/>
        <w:ind w:left="437"/>
      </w:pPr>
      <w:r>
        <w:t xml:space="preserve">Indonesia. Perusahaan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 di Jakarta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Nadiem</w:t>
      </w:r>
      <w:proofErr w:type="spellEnd"/>
      <w:r>
        <w:t xml:space="preserve"> </w:t>
      </w:r>
      <w:proofErr w:type="spellStart"/>
      <w:r>
        <w:t>Makarim.Gojek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mitranya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2.500.000 Driver </w:t>
      </w:r>
      <w:proofErr w:type="spellStart"/>
      <w:r>
        <w:t>dan</w:t>
      </w:r>
      <w:proofErr w:type="spellEnd"/>
      <w:r>
        <w:t xml:space="preserve"> </w:t>
      </w:r>
      <w:proofErr w:type="spellStart"/>
      <w:r>
        <w:lastRenderedPageBreak/>
        <w:t>armadanya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di 50 </w:t>
      </w:r>
      <w:proofErr w:type="spellStart"/>
      <w:r>
        <w:t>kota</w:t>
      </w:r>
      <w:proofErr w:type="spellEnd"/>
      <w:r>
        <w:t xml:space="preserve"> di Indonesia,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2020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20 </w:t>
      </w:r>
      <w:proofErr w:type="spellStart"/>
      <w:r>
        <w:t>juta</w:t>
      </w:r>
      <w:proofErr w:type="spellEnd"/>
      <w:r>
        <w:t xml:space="preserve"> kali di Play store </w:t>
      </w:r>
      <w:proofErr w:type="spellStart"/>
      <w:r>
        <w:t>dan</w:t>
      </w:r>
      <w:proofErr w:type="spellEnd"/>
      <w:r>
        <w:t xml:space="preserve"> App store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digital yang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Gopay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Indonesia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di Thailand, Vietnam, </w:t>
      </w:r>
      <w:proofErr w:type="spellStart"/>
      <w:r>
        <w:t>dan</w:t>
      </w:r>
      <w:proofErr w:type="spellEnd"/>
      <w:r>
        <w:t xml:space="preserve"> Singapura. </w:t>
      </w:r>
    </w:p>
    <w:p w:rsidR="00190395" w:rsidRDefault="00190395" w:rsidP="00190395">
      <w:pPr>
        <w:spacing w:line="476" w:lineRule="auto"/>
        <w:ind w:left="1157" w:firstLine="283"/>
      </w:pPr>
      <w:proofErr w:type="spellStart"/>
      <w:r>
        <w:t>Gojek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modern </w:t>
      </w:r>
      <w:proofErr w:type="spellStart"/>
      <w:r>
        <w:t>dan</w:t>
      </w:r>
      <w:proofErr w:type="spellEnd"/>
      <w:r>
        <w:t xml:space="preserve"> </w:t>
      </w:r>
    </w:p>
    <w:p w:rsidR="00190395" w:rsidRDefault="00190395" w:rsidP="00190395">
      <w:pPr>
        <w:spacing w:line="476" w:lineRule="auto"/>
      </w:pPr>
      <w:proofErr w:type="spellStart"/>
      <w:r>
        <w:t>profesional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driver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difalitasi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handphone</w:t>
      </w:r>
      <w:proofErr w:type="spellEnd"/>
      <w:r>
        <w:t xml:space="preserve"> android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driver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Gps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android.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pengemudinya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berpengalaman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mengemudi</w:t>
      </w:r>
      <w:proofErr w:type="spellEnd"/>
      <w:r>
        <w:t xml:space="preserve">. Driver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di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jaket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Standard Operating Procedure </w:t>
      </w:r>
      <w:proofErr w:type="spellStart"/>
      <w:r>
        <w:t>dan</w:t>
      </w:r>
      <w:proofErr w:type="spellEnd"/>
      <w:r>
        <w:t xml:space="preserve"> helm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</w:p>
    <w:p w:rsidR="00190395" w:rsidRDefault="00190395" w:rsidP="00190395">
      <w:pPr>
        <w:spacing w:after="242"/>
        <w:ind w:left="437"/>
      </w:pPr>
      <w:proofErr w:type="spellStart"/>
      <w:r>
        <w:t>drivernya</w:t>
      </w:r>
      <w:proofErr w:type="spellEnd"/>
      <w:r>
        <w:t xml:space="preserve">. </w:t>
      </w:r>
    </w:p>
    <w:p w:rsidR="00190395" w:rsidRDefault="00190395" w:rsidP="00190395">
      <w:pPr>
        <w:spacing w:line="477" w:lineRule="auto"/>
        <w:ind w:left="437" w:firstLine="981"/>
      </w:pPr>
      <w:r>
        <w:t xml:space="preserve">PT. </w:t>
      </w:r>
      <w:proofErr w:type="spellStart"/>
      <w:r>
        <w:t>Gojek</w:t>
      </w:r>
      <w:proofErr w:type="spellEnd"/>
      <w:r>
        <w:t xml:space="preserve"> Indonesia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r>
        <w:rPr>
          <w:i/>
        </w:rPr>
        <w:t xml:space="preserve">online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terlaris</w:t>
      </w:r>
      <w:proofErr w:type="spellEnd"/>
      <w:r>
        <w:t xml:space="preserve"> di Indonesia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 xml:space="preserve">Top Brand Award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peminat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  <w:proofErr w:type="spellStart"/>
      <w:r>
        <w:t>Penilaian</w:t>
      </w:r>
      <w:proofErr w:type="spellEnd"/>
      <w:r>
        <w:t xml:space="preserve"> </w:t>
      </w:r>
      <w:r>
        <w:rPr>
          <w:i/>
        </w:rPr>
        <w:t xml:space="preserve">Top Brand Award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ojek</w:t>
      </w:r>
      <w:proofErr w:type="spellEnd"/>
      <w:r>
        <w:t xml:space="preserve"> </w:t>
      </w:r>
      <w:r>
        <w:rPr>
          <w:i/>
        </w:rPr>
        <w:t xml:space="preserve">online </w:t>
      </w:r>
      <w:r>
        <w:t xml:space="preserve">yang </w:t>
      </w:r>
      <w:proofErr w:type="spellStart"/>
      <w:r>
        <w:t>sama</w:t>
      </w:r>
      <w:proofErr w:type="spellEnd"/>
      <w:r>
        <w:t xml:space="preserve"> di masa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hyperlink r:id="rId5">
        <w:r>
          <w:t>(</w:t>
        </w:r>
      </w:hyperlink>
      <w:hyperlink r:id="rId6">
        <w:r>
          <w:rPr>
            <w:color w:val="0000FF"/>
            <w:u w:val="single" w:color="0000FF"/>
          </w:rPr>
          <w:t>www.Topbrand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8">
        <w:r>
          <w:rPr>
            <w:color w:val="0000FF"/>
            <w:u w:val="single" w:color="0000FF"/>
          </w:rPr>
          <w:t>award.com</w:t>
        </w:r>
      </w:hyperlink>
      <w:hyperlink r:id="rId9">
        <w:r>
          <w:t>)</w:t>
        </w:r>
      </w:hyperlink>
      <w:r>
        <w:t xml:space="preserve">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teramat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munculkan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menggunkannya</w:t>
      </w:r>
      <w:proofErr w:type="spellEnd"/>
      <w:r>
        <w:t xml:space="preserve">.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di mana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lastRenderedPageBreak/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(Amin, 2017).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(</w:t>
      </w:r>
      <w:proofErr w:type="spellStart"/>
      <w:r>
        <w:t>Wardani</w:t>
      </w:r>
      <w:proofErr w:type="spellEnd"/>
      <w:r>
        <w:t xml:space="preserve">, 2019). </w:t>
      </w:r>
    </w:p>
    <w:p w:rsidR="00190395" w:rsidRDefault="00190395" w:rsidP="00190395">
      <w:pPr>
        <w:spacing w:line="477" w:lineRule="auto"/>
        <w:ind w:left="427" w:firstLine="992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perusahaanGojek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Perusahaan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beroreantasi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(</w:t>
      </w:r>
      <w:proofErr w:type="spellStart"/>
      <w:r>
        <w:t>Sunarsi</w:t>
      </w:r>
      <w:proofErr w:type="spellEnd"/>
      <w:r>
        <w:t xml:space="preserve">, 2020).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mengimbangi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(</w:t>
      </w:r>
      <w:proofErr w:type="spellStart"/>
      <w:r>
        <w:t>Panjaitan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Yuliati</w:t>
      </w:r>
      <w:proofErr w:type="spellEnd"/>
      <w:r>
        <w:t xml:space="preserve">, 2016).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.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tukarkan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Suastini</w:t>
      </w:r>
      <w:proofErr w:type="spellEnd"/>
      <w:r>
        <w:t xml:space="preserve"> &amp; Mandala, 2018)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personal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(</w:t>
      </w:r>
      <w:proofErr w:type="spellStart"/>
      <w:r>
        <w:t>Nastiti</w:t>
      </w:r>
      <w:proofErr w:type="spellEnd"/>
      <w:r>
        <w:t xml:space="preserve"> &amp; </w:t>
      </w:r>
      <w:proofErr w:type="spellStart"/>
      <w:r>
        <w:t>Astuti</w:t>
      </w:r>
      <w:proofErr w:type="spellEnd"/>
      <w:r>
        <w:t xml:space="preserve">, 2019)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.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lastRenderedPageBreak/>
        <w:t>kegunaan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(</w:t>
      </w:r>
      <w:proofErr w:type="spellStart"/>
      <w:r>
        <w:t>Nastiti</w:t>
      </w:r>
      <w:proofErr w:type="spellEnd"/>
      <w:r>
        <w:t xml:space="preserve"> &amp; </w:t>
      </w:r>
      <w:proofErr w:type="spellStart"/>
      <w:r>
        <w:t>Astuti</w:t>
      </w:r>
      <w:proofErr w:type="spellEnd"/>
      <w:r>
        <w:t xml:space="preserve">, 2019).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citranya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(</w:t>
      </w:r>
      <w:proofErr w:type="spellStart"/>
      <w:r>
        <w:t>Suastini</w:t>
      </w:r>
      <w:proofErr w:type="spellEnd"/>
      <w:r>
        <w:t xml:space="preserve"> &amp; Mandala, 2018). </w:t>
      </w:r>
    </w:p>
    <w:p w:rsidR="00190395" w:rsidRDefault="00190395" w:rsidP="00190395">
      <w:pPr>
        <w:spacing w:line="476" w:lineRule="auto"/>
        <w:ind w:left="427" w:firstLine="992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solo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Surakarta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di </w:t>
      </w:r>
    </w:p>
    <w:p w:rsidR="00190395" w:rsidRDefault="00190395" w:rsidP="00190395">
      <w:pPr>
        <w:tabs>
          <w:tab w:val="center" w:pos="657"/>
          <w:tab w:val="center" w:pos="7939"/>
        </w:tabs>
        <w:spacing w:after="24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solo. </w:t>
      </w:r>
      <w:r>
        <w:tab/>
        <w:t xml:space="preserve"> </w:t>
      </w:r>
    </w:p>
    <w:p w:rsidR="00190395" w:rsidRDefault="00190395" w:rsidP="00190395">
      <w:pPr>
        <w:spacing w:after="249" w:line="265" w:lineRule="auto"/>
        <w:ind w:left="370" w:right="-10"/>
        <w:jc w:val="right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:rsidR="00190395" w:rsidRDefault="00190395" w:rsidP="00190395">
      <w:pPr>
        <w:spacing w:line="476" w:lineRule="auto"/>
        <w:ind w:left="437"/>
      </w:pPr>
      <w:proofErr w:type="spellStart"/>
      <w:r>
        <w:t>mengambil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Kualitas</w:t>
      </w:r>
      <w:proofErr w:type="spellEnd"/>
      <w:proofErr w:type="gram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(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</w:t>
      </w:r>
    </w:p>
    <w:p w:rsidR="00190395" w:rsidRDefault="00190395" w:rsidP="00190395">
      <w:pPr>
        <w:spacing w:after="452"/>
        <w:ind w:left="437"/>
      </w:pPr>
      <w:r>
        <w:t xml:space="preserve">Surakarta)” </w:t>
      </w:r>
    </w:p>
    <w:p w:rsidR="00190395" w:rsidRDefault="00190395" w:rsidP="00190395">
      <w:pPr>
        <w:pStyle w:val="Heading2"/>
        <w:spacing w:after="439" w:line="266" w:lineRule="auto"/>
        <w:ind w:left="-5" w:right="998"/>
        <w:jc w:val="both"/>
      </w:pPr>
      <w:r>
        <w:t>B.</w:t>
      </w:r>
      <w:r>
        <w:rPr>
          <w:rFonts w:ascii="Arial" w:eastAsia="Arial" w:hAnsi="Arial" w:cs="Arial"/>
        </w:rP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190395" w:rsidRDefault="00190395" w:rsidP="00190395">
      <w:pPr>
        <w:spacing w:after="240"/>
        <w:ind w:left="1429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:rsidR="00190395" w:rsidRDefault="00190395" w:rsidP="00190395">
      <w:pPr>
        <w:spacing w:after="245"/>
        <w:ind w:left="437"/>
      </w:pPr>
      <w:proofErr w:type="spellStart"/>
      <w:r>
        <w:t>penelitian</w:t>
      </w:r>
      <w:proofErr w:type="spellEnd"/>
      <w:r>
        <w:t xml:space="preserve"> di </w:t>
      </w:r>
      <w:proofErr w:type="spellStart"/>
      <w:r>
        <w:t>rumuskan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:rsidR="00190395" w:rsidRDefault="00190395" w:rsidP="00190395">
      <w:pPr>
        <w:numPr>
          <w:ilvl w:val="0"/>
          <w:numId w:val="1"/>
        </w:numPr>
        <w:spacing w:line="476" w:lineRule="auto"/>
        <w:ind w:hanging="425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 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Surakarta? </w:t>
      </w:r>
    </w:p>
    <w:p w:rsidR="00190395" w:rsidRDefault="00190395" w:rsidP="00190395">
      <w:pPr>
        <w:numPr>
          <w:ilvl w:val="0"/>
          <w:numId w:val="1"/>
        </w:numPr>
        <w:spacing w:line="476" w:lineRule="auto"/>
        <w:ind w:hanging="425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di Surakarta? </w:t>
      </w:r>
    </w:p>
    <w:p w:rsidR="00190395" w:rsidRDefault="00190395" w:rsidP="00190395">
      <w:pPr>
        <w:numPr>
          <w:ilvl w:val="0"/>
          <w:numId w:val="1"/>
        </w:numPr>
        <w:spacing w:after="242"/>
        <w:ind w:hanging="425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</w:p>
    <w:p w:rsidR="00190395" w:rsidRDefault="00190395" w:rsidP="00190395">
      <w:pPr>
        <w:spacing w:after="245"/>
        <w:ind w:left="862"/>
      </w:pPr>
      <w:proofErr w:type="spellStart"/>
      <w:r>
        <w:t>Gojek</w:t>
      </w:r>
      <w:proofErr w:type="spellEnd"/>
      <w:r>
        <w:t xml:space="preserve"> di Surakarta? </w:t>
      </w:r>
    </w:p>
    <w:p w:rsidR="00190395" w:rsidRDefault="00190395" w:rsidP="00190395">
      <w:pPr>
        <w:numPr>
          <w:ilvl w:val="0"/>
          <w:numId w:val="1"/>
        </w:numPr>
        <w:spacing w:after="242"/>
        <w:ind w:hanging="425"/>
      </w:pPr>
      <w:proofErr w:type="spellStart"/>
      <w:r>
        <w:lastRenderedPageBreak/>
        <w:t>Apakah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</w:p>
    <w:p w:rsidR="00190395" w:rsidRDefault="00190395" w:rsidP="00190395">
      <w:pPr>
        <w:spacing w:after="242"/>
        <w:ind w:left="862"/>
      </w:pPr>
      <w:proofErr w:type="spellStart"/>
      <w:r>
        <w:t>Gojek</w:t>
      </w:r>
      <w:proofErr w:type="spellEnd"/>
      <w:r>
        <w:t xml:space="preserve"> di Surakarta? </w:t>
      </w:r>
    </w:p>
    <w:p w:rsidR="00190395" w:rsidRDefault="00190395" w:rsidP="00190395">
      <w:pPr>
        <w:spacing w:after="0" w:line="259" w:lineRule="auto"/>
        <w:ind w:left="720" w:firstLine="0"/>
        <w:jc w:val="left"/>
      </w:pPr>
      <w:r>
        <w:t xml:space="preserve"> </w:t>
      </w:r>
    </w:p>
    <w:p w:rsidR="00190395" w:rsidRDefault="00190395" w:rsidP="00190395">
      <w:pPr>
        <w:pStyle w:val="Heading2"/>
        <w:spacing w:after="245" w:line="266" w:lineRule="auto"/>
        <w:ind w:left="-5" w:right="998"/>
        <w:jc w:val="both"/>
      </w:pPr>
      <w:r>
        <w:t>C.</w:t>
      </w:r>
      <w:r>
        <w:rPr>
          <w:rFonts w:ascii="Arial" w:eastAsia="Arial" w:hAnsi="Arial" w:cs="Arial"/>
        </w:rP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190395" w:rsidRDefault="00190395" w:rsidP="00190395">
      <w:pPr>
        <w:spacing w:after="4" w:line="485" w:lineRule="auto"/>
        <w:ind w:left="427" w:right="22" w:firstLine="992"/>
        <w:jc w:val="left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diidentifikasi</w:t>
      </w:r>
      <w:proofErr w:type="spellEnd"/>
      <w:r>
        <w:t xml:space="preserve"> agar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r>
        <w:tab/>
      </w:r>
      <w:proofErr w:type="spellStart"/>
      <w:r>
        <w:t>dalam</w:t>
      </w:r>
      <w:proofErr w:type="spellEnd"/>
      <w:r>
        <w:t xml:space="preserve"> </w:t>
      </w:r>
      <w:r>
        <w:tab/>
      </w:r>
      <w:proofErr w:type="spellStart"/>
      <w:r>
        <w:t>penelitian</w:t>
      </w:r>
      <w:proofErr w:type="spellEnd"/>
      <w:r>
        <w:t xml:space="preserve"> </w:t>
      </w:r>
      <w:r>
        <w:tab/>
        <w:t xml:space="preserve">yang </w:t>
      </w:r>
      <w:r>
        <w:tab/>
      </w:r>
      <w:proofErr w:type="spellStart"/>
      <w:r>
        <w:t>jelas</w:t>
      </w:r>
      <w:proofErr w:type="spellEnd"/>
      <w:r>
        <w:t xml:space="preserve"> </w:t>
      </w:r>
      <w:r>
        <w:tab/>
      </w:r>
      <w:proofErr w:type="spellStart"/>
      <w:r>
        <w:t>serta</w:t>
      </w:r>
      <w:proofErr w:type="spellEnd"/>
      <w:r>
        <w:t xml:space="preserve"> </w:t>
      </w:r>
      <w:r>
        <w:tab/>
      </w:r>
      <w:proofErr w:type="spellStart"/>
      <w:r>
        <w:t>mencegah</w:t>
      </w:r>
      <w:proofErr w:type="spellEnd"/>
      <w:r>
        <w:t xml:space="preserve"> </w:t>
      </w:r>
      <w:r>
        <w:tab/>
      </w:r>
      <w:proofErr w:type="spellStart"/>
      <w:r>
        <w:t>meluasnya</w:t>
      </w:r>
      <w:proofErr w:type="spellEnd"/>
      <w:r>
        <w:t xml:space="preserve"> </w:t>
      </w:r>
      <w:proofErr w:type="spellStart"/>
      <w:r>
        <w:t>pembahasandan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numPr>
          <w:ilvl w:val="0"/>
          <w:numId w:val="2"/>
        </w:numPr>
        <w:spacing w:after="245"/>
        <w:ind w:hanging="293"/>
      </w:pP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 </w:t>
      </w:r>
    </w:p>
    <w:p w:rsidR="00190395" w:rsidRDefault="00190395" w:rsidP="00190395">
      <w:pPr>
        <w:numPr>
          <w:ilvl w:val="0"/>
          <w:numId w:val="2"/>
        </w:numPr>
        <w:spacing w:line="476" w:lineRule="auto"/>
        <w:ind w:hanging="293"/>
      </w:pPr>
      <w:proofErr w:type="spellStart"/>
      <w:r>
        <w:t>Untuk</w:t>
      </w:r>
      <w:proofErr w:type="spellEnd"/>
      <w:r>
        <w:t xml:space="preserve"> variable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</w:t>
      </w:r>
    </w:p>
    <w:p w:rsidR="00190395" w:rsidRDefault="00190395" w:rsidP="00190395">
      <w:pPr>
        <w:pStyle w:val="Heading2"/>
        <w:spacing w:after="245" w:line="266" w:lineRule="auto"/>
        <w:ind w:left="-5" w:right="998"/>
        <w:jc w:val="both"/>
      </w:pPr>
      <w:r>
        <w:t>D.</w:t>
      </w:r>
      <w:r>
        <w:rPr>
          <w:rFonts w:ascii="Arial" w:eastAsia="Arial" w:hAnsi="Arial" w:cs="Arial"/>
        </w:rP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190395" w:rsidRDefault="00190395" w:rsidP="00190395">
      <w:pPr>
        <w:spacing w:after="249" w:line="265" w:lineRule="auto"/>
        <w:ind w:left="370" w:right="485"/>
        <w:jc w:val="right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:rsidR="00190395" w:rsidRDefault="00190395" w:rsidP="00190395">
      <w:pPr>
        <w:spacing w:after="245"/>
        <w:ind w:left="437"/>
      </w:pPr>
      <w:proofErr w:type="spellStart"/>
      <w:r>
        <w:t>maka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:rsidR="00190395" w:rsidRDefault="00190395" w:rsidP="00190395">
      <w:pPr>
        <w:numPr>
          <w:ilvl w:val="0"/>
          <w:numId w:val="3"/>
        </w:numPr>
        <w:spacing w:line="476" w:lineRule="auto"/>
        <w:ind w:hanging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menegetahui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numPr>
          <w:ilvl w:val="0"/>
          <w:numId w:val="3"/>
        </w:numPr>
        <w:spacing w:line="476" w:lineRule="auto"/>
        <w:ind w:hanging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numPr>
          <w:ilvl w:val="0"/>
          <w:numId w:val="3"/>
        </w:numPr>
        <w:spacing w:line="476" w:lineRule="auto"/>
        <w:ind w:hanging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numPr>
          <w:ilvl w:val="0"/>
          <w:numId w:val="3"/>
        </w:numPr>
        <w:spacing w:line="476" w:lineRule="auto"/>
        <w:ind w:hanging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spacing w:after="252" w:line="259" w:lineRule="auto"/>
        <w:ind w:left="427" w:firstLine="0"/>
        <w:jc w:val="left"/>
      </w:pPr>
      <w:r>
        <w:t xml:space="preserve"> </w:t>
      </w:r>
    </w:p>
    <w:p w:rsidR="00190395" w:rsidRDefault="00190395" w:rsidP="00190395">
      <w:pPr>
        <w:spacing w:after="0" w:line="259" w:lineRule="auto"/>
        <w:ind w:left="427" w:firstLine="0"/>
        <w:jc w:val="left"/>
      </w:pPr>
      <w:r>
        <w:t xml:space="preserve"> </w:t>
      </w:r>
    </w:p>
    <w:p w:rsidR="00190395" w:rsidRDefault="00190395" w:rsidP="00190395">
      <w:pPr>
        <w:sectPr w:rsidR="001903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1" w:h="16841"/>
          <w:pgMar w:top="1418" w:right="1644" w:bottom="850" w:left="2268" w:header="720" w:footer="720" w:gutter="0"/>
          <w:pgNumType w:start="1"/>
          <w:cols w:space="720"/>
          <w:titlePg/>
        </w:sectPr>
      </w:pPr>
    </w:p>
    <w:p w:rsidR="00190395" w:rsidRDefault="00190395" w:rsidP="00190395">
      <w:pPr>
        <w:pStyle w:val="Heading2"/>
        <w:spacing w:after="245" w:line="266" w:lineRule="auto"/>
        <w:ind w:left="-5" w:right="998"/>
        <w:jc w:val="both"/>
      </w:pPr>
      <w:bookmarkStart w:id="0" w:name="_GoBack"/>
      <w:bookmarkEnd w:id="0"/>
      <w:r>
        <w:lastRenderedPageBreak/>
        <w:t>E.</w:t>
      </w:r>
      <w:r>
        <w:rPr>
          <w:rFonts w:ascii="Arial" w:eastAsia="Arial" w:hAnsi="Arial" w:cs="Arial"/>
        </w:rP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b w:val="0"/>
        </w:rPr>
        <w:t xml:space="preserve"> </w:t>
      </w:r>
    </w:p>
    <w:p w:rsidR="00190395" w:rsidRDefault="00190395" w:rsidP="00190395">
      <w:pPr>
        <w:spacing w:after="245"/>
        <w:ind w:left="437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</w:t>
      </w:r>
    </w:p>
    <w:p w:rsidR="00190395" w:rsidRDefault="00190395" w:rsidP="00190395">
      <w:pPr>
        <w:numPr>
          <w:ilvl w:val="0"/>
          <w:numId w:val="4"/>
        </w:numPr>
        <w:spacing w:after="242"/>
        <w:ind w:hanging="281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 </w:t>
      </w:r>
    </w:p>
    <w:p w:rsidR="00190395" w:rsidRDefault="00190395" w:rsidP="00190395">
      <w:pPr>
        <w:spacing w:after="4" w:line="485" w:lineRule="auto"/>
        <w:ind w:left="708" w:right="22" w:firstLine="0"/>
        <w:jc w:val="left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i/>
        </w:rP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Citra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</w:p>
    <w:p w:rsidR="00190395" w:rsidRDefault="00190395" w:rsidP="00190395">
      <w:pPr>
        <w:numPr>
          <w:ilvl w:val="0"/>
          <w:numId w:val="4"/>
        </w:numPr>
        <w:spacing w:after="245"/>
        <w:ind w:hanging="281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</w:p>
    <w:p w:rsidR="00190395" w:rsidRDefault="00190395" w:rsidP="00190395">
      <w:pPr>
        <w:numPr>
          <w:ilvl w:val="1"/>
          <w:numId w:val="4"/>
        </w:numPr>
        <w:spacing w:after="242"/>
        <w:ind w:left="1134" w:hanging="361"/>
      </w:pP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</w:p>
    <w:p w:rsidR="00190395" w:rsidRDefault="00190395" w:rsidP="00190395">
      <w:pPr>
        <w:spacing w:line="477" w:lineRule="auto"/>
        <w:ind w:left="1143" w:right="483"/>
      </w:pPr>
      <w:proofErr w:type="spellStart"/>
      <w:r>
        <w:t>Mendapatkan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i/>
        </w:rPr>
        <w:t xml:space="preserve">,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Citra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</w:p>
    <w:p w:rsidR="00190395" w:rsidRDefault="00190395" w:rsidP="00190395">
      <w:pPr>
        <w:spacing w:after="245"/>
        <w:ind w:left="1143"/>
      </w:pPr>
      <w:proofErr w:type="spellStart"/>
      <w:r>
        <w:t>Gojek</w:t>
      </w:r>
      <w:proofErr w:type="spellEnd"/>
      <w:r>
        <w:t xml:space="preserve">. </w:t>
      </w:r>
    </w:p>
    <w:p w:rsidR="00190395" w:rsidRDefault="00190395" w:rsidP="00190395">
      <w:pPr>
        <w:numPr>
          <w:ilvl w:val="1"/>
          <w:numId w:val="4"/>
        </w:numPr>
        <w:spacing w:after="242"/>
        <w:ind w:left="1134" w:hanging="361"/>
      </w:pPr>
      <w:proofErr w:type="spellStart"/>
      <w:r>
        <w:t>Bagi</w:t>
      </w:r>
      <w:proofErr w:type="spellEnd"/>
      <w:r>
        <w:t xml:space="preserve"> Perusahaan </w:t>
      </w:r>
    </w:p>
    <w:p w:rsidR="00190395" w:rsidRDefault="00190395" w:rsidP="00190395">
      <w:pPr>
        <w:spacing w:after="4" w:line="485" w:lineRule="auto"/>
        <w:ind w:left="1133" w:right="22" w:firstLine="0"/>
        <w:jc w:val="left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gojek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:rsidR="00190395" w:rsidRDefault="00190395" w:rsidP="00190395">
      <w:pPr>
        <w:numPr>
          <w:ilvl w:val="1"/>
          <w:numId w:val="4"/>
        </w:numPr>
        <w:spacing w:after="242"/>
        <w:ind w:left="1134" w:hanging="361"/>
      </w:pP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</w:p>
    <w:p w:rsidR="00190395" w:rsidRDefault="00190395" w:rsidP="00190395">
      <w:pPr>
        <w:spacing w:after="1728" w:line="476" w:lineRule="auto"/>
        <w:ind w:left="1143" w:right="485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perusahaan </w:t>
      </w:r>
      <w:proofErr w:type="spellStart"/>
      <w:proofErr w:type="gramStart"/>
      <w:r>
        <w:t>PT.Gojek</w:t>
      </w:r>
      <w:proofErr w:type="spellEnd"/>
      <w:proofErr w:type="gramEnd"/>
      <w:r>
        <w:t xml:space="preserve"> Indonesia. </w:t>
      </w:r>
    </w:p>
    <w:p w:rsidR="00030FC1" w:rsidRDefault="00030FC1"/>
    <w:sectPr w:rsidR="00030FC1" w:rsidSect="00030FC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spacing w:after="160" w:line="259" w:lineRule="auto"/>
      <w:ind w:lef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tabs>
        <w:tab w:val="right" w:pos="7999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tabs>
        <w:tab w:val="right" w:pos="7999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35" w:rsidRDefault="0019039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16"/>
    <w:multiLevelType w:val="hybridMultilevel"/>
    <w:tmpl w:val="EC62F8B0"/>
    <w:lvl w:ilvl="0" w:tplc="1A160D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092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AE8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BD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B3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6B3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AA8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2A1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A15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9546A"/>
    <w:multiLevelType w:val="hybridMultilevel"/>
    <w:tmpl w:val="50B20F88"/>
    <w:lvl w:ilvl="0" w:tplc="4A5AC97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EA6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058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AFC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CE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270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E16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E96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820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C363D"/>
    <w:multiLevelType w:val="hybridMultilevel"/>
    <w:tmpl w:val="E3AAA990"/>
    <w:lvl w:ilvl="0" w:tplc="6A5A8BE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618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6EBE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E038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64D7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4D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C3FC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C4A2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0508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DD39D6"/>
    <w:multiLevelType w:val="hybridMultilevel"/>
    <w:tmpl w:val="1B803C8E"/>
    <w:lvl w:ilvl="0" w:tplc="85FEDBB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A9636">
      <w:start w:val="1"/>
      <w:numFmt w:val="lowerLetter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292F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0FA4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91A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CCA7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833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42B40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C7EE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C1"/>
    <w:rsid w:val="00030FC1"/>
    <w:rsid w:val="00190395"/>
    <w:rsid w:val="00B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23A"/>
  <w15:chartTrackingRefBased/>
  <w15:docId w15:val="{287CC00F-30E0-410C-80B9-F317878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1"/>
    <w:pPr>
      <w:spacing w:after="5" w:line="269" w:lineRule="auto"/>
      <w:ind w:left="4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30FC1"/>
    <w:pPr>
      <w:keepNext/>
      <w:keepLines/>
      <w:spacing w:after="261" w:line="248" w:lineRule="auto"/>
      <w:ind w:left="2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0FC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brand-awar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pbrand-award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pbrand-award.com/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topbrand-award.com/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brand-award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ardan ferdianto</dc:creator>
  <cp:keywords/>
  <dc:description/>
  <cp:lastModifiedBy>ardan ferdianto</cp:lastModifiedBy>
  <cp:revision>2</cp:revision>
  <dcterms:created xsi:type="dcterms:W3CDTF">2022-09-20T06:58:00Z</dcterms:created>
  <dcterms:modified xsi:type="dcterms:W3CDTF">2022-09-20T06:58:00Z</dcterms:modified>
</cp:coreProperties>
</file>