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A530E1" w14:textId="6C57D17A" w:rsidR="00B61794" w:rsidRPr="00C64F92" w:rsidRDefault="00B61794" w:rsidP="00116D7A">
      <w:pPr>
        <w:spacing w:after="0" w:line="276" w:lineRule="auto"/>
        <w:contextualSpacing/>
        <w:jc w:val="center"/>
        <w:rPr>
          <w:rFonts w:ascii="Times New Roman" w:eastAsia="Calibri" w:hAnsi="Times New Roman" w:cs="Times New Roman"/>
          <w:b/>
          <w:sz w:val="24"/>
          <w:szCs w:val="24"/>
          <w:lang w:val="en-US"/>
        </w:rPr>
      </w:pPr>
      <w:bookmarkStart w:id="0" w:name="_Toc79064204"/>
      <w:r w:rsidRPr="00C64F92">
        <w:rPr>
          <w:rFonts w:ascii="Times New Roman" w:eastAsia="Calibri" w:hAnsi="Times New Roman" w:cs="Times New Roman"/>
          <w:b/>
          <w:sz w:val="24"/>
          <w:szCs w:val="24"/>
          <w:lang w:val="en-US"/>
        </w:rPr>
        <w:t>KEPATUHAN WAJIB PAJAK DITINJAU DARI KESADARAN WAJIB PAJAK, PENGETAHUAN WAJIB PAJAK, DAN PEMERIKSAAN PAJAK</w:t>
      </w:r>
    </w:p>
    <w:p w14:paraId="2B50F24B" w14:textId="721A8421" w:rsidR="00B61794" w:rsidRPr="00C64F92" w:rsidRDefault="00B61794" w:rsidP="00116D7A">
      <w:pPr>
        <w:spacing w:after="0" w:line="276" w:lineRule="auto"/>
        <w:contextualSpacing/>
        <w:jc w:val="center"/>
        <w:rPr>
          <w:rFonts w:ascii="Times New Roman" w:eastAsia="Calibri" w:hAnsi="Times New Roman" w:cs="Times New Roman"/>
          <w:b/>
          <w:sz w:val="24"/>
          <w:szCs w:val="24"/>
          <w:lang w:val="id-ID"/>
        </w:rPr>
      </w:pPr>
      <w:r w:rsidRPr="00C64F92">
        <w:rPr>
          <w:rFonts w:ascii="Times New Roman" w:eastAsia="Calibri" w:hAnsi="Times New Roman" w:cs="Times New Roman"/>
          <w:b/>
          <w:sz w:val="24"/>
          <w:szCs w:val="24"/>
          <w:lang w:val="en-US"/>
        </w:rPr>
        <w:t>(STUDI PADA</w:t>
      </w:r>
      <w:r w:rsidRPr="00C64F92">
        <w:rPr>
          <w:rFonts w:ascii="Times New Roman" w:eastAsia="Calibri" w:hAnsi="Times New Roman" w:cs="Times New Roman"/>
          <w:b/>
          <w:sz w:val="24"/>
          <w:szCs w:val="24"/>
        </w:rPr>
        <w:t xml:space="preserve"> KANTOR BADAN PENDAPATAN, PENGELOLAAN KEUANGAN, DAN ASET DAERAH (BPPKAD) KOTA SURAKARTA</w:t>
      </w:r>
      <w:r w:rsidRPr="00C64F92">
        <w:rPr>
          <w:rFonts w:ascii="Times New Roman" w:eastAsia="Calibri" w:hAnsi="Times New Roman" w:cs="Times New Roman"/>
          <w:b/>
          <w:sz w:val="24"/>
          <w:szCs w:val="24"/>
          <w:lang w:val="en-US"/>
        </w:rPr>
        <w:t xml:space="preserve">) </w:t>
      </w:r>
    </w:p>
    <w:p w14:paraId="147B5675" w14:textId="5B6BF6D2" w:rsidR="00B61794" w:rsidRPr="00C64F92" w:rsidRDefault="00B61794" w:rsidP="00116D7A">
      <w:pPr>
        <w:spacing w:after="0" w:line="276" w:lineRule="auto"/>
        <w:contextualSpacing/>
        <w:jc w:val="center"/>
        <w:rPr>
          <w:rFonts w:ascii="Times New Roman" w:eastAsia="Calibri" w:hAnsi="Times New Roman" w:cs="Times New Roman"/>
          <w:b/>
          <w:sz w:val="24"/>
          <w:szCs w:val="24"/>
          <w:lang w:val="en-US"/>
        </w:rPr>
      </w:pPr>
    </w:p>
    <w:p w14:paraId="5AB08CDC" w14:textId="77777777" w:rsidR="00B61794" w:rsidRPr="00C64F92" w:rsidRDefault="00B61794" w:rsidP="00116D7A">
      <w:pPr>
        <w:spacing w:after="0" w:line="276" w:lineRule="auto"/>
        <w:contextualSpacing/>
        <w:jc w:val="center"/>
        <w:rPr>
          <w:rFonts w:ascii="Times New Roman" w:eastAsia="Calibri" w:hAnsi="Times New Roman" w:cs="Times New Roman"/>
          <w:b/>
          <w:sz w:val="24"/>
          <w:szCs w:val="24"/>
          <w:lang w:val="en-US"/>
        </w:rPr>
      </w:pPr>
    </w:p>
    <w:p w14:paraId="4218C344" w14:textId="77777777" w:rsidR="00B61794" w:rsidRPr="00C64F92" w:rsidRDefault="00B61794" w:rsidP="00116D7A">
      <w:pPr>
        <w:widowControl w:val="0"/>
        <w:autoSpaceDE w:val="0"/>
        <w:autoSpaceDN w:val="0"/>
        <w:spacing w:after="0" w:line="240" w:lineRule="auto"/>
        <w:ind w:left="428" w:hanging="428"/>
        <w:contextualSpacing/>
        <w:jc w:val="center"/>
        <w:outlineLvl w:val="0"/>
        <w:rPr>
          <w:rFonts w:ascii="Times New Roman" w:eastAsia="Times New Roman" w:hAnsi="Times New Roman" w:cs="Times New Roman"/>
          <w:b/>
          <w:i/>
          <w:color w:val="FFFFFF"/>
          <w:sz w:val="24"/>
          <w:szCs w:val="24"/>
          <w:lang w:val="id-ID"/>
        </w:rPr>
      </w:pPr>
      <w:bookmarkStart w:id="1" w:name="_Toc110267623"/>
      <w:r w:rsidRPr="00C64F92">
        <w:rPr>
          <w:rFonts w:ascii="Times New Roman" w:eastAsia="Times New Roman" w:hAnsi="Times New Roman" w:cs="Times New Roman"/>
          <w:b/>
          <w:color w:val="FFFFFF"/>
          <w:sz w:val="24"/>
          <w:szCs w:val="28"/>
          <w:lang w:val="id-ID"/>
        </w:rPr>
        <w:t>HALAMAN JUDUL</w:t>
      </w:r>
      <w:bookmarkEnd w:id="1"/>
    </w:p>
    <w:p w14:paraId="4B07DE65" w14:textId="77777777" w:rsidR="00B61794" w:rsidRPr="00C64F92" w:rsidRDefault="00B61794" w:rsidP="00116D7A">
      <w:pPr>
        <w:spacing w:after="0" w:line="276" w:lineRule="auto"/>
        <w:contextualSpacing/>
        <w:jc w:val="center"/>
        <w:rPr>
          <w:rFonts w:ascii="Times New Roman" w:eastAsia="Calibri" w:hAnsi="Times New Roman" w:cs="Times New Roman"/>
          <w:b/>
          <w:sz w:val="24"/>
          <w:szCs w:val="24"/>
          <w:lang w:val="en-US"/>
        </w:rPr>
      </w:pPr>
      <w:r w:rsidRPr="00C64F92">
        <w:rPr>
          <w:rFonts w:ascii="Times New Roman" w:eastAsia="MS Mincho" w:hAnsi="Times New Roman" w:cs="Times New Roman"/>
          <w:noProof/>
          <w:sz w:val="24"/>
          <w:szCs w:val="24"/>
          <w:lang w:val="en-US"/>
        </w:rPr>
        <w:drawing>
          <wp:inline distT="0" distB="0" distL="0" distR="0" wp14:anchorId="6599071D" wp14:editId="3AB2D50D">
            <wp:extent cx="2471464" cy="2343150"/>
            <wp:effectExtent l="19050" t="0" r="5036" b="0"/>
            <wp:docPr id="1" name="Picture 1" descr="C:\Users\Ryka\Downloads\Bu.fithri Mei 2021\THAILAND FILE\3.UNI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ka\Downloads\Bu.fithri Mei 2021\THAILAND FILE\3.UNIB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2436" cy="2344072"/>
                    </a:xfrm>
                    <a:prstGeom prst="rect">
                      <a:avLst/>
                    </a:prstGeom>
                    <a:noFill/>
                    <a:ln>
                      <a:noFill/>
                    </a:ln>
                  </pic:spPr>
                </pic:pic>
              </a:graphicData>
            </a:graphic>
          </wp:inline>
        </w:drawing>
      </w:r>
    </w:p>
    <w:p w14:paraId="07EBA89A" w14:textId="77777777" w:rsidR="00B61794" w:rsidRPr="00C64F92" w:rsidRDefault="00B61794" w:rsidP="00116D7A">
      <w:pPr>
        <w:spacing w:after="0" w:line="276" w:lineRule="auto"/>
        <w:contextualSpacing/>
        <w:jc w:val="center"/>
        <w:rPr>
          <w:rFonts w:ascii="Times New Roman" w:eastAsia="Calibri" w:hAnsi="Times New Roman" w:cs="Times New Roman"/>
          <w:b/>
          <w:sz w:val="24"/>
          <w:szCs w:val="24"/>
          <w:lang w:val="en-US"/>
        </w:rPr>
      </w:pPr>
    </w:p>
    <w:p w14:paraId="76AFE29A" w14:textId="77777777" w:rsidR="00B61794" w:rsidRPr="00C64F92" w:rsidRDefault="00B61794" w:rsidP="00116D7A">
      <w:pPr>
        <w:spacing w:after="0" w:line="276" w:lineRule="auto"/>
        <w:contextualSpacing/>
        <w:jc w:val="center"/>
        <w:rPr>
          <w:rFonts w:ascii="Times New Roman" w:eastAsia="Calibri" w:hAnsi="Times New Roman" w:cs="Times New Roman"/>
          <w:b/>
          <w:sz w:val="24"/>
          <w:szCs w:val="24"/>
          <w:lang w:val="en-US"/>
        </w:rPr>
      </w:pPr>
    </w:p>
    <w:p w14:paraId="549512CC" w14:textId="77777777" w:rsidR="00B61794" w:rsidRPr="00C64F92" w:rsidRDefault="00B61794" w:rsidP="00116D7A">
      <w:pPr>
        <w:spacing w:after="0" w:line="360" w:lineRule="auto"/>
        <w:contextualSpacing/>
        <w:jc w:val="center"/>
        <w:rPr>
          <w:rFonts w:ascii="Times New Roman" w:eastAsia="Calibri" w:hAnsi="Times New Roman" w:cs="Arial"/>
          <w:b/>
          <w:sz w:val="24"/>
          <w:szCs w:val="24"/>
          <w:lang w:val="id-ID"/>
        </w:rPr>
      </w:pPr>
      <w:r w:rsidRPr="00C64F92">
        <w:rPr>
          <w:rFonts w:ascii="Times New Roman" w:eastAsia="Calibri" w:hAnsi="Times New Roman" w:cs="Arial"/>
          <w:b/>
          <w:sz w:val="24"/>
          <w:szCs w:val="24"/>
          <w:lang w:val="id-ID"/>
        </w:rPr>
        <w:t>SKRIPSI</w:t>
      </w:r>
    </w:p>
    <w:p w14:paraId="75FF08D4" w14:textId="77777777" w:rsidR="00B61794" w:rsidRPr="00C64F92" w:rsidRDefault="00B61794" w:rsidP="00116D7A">
      <w:pPr>
        <w:spacing w:after="0" w:line="360" w:lineRule="auto"/>
        <w:contextualSpacing/>
        <w:jc w:val="center"/>
        <w:rPr>
          <w:rFonts w:ascii="Times New Roman" w:eastAsia="Calibri" w:hAnsi="Times New Roman" w:cs="Arial"/>
          <w:sz w:val="24"/>
          <w:szCs w:val="24"/>
          <w:lang w:val="en-US"/>
        </w:rPr>
      </w:pPr>
      <w:r w:rsidRPr="00C64F92">
        <w:rPr>
          <w:rFonts w:ascii="Times New Roman" w:eastAsia="Calibri" w:hAnsi="Times New Roman" w:cs="Arial"/>
          <w:sz w:val="24"/>
          <w:szCs w:val="24"/>
          <w:lang w:val="id-ID"/>
        </w:rPr>
        <w:t xml:space="preserve">Diajukan untuk Memenuhi Tugas dan Syarat-Syarat </w:t>
      </w:r>
    </w:p>
    <w:p w14:paraId="54029C5C" w14:textId="1E14749C" w:rsidR="00B61794" w:rsidRPr="00C64F92" w:rsidRDefault="00B61794" w:rsidP="00116D7A">
      <w:pPr>
        <w:spacing w:after="0" w:line="360" w:lineRule="auto"/>
        <w:contextualSpacing/>
        <w:jc w:val="center"/>
        <w:rPr>
          <w:rFonts w:ascii="Times New Roman" w:eastAsia="Calibri" w:hAnsi="Times New Roman" w:cs="Arial"/>
          <w:sz w:val="24"/>
          <w:szCs w:val="24"/>
          <w:lang w:val="en-US"/>
        </w:rPr>
      </w:pPr>
      <w:r w:rsidRPr="00C64F92">
        <w:rPr>
          <w:rFonts w:ascii="Times New Roman" w:eastAsia="Calibri" w:hAnsi="Times New Roman" w:cs="Arial"/>
          <w:sz w:val="24"/>
          <w:szCs w:val="24"/>
          <w:lang w:val="id-ID"/>
        </w:rPr>
        <w:t xml:space="preserve">Guna Memperoleh Gelar Sarjana </w:t>
      </w:r>
      <w:r w:rsidRPr="00C64F92">
        <w:rPr>
          <w:rFonts w:ascii="Times New Roman" w:eastAsia="Calibri" w:hAnsi="Times New Roman" w:cs="Arial"/>
          <w:sz w:val="24"/>
          <w:szCs w:val="24"/>
          <w:lang w:val="en-US"/>
        </w:rPr>
        <w:t>Manajemen</w:t>
      </w:r>
      <w:r w:rsidRPr="00C64F92">
        <w:rPr>
          <w:rFonts w:ascii="Times New Roman" w:eastAsia="Calibri" w:hAnsi="Times New Roman" w:cs="Arial"/>
          <w:sz w:val="24"/>
          <w:szCs w:val="24"/>
          <w:lang w:val="id-ID"/>
        </w:rPr>
        <w:t xml:space="preserve"> </w:t>
      </w:r>
      <w:r w:rsidRPr="00C64F92">
        <w:rPr>
          <w:rFonts w:ascii="Times New Roman" w:eastAsia="Calibri" w:hAnsi="Times New Roman" w:cs="Arial"/>
          <w:sz w:val="24"/>
          <w:szCs w:val="24"/>
          <w:lang w:val="en-US"/>
        </w:rPr>
        <w:t xml:space="preserve">Pada </w:t>
      </w:r>
      <w:r w:rsidRPr="00C64F92">
        <w:rPr>
          <w:rFonts w:ascii="Times New Roman" w:eastAsia="Calibri" w:hAnsi="Times New Roman" w:cs="Arial"/>
          <w:sz w:val="24"/>
          <w:szCs w:val="24"/>
          <w:lang w:val="id-ID"/>
        </w:rPr>
        <w:t>Fakultas Ekonomi</w:t>
      </w:r>
    </w:p>
    <w:p w14:paraId="03354C45" w14:textId="77777777" w:rsidR="00B61794" w:rsidRPr="00C64F92" w:rsidRDefault="00B61794" w:rsidP="00116D7A">
      <w:pPr>
        <w:spacing w:after="0" w:line="360" w:lineRule="auto"/>
        <w:contextualSpacing/>
        <w:jc w:val="center"/>
        <w:rPr>
          <w:rFonts w:ascii="Times New Roman" w:eastAsia="Calibri" w:hAnsi="Times New Roman" w:cs="Arial"/>
          <w:sz w:val="24"/>
          <w:szCs w:val="24"/>
          <w:lang w:val="id-ID"/>
        </w:rPr>
      </w:pPr>
      <w:r w:rsidRPr="00C64F92">
        <w:rPr>
          <w:rFonts w:ascii="Times New Roman" w:eastAsia="Calibri" w:hAnsi="Times New Roman" w:cs="Arial"/>
          <w:sz w:val="24"/>
          <w:szCs w:val="24"/>
          <w:lang w:val="id-ID"/>
        </w:rPr>
        <w:t xml:space="preserve">Program Studi </w:t>
      </w:r>
      <w:r w:rsidRPr="00C64F92">
        <w:rPr>
          <w:rFonts w:ascii="Times New Roman" w:eastAsia="Calibri" w:hAnsi="Times New Roman" w:cs="Arial"/>
          <w:sz w:val="24"/>
          <w:szCs w:val="24"/>
          <w:lang w:val="en-US"/>
        </w:rPr>
        <w:t>Manajemen</w:t>
      </w:r>
      <w:r w:rsidRPr="00C64F92">
        <w:rPr>
          <w:rFonts w:ascii="Times New Roman" w:eastAsia="Calibri" w:hAnsi="Times New Roman" w:cs="Arial"/>
          <w:sz w:val="24"/>
          <w:szCs w:val="24"/>
          <w:lang w:val="id-ID"/>
        </w:rPr>
        <w:t xml:space="preserve"> Universitas </w:t>
      </w:r>
      <w:r w:rsidRPr="00C64F92">
        <w:rPr>
          <w:rFonts w:ascii="Times New Roman" w:eastAsia="Calibri" w:hAnsi="Times New Roman" w:cs="Arial"/>
          <w:sz w:val="24"/>
          <w:szCs w:val="24"/>
          <w:lang w:val="en-US"/>
        </w:rPr>
        <w:t>Islam Batik Surakarta</w:t>
      </w:r>
      <w:r w:rsidRPr="00C64F92">
        <w:rPr>
          <w:rFonts w:ascii="Times New Roman" w:eastAsia="Calibri" w:hAnsi="Times New Roman" w:cs="Arial"/>
          <w:sz w:val="24"/>
          <w:szCs w:val="24"/>
          <w:lang w:val="id-ID"/>
        </w:rPr>
        <w:t xml:space="preserve"> </w:t>
      </w:r>
    </w:p>
    <w:p w14:paraId="2EBB9430" w14:textId="77777777" w:rsidR="00B61794" w:rsidRPr="00C64F92" w:rsidRDefault="00B61794" w:rsidP="00116D7A">
      <w:pPr>
        <w:spacing w:after="0" w:line="360" w:lineRule="auto"/>
        <w:contextualSpacing/>
        <w:jc w:val="center"/>
        <w:rPr>
          <w:rFonts w:ascii="Times New Roman" w:eastAsia="Calibri" w:hAnsi="Times New Roman" w:cs="Times New Roman"/>
          <w:b/>
          <w:sz w:val="24"/>
          <w:szCs w:val="24"/>
          <w:lang w:val="en-US"/>
        </w:rPr>
      </w:pPr>
    </w:p>
    <w:p w14:paraId="6D30B3DA" w14:textId="77777777" w:rsidR="00B61794" w:rsidRPr="00C64F92" w:rsidRDefault="00B61794" w:rsidP="00116D7A">
      <w:pPr>
        <w:spacing w:after="0" w:line="360" w:lineRule="auto"/>
        <w:contextualSpacing/>
        <w:jc w:val="center"/>
        <w:rPr>
          <w:rFonts w:ascii="Times New Roman" w:eastAsia="Calibri" w:hAnsi="Times New Roman" w:cs="Times New Roman"/>
          <w:b/>
          <w:sz w:val="24"/>
          <w:szCs w:val="24"/>
          <w:lang w:val="id-ID"/>
        </w:rPr>
      </w:pPr>
      <w:r w:rsidRPr="00C64F92">
        <w:rPr>
          <w:rFonts w:ascii="Times New Roman" w:eastAsia="Calibri" w:hAnsi="Times New Roman" w:cs="Times New Roman"/>
          <w:b/>
          <w:sz w:val="24"/>
          <w:szCs w:val="24"/>
          <w:lang w:val="id-ID"/>
        </w:rPr>
        <w:t>Disusun oleh:</w:t>
      </w:r>
    </w:p>
    <w:p w14:paraId="0070AECE" w14:textId="48FDA533" w:rsidR="00B61794" w:rsidRPr="00C64F92" w:rsidRDefault="00346245" w:rsidP="00116D7A">
      <w:pPr>
        <w:spacing w:after="0" w:line="360" w:lineRule="auto"/>
        <w:contextualSpacing/>
        <w:jc w:val="center"/>
        <w:rPr>
          <w:rFonts w:ascii="Times New Roman" w:eastAsia="Calibri" w:hAnsi="Times New Roman" w:cs="Times New Roman"/>
          <w:b/>
          <w:sz w:val="24"/>
          <w:szCs w:val="24"/>
          <w:u w:val="single"/>
          <w:lang w:val="en-US"/>
        </w:rPr>
      </w:pPr>
      <w:r w:rsidRPr="00C64F92">
        <w:rPr>
          <w:rFonts w:ascii="Times New Roman" w:eastAsia="Calibri" w:hAnsi="Times New Roman" w:cs="Times New Roman"/>
          <w:b/>
          <w:sz w:val="24"/>
          <w:szCs w:val="24"/>
          <w:u w:val="single"/>
          <w:lang w:val="en-US"/>
        </w:rPr>
        <w:t>ADITYA WIDIATAMA</w:t>
      </w:r>
    </w:p>
    <w:p w14:paraId="74D7BF41" w14:textId="433B083F" w:rsidR="002545EC" w:rsidRPr="00C64F92" w:rsidRDefault="00346245" w:rsidP="00116D7A">
      <w:pPr>
        <w:spacing w:after="0" w:line="360" w:lineRule="auto"/>
        <w:contextualSpacing/>
        <w:jc w:val="center"/>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 xml:space="preserve">NPM: </w:t>
      </w:r>
      <w:r w:rsidR="002545EC" w:rsidRPr="00C64F92">
        <w:rPr>
          <w:rFonts w:ascii="Times New Roman" w:eastAsia="Calibri" w:hAnsi="Times New Roman" w:cs="Times New Roman"/>
          <w:b/>
          <w:sz w:val="24"/>
          <w:szCs w:val="24"/>
          <w:lang w:val="en-US"/>
        </w:rPr>
        <w:t>2017020072</w:t>
      </w:r>
    </w:p>
    <w:p w14:paraId="7DEECB01" w14:textId="13D113EE" w:rsidR="00B61794" w:rsidRPr="00C64F92" w:rsidRDefault="00B61794" w:rsidP="00116D7A">
      <w:pPr>
        <w:spacing w:after="0" w:line="360" w:lineRule="auto"/>
        <w:contextualSpacing/>
        <w:jc w:val="center"/>
        <w:rPr>
          <w:rFonts w:ascii="Times New Roman" w:eastAsia="Calibri" w:hAnsi="Times New Roman" w:cs="Times New Roman"/>
          <w:b/>
          <w:sz w:val="24"/>
          <w:szCs w:val="24"/>
          <w:lang w:val="en-US"/>
        </w:rPr>
      </w:pPr>
    </w:p>
    <w:p w14:paraId="4CEEF214" w14:textId="77777777" w:rsidR="00B61794" w:rsidRPr="00C64F92" w:rsidRDefault="00B61794" w:rsidP="00116D7A">
      <w:pPr>
        <w:spacing w:after="0" w:line="360" w:lineRule="auto"/>
        <w:contextualSpacing/>
        <w:jc w:val="center"/>
        <w:rPr>
          <w:rFonts w:ascii="Times New Roman" w:eastAsia="Calibri" w:hAnsi="Times New Roman" w:cs="Times New Roman"/>
          <w:b/>
          <w:sz w:val="24"/>
          <w:szCs w:val="24"/>
          <w:lang w:val="en-US"/>
        </w:rPr>
      </w:pPr>
      <w:r w:rsidRPr="00C64F92">
        <w:rPr>
          <w:rFonts w:ascii="Times New Roman" w:eastAsia="Calibri" w:hAnsi="Times New Roman" w:cs="Times New Roman"/>
          <w:b/>
          <w:sz w:val="24"/>
          <w:szCs w:val="24"/>
          <w:lang w:val="id-ID"/>
        </w:rPr>
        <w:t xml:space="preserve"> </w:t>
      </w:r>
    </w:p>
    <w:p w14:paraId="2ABB988C" w14:textId="77777777" w:rsidR="00B61794" w:rsidRPr="00C64F92" w:rsidRDefault="00B61794" w:rsidP="00116D7A">
      <w:pPr>
        <w:autoSpaceDE w:val="0"/>
        <w:autoSpaceDN w:val="0"/>
        <w:adjustRightInd w:val="0"/>
        <w:spacing w:after="0" w:line="360" w:lineRule="auto"/>
        <w:contextualSpacing/>
        <w:rPr>
          <w:rFonts w:ascii="Times New Roman" w:eastAsia="Times New Roman" w:hAnsi="Times New Roman" w:cs="Times New Roman"/>
          <w:b/>
          <w:bCs/>
          <w:sz w:val="24"/>
          <w:szCs w:val="24"/>
          <w:lang w:val="en-US"/>
        </w:rPr>
      </w:pPr>
    </w:p>
    <w:p w14:paraId="6F2FCEEC" w14:textId="76E597E3" w:rsidR="00B61794" w:rsidRPr="00C64F92" w:rsidRDefault="00B61794" w:rsidP="00116D7A">
      <w:pPr>
        <w:autoSpaceDE w:val="0"/>
        <w:autoSpaceDN w:val="0"/>
        <w:adjustRightInd w:val="0"/>
        <w:spacing w:after="0" w:line="360" w:lineRule="auto"/>
        <w:contextualSpacing/>
        <w:jc w:val="center"/>
        <w:rPr>
          <w:rFonts w:ascii="Times New Roman" w:eastAsia="Times New Roman" w:hAnsi="Times New Roman" w:cs="Times New Roman"/>
          <w:b/>
          <w:bCs/>
          <w:sz w:val="24"/>
          <w:szCs w:val="24"/>
          <w:lang w:val="en-US"/>
        </w:rPr>
      </w:pPr>
      <w:r w:rsidRPr="00C64F92">
        <w:rPr>
          <w:rFonts w:ascii="Times New Roman" w:eastAsia="Times New Roman" w:hAnsi="Times New Roman" w:cs="Times New Roman"/>
          <w:b/>
          <w:bCs/>
          <w:sz w:val="24"/>
          <w:szCs w:val="24"/>
          <w:lang w:val="id-ID"/>
        </w:rPr>
        <w:t>FAKULTAS EKONOMI</w:t>
      </w:r>
      <w:r w:rsidR="009F092F" w:rsidRPr="009F092F">
        <w:rPr>
          <w:rFonts w:ascii="Times New Roman" w:eastAsia="Times New Roman" w:hAnsi="Times New Roman" w:cs="Times New Roman"/>
          <w:b/>
          <w:bCs/>
          <w:sz w:val="24"/>
          <w:szCs w:val="24"/>
          <w:lang w:val="id-ID"/>
        </w:rPr>
        <w:t xml:space="preserve"> PROGRAM STUDI </w:t>
      </w:r>
      <w:r w:rsidR="009F092F" w:rsidRPr="009F092F">
        <w:rPr>
          <w:rFonts w:ascii="Times New Roman" w:eastAsia="Times New Roman" w:hAnsi="Times New Roman" w:cs="Times New Roman"/>
          <w:b/>
          <w:bCs/>
          <w:sz w:val="24"/>
          <w:szCs w:val="24"/>
          <w:lang w:val="en-US"/>
        </w:rPr>
        <w:t>MANAJEMEN</w:t>
      </w:r>
    </w:p>
    <w:p w14:paraId="778C2312" w14:textId="77777777" w:rsidR="009F092F" w:rsidRDefault="00B61794" w:rsidP="00116D7A">
      <w:pPr>
        <w:autoSpaceDE w:val="0"/>
        <w:autoSpaceDN w:val="0"/>
        <w:adjustRightInd w:val="0"/>
        <w:spacing w:after="0" w:line="360" w:lineRule="auto"/>
        <w:contextualSpacing/>
        <w:jc w:val="center"/>
        <w:rPr>
          <w:rFonts w:ascii="Times New Roman" w:eastAsia="Times New Roman" w:hAnsi="Times New Roman" w:cs="Times New Roman"/>
          <w:b/>
          <w:bCs/>
          <w:sz w:val="24"/>
          <w:szCs w:val="24"/>
          <w:lang w:val="id-ID"/>
        </w:rPr>
      </w:pPr>
      <w:r w:rsidRPr="00C64F92">
        <w:rPr>
          <w:rFonts w:ascii="Times New Roman" w:eastAsia="Times New Roman" w:hAnsi="Times New Roman" w:cs="Times New Roman"/>
          <w:b/>
          <w:bCs/>
          <w:sz w:val="24"/>
          <w:szCs w:val="24"/>
          <w:lang w:val="id-ID"/>
        </w:rPr>
        <w:t xml:space="preserve">UNIVERSITAS </w:t>
      </w:r>
      <w:r w:rsidRPr="00C64F92">
        <w:rPr>
          <w:rFonts w:ascii="Times New Roman" w:eastAsia="Times New Roman" w:hAnsi="Times New Roman" w:cs="Times New Roman"/>
          <w:b/>
          <w:bCs/>
          <w:sz w:val="24"/>
          <w:szCs w:val="24"/>
          <w:lang w:val="en-US"/>
        </w:rPr>
        <w:t>ISLAM BATIK</w:t>
      </w:r>
      <w:r w:rsidRPr="00C64F92">
        <w:rPr>
          <w:rFonts w:ascii="Times New Roman" w:eastAsia="Times New Roman" w:hAnsi="Times New Roman" w:cs="Times New Roman"/>
          <w:b/>
          <w:bCs/>
          <w:sz w:val="24"/>
          <w:szCs w:val="24"/>
          <w:lang w:val="id-ID"/>
        </w:rPr>
        <w:t xml:space="preserve"> </w:t>
      </w:r>
    </w:p>
    <w:p w14:paraId="18222C72" w14:textId="6100D22E" w:rsidR="00B61794" w:rsidRPr="00C64F92" w:rsidRDefault="00B61794" w:rsidP="00116D7A">
      <w:pPr>
        <w:autoSpaceDE w:val="0"/>
        <w:autoSpaceDN w:val="0"/>
        <w:adjustRightInd w:val="0"/>
        <w:spacing w:after="0" w:line="360" w:lineRule="auto"/>
        <w:contextualSpacing/>
        <w:jc w:val="center"/>
        <w:rPr>
          <w:rFonts w:ascii="Times New Roman" w:eastAsia="Times New Roman" w:hAnsi="Times New Roman" w:cs="Times New Roman"/>
          <w:b/>
          <w:bCs/>
          <w:sz w:val="24"/>
          <w:szCs w:val="24"/>
          <w:lang w:val="id-ID"/>
        </w:rPr>
      </w:pPr>
      <w:r w:rsidRPr="00C64F92">
        <w:rPr>
          <w:rFonts w:ascii="Times New Roman" w:eastAsia="Times New Roman" w:hAnsi="Times New Roman" w:cs="Times New Roman"/>
          <w:b/>
          <w:bCs/>
          <w:sz w:val="24"/>
          <w:szCs w:val="24"/>
          <w:lang w:val="id-ID"/>
        </w:rPr>
        <w:t>SURAKARTA</w:t>
      </w:r>
    </w:p>
    <w:p w14:paraId="2B70C520" w14:textId="022D2896" w:rsidR="00B61794" w:rsidRPr="00C64F92" w:rsidRDefault="00B61794" w:rsidP="00116D7A">
      <w:pPr>
        <w:autoSpaceDE w:val="0"/>
        <w:autoSpaceDN w:val="0"/>
        <w:adjustRightInd w:val="0"/>
        <w:spacing w:after="0" w:line="360" w:lineRule="auto"/>
        <w:contextualSpacing/>
        <w:jc w:val="center"/>
        <w:rPr>
          <w:rFonts w:ascii="Times New Roman" w:eastAsia="Times New Roman" w:hAnsi="Times New Roman" w:cs="Times New Roman"/>
          <w:b/>
          <w:bCs/>
          <w:sz w:val="24"/>
          <w:szCs w:val="24"/>
          <w:lang w:val="en-US"/>
        </w:rPr>
      </w:pPr>
      <w:r w:rsidRPr="00C64F92">
        <w:rPr>
          <w:rFonts w:ascii="Times New Roman" w:eastAsia="Times New Roman" w:hAnsi="Times New Roman" w:cs="Times New Roman"/>
          <w:b/>
          <w:bCs/>
          <w:sz w:val="24"/>
          <w:szCs w:val="24"/>
          <w:lang w:val="id-ID"/>
        </w:rPr>
        <w:t>202</w:t>
      </w:r>
      <w:r w:rsidRPr="00C64F92">
        <w:rPr>
          <w:rFonts w:ascii="Times New Roman" w:eastAsia="Times New Roman" w:hAnsi="Times New Roman" w:cs="Times New Roman"/>
          <w:b/>
          <w:bCs/>
          <w:sz w:val="24"/>
          <w:szCs w:val="24"/>
          <w:lang w:val="en-US"/>
        </w:rPr>
        <w:t>2</w:t>
      </w:r>
    </w:p>
    <w:p w14:paraId="43DE9988" w14:textId="437A2884" w:rsidR="00C64F92" w:rsidRPr="00C64F92" w:rsidRDefault="00EF6EC9" w:rsidP="00752B70">
      <w:pPr>
        <w:pStyle w:val="Heading1"/>
        <w:rPr>
          <w:b w:val="0"/>
        </w:rPr>
      </w:pPr>
      <w:bookmarkStart w:id="2" w:name="_Toc78967285"/>
      <w:bookmarkStart w:id="3" w:name="_Toc79064194"/>
      <w:bookmarkStart w:id="4" w:name="_Toc110267624"/>
      <w:r>
        <w:rPr>
          <w:rFonts w:ascii="Times New Roman" w:hAnsi="Times New Roman"/>
          <w:b w:val="0"/>
          <w:noProof/>
        </w:rPr>
        <w:lastRenderedPageBreak/>
        <w:drawing>
          <wp:anchor distT="0" distB="0" distL="114300" distR="114300" simplePos="0" relativeHeight="251666432" behindDoc="0" locked="0" layoutInCell="1" allowOverlap="1" wp14:anchorId="0A15A638" wp14:editId="156EDD20">
            <wp:simplePos x="0" y="0"/>
            <wp:positionH relativeFrom="column">
              <wp:posOffset>-1247675</wp:posOffset>
            </wp:positionH>
            <wp:positionV relativeFrom="paragraph">
              <wp:posOffset>-1055169</wp:posOffset>
            </wp:positionV>
            <wp:extent cx="7267074" cy="9979981"/>
            <wp:effectExtent l="0" t="0" r="0" b="2540"/>
            <wp:wrapNone/>
            <wp:docPr id="6" name="Picture 6" descr="C:\Users\Uniba Copy Center\Pictures\scan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ba Copy Center\Pictures\scan36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57963" cy="9967468"/>
                    </a:xfrm>
                    <a:prstGeom prst="rect">
                      <a:avLst/>
                    </a:prstGeom>
                    <a:noFill/>
                    <a:ln>
                      <a:noFill/>
                    </a:ln>
                  </pic:spPr>
                </pic:pic>
              </a:graphicData>
            </a:graphic>
            <wp14:sizeRelH relativeFrom="page">
              <wp14:pctWidth>0</wp14:pctWidth>
            </wp14:sizeRelH>
            <wp14:sizeRelV relativeFrom="page">
              <wp14:pctHeight>0</wp14:pctHeight>
            </wp14:sizeRelV>
          </wp:anchor>
        </w:drawing>
      </w:r>
      <w:r w:rsidR="00C64F92" w:rsidRPr="00C64F92">
        <w:t>HALAMAN PERSETUJUAN</w:t>
      </w:r>
      <w:bookmarkEnd w:id="2"/>
      <w:bookmarkEnd w:id="3"/>
      <w:bookmarkEnd w:id="4"/>
    </w:p>
    <w:p w14:paraId="4DB4CB4D" w14:textId="77777777" w:rsidR="00C64F92" w:rsidRPr="00C64F92" w:rsidRDefault="00C64F92" w:rsidP="00116D7A">
      <w:pPr>
        <w:autoSpaceDE w:val="0"/>
        <w:autoSpaceDN w:val="0"/>
        <w:adjustRightInd w:val="0"/>
        <w:spacing w:after="0" w:line="360" w:lineRule="auto"/>
        <w:contextualSpacing/>
        <w:jc w:val="center"/>
        <w:rPr>
          <w:rFonts w:ascii="Times New Roman" w:eastAsia="Calibri" w:hAnsi="Times New Roman" w:cs="Times New Roman"/>
          <w:b/>
          <w:sz w:val="24"/>
          <w:szCs w:val="24"/>
          <w:lang w:val="id-ID"/>
        </w:rPr>
      </w:pPr>
    </w:p>
    <w:p w14:paraId="2BE81B18" w14:textId="77777777" w:rsidR="00C64F92" w:rsidRPr="00C64F92" w:rsidRDefault="00C64F92" w:rsidP="00116D7A">
      <w:pPr>
        <w:autoSpaceDE w:val="0"/>
        <w:autoSpaceDN w:val="0"/>
        <w:adjustRightInd w:val="0"/>
        <w:spacing w:after="0" w:line="360" w:lineRule="auto"/>
        <w:contextualSpacing/>
        <w:jc w:val="center"/>
        <w:rPr>
          <w:rFonts w:ascii="Times New Roman" w:eastAsia="Calibri" w:hAnsi="Times New Roman" w:cs="Times New Roman"/>
          <w:sz w:val="24"/>
          <w:szCs w:val="24"/>
          <w:lang w:val="id-ID"/>
        </w:rPr>
      </w:pPr>
      <w:r w:rsidRPr="00C64F92">
        <w:rPr>
          <w:rFonts w:ascii="Times New Roman" w:eastAsia="Calibri" w:hAnsi="Times New Roman" w:cs="Times New Roman"/>
          <w:sz w:val="24"/>
          <w:szCs w:val="24"/>
          <w:lang w:val="id-ID"/>
        </w:rPr>
        <w:t>Yang bertanda tangan di bawah ini setelah membaca skripsi dengan judul</w:t>
      </w:r>
    </w:p>
    <w:p w14:paraId="0264448F" w14:textId="77777777" w:rsidR="00C64F92" w:rsidRPr="00C64F92" w:rsidRDefault="00C64F92" w:rsidP="00116D7A">
      <w:pPr>
        <w:autoSpaceDE w:val="0"/>
        <w:autoSpaceDN w:val="0"/>
        <w:adjustRightInd w:val="0"/>
        <w:spacing w:after="0" w:line="360" w:lineRule="auto"/>
        <w:contextualSpacing/>
        <w:jc w:val="center"/>
        <w:rPr>
          <w:rFonts w:ascii="Times New Roman" w:eastAsia="Calibri" w:hAnsi="Times New Roman" w:cs="Times New Roman"/>
          <w:sz w:val="24"/>
          <w:szCs w:val="24"/>
          <w:lang w:val="id-ID"/>
        </w:rPr>
      </w:pPr>
    </w:p>
    <w:p w14:paraId="741B0102" w14:textId="177D86B2" w:rsidR="00C64F92" w:rsidRPr="00116D7A" w:rsidRDefault="00C64F92" w:rsidP="00116D7A">
      <w:pPr>
        <w:autoSpaceDE w:val="0"/>
        <w:autoSpaceDN w:val="0"/>
        <w:adjustRightInd w:val="0"/>
        <w:spacing w:after="0" w:line="360" w:lineRule="auto"/>
        <w:contextualSpacing/>
        <w:jc w:val="center"/>
        <w:rPr>
          <w:rFonts w:ascii="Times New Roman" w:eastAsia="Calibri" w:hAnsi="Times New Roman" w:cs="Times New Roman"/>
          <w:b/>
          <w:sz w:val="24"/>
          <w:szCs w:val="24"/>
          <w:lang w:val="id-ID"/>
        </w:rPr>
      </w:pPr>
      <w:r w:rsidRPr="00116D7A">
        <w:rPr>
          <w:rFonts w:ascii="Times New Roman" w:eastAsia="Calibri" w:hAnsi="Times New Roman" w:cs="Times New Roman"/>
          <w:b/>
          <w:sz w:val="24"/>
          <w:szCs w:val="24"/>
          <w:lang w:val="id-ID"/>
        </w:rPr>
        <w:t>KEPATUHAN WAJIB PAJAK DITINJAU DARI KESADARAN WAJIB PAJAK, PENGETAHUAN WAJIB PAJAK, DAN PEMERIKSAAN PAJAK</w:t>
      </w:r>
    </w:p>
    <w:p w14:paraId="4B02B1F2" w14:textId="77777777" w:rsidR="00C64F92" w:rsidRPr="00C64F92" w:rsidRDefault="00C64F92" w:rsidP="00116D7A">
      <w:pPr>
        <w:autoSpaceDE w:val="0"/>
        <w:autoSpaceDN w:val="0"/>
        <w:adjustRightInd w:val="0"/>
        <w:spacing w:after="0" w:line="360" w:lineRule="auto"/>
        <w:contextualSpacing/>
        <w:jc w:val="center"/>
        <w:rPr>
          <w:rFonts w:ascii="Times New Roman" w:eastAsia="Calibri" w:hAnsi="Times New Roman" w:cs="Times New Roman"/>
          <w:b/>
          <w:sz w:val="24"/>
          <w:szCs w:val="24"/>
          <w:lang w:val="id-ID"/>
        </w:rPr>
      </w:pPr>
      <w:r w:rsidRPr="00C64F92">
        <w:rPr>
          <w:rFonts w:ascii="Times New Roman" w:eastAsia="Calibri" w:hAnsi="Times New Roman" w:cs="Times New Roman"/>
          <w:b/>
          <w:sz w:val="24"/>
          <w:szCs w:val="24"/>
          <w:lang w:val="en-US"/>
        </w:rPr>
        <w:t>(STUDI PADA</w:t>
      </w:r>
      <w:r w:rsidRPr="00C64F92">
        <w:rPr>
          <w:rFonts w:ascii="Times New Roman" w:eastAsia="Calibri" w:hAnsi="Times New Roman" w:cs="Times New Roman"/>
          <w:b/>
          <w:sz w:val="24"/>
          <w:szCs w:val="24"/>
        </w:rPr>
        <w:t xml:space="preserve"> KANTOR BADAN PENDAPATAN, PENGELOLAAN KEUANGAN, DAN ASET DAERAH (BPPKAD) KOTA SURAKARTA</w:t>
      </w:r>
      <w:r w:rsidRPr="00C64F92">
        <w:rPr>
          <w:rFonts w:ascii="Times New Roman" w:eastAsia="Calibri" w:hAnsi="Times New Roman" w:cs="Times New Roman"/>
          <w:b/>
          <w:sz w:val="24"/>
          <w:szCs w:val="24"/>
          <w:lang w:val="en-US"/>
        </w:rPr>
        <w:t xml:space="preserve">) </w:t>
      </w:r>
    </w:p>
    <w:p w14:paraId="7623DA81" w14:textId="41717372" w:rsidR="00C64F92" w:rsidRPr="00C64F92" w:rsidRDefault="00C64F92" w:rsidP="00116D7A">
      <w:pPr>
        <w:autoSpaceDE w:val="0"/>
        <w:autoSpaceDN w:val="0"/>
        <w:adjustRightInd w:val="0"/>
        <w:spacing w:after="0" w:line="360" w:lineRule="auto"/>
        <w:contextualSpacing/>
        <w:jc w:val="center"/>
        <w:rPr>
          <w:rFonts w:ascii="Times New Roman" w:eastAsia="Calibri" w:hAnsi="Times New Roman" w:cs="Times New Roman"/>
          <w:b/>
          <w:sz w:val="24"/>
          <w:szCs w:val="24"/>
          <w:lang w:val="id-ID"/>
        </w:rPr>
      </w:pPr>
    </w:p>
    <w:p w14:paraId="58827C80" w14:textId="77777777" w:rsidR="00C64F92" w:rsidRPr="00C64F92" w:rsidRDefault="00C64F92" w:rsidP="00116D7A">
      <w:pPr>
        <w:autoSpaceDE w:val="0"/>
        <w:autoSpaceDN w:val="0"/>
        <w:adjustRightInd w:val="0"/>
        <w:spacing w:after="0" w:line="360" w:lineRule="auto"/>
        <w:contextualSpacing/>
        <w:jc w:val="center"/>
        <w:rPr>
          <w:rFonts w:ascii="Times New Roman" w:eastAsia="Calibri" w:hAnsi="Times New Roman" w:cs="Times New Roman"/>
          <w:b/>
          <w:sz w:val="24"/>
          <w:szCs w:val="24"/>
          <w:lang w:val="id-ID"/>
        </w:rPr>
      </w:pPr>
    </w:p>
    <w:p w14:paraId="20EF1B3C" w14:textId="77777777" w:rsidR="00C64F92" w:rsidRPr="00C64F92" w:rsidRDefault="00C64F92" w:rsidP="00116D7A">
      <w:pPr>
        <w:autoSpaceDE w:val="0"/>
        <w:autoSpaceDN w:val="0"/>
        <w:adjustRightInd w:val="0"/>
        <w:spacing w:after="0" w:line="360" w:lineRule="auto"/>
        <w:contextualSpacing/>
        <w:jc w:val="center"/>
        <w:rPr>
          <w:rFonts w:ascii="Times New Roman" w:eastAsia="Calibri" w:hAnsi="Times New Roman" w:cs="Times New Roman"/>
          <w:b/>
          <w:sz w:val="24"/>
          <w:szCs w:val="24"/>
          <w:lang w:val="id-ID"/>
        </w:rPr>
      </w:pPr>
      <w:r w:rsidRPr="00C64F92">
        <w:rPr>
          <w:rFonts w:ascii="Times New Roman" w:eastAsia="Calibri" w:hAnsi="Times New Roman" w:cs="Times New Roman"/>
          <w:b/>
          <w:sz w:val="24"/>
          <w:szCs w:val="24"/>
          <w:lang w:val="id-ID"/>
        </w:rPr>
        <w:t>Oleh :</w:t>
      </w:r>
    </w:p>
    <w:p w14:paraId="0FF49362" w14:textId="168EB84A" w:rsidR="00C64F92" w:rsidRPr="00C64F92" w:rsidRDefault="00C64F92" w:rsidP="00116D7A">
      <w:pPr>
        <w:autoSpaceDE w:val="0"/>
        <w:autoSpaceDN w:val="0"/>
        <w:adjustRightInd w:val="0"/>
        <w:spacing w:after="0" w:line="360" w:lineRule="auto"/>
        <w:contextualSpacing/>
        <w:jc w:val="center"/>
        <w:rPr>
          <w:rFonts w:ascii="Times New Roman" w:eastAsia="Calibri" w:hAnsi="Times New Roman" w:cs="Times New Roman"/>
          <w:b/>
          <w:sz w:val="24"/>
          <w:szCs w:val="24"/>
          <w:u w:val="single"/>
          <w:lang w:val="en-US"/>
        </w:rPr>
      </w:pPr>
      <w:r>
        <w:rPr>
          <w:rFonts w:ascii="Times New Roman" w:eastAsia="Calibri" w:hAnsi="Times New Roman" w:cs="Times New Roman"/>
          <w:b/>
          <w:sz w:val="24"/>
          <w:szCs w:val="24"/>
          <w:u w:val="single"/>
          <w:lang w:val="en-US"/>
        </w:rPr>
        <w:t>ADITYA WIDIATAMA</w:t>
      </w:r>
    </w:p>
    <w:p w14:paraId="790DFCA0" w14:textId="2196F454" w:rsidR="00C64F92" w:rsidRPr="00C64F92" w:rsidRDefault="00346245" w:rsidP="00116D7A">
      <w:pPr>
        <w:autoSpaceDE w:val="0"/>
        <w:autoSpaceDN w:val="0"/>
        <w:adjustRightInd w:val="0"/>
        <w:spacing w:after="0" w:line="360" w:lineRule="auto"/>
        <w:contextualSpacing/>
        <w:jc w:val="center"/>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 xml:space="preserve">NPM: </w:t>
      </w:r>
      <w:r w:rsidR="00C64F92" w:rsidRPr="00C64F92">
        <w:rPr>
          <w:rFonts w:ascii="Times New Roman" w:eastAsia="Calibri" w:hAnsi="Times New Roman" w:cs="Times New Roman"/>
          <w:b/>
          <w:sz w:val="24"/>
          <w:szCs w:val="24"/>
          <w:lang w:val="en-US"/>
        </w:rPr>
        <w:t>2017020072</w:t>
      </w:r>
    </w:p>
    <w:p w14:paraId="49DE6BF4" w14:textId="77777777" w:rsidR="00C64F92" w:rsidRPr="00C64F92" w:rsidRDefault="00C64F92" w:rsidP="00116D7A">
      <w:pPr>
        <w:autoSpaceDE w:val="0"/>
        <w:autoSpaceDN w:val="0"/>
        <w:adjustRightInd w:val="0"/>
        <w:spacing w:after="0" w:line="360" w:lineRule="auto"/>
        <w:contextualSpacing/>
        <w:rPr>
          <w:rFonts w:ascii="Times New Roman" w:eastAsia="Calibri" w:hAnsi="Times New Roman" w:cs="Times New Roman"/>
          <w:b/>
          <w:sz w:val="24"/>
          <w:szCs w:val="24"/>
          <w:lang w:val="id-ID"/>
        </w:rPr>
      </w:pPr>
    </w:p>
    <w:p w14:paraId="74E050AB" w14:textId="77777777" w:rsidR="00C64F92" w:rsidRPr="00C64F92" w:rsidRDefault="00C64F92" w:rsidP="00116D7A">
      <w:pPr>
        <w:autoSpaceDE w:val="0"/>
        <w:autoSpaceDN w:val="0"/>
        <w:adjustRightInd w:val="0"/>
        <w:spacing w:after="0" w:line="360" w:lineRule="auto"/>
        <w:contextualSpacing/>
        <w:jc w:val="center"/>
        <w:rPr>
          <w:rFonts w:ascii="Times New Roman" w:eastAsia="Calibri" w:hAnsi="Times New Roman" w:cs="Times New Roman"/>
          <w:sz w:val="24"/>
          <w:szCs w:val="24"/>
          <w:lang w:val="id-ID"/>
        </w:rPr>
      </w:pPr>
      <w:r w:rsidRPr="00C64F92">
        <w:rPr>
          <w:rFonts w:ascii="Times New Roman" w:eastAsia="Calibri" w:hAnsi="Times New Roman" w:cs="Times New Roman"/>
          <w:sz w:val="24"/>
          <w:szCs w:val="24"/>
          <w:lang w:val="id-ID"/>
        </w:rPr>
        <w:t>Disetujui Untuk Dipertahankan Dihadapan Panitia Ujian Skripsi</w:t>
      </w:r>
    </w:p>
    <w:p w14:paraId="5C83B8F0" w14:textId="591D1FF1" w:rsidR="00C64F92" w:rsidRPr="00C64F92" w:rsidRDefault="00C64F92" w:rsidP="00116D7A">
      <w:pPr>
        <w:autoSpaceDE w:val="0"/>
        <w:autoSpaceDN w:val="0"/>
        <w:adjustRightInd w:val="0"/>
        <w:spacing w:after="0" w:line="360" w:lineRule="auto"/>
        <w:contextualSpacing/>
        <w:jc w:val="center"/>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id-ID"/>
        </w:rPr>
        <w:t xml:space="preserve">Fakultas Ekonomi Universitas </w:t>
      </w:r>
      <w:r w:rsidR="00F14117">
        <w:rPr>
          <w:rFonts w:ascii="Times New Roman" w:eastAsia="Calibri" w:hAnsi="Times New Roman" w:cs="Times New Roman"/>
          <w:sz w:val="24"/>
          <w:szCs w:val="24"/>
          <w:lang w:val="en-US"/>
        </w:rPr>
        <w:t>Islam Batik Surakarta</w:t>
      </w:r>
    </w:p>
    <w:p w14:paraId="445AC31A" w14:textId="320FEEED" w:rsidR="00C64F92" w:rsidRPr="00C64F92" w:rsidRDefault="00C64F92" w:rsidP="00116D7A">
      <w:pPr>
        <w:autoSpaceDE w:val="0"/>
        <w:autoSpaceDN w:val="0"/>
        <w:adjustRightInd w:val="0"/>
        <w:spacing w:after="0" w:line="360" w:lineRule="auto"/>
        <w:contextualSpacing/>
        <w:jc w:val="center"/>
        <w:rPr>
          <w:rFonts w:ascii="Times New Roman" w:eastAsia="Calibri" w:hAnsi="Times New Roman" w:cs="Times New Roman"/>
          <w:sz w:val="24"/>
          <w:szCs w:val="24"/>
          <w:lang w:val="id-ID"/>
        </w:rPr>
      </w:pPr>
    </w:p>
    <w:p w14:paraId="68FB9635" w14:textId="77777777" w:rsidR="00C64F92" w:rsidRPr="00C64F92" w:rsidRDefault="00C64F92" w:rsidP="00116D7A">
      <w:pPr>
        <w:autoSpaceDE w:val="0"/>
        <w:autoSpaceDN w:val="0"/>
        <w:adjustRightInd w:val="0"/>
        <w:spacing w:after="0" w:line="360" w:lineRule="auto"/>
        <w:contextualSpacing/>
        <w:jc w:val="center"/>
        <w:rPr>
          <w:rFonts w:ascii="Times New Roman" w:eastAsia="Calibri" w:hAnsi="Times New Roman" w:cs="Times New Roman"/>
          <w:b/>
          <w:sz w:val="24"/>
          <w:szCs w:val="24"/>
          <w:lang w:val="id-ID"/>
        </w:rPr>
      </w:pPr>
    </w:p>
    <w:tbl>
      <w:tblPr>
        <w:tblStyle w:val="TableGrid4"/>
        <w:tblW w:w="0" w:type="auto"/>
        <w:tblLook w:val="04A0" w:firstRow="1" w:lastRow="0" w:firstColumn="1" w:lastColumn="0" w:noHBand="0" w:noVBand="1"/>
      </w:tblPr>
      <w:tblGrid>
        <w:gridCol w:w="4077"/>
        <w:gridCol w:w="4076"/>
      </w:tblGrid>
      <w:tr w:rsidR="00C64F92" w:rsidRPr="00C64F92" w14:paraId="42D1BBF6" w14:textId="77777777" w:rsidTr="004F4624">
        <w:tc>
          <w:tcPr>
            <w:tcW w:w="4077" w:type="dxa"/>
            <w:tcBorders>
              <w:top w:val="nil"/>
              <w:left w:val="nil"/>
              <w:bottom w:val="nil"/>
              <w:right w:val="nil"/>
            </w:tcBorders>
          </w:tcPr>
          <w:p w14:paraId="16BE6053" w14:textId="77777777" w:rsidR="00C64F92" w:rsidRPr="00C64F92" w:rsidRDefault="00C64F92" w:rsidP="00116D7A">
            <w:pPr>
              <w:adjustRightInd w:val="0"/>
              <w:contextualSpacing/>
              <w:jc w:val="center"/>
              <w:rPr>
                <w:rFonts w:ascii="Times New Roman" w:hAnsi="Times New Roman"/>
                <w:bCs/>
                <w:sz w:val="24"/>
                <w:szCs w:val="24"/>
                <w:lang w:val="id-ID"/>
              </w:rPr>
            </w:pPr>
          </w:p>
          <w:p w14:paraId="2082074D" w14:textId="77777777" w:rsidR="00C64F92" w:rsidRPr="00C64F92" w:rsidRDefault="00C64F92" w:rsidP="00116D7A">
            <w:pPr>
              <w:adjustRightInd w:val="0"/>
              <w:contextualSpacing/>
              <w:jc w:val="center"/>
              <w:rPr>
                <w:rFonts w:ascii="Times New Roman" w:hAnsi="Times New Roman"/>
                <w:bCs/>
                <w:sz w:val="24"/>
                <w:szCs w:val="24"/>
                <w:lang w:val="id-ID"/>
              </w:rPr>
            </w:pPr>
            <w:r w:rsidRPr="00C64F92">
              <w:rPr>
                <w:rFonts w:ascii="Times New Roman" w:hAnsi="Times New Roman"/>
                <w:bCs/>
                <w:sz w:val="24"/>
                <w:szCs w:val="24"/>
                <w:lang w:val="id-ID"/>
              </w:rPr>
              <w:t>Pembimbing I</w:t>
            </w:r>
          </w:p>
          <w:p w14:paraId="375EE2D3" w14:textId="77777777" w:rsidR="00C64F92" w:rsidRPr="00C64F92" w:rsidRDefault="00C64F92" w:rsidP="00116D7A">
            <w:pPr>
              <w:adjustRightInd w:val="0"/>
              <w:contextualSpacing/>
              <w:jc w:val="center"/>
              <w:rPr>
                <w:rFonts w:ascii="Times New Roman" w:hAnsi="Times New Roman"/>
                <w:bCs/>
                <w:sz w:val="24"/>
                <w:szCs w:val="24"/>
                <w:lang w:val="id-ID"/>
              </w:rPr>
            </w:pPr>
          </w:p>
          <w:p w14:paraId="4E3087ED" w14:textId="77777777" w:rsidR="00C64F92" w:rsidRPr="00C64F92" w:rsidRDefault="00C64F92" w:rsidP="00116D7A">
            <w:pPr>
              <w:adjustRightInd w:val="0"/>
              <w:contextualSpacing/>
              <w:jc w:val="center"/>
              <w:rPr>
                <w:rFonts w:ascii="Times New Roman" w:hAnsi="Times New Roman"/>
                <w:bCs/>
                <w:sz w:val="24"/>
                <w:szCs w:val="24"/>
                <w:lang w:val="id-ID"/>
              </w:rPr>
            </w:pPr>
          </w:p>
          <w:p w14:paraId="36DB6FAE" w14:textId="77777777" w:rsidR="00C64F92" w:rsidRPr="00C64F92" w:rsidRDefault="00C64F92" w:rsidP="00116D7A">
            <w:pPr>
              <w:adjustRightInd w:val="0"/>
              <w:contextualSpacing/>
              <w:jc w:val="center"/>
              <w:rPr>
                <w:rFonts w:ascii="Times New Roman" w:hAnsi="Times New Roman"/>
                <w:bCs/>
                <w:sz w:val="24"/>
                <w:szCs w:val="24"/>
                <w:lang w:val="id-ID"/>
              </w:rPr>
            </w:pPr>
          </w:p>
          <w:p w14:paraId="1B584539" w14:textId="77777777" w:rsidR="00C64F92" w:rsidRPr="00C64F92" w:rsidRDefault="00C64F92" w:rsidP="00116D7A">
            <w:pPr>
              <w:adjustRightInd w:val="0"/>
              <w:contextualSpacing/>
              <w:jc w:val="center"/>
              <w:rPr>
                <w:rFonts w:ascii="Times New Roman" w:hAnsi="Times New Roman"/>
                <w:bCs/>
                <w:sz w:val="24"/>
                <w:szCs w:val="24"/>
                <w:lang w:val="id-ID"/>
              </w:rPr>
            </w:pPr>
          </w:p>
          <w:p w14:paraId="24645B79" w14:textId="014997DB" w:rsidR="00C64F92" w:rsidRPr="00C64F92" w:rsidRDefault="00C64F92" w:rsidP="00116D7A">
            <w:pPr>
              <w:adjustRightInd w:val="0"/>
              <w:contextualSpacing/>
              <w:jc w:val="center"/>
              <w:rPr>
                <w:rFonts w:ascii="Times New Roman" w:hAnsi="Times New Roman"/>
                <w:bCs/>
                <w:sz w:val="24"/>
                <w:szCs w:val="24"/>
                <w:lang w:val="id-ID"/>
              </w:rPr>
            </w:pPr>
            <w:r w:rsidRPr="00C64F92">
              <w:rPr>
                <w:rFonts w:ascii="Times New Roman" w:hAnsi="Times New Roman"/>
                <w:bCs/>
                <w:sz w:val="24"/>
                <w:szCs w:val="24"/>
                <w:lang w:val="id-ID"/>
              </w:rPr>
              <w:t xml:space="preserve">Dr. Hj. </w:t>
            </w:r>
            <w:r w:rsidR="00AF3540">
              <w:rPr>
                <w:rFonts w:ascii="Times New Roman" w:hAnsi="Times New Roman"/>
                <w:bCs/>
                <w:sz w:val="24"/>
                <w:szCs w:val="24"/>
              </w:rPr>
              <w:t>Sudarwati</w:t>
            </w:r>
            <w:r w:rsidRPr="00C64F92">
              <w:rPr>
                <w:rFonts w:ascii="Times New Roman" w:hAnsi="Times New Roman"/>
                <w:bCs/>
                <w:sz w:val="24"/>
                <w:szCs w:val="24"/>
                <w:lang w:val="id-ID"/>
              </w:rPr>
              <w:t>, S.E., M.M.</w:t>
            </w:r>
          </w:p>
        </w:tc>
        <w:tc>
          <w:tcPr>
            <w:tcW w:w="4077" w:type="dxa"/>
            <w:tcBorders>
              <w:top w:val="nil"/>
              <w:left w:val="nil"/>
              <w:bottom w:val="nil"/>
              <w:right w:val="nil"/>
            </w:tcBorders>
          </w:tcPr>
          <w:p w14:paraId="3915FA8A" w14:textId="6403B1C1" w:rsidR="00C64F92" w:rsidRPr="00193ED0" w:rsidRDefault="00C64F92" w:rsidP="00116D7A">
            <w:pPr>
              <w:adjustRightInd w:val="0"/>
              <w:contextualSpacing/>
              <w:jc w:val="center"/>
              <w:rPr>
                <w:rFonts w:ascii="Times New Roman" w:hAnsi="Times New Roman"/>
                <w:bCs/>
                <w:sz w:val="24"/>
                <w:szCs w:val="24"/>
              </w:rPr>
            </w:pPr>
            <w:r w:rsidRPr="00C64F92">
              <w:rPr>
                <w:rFonts w:ascii="Times New Roman" w:hAnsi="Times New Roman"/>
                <w:bCs/>
                <w:sz w:val="24"/>
                <w:szCs w:val="24"/>
                <w:lang w:val="id-ID"/>
              </w:rPr>
              <w:t xml:space="preserve">Surakarta, </w:t>
            </w:r>
            <w:r w:rsidR="00193ED0">
              <w:rPr>
                <w:rFonts w:ascii="Times New Roman" w:hAnsi="Times New Roman"/>
                <w:bCs/>
                <w:sz w:val="24"/>
                <w:szCs w:val="24"/>
              </w:rPr>
              <w:t>27 Juli 2022</w:t>
            </w:r>
          </w:p>
          <w:p w14:paraId="1B3941D9" w14:textId="77777777" w:rsidR="00C64F92" w:rsidRPr="00C64F92" w:rsidRDefault="00C64F92" w:rsidP="00116D7A">
            <w:pPr>
              <w:adjustRightInd w:val="0"/>
              <w:contextualSpacing/>
              <w:jc w:val="center"/>
              <w:rPr>
                <w:rFonts w:ascii="Times New Roman" w:hAnsi="Times New Roman"/>
                <w:bCs/>
                <w:sz w:val="24"/>
                <w:szCs w:val="24"/>
                <w:lang w:val="id-ID"/>
              </w:rPr>
            </w:pPr>
            <w:r w:rsidRPr="00C64F92">
              <w:rPr>
                <w:rFonts w:ascii="Times New Roman" w:hAnsi="Times New Roman"/>
                <w:bCs/>
                <w:sz w:val="24"/>
                <w:szCs w:val="24"/>
                <w:lang w:val="id-ID"/>
              </w:rPr>
              <w:t>Pembimbing II</w:t>
            </w:r>
          </w:p>
          <w:p w14:paraId="7E9FE0C5" w14:textId="77777777" w:rsidR="00C64F92" w:rsidRPr="00C64F92" w:rsidRDefault="00C64F92" w:rsidP="00116D7A">
            <w:pPr>
              <w:adjustRightInd w:val="0"/>
              <w:contextualSpacing/>
              <w:jc w:val="center"/>
              <w:rPr>
                <w:rFonts w:ascii="Times New Roman" w:hAnsi="Times New Roman"/>
                <w:bCs/>
                <w:sz w:val="24"/>
                <w:szCs w:val="24"/>
                <w:lang w:val="id-ID"/>
              </w:rPr>
            </w:pPr>
          </w:p>
          <w:p w14:paraId="567ED595" w14:textId="77777777" w:rsidR="00C64F92" w:rsidRPr="00C64F92" w:rsidRDefault="00C64F92" w:rsidP="00116D7A">
            <w:pPr>
              <w:adjustRightInd w:val="0"/>
              <w:contextualSpacing/>
              <w:jc w:val="center"/>
              <w:rPr>
                <w:rFonts w:ascii="Times New Roman" w:hAnsi="Times New Roman"/>
                <w:bCs/>
                <w:sz w:val="24"/>
                <w:szCs w:val="24"/>
                <w:lang w:val="id-ID"/>
              </w:rPr>
            </w:pPr>
          </w:p>
          <w:p w14:paraId="5AD4A43F" w14:textId="77777777" w:rsidR="00C64F92" w:rsidRPr="00C64F92" w:rsidRDefault="00C64F92" w:rsidP="00116D7A">
            <w:pPr>
              <w:adjustRightInd w:val="0"/>
              <w:contextualSpacing/>
              <w:jc w:val="center"/>
              <w:rPr>
                <w:rFonts w:ascii="Times New Roman" w:hAnsi="Times New Roman"/>
                <w:bCs/>
                <w:sz w:val="24"/>
                <w:szCs w:val="24"/>
                <w:lang w:val="id-ID"/>
              </w:rPr>
            </w:pPr>
          </w:p>
          <w:p w14:paraId="2AADED0A" w14:textId="77777777" w:rsidR="00C64F92" w:rsidRPr="00C64F92" w:rsidRDefault="00C64F92" w:rsidP="00116D7A">
            <w:pPr>
              <w:adjustRightInd w:val="0"/>
              <w:contextualSpacing/>
              <w:jc w:val="center"/>
              <w:rPr>
                <w:rFonts w:ascii="Times New Roman" w:hAnsi="Times New Roman"/>
                <w:bCs/>
                <w:sz w:val="24"/>
                <w:szCs w:val="24"/>
                <w:lang w:val="id-ID"/>
              </w:rPr>
            </w:pPr>
          </w:p>
          <w:p w14:paraId="6D6B5E8A" w14:textId="77777777" w:rsidR="00C64F92" w:rsidRPr="00C64F92" w:rsidRDefault="00C64F92" w:rsidP="00116D7A">
            <w:pPr>
              <w:adjustRightInd w:val="0"/>
              <w:contextualSpacing/>
              <w:jc w:val="center"/>
              <w:rPr>
                <w:rFonts w:ascii="Times New Roman" w:hAnsi="Times New Roman"/>
                <w:bCs/>
                <w:sz w:val="24"/>
                <w:szCs w:val="24"/>
                <w:lang w:val="id-ID"/>
              </w:rPr>
            </w:pPr>
            <w:bookmarkStart w:id="5" w:name="_Hlk109721005"/>
            <w:r w:rsidRPr="00C64F92">
              <w:rPr>
                <w:rFonts w:ascii="Times New Roman" w:hAnsi="Times New Roman"/>
                <w:bCs/>
                <w:sz w:val="24"/>
                <w:szCs w:val="24"/>
                <w:lang w:val="id-ID"/>
              </w:rPr>
              <w:t>Fithri Setya Marwati, S.E., M.M.</w:t>
            </w:r>
          </w:p>
          <w:bookmarkEnd w:id="5"/>
          <w:p w14:paraId="4B16C007" w14:textId="77777777" w:rsidR="00C64F92" w:rsidRPr="00C64F92" w:rsidRDefault="00C64F92" w:rsidP="00116D7A">
            <w:pPr>
              <w:adjustRightInd w:val="0"/>
              <w:contextualSpacing/>
              <w:jc w:val="center"/>
              <w:rPr>
                <w:rFonts w:ascii="Times New Roman" w:hAnsi="Times New Roman"/>
                <w:bCs/>
                <w:sz w:val="24"/>
                <w:szCs w:val="24"/>
                <w:lang w:val="id-ID"/>
              </w:rPr>
            </w:pPr>
          </w:p>
        </w:tc>
      </w:tr>
      <w:tr w:rsidR="00C64F92" w:rsidRPr="00C64F92" w14:paraId="34E507B9" w14:textId="77777777" w:rsidTr="004F4624">
        <w:tc>
          <w:tcPr>
            <w:tcW w:w="8154" w:type="dxa"/>
            <w:gridSpan w:val="2"/>
            <w:tcBorders>
              <w:top w:val="nil"/>
              <w:left w:val="nil"/>
              <w:bottom w:val="nil"/>
              <w:right w:val="nil"/>
            </w:tcBorders>
          </w:tcPr>
          <w:p w14:paraId="0324AA08" w14:textId="77777777" w:rsidR="00C64F92" w:rsidRPr="00C64F92" w:rsidRDefault="00C64F92" w:rsidP="00116D7A">
            <w:pPr>
              <w:adjustRightInd w:val="0"/>
              <w:contextualSpacing/>
              <w:jc w:val="center"/>
              <w:rPr>
                <w:rFonts w:ascii="Times New Roman" w:hAnsi="Times New Roman"/>
                <w:bCs/>
                <w:sz w:val="24"/>
                <w:szCs w:val="24"/>
                <w:lang w:val="id-ID"/>
              </w:rPr>
            </w:pPr>
            <w:r w:rsidRPr="00C64F92">
              <w:rPr>
                <w:rFonts w:ascii="Times New Roman" w:hAnsi="Times New Roman"/>
                <w:bCs/>
                <w:sz w:val="24"/>
                <w:szCs w:val="24"/>
                <w:lang w:val="id-ID"/>
              </w:rPr>
              <w:t>Mengetahui,</w:t>
            </w:r>
          </w:p>
          <w:p w14:paraId="309BAA55" w14:textId="335DC294" w:rsidR="00C64F92" w:rsidRPr="00193ED0" w:rsidRDefault="00C64F92" w:rsidP="00116D7A">
            <w:pPr>
              <w:adjustRightInd w:val="0"/>
              <w:contextualSpacing/>
              <w:jc w:val="center"/>
              <w:rPr>
                <w:rFonts w:ascii="Times New Roman" w:hAnsi="Times New Roman"/>
                <w:bCs/>
                <w:sz w:val="24"/>
                <w:szCs w:val="24"/>
              </w:rPr>
            </w:pPr>
            <w:r w:rsidRPr="00C64F92">
              <w:rPr>
                <w:rFonts w:ascii="Times New Roman" w:hAnsi="Times New Roman"/>
                <w:bCs/>
                <w:sz w:val="24"/>
                <w:szCs w:val="24"/>
                <w:lang w:val="id-ID"/>
              </w:rPr>
              <w:t xml:space="preserve">Kepala Program Studi </w:t>
            </w:r>
            <w:r w:rsidR="00193ED0">
              <w:rPr>
                <w:rFonts w:ascii="Times New Roman" w:hAnsi="Times New Roman"/>
                <w:bCs/>
                <w:sz w:val="24"/>
                <w:szCs w:val="24"/>
              </w:rPr>
              <w:t>Manajemen</w:t>
            </w:r>
          </w:p>
          <w:p w14:paraId="5EE245E9" w14:textId="77777777" w:rsidR="00C64F92" w:rsidRPr="00C64F92" w:rsidRDefault="00C64F92" w:rsidP="00116D7A">
            <w:pPr>
              <w:adjustRightInd w:val="0"/>
              <w:contextualSpacing/>
              <w:jc w:val="center"/>
              <w:rPr>
                <w:rFonts w:ascii="Times New Roman" w:hAnsi="Times New Roman"/>
                <w:bCs/>
                <w:sz w:val="24"/>
                <w:szCs w:val="24"/>
                <w:lang w:val="id-ID"/>
              </w:rPr>
            </w:pPr>
          </w:p>
          <w:p w14:paraId="29A0F3FB" w14:textId="77777777" w:rsidR="00C64F92" w:rsidRPr="00C64F92" w:rsidRDefault="00C64F92" w:rsidP="00116D7A">
            <w:pPr>
              <w:adjustRightInd w:val="0"/>
              <w:contextualSpacing/>
              <w:jc w:val="center"/>
              <w:rPr>
                <w:rFonts w:ascii="Times New Roman" w:hAnsi="Times New Roman"/>
                <w:bCs/>
                <w:sz w:val="24"/>
                <w:szCs w:val="24"/>
                <w:lang w:val="id-ID"/>
              </w:rPr>
            </w:pPr>
          </w:p>
          <w:p w14:paraId="1EBCB316" w14:textId="77777777" w:rsidR="00C64F92" w:rsidRPr="00C64F92" w:rsidRDefault="00C64F92" w:rsidP="00116D7A">
            <w:pPr>
              <w:adjustRightInd w:val="0"/>
              <w:contextualSpacing/>
              <w:jc w:val="center"/>
              <w:rPr>
                <w:rFonts w:ascii="Times New Roman" w:hAnsi="Times New Roman"/>
                <w:bCs/>
                <w:sz w:val="24"/>
                <w:szCs w:val="24"/>
                <w:lang w:val="id-ID"/>
              </w:rPr>
            </w:pPr>
          </w:p>
          <w:p w14:paraId="482F10BC" w14:textId="77777777" w:rsidR="00C64F92" w:rsidRPr="00C64F92" w:rsidRDefault="00C64F92" w:rsidP="00116D7A">
            <w:pPr>
              <w:adjustRightInd w:val="0"/>
              <w:contextualSpacing/>
              <w:jc w:val="center"/>
              <w:rPr>
                <w:rFonts w:ascii="Times New Roman" w:hAnsi="Times New Roman"/>
                <w:bCs/>
                <w:sz w:val="24"/>
                <w:szCs w:val="24"/>
                <w:lang w:val="id-ID"/>
              </w:rPr>
            </w:pPr>
          </w:p>
          <w:p w14:paraId="50A1C98C" w14:textId="77777777" w:rsidR="00C64F92" w:rsidRPr="00C64F92" w:rsidRDefault="00C64F92" w:rsidP="00116D7A">
            <w:pPr>
              <w:adjustRightInd w:val="0"/>
              <w:contextualSpacing/>
              <w:jc w:val="center"/>
              <w:rPr>
                <w:rFonts w:ascii="Times New Roman" w:hAnsi="Times New Roman"/>
                <w:bCs/>
                <w:sz w:val="24"/>
                <w:szCs w:val="24"/>
                <w:lang w:val="id-ID"/>
              </w:rPr>
            </w:pPr>
          </w:p>
          <w:p w14:paraId="69BDE41C" w14:textId="6C428BCC" w:rsidR="00193ED0" w:rsidRPr="00193ED0" w:rsidRDefault="00C64F92" w:rsidP="00116D7A">
            <w:pPr>
              <w:adjustRightInd w:val="0"/>
              <w:contextualSpacing/>
              <w:jc w:val="center"/>
              <w:rPr>
                <w:rFonts w:ascii="Times New Roman" w:hAnsi="Times New Roman"/>
                <w:bCs/>
                <w:sz w:val="24"/>
                <w:szCs w:val="24"/>
                <w:u w:val="single"/>
                <w:lang w:val="id-ID"/>
              </w:rPr>
            </w:pPr>
            <w:r w:rsidRPr="00193ED0">
              <w:rPr>
                <w:rFonts w:ascii="Times New Roman" w:hAnsi="Times New Roman"/>
                <w:bCs/>
                <w:sz w:val="24"/>
                <w:szCs w:val="24"/>
                <w:u w:val="single"/>
                <w:lang w:val="id-ID"/>
              </w:rPr>
              <w:t>Fithri Setya Marwati, S.E., M.M.</w:t>
            </w:r>
          </w:p>
        </w:tc>
      </w:tr>
    </w:tbl>
    <w:p w14:paraId="197ABA3E" w14:textId="16F5D844" w:rsidR="00C64F92" w:rsidRPr="00193ED0" w:rsidRDefault="00193ED0" w:rsidP="00116D7A">
      <w:pPr>
        <w:autoSpaceDE w:val="0"/>
        <w:autoSpaceDN w:val="0"/>
        <w:adjustRightInd w:val="0"/>
        <w:spacing w:after="0" w:line="360" w:lineRule="auto"/>
        <w:contextualSpacing/>
        <w:jc w:val="center"/>
        <w:rPr>
          <w:rFonts w:ascii="Times New Roman" w:eastAsia="Times New Roman" w:hAnsi="Times New Roman" w:cs="Times New Roman"/>
          <w:sz w:val="24"/>
          <w:szCs w:val="24"/>
          <w:lang w:val="en-US"/>
        </w:rPr>
      </w:pPr>
      <w:r w:rsidRPr="00193ED0">
        <w:rPr>
          <w:rFonts w:ascii="Times New Roman" w:eastAsia="Times New Roman" w:hAnsi="Times New Roman" w:cs="Times New Roman"/>
          <w:sz w:val="24"/>
          <w:szCs w:val="24"/>
          <w:lang w:val="en-US"/>
        </w:rPr>
        <w:t>NIDN. 0603088405</w:t>
      </w:r>
    </w:p>
    <w:p w14:paraId="150D8528" w14:textId="77777777" w:rsidR="00C64F92" w:rsidRDefault="00C64F92" w:rsidP="00116D7A">
      <w:pPr>
        <w:widowControl w:val="0"/>
        <w:autoSpaceDE w:val="0"/>
        <w:autoSpaceDN w:val="0"/>
        <w:spacing w:after="0" w:line="480" w:lineRule="auto"/>
        <w:contextualSpacing/>
        <w:jc w:val="center"/>
        <w:outlineLvl w:val="0"/>
        <w:rPr>
          <w:rFonts w:ascii="Times New Roman" w:eastAsia="Times New Roman" w:hAnsi="Times New Roman" w:cs="Times New Roman"/>
          <w:b/>
          <w:sz w:val="24"/>
          <w:szCs w:val="28"/>
          <w:lang w:val="id-ID"/>
        </w:rPr>
      </w:pPr>
    </w:p>
    <w:p w14:paraId="2CBDB808" w14:textId="6C856A86" w:rsidR="00556EEE" w:rsidRPr="00556EEE" w:rsidRDefault="00EF6EC9" w:rsidP="00752B70">
      <w:pPr>
        <w:pStyle w:val="Heading1"/>
        <w:rPr>
          <w:rFonts w:ascii="Times New Roman" w:hAnsi="Times New Roman"/>
          <w:b w:val="0"/>
          <w:lang w:val="id-ID"/>
        </w:rPr>
      </w:pPr>
      <w:bookmarkStart w:id="6" w:name="_Toc78967286"/>
      <w:bookmarkStart w:id="7" w:name="_Toc79064195"/>
      <w:bookmarkStart w:id="8" w:name="_Toc110267625"/>
      <w:r>
        <w:rPr>
          <w:rFonts w:ascii="Times New Roman" w:hAnsi="Times New Roman"/>
          <w:b w:val="0"/>
          <w:noProof/>
        </w:rPr>
        <w:lastRenderedPageBreak/>
        <w:drawing>
          <wp:anchor distT="0" distB="0" distL="114300" distR="114300" simplePos="0" relativeHeight="251668480" behindDoc="0" locked="0" layoutInCell="1" allowOverlap="1" wp14:anchorId="3BC9F1FA" wp14:editId="1CFBF3F4">
            <wp:simplePos x="0" y="0"/>
            <wp:positionH relativeFrom="column">
              <wp:posOffset>-1282526</wp:posOffset>
            </wp:positionH>
            <wp:positionV relativeFrom="paragraph">
              <wp:posOffset>-1156401</wp:posOffset>
            </wp:positionV>
            <wp:extent cx="7277589" cy="9995338"/>
            <wp:effectExtent l="0" t="0" r="0" b="6350"/>
            <wp:wrapNone/>
            <wp:docPr id="12" name="Picture 12" descr="C:\Users\Uniba Copy Center\Pictures\scan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iba Copy Center\Pictures\scan36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70418" cy="9985489"/>
                    </a:xfrm>
                    <a:prstGeom prst="rect">
                      <a:avLst/>
                    </a:prstGeom>
                    <a:noFill/>
                    <a:ln>
                      <a:noFill/>
                    </a:ln>
                  </pic:spPr>
                </pic:pic>
              </a:graphicData>
            </a:graphic>
            <wp14:sizeRelH relativeFrom="page">
              <wp14:pctWidth>0</wp14:pctWidth>
            </wp14:sizeRelH>
            <wp14:sizeRelV relativeFrom="page">
              <wp14:pctHeight>0</wp14:pctHeight>
            </wp14:sizeRelV>
          </wp:anchor>
        </w:drawing>
      </w:r>
      <w:r w:rsidR="00556EEE" w:rsidRPr="00556EEE">
        <w:rPr>
          <w:rFonts w:ascii="Times New Roman" w:hAnsi="Times New Roman"/>
          <w:lang w:val="id-ID"/>
        </w:rPr>
        <w:t>HALAMAN PENGESAHAN</w:t>
      </w:r>
      <w:bookmarkEnd w:id="6"/>
      <w:bookmarkEnd w:id="7"/>
      <w:bookmarkEnd w:id="8"/>
    </w:p>
    <w:p w14:paraId="0549D996" w14:textId="77777777" w:rsidR="00556EEE" w:rsidRPr="00556EEE" w:rsidRDefault="00556EEE" w:rsidP="00116D7A">
      <w:pPr>
        <w:autoSpaceDE w:val="0"/>
        <w:autoSpaceDN w:val="0"/>
        <w:adjustRightInd w:val="0"/>
        <w:spacing w:after="0" w:line="360" w:lineRule="auto"/>
        <w:contextualSpacing/>
        <w:jc w:val="center"/>
        <w:rPr>
          <w:rFonts w:ascii="Times New Roman" w:eastAsia="Times New Roman" w:hAnsi="Times New Roman" w:cs="Times New Roman"/>
          <w:bCs/>
          <w:sz w:val="24"/>
          <w:szCs w:val="24"/>
          <w:lang w:val="id-ID"/>
        </w:rPr>
      </w:pPr>
    </w:p>
    <w:p w14:paraId="7D2CF853" w14:textId="099BD4D6" w:rsidR="00556EEE" w:rsidRPr="00556EEE" w:rsidRDefault="00556EEE" w:rsidP="00116D7A">
      <w:pPr>
        <w:autoSpaceDE w:val="0"/>
        <w:autoSpaceDN w:val="0"/>
        <w:adjustRightInd w:val="0"/>
        <w:spacing w:after="0" w:line="360" w:lineRule="auto"/>
        <w:contextualSpacing/>
        <w:jc w:val="both"/>
        <w:rPr>
          <w:rFonts w:ascii="Times New Roman" w:eastAsia="Times New Roman" w:hAnsi="Times New Roman" w:cs="Times New Roman"/>
          <w:bCs/>
          <w:sz w:val="24"/>
          <w:szCs w:val="24"/>
          <w:lang w:val="id-ID"/>
        </w:rPr>
      </w:pPr>
      <w:r w:rsidRPr="00556EEE">
        <w:rPr>
          <w:rFonts w:ascii="Times New Roman" w:eastAsia="Times New Roman" w:hAnsi="Times New Roman" w:cs="Times New Roman"/>
          <w:bCs/>
          <w:sz w:val="24"/>
          <w:szCs w:val="24"/>
          <w:lang w:val="id-ID"/>
        </w:rPr>
        <w:t xml:space="preserve">Telah diterima dan disahkan untuk memenuhi syarat dan tugas guna memperoleh gelar Sarjana </w:t>
      </w:r>
      <w:r w:rsidR="00193ED0">
        <w:rPr>
          <w:rFonts w:ascii="Times New Roman" w:eastAsia="Times New Roman" w:hAnsi="Times New Roman" w:cs="Times New Roman"/>
          <w:bCs/>
          <w:sz w:val="24"/>
          <w:szCs w:val="24"/>
          <w:lang w:val="en-US"/>
        </w:rPr>
        <w:t xml:space="preserve">Manajemen </w:t>
      </w:r>
      <w:r w:rsidRPr="00556EEE">
        <w:rPr>
          <w:rFonts w:ascii="Times New Roman" w:eastAsia="Times New Roman" w:hAnsi="Times New Roman" w:cs="Times New Roman"/>
          <w:bCs/>
          <w:sz w:val="24"/>
          <w:szCs w:val="24"/>
          <w:lang w:val="id-ID"/>
        </w:rPr>
        <w:t xml:space="preserve">Program Studi </w:t>
      </w:r>
      <w:r w:rsidR="00F14117">
        <w:rPr>
          <w:rFonts w:ascii="Times New Roman" w:eastAsia="Times New Roman" w:hAnsi="Times New Roman" w:cs="Times New Roman"/>
          <w:bCs/>
          <w:sz w:val="24"/>
          <w:szCs w:val="24"/>
          <w:lang w:val="en-US"/>
        </w:rPr>
        <w:t>Manajemen</w:t>
      </w:r>
      <w:r w:rsidRPr="00556EEE">
        <w:rPr>
          <w:rFonts w:ascii="Times New Roman" w:eastAsia="Times New Roman" w:hAnsi="Times New Roman" w:cs="Times New Roman"/>
          <w:bCs/>
          <w:sz w:val="24"/>
          <w:szCs w:val="24"/>
          <w:lang w:val="id-ID"/>
        </w:rPr>
        <w:t xml:space="preserve"> pada Fakultas Ekonomi Universitas Islam Batik Surakarta.</w:t>
      </w:r>
    </w:p>
    <w:p w14:paraId="413F8821" w14:textId="77777777" w:rsidR="00556EEE" w:rsidRPr="00556EEE" w:rsidRDefault="00556EEE" w:rsidP="00116D7A">
      <w:pPr>
        <w:autoSpaceDE w:val="0"/>
        <w:autoSpaceDN w:val="0"/>
        <w:adjustRightInd w:val="0"/>
        <w:spacing w:after="0" w:line="360" w:lineRule="auto"/>
        <w:contextualSpacing/>
        <w:jc w:val="both"/>
        <w:rPr>
          <w:rFonts w:ascii="Times New Roman" w:eastAsia="Times New Roman" w:hAnsi="Times New Roman" w:cs="Times New Roman"/>
          <w:bCs/>
          <w:sz w:val="24"/>
          <w:szCs w:val="24"/>
          <w:lang w:val="id-ID"/>
        </w:rPr>
      </w:pPr>
    </w:p>
    <w:p w14:paraId="3D563D1E" w14:textId="77777777" w:rsidR="00556EEE" w:rsidRPr="00556EEE" w:rsidRDefault="00556EEE" w:rsidP="00116D7A">
      <w:pPr>
        <w:autoSpaceDE w:val="0"/>
        <w:autoSpaceDN w:val="0"/>
        <w:adjustRightInd w:val="0"/>
        <w:spacing w:after="0" w:line="360" w:lineRule="auto"/>
        <w:contextualSpacing/>
        <w:jc w:val="both"/>
        <w:rPr>
          <w:rFonts w:ascii="Times New Roman" w:eastAsia="Times New Roman" w:hAnsi="Times New Roman" w:cs="Times New Roman"/>
          <w:bCs/>
          <w:sz w:val="24"/>
          <w:szCs w:val="24"/>
          <w:lang w:val="id-ID"/>
        </w:rPr>
      </w:pPr>
    </w:p>
    <w:p w14:paraId="30738DA7" w14:textId="77777777" w:rsidR="00556EEE" w:rsidRPr="00556EEE" w:rsidRDefault="00556EEE" w:rsidP="00116D7A">
      <w:pPr>
        <w:autoSpaceDE w:val="0"/>
        <w:autoSpaceDN w:val="0"/>
        <w:adjustRightInd w:val="0"/>
        <w:spacing w:after="0" w:line="360" w:lineRule="auto"/>
        <w:contextualSpacing/>
        <w:jc w:val="both"/>
        <w:rPr>
          <w:rFonts w:ascii="Times New Roman" w:eastAsia="Times New Roman" w:hAnsi="Times New Roman" w:cs="Times New Roman"/>
          <w:bCs/>
          <w:sz w:val="24"/>
          <w:szCs w:val="24"/>
          <w:lang w:val="id-ID"/>
        </w:rPr>
      </w:pPr>
    </w:p>
    <w:p w14:paraId="5C0E0CC5" w14:textId="0A0965F8" w:rsidR="00556EEE" w:rsidRPr="00E52174" w:rsidRDefault="00556EEE" w:rsidP="00116D7A">
      <w:pPr>
        <w:autoSpaceDE w:val="0"/>
        <w:autoSpaceDN w:val="0"/>
        <w:adjustRightInd w:val="0"/>
        <w:spacing w:after="0" w:line="360" w:lineRule="auto"/>
        <w:contextualSpacing/>
        <w:jc w:val="both"/>
        <w:rPr>
          <w:rFonts w:ascii="Times New Roman" w:eastAsia="Times New Roman" w:hAnsi="Times New Roman" w:cs="Times New Roman"/>
          <w:bCs/>
          <w:sz w:val="24"/>
          <w:szCs w:val="24"/>
          <w:lang w:val="en-US"/>
        </w:rPr>
      </w:pPr>
      <w:r w:rsidRPr="00556EEE">
        <w:rPr>
          <w:rFonts w:ascii="Times New Roman" w:eastAsia="Times New Roman" w:hAnsi="Times New Roman" w:cs="Times New Roman"/>
          <w:bCs/>
          <w:sz w:val="24"/>
          <w:szCs w:val="24"/>
          <w:lang w:val="id-ID"/>
        </w:rPr>
        <w:t>Pada Hari</w:t>
      </w:r>
      <w:r w:rsidRPr="00556EEE">
        <w:rPr>
          <w:rFonts w:ascii="Times New Roman" w:eastAsia="Times New Roman" w:hAnsi="Times New Roman" w:cs="Times New Roman"/>
          <w:bCs/>
          <w:sz w:val="24"/>
          <w:szCs w:val="24"/>
          <w:lang w:val="id-ID"/>
        </w:rPr>
        <w:tab/>
        <w:t>:</w:t>
      </w:r>
      <w:r w:rsidR="00E52174">
        <w:rPr>
          <w:rFonts w:ascii="Times New Roman" w:eastAsia="Times New Roman" w:hAnsi="Times New Roman" w:cs="Times New Roman"/>
          <w:bCs/>
          <w:sz w:val="24"/>
          <w:szCs w:val="24"/>
          <w:lang w:val="en-US"/>
        </w:rPr>
        <w:t xml:space="preserve"> Jumat</w:t>
      </w:r>
    </w:p>
    <w:p w14:paraId="220CB7E3" w14:textId="526C1548" w:rsidR="00556EEE" w:rsidRPr="00346245" w:rsidRDefault="00556EEE" w:rsidP="00116D7A">
      <w:pPr>
        <w:autoSpaceDE w:val="0"/>
        <w:autoSpaceDN w:val="0"/>
        <w:adjustRightInd w:val="0"/>
        <w:spacing w:after="0" w:line="360" w:lineRule="auto"/>
        <w:contextualSpacing/>
        <w:jc w:val="both"/>
        <w:rPr>
          <w:rFonts w:ascii="Times New Roman" w:eastAsia="Times New Roman" w:hAnsi="Times New Roman" w:cs="Times New Roman"/>
          <w:bCs/>
          <w:sz w:val="24"/>
          <w:szCs w:val="24"/>
          <w:lang w:val="en-US"/>
        </w:rPr>
      </w:pPr>
      <w:r w:rsidRPr="00556EEE">
        <w:rPr>
          <w:rFonts w:ascii="Times New Roman" w:eastAsia="Times New Roman" w:hAnsi="Times New Roman" w:cs="Times New Roman"/>
          <w:bCs/>
          <w:sz w:val="24"/>
          <w:szCs w:val="24"/>
          <w:lang w:val="id-ID"/>
        </w:rPr>
        <w:t>Tanggal</w:t>
      </w:r>
      <w:r w:rsidRPr="00556EEE">
        <w:rPr>
          <w:rFonts w:ascii="Times New Roman" w:eastAsia="Times New Roman" w:hAnsi="Times New Roman" w:cs="Times New Roman"/>
          <w:bCs/>
          <w:sz w:val="24"/>
          <w:szCs w:val="24"/>
          <w:lang w:val="id-ID"/>
        </w:rPr>
        <w:tab/>
        <w:t>:</w:t>
      </w:r>
      <w:r w:rsidR="00346245">
        <w:rPr>
          <w:rFonts w:ascii="Times New Roman" w:eastAsia="Times New Roman" w:hAnsi="Times New Roman" w:cs="Times New Roman"/>
          <w:bCs/>
          <w:sz w:val="24"/>
          <w:szCs w:val="24"/>
          <w:lang w:val="en-US"/>
        </w:rPr>
        <w:t xml:space="preserve"> 26 Agustus 2022</w:t>
      </w:r>
    </w:p>
    <w:p w14:paraId="5CF73C88" w14:textId="77777777" w:rsidR="00556EEE" w:rsidRPr="00556EEE" w:rsidRDefault="00556EEE" w:rsidP="00116D7A">
      <w:pPr>
        <w:autoSpaceDE w:val="0"/>
        <w:autoSpaceDN w:val="0"/>
        <w:adjustRightInd w:val="0"/>
        <w:spacing w:after="0" w:line="360" w:lineRule="auto"/>
        <w:contextualSpacing/>
        <w:jc w:val="both"/>
        <w:rPr>
          <w:rFonts w:ascii="Times New Roman" w:eastAsia="Times New Roman" w:hAnsi="Times New Roman" w:cs="Times New Roman"/>
          <w:bCs/>
          <w:sz w:val="24"/>
          <w:szCs w:val="24"/>
          <w:lang w:val="id-ID"/>
        </w:rPr>
      </w:pPr>
    </w:p>
    <w:p w14:paraId="13DA08AC" w14:textId="77777777" w:rsidR="00556EEE" w:rsidRPr="00556EEE" w:rsidRDefault="00556EEE" w:rsidP="00116D7A">
      <w:pPr>
        <w:autoSpaceDE w:val="0"/>
        <w:autoSpaceDN w:val="0"/>
        <w:adjustRightInd w:val="0"/>
        <w:spacing w:after="0" w:line="360" w:lineRule="auto"/>
        <w:contextualSpacing/>
        <w:jc w:val="both"/>
        <w:rPr>
          <w:rFonts w:ascii="Times New Roman" w:eastAsia="Times New Roman" w:hAnsi="Times New Roman" w:cs="Times New Roman"/>
          <w:bCs/>
          <w:sz w:val="24"/>
          <w:szCs w:val="24"/>
          <w:lang w:val="id-ID"/>
        </w:rPr>
      </w:pPr>
    </w:p>
    <w:p w14:paraId="2E8B6B1A" w14:textId="77777777" w:rsidR="00556EEE" w:rsidRPr="00556EEE" w:rsidRDefault="00556EEE" w:rsidP="00116D7A">
      <w:pPr>
        <w:autoSpaceDE w:val="0"/>
        <w:autoSpaceDN w:val="0"/>
        <w:adjustRightInd w:val="0"/>
        <w:spacing w:after="0" w:line="360" w:lineRule="auto"/>
        <w:contextualSpacing/>
        <w:jc w:val="both"/>
        <w:rPr>
          <w:rFonts w:ascii="Times New Roman" w:eastAsia="Times New Roman" w:hAnsi="Times New Roman" w:cs="Times New Roman"/>
          <w:bCs/>
          <w:sz w:val="24"/>
          <w:szCs w:val="24"/>
          <w:lang w:val="id-ID"/>
        </w:rPr>
      </w:pPr>
    </w:p>
    <w:p w14:paraId="35989C43" w14:textId="77777777" w:rsidR="00556EEE" w:rsidRPr="00556EEE" w:rsidRDefault="00556EEE" w:rsidP="00116D7A">
      <w:pPr>
        <w:autoSpaceDE w:val="0"/>
        <w:autoSpaceDN w:val="0"/>
        <w:adjustRightInd w:val="0"/>
        <w:spacing w:after="0" w:line="360" w:lineRule="auto"/>
        <w:contextualSpacing/>
        <w:jc w:val="both"/>
        <w:rPr>
          <w:rFonts w:ascii="Times New Roman" w:eastAsia="Times New Roman" w:hAnsi="Times New Roman" w:cs="Times New Roman"/>
          <w:b/>
          <w:bCs/>
          <w:i/>
          <w:sz w:val="24"/>
          <w:szCs w:val="24"/>
          <w:lang w:val="id-ID"/>
        </w:rPr>
      </w:pPr>
      <w:r w:rsidRPr="00556EEE">
        <w:rPr>
          <w:rFonts w:ascii="Times New Roman" w:eastAsia="Times New Roman" w:hAnsi="Times New Roman" w:cs="Times New Roman"/>
          <w:b/>
          <w:bCs/>
          <w:i/>
          <w:sz w:val="24"/>
          <w:szCs w:val="24"/>
          <w:lang w:val="id-ID"/>
        </w:rPr>
        <w:t>Tim Penguji</w:t>
      </w:r>
    </w:p>
    <w:p w14:paraId="3AAF8BAF" w14:textId="3F7048FD" w:rsidR="00556EEE" w:rsidRPr="00556EEE" w:rsidRDefault="00E52174" w:rsidP="007F7C76">
      <w:pPr>
        <w:numPr>
          <w:ilvl w:val="0"/>
          <w:numId w:val="70"/>
        </w:numPr>
        <w:tabs>
          <w:tab w:val="left" w:pos="5387"/>
        </w:tabs>
        <w:autoSpaceDE w:val="0"/>
        <w:autoSpaceDN w:val="0"/>
        <w:adjustRightInd w:val="0"/>
        <w:spacing w:after="0" w:line="360" w:lineRule="auto"/>
        <w:ind w:left="360"/>
        <w:contextualSpacing/>
        <w:jc w:val="both"/>
        <w:rPr>
          <w:rFonts w:ascii="Times New Roman" w:eastAsia="Times New Roman" w:hAnsi="Times New Roman" w:cs="Times New Roman"/>
          <w:bCs/>
          <w:sz w:val="24"/>
          <w:szCs w:val="24"/>
          <w:lang w:val="en-US"/>
        </w:rPr>
      </w:pPr>
      <w:r w:rsidRPr="00955ACA">
        <w:rPr>
          <w:rFonts w:ascii="Times New Roman" w:eastAsia="Times New Roman" w:hAnsi="Times New Roman" w:cs="Times New Roman"/>
          <w:bCs/>
          <w:sz w:val="24"/>
          <w:szCs w:val="24"/>
          <w:u w:val="single"/>
          <w:lang w:val="en-US"/>
        </w:rPr>
        <w:t>Dr. Hj. Sudarwati, SE.MM</w:t>
      </w:r>
      <w:r w:rsidRPr="00556EEE">
        <w:rPr>
          <w:rFonts w:ascii="Times New Roman" w:eastAsia="Times New Roman" w:hAnsi="Times New Roman" w:cs="Times New Roman"/>
          <w:bCs/>
          <w:sz w:val="24"/>
          <w:szCs w:val="24"/>
          <w:lang w:val="en-US"/>
        </w:rPr>
        <w:tab/>
        <w:t xml:space="preserve">( </w:t>
      </w:r>
      <w:r w:rsidR="00556EEE" w:rsidRPr="00556EEE">
        <w:rPr>
          <w:rFonts w:ascii="Times New Roman" w:eastAsia="Times New Roman" w:hAnsi="Times New Roman" w:cs="Times New Roman"/>
          <w:bCs/>
          <w:sz w:val="24"/>
          <w:szCs w:val="24"/>
          <w:lang w:val="en-US"/>
        </w:rPr>
        <w:t xml:space="preserve">                                    )</w:t>
      </w:r>
    </w:p>
    <w:p w14:paraId="7B8E8E24" w14:textId="3B48921F" w:rsidR="00556EEE" w:rsidRDefault="00556EEE" w:rsidP="00116D7A">
      <w:pPr>
        <w:widowControl w:val="0"/>
        <w:tabs>
          <w:tab w:val="left" w:pos="5387"/>
        </w:tabs>
        <w:autoSpaceDE w:val="0"/>
        <w:autoSpaceDN w:val="0"/>
        <w:adjustRightInd w:val="0"/>
        <w:spacing w:after="0" w:line="360" w:lineRule="auto"/>
        <w:ind w:left="720" w:hanging="360"/>
        <w:contextualSpacing/>
        <w:jc w:val="both"/>
        <w:rPr>
          <w:rFonts w:ascii="Times New Roman" w:eastAsia="Times New Roman" w:hAnsi="Times New Roman" w:cs="Times New Roman"/>
          <w:bCs/>
          <w:sz w:val="24"/>
          <w:szCs w:val="24"/>
          <w:lang w:val="en-US"/>
        </w:rPr>
      </w:pPr>
      <w:r w:rsidRPr="00556EEE">
        <w:rPr>
          <w:rFonts w:ascii="Times New Roman" w:eastAsia="Times New Roman" w:hAnsi="Times New Roman" w:cs="Times New Roman"/>
          <w:bCs/>
          <w:sz w:val="24"/>
          <w:szCs w:val="24"/>
          <w:lang w:val="en-US"/>
        </w:rPr>
        <w:t>Ketua</w:t>
      </w:r>
    </w:p>
    <w:p w14:paraId="6A1A898D" w14:textId="77777777" w:rsidR="00E52174" w:rsidRPr="00556EEE" w:rsidRDefault="00E52174" w:rsidP="00116D7A">
      <w:pPr>
        <w:widowControl w:val="0"/>
        <w:tabs>
          <w:tab w:val="left" w:pos="5387"/>
        </w:tabs>
        <w:autoSpaceDE w:val="0"/>
        <w:autoSpaceDN w:val="0"/>
        <w:adjustRightInd w:val="0"/>
        <w:spacing w:after="0" w:line="360" w:lineRule="auto"/>
        <w:ind w:left="720" w:hanging="360"/>
        <w:contextualSpacing/>
        <w:jc w:val="both"/>
        <w:rPr>
          <w:rFonts w:ascii="Times New Roman" w:eastAsia="Times New Roman" w:hAnsi="Times New Roman" w:cs="Times New Roman"/>
          <w:bCs/>
          <w:sz w:val="24"/>
          <w:szCs w:val="24"/>
          <w:lang w:val="en-US"/>
        </w:rPr>
      </w:pPr>
    </w:p>
    <w:p w14:paraId="26EFE58E" w14:textId="29B0ED64" w:rsidR="00556EEE" w:rsidRPr="00556EEE" w:rsidRDefault="00E52174" w:rsidP="007F7C76">
      <w:pPr>
        <w:numPr>
          <w:ilvl w:val="0"/>
          <w:numId w:val="70"/>
        </w:numPr>
        <w:tabs>
          <w:tab w:val="left" w:pos="5387"/>
        </w:tabs>
        <w:autoSpaceDE w:val="0"/>
        <w:autoSpaceDN w:val="0"/>
        <w:adjustRightInd w:val="0"/>
        <w:spacing w:after="0" w:line="360" w:lineRule="auto"/>
        <w:ind w:left="360"/>
        <w:contextualSpacing/>
        <w:jc w:val="both"/>
        <w:rPr>
          <w:rFonts w:ascii="Times New Roman" w:eastAsia="Times New Roman" w:hAnsi="Times New Roman" w:cs="Times New Roman"/>
          <w:bCs/>
          <w:sz w:val="24"/>
          <w:szCs w:val="24"/>
          <w:lang w:val="en-US"/>
        </w:rPr>
      </w:pPr>
      <w:r w:rsidRPr="00955ACA">
        <w:rPr>
          <w:rFonts w:ascii="Times New Roman" w:eastAsia="Times New Roman" w:hAnsi="Times New Roman" w:cs="Times New Roman"/>
          <w:bCs/>
          <w:sz w:val="24"/>
          <w:szCs w:val="24"/>
          <w:u w:val="single"/>
          <w:lang w:val="en-US"/>
        </w:rPr>
        <w:t>Fithri Setya Marwati, SE.MM</w:t>
      </w:r>
      <w:r w:rsidRPr="00556EEE">
        <w:rPr>
          <w:rFonts w:ascii="Times New Roman" w:eastAsia="Times New Roman" w:hAnsi="Times New Roman" w:cs="Times New Roman"/>
          <w:bCs/>
          <w:sz w:val="24"/>
          <w:szCs w:val="24"/>
          <w:lang w:val="en-US"/>
        </w:rPr>
        <w:tab/>
        <w:t xml:space="preserve">( </w:t>
      </w:r>
      <w:r w:rsidR="00556EEE" w:rsidRPr="00556EEE">
        <w:rPr>
          <w:rFonts w:ascii="Times New Roman" w:eastAsia="Times New Roman" w:hAnsi="Times New Roman" w:cs="Times New Roman"/>
          <w:bCs/>
          <w:sz w:val="24"/>
          <w:szCs w:val="24"/>
          <w:lang w:val="en-US"/>
        </w:rPr>
        <w:t xml:space="preserve">                                    )</w:t>
      </w:r>
    </w:p>
    <w:p w14:paraId="216157EE" w14:textId="77777777" w:rsidR="00E52174" w:rsidRDefault="00556EEE" w:rsidP="00116D7A">
      <w:pPr>
        <w:widowControl w:val="0"/>
        <w:tabs>
          <w:tab w:val="left" w:pos="5387"/>
        </w:tabs>
        <w:autoSpaceDE w:val="0"/>
        <w:autoSpaceDN w:val="0"/>
        <w:adjustRightInd w:val="0"/>
        <w:spacing w:after="0" w:line="360" w:lineRule="auto"/>
        <w:ind w:left="720" w:hanging="360"/>
        <w:contextualSpacing/>
        <w:jc w:val="both"/>
        <w:rPr>
          <w:rFonts w:ascii="Times New Roman" w:eastAsia="Times New Roman" w:hAnsi="Times New Roman" w:cs="Times New Roman"/>
          <w:bCs/>
          <w:sz w:val="24"/>
          <w:szCs w:val="24"/>
          <w:lang w:val="en-US"/>
        </w:rPr>
      </w:pPr>
      <w:r w:rsidRPr="00556EEE">
        <w:rPr>
          <w:rFonts w:ascii="Times New Roman" w:eastAsia="Times New Roman" w:hAnsi="Times New Roman" w:cs="Times New Roman"/>
          <w:bCs/>
          <w:sz w:val="24"/>
          <w:szCs w:val="24"/>
          <w:lang w:val="en-US"/>
        </w:rPr>
        <w:t>Sekretaris</w:t>
      </w:r>
    </w:p>
    <w:p w14:paraId="5C463068" w14:textId="171BD259" w:rsidR="00556EEE" w:rsidRPr="00556EEE" w:rsidRDefault="00556EEE" w:rsidP="00116D7A">
      <w:pPr>
        <w:widowControl w:val="0"/>
        <w:tabs>
          <w:tab w:val="left" w:pos="5387"/>
        </w:tabs>
        <w:autoSpaceDE w:val="0"/>
        <w:autoSpaceDN w:val="0"/>
        <w:adjustRightInd w:val="0"/>
        <w:spacing w:after="0" w:line="360" w:lineRule="auto"/>
        <w:ind w:left="720" w:hanging="360"/>
        <w:contextualSpacing/>
        <w:jc w:val="both"/>
        <w:rPr>
          <w:rFonts w:ascii="Times New Roman" w:eastAsia="Times New Roman" w:hAnsi="Times New Roman" w:cs="Times New Roman"/>
          <w:bCs/>
          <w:sz w:val="24"/>
          <w:szCs w:val="24"/>
          <w:lang w:val="en-US"/>
        </w:rPr>
      </w:pPr>
      <w:r w:rsidRPr="00556EEE">
        <w:rPr>
          <w:rFonts w:ascii="Times New Roman" w:eastAsia="Times New Roman" w:hAnsi="Times New Roman" w:cs="Times New Roman"/>
          <w:bCs/>
          <w:sz w:val="24"/>
          <w:szCs w:val="24"/>
          <w:lang w:val="en-US"/>
        </w:rPr>
        <w:t xml:space="preserve"> </w:t>
      </w:r>
    </w:p>
    <w:p w14:paraId="0BBBEBFD" w14:textId="025CC044" w:rsidR="00556EEE" w:rsidRPr="00556EEE" w:rsidRDefault="00E52174" w:rsidP="007F7C76">
      <w:pPr>
        <w:numPr>
          <w:ilvl w:val="0"/>
          <w:numId w:val="70"/>
        </w:numPr>
        <w:tabs>
          <w:tab w:val="left" w:pos="5387"/>
        </w:tabs>
        <w:autoSpaceDE w:val="0"/>
        <w:autoSpaceDN w:val="0"/>
        <w:adjustRightInd w:val="0"/>
        <w:spacing w:after="0" w:line="360" w:lineRule="auto"/>
        <w:ind w:left="360"/>
        <w:contextualSpacing/>
        <w:jc w:val="both"/>
        <w:rPr>
          <w:rFonts w:ascii="Times New Roman" w:eastAsia="Times New Roman" w:hAnsi="Times New Roman" w:cs="Times New Roman"/>
          <w:bCs/>
          <w:sz w:val="24"/>
          <w:szCs w:val="24"/>
          <w:lang w:val="en-US"/>
        </w:rPr>
      </w:pPr>
      <w:r w:rsidRPr="00955ACA">
        <w:rPr>
          <w:rFonts w:ascii="Times New Roman" w:eastAsia="Times New Roman" w:hAnsi="Times New Roman" w:cs="Times New Roman"/>
          <w:bCs/>
          <w:sz w:val="24"/>
          <w:szCs w:val="24"/>
          <w:u w:val="single"/>
          <w:lang w:val="en-US"/>
        </w:rPr>
        <w:t>Dr. Sarsono, SE.M.Si</w:t>
      </w:r>
      <w:r w:rsidR="00556EEE" w:rsidRPr="00556EEE">
        <w:rPr>
          <w:rFonts w:ascii="Times New Roman" w:eastAsia="Times New Roman" w:hAnsi="Times New Roman" w:cs="Times New Roman"/>
          <w:bCs/>
          <w:sz w:val="24"/>
          <w:szCs w:val="24"/>
          <w:lang w:val="en-US"/>
        </w:rPr>
        <w:tab/>
        <w:t>(                                      )</w:t>
      </w:r>
    </w:p>
    <w:p w14:paraId="4358F318" w14:textId="77777777" w:rsidR="00556EEE" w:rsidRPr="00556EEE" w:rsidRDefault="00556EEE" w:rsidP="00116D7A">
      <w:pPr>
        <w:widowControl w:val="0"/>
        <w:tabs>
          <w:tab w:val="left" w:pos="5387"/>
        </w:tabs>
        <w:autoSpaceDE w:val="0"/>
        <w:autoSpaceDN w:val="0"/>
        <w:adjustRightInd w:val="0"/>
        <w:spacing w:after="0" w:line="360" w:lineRule="auto"/>
        <w:ind w:left="720" w:hanging="360"/>
        <w:contextualSpacing/>
        <w:jc w:val="both"/>
        <w:rPr>
          <w:rFonts w:ascii="Times New Roman" w:eastAsia="Times New Roman" w:hAnsi="Times New Roman" w:cs="Times New Roman"/>
          <w:bCs/>
          <w:sz w:val="24"/>
          <w:szCs w:val="24"/>
          <w:lang w:val="en-US"/>
        </w:rPr>
      </w:pPr>
      <w:r w:rsidRPr="00556EEE">
        <w:rPr>
          <w:rFonts w:ascii="Times New Roman" w:eastAsia="Times New Roman" w:hAnsi="Times New Roman" w:cs="Times New Roman"/>
          <w:bCs/>
          <w:sz w:val="24"/>
          <w:szCs w:val="24"/>
          <w:lang w:val="en-US"/>
        </w:rPr>
        <w:t xml:space="preserve">Anggota </w:t>
      </w:r>
    </w:p>
    <w:p w14:paraId="4672C3AC" w14:textId="77777777" w:rsidR="00556EEE" w:rsidRPr="00556EEE" w:rsidRDefault="00556EEE" w:rsidP="00116D7A">
      <w:pPr>
        <w:tabs>
          <w:tab w:val="left" w:pos="5387"/>
        </w:tabs>
        <w:autoSpaceDE w:val="0"/>
        <w:autoSpaceDN w:val="0"/>
        <w:adjustRightInd w:val="0"/>
        <w:spacing w:after="0" w:line="360" w:lineRule="auto"/>
        <w:contextualSpacing/>
        <w:jc w:val="both"/>
        <w:rPr>
          <w:rFonts w:ascii="Times New Roman" w:eastAsia="Times New Roman" w:hAnsi="Times New Roman" w:cs="Times New Roman"/>
          <w:bCs/>
          <w:sz w:val="24"/>
          <w:szCs w:val="24"/>
          <w:lang w:val="id-ID"/>
        </w:rPr>
      </w:pPr>
    </w:p>
    <w:p w14:paraId="3CB9A864" w14:textId="77777777" w:rsidR="00556EEE" w:rsidRPr="00556EEE" w:rsidRDefault="00556EEE" w:rsidP="00116D7A">
      <w:pPr>
        <w:tabs>
          <w:tab w:val="left" w:pos="5387"/>
        </w:tabs>
        <w:autoSpaceDE w:val="0"/>
        <w:autoSpaceDN w:val="0"/>
        <w:adjustRightInd w:val="0"/>
        <w:spacing w:after="0" w:line="360" w:lineRule="auto"/>
        <w:contextualSpacing/>
        <w:jc w:val="both"/>
        <w:rPr>
          <w:rFonts w:ascii="Times New Roman" w:eastAsia="Times New Roman" w:hAnsi="Times New Roman" w:cs="Times New Roman"/>
          <w:bCs/>
          <w:sz w:val="24"/>
          <w:szCs w:val="24"/>
          <w:lang w:val="id-ID"/>
        </w:rPr>
      </w:pPr>
    </w:p>
    <w:p w14:paraId="397DDEC4" w14:textId="77777777" w:rsidR="00556EEE" w:rsidRPr="00556EEE" w:rsidRDefault="00556EEE" w:rsidP="00116D7A">
      <w:pPr>
        <w:tabs>
          <w:tab w:val="left" w:pos="5387"/>
        </w:tabs>
        <w:autoSpaceDE w:val="0"/>
        <w:autoSpaceDN w:val="0"/>
        <w:adjustRightInd w:val="0"/>
        <w:spacing w:after="0" w:line="240" w:lineRule="auto"/>
        <w:contextualSpacing/>
        <w:jc w:val="center"/>
        <w:rPr>
          <w:rFonts w:ascii="Times New Roman" w:eastAsia="Times New Roman" w:hAnsi="Times New Roman" w:cs="Times New Roman"/>
          <w:bCs/>
          <w:sz w:val="24"/>
          <w:szCs w:val="24"/>
          <w:lang w:val="id-ID"/>
        </w:rPr>
      </w:pPr>
      <w:r w:rsidRPr="00556EEE">
        <w:rPr>
          <w:rFonts w:ascii="Times New Roman" w:eastAsia="Times New Roman" w:hAnsi="Times New Roman" w:cs="Times New Roman"/>
          <w:bCs/>
          <w:sz w:val="24"/>
          <w:szCs w:val="24"/>
          <w:lang w:val="id-ID"/>
        </w:rPr>
        <w:t>Mengetahui,</w:t>
      </w:r>
    </w:p>
    <w:p w14:paraId="2CD7E843" w14:textId="77777777" w:rsidR="00556EEE" w:rsidRPr="00556EEE" w:rsidRDefault="00556EEE" w:rsidP="00116D7A">
      <w:pPr>
        <w:tabs>
          <w:tab w:val="left" w:pos="5387"/>
        </w:tabs>
        <w:autoSpaceDE w:val="0"/>
        <w:autoSpaceDN w:val="0"/>
        <w:adjustRightInd w:val="0"/>
        <w:spacing w:after="0" w:line="240" w:lineRule="auto"/>
        <w:contextualSpacing/>
        <w:jc w:val="center"/>
        <w:rPr>
          <w:rFonts w:ascii="Times New Roman" w:eastAsia="Times New Roman" w:hAnsi="Times New Roman" w:cs="Times New Roman"/>
          <w:bCs/>
          <w:sz w:val="24"/>
          <w:szCs w:val="24"/>
          <w:lang w:val="id-ID"/>
        </w:rPr>
      </w:pPr>
      <w:r w:rsidRPr="00556EEE">
        <w:rPr>
          <w:rFonts w:ascii="Times New Roman" w:eastAsia="Times New Roman" w:hAnsi="Times New Roman" w:cs="Times New Roman"/>
          <w:bCs/>
          <w:sz w:val="24"/>
          <w:szCs w:val="24"/>
          <w:lang w:val="id-ID"/>
        </w:rPr>
        <w:t>Dekan Fakultas Ekonomi</w:t>
      </w:r>
    </w:p>
    <w:p w14:paraId="71F60AC2" w14:textId="3A520DC6" w:rsidR="00556EEE" w:rsidRPr="00556EEE" w:rsidRDefault="00556EEE" w:rsidP="00116D7A">
      <w:pPr>
        <w:tabs>
          <w:tab w:val="left" w:pos="5387"/>
        </w:tabs>
        <w:autoSpaceDE w:val="0"/>
        <w:autoSpaceDN w:val="0"/>
        <w:adjustRightInd w:val="0"/>
        <w:spacing w:after="0" w:line="240" w:lineRule="auto"/>
        <w:contextualSpacing/>
        <w:jc w:val="center"/>
        <w:rPr>
          <w:rFonts w:ascii="Times New Roman" w:eastAsia="Times New Roman" w:hAnsi="Times New Roman" w:cs="Times New Roman"/>
          <w:bCs/>
          <w:sz w:val="24"/>
          <w:szCs w:val="24"/>
          <w:lang w:val="id-ID"/>
        </w:rPr>
      </w:pPr>
      <w:r w:rsidRPr="00556EEE">
        <w:rPr>
          <w:rFonts w:ascii="Times New Roman" w:eastAsia="Times New Roman" w:hAnsi="Times New Roman" w:cs="Times New Roman"/>
          <w:bCs/>
          <w:sz w:val="24"/>
          <w:szCs w:val="24"/>
          <w:lang w:val="id-ID"/>
        </w:rPr>
        <w:t xml:space="preserve">Universitas </w:t>
      </w:r>
      <w:r w:rsidR="00193ED0">
        <w:rPr>
          <w:rFonts w:ascii="Times New Roman" w:eastAsia="Times New Roman" w:hAnsi="Times New Roman" w:cs="Times New Roman"/>
          <w:bCs/>
          <w:sz w:val="24"/>
          <w:szCs w:val="24"/>
          <w:lang w:val="en-US"/>
        </w:rPr>
        <w:t xml:space="preserve">Islam </w:t>
      </w:r>
      <w:r w:rsidRPr="00556EEE">
        <w:rPr>
          <w:rFonts w:ascii="Times New Roman" w:eastAsia="Times New Roman" w:hAnsi="Times New Roman" w:cs="Times New Roman"/>
          <w:bCs/>
          <w:sz w:val="24"/>
          <w:szCs w:val="24"/>
          <w:lang w:val="id-ID"/>
        </w:rPr>
        <w:t>Batik Surakarta</w:t>
      </w:r>
    </w:p>
    <w:p w14:paraId="0707AC11" w14:textId="77777777" w:rsidR="00556EEE" w:rsidRPr="00556EEE" w:rsidRDefault="00556EEE" w:rsidP="00116D7A">
      <w:pPr>
        <w:tabs>
          <w:tab w:val="left" w:pos="5387"/>
        </w:tabs>
        <w:autoSpaceDE w:val="0"/>
        <w:autoSpaceDN w:val="0"/>
        <w:adjustRightInd w:val="0"/>
        <w:spacing w:after="0" w:line="240" w:lineRule="auto"/>
        <w:contextualSpacing/>
        <w:jc w:val="center"/>
        <w:rPr>
          <w:rFonts w:ascii="Times New Roman" w:eastAsia="Times New Roman" w:hAnsi="Times New Roman" w:cs="Times New Roman"/>
          <w:bCs/>
          <w:sz w:val="24"/>
          <w:szCs w:val="24"/>
          <w:lang w:val="id-ID"/>
        </w:rPr>
      </w:pPr>
    </w:p>
    <w:p w14:paraId="4C60B7C1" w14:textId="77777777" w:rsidR="00556EEE" w:rsidRPr="00556EEE" w:rsidRDefault="00556EEE" w:rsidP="00116D7A">
      <w:pPr>
        <w:tabs>
          <w:tab w:val="left" w:pos="5387"/>
        </w:tabs>
        <w:autoSpaceDE w:val="0"/>
        <w:autoSpaceDN w:val="0"/>
        <w:adjustRightInd w:val="0"/>
        <w:spacing w:after="0" w:line="240" w:lineRule="auto"/>
        <w:contextualSpacing/>
        <w:jc w:val="center"/>
        <w:rPr>
          <w:rFonts w:ascii="Times New Roman" w:eastAsia="Times New Roman" w:hAnsi="Times New Roman" w:cs="Times New Roman"/>
          <w:bCs/>
          <w:sz w:val="24"/>
          <w:szCs w:val="24"/>
          <w:lang w:val="id-ID"/>
        </w:rPr>
      </w:pPr>
    </w:p>
    <w:p w14:paraId="35764E11" w14:textId="77777777" w:rsidR="00556EEE" w:rsidRPr="00556EEE" w:rsidRDefault="00556EEE" w:rsidP="00116D7A">
      <w:pPr>
        <w:tabs>
          <w:tab w:val="left" w:pos="5387"/>
        </w:tabs>
        <w:autoSpaceDE w:val="0"/>
        <w:autoSpaceDN w:val="0"/>
        <w:adjustRightInd w:val="0"/>
        <w:spacing w:after="0" w:line="240" w:lineRule="auto"/>
        <w:contextualSpacing/>
        <w:jc w:val="center"/>
        <w:rPr>
          <w:rFonts w:ascii="Times New Roman" w:eastAsia="Times New Roman" w:hAnsi="Times New Roman" w:cs="Times New Roman"/>
          <w:bCs/>
          <w:sz w:val="24"/>
          <w:szCs w:val="24"/>
          <w:lang w:val="id-ID"/>
        </w:rPr>
      </w:pPr>
    </w:p>
    <w:p w14:paraId="169DABAF" w14:textId="77777777" w:rsidR="00556EEE" w:rsidRPr="00556EEE" w:rsidRDefault="00556EEE" w:rsidP="00116D7A">
      <w:pPr>
        <w:tabs>
          <w:tab w:val="left" w:pos="5387"/>
        </w:tabs>
        <w:autoSpaceDE w:val="0"/>
        <w:autoSpaceDN w:val="0"/>
        <w:adjustRightInd w:val="0"/>
        <w:spacing w:after="0" w:line="240" w:lineRule="auto"/>
        <w:contextualSpacing/>
        <w:jc w:val="center"/>
        <w:rPr>
          <w:rFonts w:ascii="Times New Roman" w:eastAsia="Times New Roman" w:hAnsi="Times New Roman" w:cs="Times New Roman"/>
          <w:bCs/>
          <w:sz w:val="24"/>
          <w:szCs w:val="24"/>
          <w:lang w:val="id-ID"/>
        </w:rPr>
      </w:pPr>
    </w:p>
    <w:p w14:paraId="39D01352" w14:textId="77777777" w:rsidR="00556EEE" w:rsidRPr="00556EEE" w:rsidRDefault="00556EEE" w:rsidP="00116D7A">
      <w:pPr>
        <w:tabs>
          <w:tab w:val="left" w:pos="5387"/>
        </w:tabs>
        <w:autoSpaceDE w:val="0"/>
        <w:autoSpaceDN w:val="0"/>
        <w:adjustRightInd w:val="0"/>
        <w:spacing w:after="0" w:line="240" w:lineRule="auto"/>
        <w:contextualSpacing/>
        <w:jc w:val="center"/>
        <w:rPr>
          <w:rFonts w:ascii="Times New Roman" w:eastAsia="Times New Roman" w:hAnsi="Times New Roman" w:cs="Times New Roman"/>
          <w:bCs/>
          <w:sz w:val="24"/>
          <w:szCs w:val="24"/>
          <w:lang w:val="id-ID"/>
        </w:rPr>
      </w:pPr>
    </w:p>
    <w:p w14:paraId="7E81F3D9" w14:textId="716923FF" w:rsidR="00556EEE" w:rsidRPr="00193ED0" w:rsidRDefault="00556EEE" w:rsidP="00116D7A">
      <w:pPr>
        <w:tabs>
          <w:tab w:val="left" w:pos="5387"/>
        </w:tabs>
        <w:autoSpaceDE w:val="0"/>
        <w:autoSpaceDN w:val="0"/>
        <w:adjustRightInd w:val="0"/>
        <w:spacing w:after="0" w:line="240" w:lineRule="auto"/>
        <w:contextualSpacing/>
        <w:jc w:val="center"/>
        <w:rPr>
          <w:rFonts w:ascii="Times New Roman" w:eastAsia="Times New Roman" w:hAnsi="Times New Roman" w:cs="Times New Roman"/>
          <w:bCs/>
          <w:sz w:val="24"/>
          <w:szCs w:val="24"/>
          <w:u w:val="single"/>
          <w:lang w:val="en-US"/>
        </w:rPr>
      </w:pPr>
      <w:r w:rsidRPr="00556EEE">
        <w:rPr>
          <w:rFonts w:ascii="Times New Roman" w:eastAsia="Times New Roman" w:hAnsi="Times New Roman" w:cs="Times New Roman"/>
          <w:bCs/>
          <w:sz w:val="24"/>
          <w:szCs w:val="24"/>
          <w:u w:val="single"/>
          <w:lang w:val="id-ID"/>
        </w:rPr>
        <w:t>Dr</w:t>
      </w:r>
      <w:r w:rsidR="00193ED0">
        <w:rPr>
          <w:rFonts w:ascii="Times New Roman" w:eastAsia="Times New Roman" w:hAnsi="Times New Roman" w:cs="Times New Roman"/>
          <w:bCs/>
          <w:sz w:val="24"/>
          <w:szCs w:val="24"/>
          <w:u w:val="single"/>
          <w:lang w:val="en-US"/>
        </w:rPr>
        <w:t>. Dra. Ec. Hj</w:t>
      </w:r>
      <w:r w:rsidR="003F304D">
        <w:rPr>
          <w:rFonts w:ascii="Times New Roman" w:eastAsia="Times New Roman" w:hAnsi="Times New Roman" w:cs="Times New Roman"/>
          <w:bCs/>
          <w:sz w:val="24"/>
          <w:szCs w:val="24"/>
          <w:u w:val="single"/>
          <w:lang w:val="en-US"/>
        </w:rPr>
        <w:t>. Istiatin, SE., M.M</w:t>
      </w:r>
    </w:p>
    <w:p w14:paraId="4B4903AC" w14:textId="5020B68F" w:rsidR="00556EEE" w:rsidRPr="00955ACA" w:rsidRDefault="00556EEE" w:rsidP="00955ACA">
      <w:pPr>
        <w:tabs>
          <w:tab w:val="left" w:pos="5387"/>
        </w:tabs>
        <w:autoSpaceDE w:val="0"/>
        <w:autoSpaceDN w:val="0"/>
        <w:adjustRightInd w:val="0"/>
        <w:spacing w:after="0" w:line="240" w:lineRule="auto"/>
        <w:contextualSpacing/>
        <w:jc w:val="center"/>
        <w:rPr>
          <w:rFonts w:ascii="Times New Roman" w:eastAsia="Times New Roman" w:hAnsi="Times New Roman" w:cs="Times New Roman"/>
          <w:bCs/>
          <w:sz w:val="24"/>
          <w:szCs w:val="24"/>
          <w:lang w:val="en-US"/>
        </w:rPr>
      </w:pPr>
      <w:r w:rsidRPr="00556EEE">
        <w:rPr>
          <w:rFonts w:ascii="Times New Roman" w:eastAsia="Times New Roman" w:hAnsi="Times New Roman" w:cs="Times New Roman"/>
          <w:bCs/>
          <w:sz w:val="24"/>
          <w:szCs w:val="24"/>
          <w:lang w:val="id-ID"/>
        </w:rPr>
        <w:t>NI</w:t>
      </w:r>
      <w:r w:rsidR="003F304D">
        <w:rPr>
          <w:rFonts w:ascii="Times New Roman" w:eastAsia="Times New Roman" w:hAnsi="Times New Roman" w:cs="Times New Roman"/>
          <w:bCs/>
          <w:sz w:val="24"/>
          <w:szCs w:val="24"/>
          <w:lang w:val="en-US"/>
        </w:rPr>
        <w:t>DN</w:t>
      </w:r>
      <w:r w:rsidRPr="00556EEE">
        <w:rPr>
          <w:rFonts w:ascii="Times New Roman" w:eastAsia="Times New Roman" w:hAnsi="Times New Roman" w:cs="Times New Roman"/>
          <w:bCs/>
          <w:sz w:val="24"/>
          <w:szCs w:val="24"/>
          <w:lang w:val="id-ID"/>
        </w:rPr>
        <w:t xml:space="preserve">. </w:t>
      </w:r>
      <w:r w:rsidR="003F304D">
        <w:rPr>
          <w:rFonts w:ascii="Times New Roman" w:eastAsia="Times New Roman" w:hAnsi="Times New Roman" w:cs="Times New Roman"/>
          <w:bCs/>
          <w:sz w:val="24"/>
          <w:szCs w:val="24"/>
          <w:lang w:val="en-US"/>
        </w:rPr>
        <w:t>621045901</w:t>
      </w:r>
    </w:p>
    <w:p w14:paraId="020D3DE4" w14:textId="346F2BBE" w:rsidR="00187665" w:rsidRDefault="00EF6EC9" w:rsidP="00752B70">
      <w:pPr>
        <w:pStyle w:val="Heading1"/>
        <w:rPr>
          <w:rFonts w:ascii="Times New Roman" w:hAnsi="Times New Roman"/>
          <w:b w:val="0"/>
        </w:rPr>
      </w:pPr>
      <w:bookmarkStart w:id="9" w:name="_Toc110267626"/>
      <w:r>
        <w:rPr>
          <w:rFonts w:ascii="Times New Roman" w:hAnsi="Times New Roman"/>
          <w:b w:val="0"/>
          <w:noProof/>
        </w:rPr>
        <w:lastRenderedPageBreak/>
        <w:drawing>
          <wp:anchor distT="0" distB="0" distL="114300" distR="114300" simplePos="0" relativeHeight="251667456" behindDoc="0" locked="0" layoutInCell="1" allowOverlap="1" wp14:anchorId="45147D30" wp14:editId="066969FF">
            <wp:simplePos x="0" y="0"/>
            <wp:positionH relativeFrom="column">
              <wp:posOffset>-1343493</wp:posOffset>
            </wp:positionH>
            <wp:positionV relativeFrom="paragraph">
              <wp:posOffset>-958850</wp:posOffset>
            </wp:positionV>
            <wp:extent cx="7074568" cy="9715609"/>
            <wp:effectExtent l="0" t="0" r="0" b="0"/>
            <wp:wrapNone/>
            <wp:docPr id="11" name="Picture 11" descr="C:\Users\Uniba Copy Center\Pictures\scan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iba Copy Center\Pictures\scan36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74568" cy="9715609"/>
                    </a:xfrm>
                    <a:prstGeom prst="rect">
                      <a:avLst/>
                    </a:prstGeom>
                    <a:noFill/>
                    <a:ln>
                      <a:noFill/>
                    </a:ln>
                  </pic:spPr>
                </pic:pic>
              </a:graphicData>
            </a:graphic>
            <wp14:sizeRelH relativeFrom="page">
              <wp14:pctWidth>0</wp14:pctWidth>
            </wp14:sizeRelH>
            <wp14:sizeRelV relativeFrom="page">
              <wp14:pctHeight>0</wp14:pctHeight>
            </wp14:sizeRelV>
          </wp:anchor>
        </w:drawing>
      </w:r>
      <w:r w:rsidR="00187665">
        <w:rPr>
          <w:rFonts w:ascii="Times New Roman" w:hAnsi="Times New Roman"/>
        </w:rPr>
        <w:t>SURAT PERNYATAAN KEASLIAN SKRIPSI</w:t>
      </w:r>
      <w:bookmarkEnd w:id="9"/>
    </w:p>
    <w:p w14:paraId="3F5AB366" w14:textId="77777777" w:rsidR="00187665" w:rsidRDefault="00187665" w:rsidP="00116D7A">
      <w:pPr>
        <w:widowControl w:val="0"/>
        <w:autoSpaceDE w:val="0"/>
        <w:autoSpaceDN w:val="0"/>
        <w:spacing w:after="0" w:line="480" w:lineRule="auto"/>
        <w:contextualSpacing/>
        <w:jc w:val="center"/>
        <w:outlineLvl w:val="0"/>
        <w:rPr>
          <w:rFonts w:ascii="Times New Roman" w:eastAsia="Times New Roman" w:hAnsi="Times New Roman" w:cs="Times New Roman"/>
          <w:b/>
          <w:sz w:val="24"/>
          <w:szCs w:val="28"/>
          <w:lang w:val="en-US"/>
        </w:rPr>
      </w:pPr>
    </w:p>
    <w:p w14:paraId="643857B2" w14:textId="77777777" w:rsidR="00187665" w:rsidRPr="00187665" w:rsidRDefault="00187665" w:rsidP="00955ACA">
      <w:pPr>
        <w:widowControl w:val="0"/>
        <w:autoSpaceDE w:val="0"/>
        <w:autoSpaceDN w:val="0"/>
        <w:spacing w:after="0" w:line="480" w:lineRule="auto"/>
        <w:contextualSpacing/>
        <w:jc w:val="both"/>
        <w:outlineLvl w:val="0"/>
        <w:rPr>
          <w:rFonts w:ascii="Times New Roman" w:eastAsia="Times New Roman" w:hAnsi="Times New Roman" w:cs="Times New Roman"/>
          <w:bCs/>
          <w:sz w:val="24"/>
          <w:szCs w:val="28"/>
        </w:rPr>
      </w:pPr>
      <w:bookmarkStart w:id="10" w:name="_Toc110267627"/>
      <w:r w:rsidRPr="00187665">
        <w:rPr>
          <w:rFonts w:ascii="Times New Roman" w:eastAsia="Times New Roman" w:hAnsi="Times New Roman" w:cs="Times New Roman"/>
          <w:bCs/>
          <w:sz w:val="24"/>
          <w:szCs w:val="28"/>
        </w:rPr>
        <w:t>Yang bertanda tangan dibawah ini:</w:t>
      </w:r>
      <w:bookmarkEnd w:id="10"/>
      <w:r w:rsidRPr="00187665">
        <w:rPr>
          <w:rFonts w:ascii="Times New Roman" w:eastAsia="Times New Roman" w:hAnsi="Times New Roman" w:cs="Times New Roman"/>
          <w:bCs/>
          <w:sz w:val="24"/>
          <w:szCs w:val="28"/>
        </w:rPr>
        <w:t xml:space="preserve"> </w:t>
      </w:r>
    </w:p>
    <w:p w14:paraId="0B101E6C" w14:textId="51123CD4" w:rsidR="00187665" w:rsidRPr="00187665" w:rsidRDefault="00187665" w:rsidP="00955ACA">
      <w:pPr>
        <w:widowControl w:val="0"/>
        <w:autoSpaceDE w:val="0"/>
        <w:autoSpaceDN w:val="0"/>
        <w:spacing w:after="0" w:line="480" w:lineRule="auto"/>
        <w:contextualSpacing/>
        <w:jc w:val="both"/>
        <w:outlineLvl w:val="0"/>
        <w:rPr>
          <w:rFonts w:ascii="Times New Roman" w:eastAsia="Times New Roman" w:hAnsi="Times New Roman" w:cs="Times New Roman"/>
          <w:bCs/>
          <w:sz w:val="24"/>
          <w:szCs w:val="28"/>
        </w:rPr>
      </w:pPr>
      <w:bookmarkStart w:id="11" w:name="_Toc110267628"/>
      <w:r w:rsidRPr="00187665">
        <w:rPr>
          <w:rFonts w:ascii="Times New Roman" w:eastAsia="Times New Roman" w:hAnsi="Times New Roman" w:cs="Times New Roman"/>
          <w:bCs/>
          <w:sz w:val="24"/>
          <w:szCs w:val="28"/>
        </w:rPr>
        <w:t xml:space="preserve">Nama </w:t>
      </w:r>
      <w:r w:rsidRPr="00187665">
        <w:rPr>
          <w:rFonts w:ascii="Times New Roman" w:eastAsia="Times New Roman" w:hAnsi="Times New Roman" w:cs="Times New Roman"/>
          <w:bCs/>
          <w:sz w:val="24"/>
          <w:szCs w:val="28"/>
        </w:rPr>
        <w:tab/>
      </w:r>
      <w:r w:rsidRPr="00187665">
        <w:rPr>
          <w:rFonts w:ascii="Times New Roman" w:eastAsia="Times New Roman" w:hAnsi="Times New Roman" w:cs="Times New Roman"/>
          <w:bCs/>
          <w:sz w:val="24"/>
          <w:szCs w:val="28"/>
        </w:rPr>
        <w:tab/>
      </w:r>
      <w:r w:rsidRPr="00187665">
        <w:rPr>
          <w:rFonts w:ascii="Times New Roman" w:eastAsia="Times New Roman" w:hAnsi="Times New Roman" w:cs="Times New Roman"/>
          <w:bCs/>
          <w:sz w:val="24"/>
          <w:szCs w:val="28"/>
        </w:rPr>
        <w:tab/>
        <w:t>: A</w:t>
      </w:r>
      <w:r w:rsidR="00114778">
        <w:rPr>
          <w:rFonts w:ascii="Times New Roman" w:eastAsia="Times New Roman" w:hAnsi="Times New Roman" w:cs="Times New Roman"/>
          <w:bCs/>
          <w:sz w:val="24"/>
          <w:szCs w:val="28"/>
        </w:rPr>
        <w:t>ditya Widiatama</w:t>
      </w:r>
      <w:bookmarkEnd w:id="11"/>
      <w:r w:rsidRPr="00187665">
        <w:rPr>
          <w:rFonts w:ascii="Times New Roman" w:eastAsia="Times New Roman" w:hAnsi="Times New Roman" w:cs="Times New Roman"/>
          <w:bCs/>
          <w:sz w:val="24"/>
          <w:szCs w:val="28"/>
        </w:rPr>
        <w:t xml:space="preserve"> </w:t>
      </w:r>
    </w:p>
    <w:p w14:paraId="36E89551" w14:textId="679865F4" w:rsidR="00187665" w:rsidRPr="00187665" w:rsidRDefault="00187665" w:rsidP="00955ACA">
      <w:pPr>
        <w:widowControl w:val="0"/>
        <w:autoSpaceDE w:val="0"/>
        <w:autoSpaceDN w:val="0"/>
        <w:spacing w:after="0" w:line="480" w:lineRule="auto"/>
        <w:contextualSpacing/>
        <w:jc w:val="both"/>
        <w:outlineLvl w:val="0"/>
        <w:rPr>
          <w:rFonts w:ascii="Times New Roman" w:eastAsia="Times New Roman" w:hAnsi="Times New Roman" w:cs="Times New Roman"/>
          <w:bCs/>
          <w:sz w:val="24"/>
          <w:szCs w:val="28"/>
        </w:rPr>
      </w:pPr>
      <w:bookmarkStart w:id="12" w:name="_Toc110267629"/>
      <w:r w:rsidRPr="00187665">
        <w:rPr>
          <w:rFonts w:ascii="Times New Roman" w:eastAsia="Times New Roman" w:hAnsi="Times New Roman" w:cs="Times New Roman"/>
          <w:bCs/>
          <w:sz w:val="24"/>
          <w:szCs w:val="28"/>
        </w:rPr>
        <w:t xml:space="preserve">NIM </w:t>
      </w:r>
      <w:r w:rsidRPr="00187665">
        <w:rPr>
          <w:rFonts w:ascii="Times New Roman" w:eastAsia="Times New Roman" w:hAnsi="Times New Roman" w:cs="Times New Roman"/>
          <w:bCs/>
          <w:sz w:val="24"/>
          <w:szCs w:val="28"/>
        </w:rPr>
        <w:tab/>
      </w:r>
      <w:r w:rsidRPr="00187665">
        <w:rPr>
          <w:rFonts w:ascii="Times New Roman" w:eastAsia="Times New Roman" w:hAnsi="Times New Roman" w:cs="Times New Roman"/>
          <w:bCs/>
          <w:sz w:val="24"/>
          <w:szCs w:val="28"/>
        </w:rPr>
        <w:tab/>
      </w:r>
      <w:r w:rsidRPr="00187665">
        <w:rPr>
          <w:rFonts w:ascii="Times New Roman" w:eastAsia="Times New Roman" w:hAnsi="Times New Roman" w:cs="Times New Roman"/>
          <w:bCs/>
          <w:sz w:val="24"/>
          <w:szCs w:val="28"/>
        </w:rPr>
        <w:tab/>
        <w:t>: 20170</w:t>
      </w:r>
      <w:r w:rsidR="00114778">
        <w:rPr>
          <w:rFonts w:ascii="Times New Roman" w:eastAsia="Times New Roman" w:hAnsi="Times New Roman" w:cs="Times New Roman"/>
          <w:bCs/>
          <w:sz w:val="24"/>
          <w:szCs w:val="28"/>
        </w:rPr>
        <w:t>20072</w:t>
      </w:r>
      <w:bookmarkEnd w:id="12"/>
    </w:p>
    <w:p w14:paraId="223DB795" w14:textId="15F96444" w:rsidR="00187665" w:rsidRPr="00187665" w:rsidRDefault="00187665" w:rsidP="00955ACA">
      <w:pPr>
        <w:widowControl w:val="0"/>
        <w:autoSpaceDE w:val="0"/>
        <w:autoSpaceDN w:val="0"/>
        <w:spacing w:after="0" w:line="480" w:lineRule="auto"/>
        <w:contextualSpacing/>
        <w:jc w:val="both"/>
        <w:outlineLvl w:val="0"/>
        <w:rPr>
          <w:rFonts w:ascii="Times New Roman" w:eastAsia="Times New Roman" w:hAnsi="Times New Roman" w:cs="Times New Roman"/>
          <w:bCs/>
          <w:sz w:val="24"/>
          <w:szCs w:val="28"/>
        </w:rPr>
      </w:pPr>
      <w:bookmarkStart w:id="13" w:name="_Toc110267630"/>
      <w:r w:rsidRPr="00187665">
        <w:rPr>
          <w:rFonts w:ascii="Times New Roman" w:eastAsia="Times New Roman" w:hAnsi="Times New Roman" w:cs="Times New Roman"/>
          <w:bCs/>
          <w:sz w:val="24"/>
          <w:szCs w:val="28"/>
        </w:rPr>
        <w:t xml:space="preserve">Fakultas </w:t>
      </w:r>
      <w:r w:rsidRPr="00187665">
        <w:rPr>
          <w:rFonts w:ascii="Times New Roman" w:eastAsia="Times New Roman" w:hAnsi="Times New Roman" w:cs="Times New Roman"/>
          <w:bCs/>
          <w:sz w:val="24"/>
          <w:szCs w:val="28"/>
        </w:rPr>
        <w:tab/>
      </w:r>
      <w:r w:rsidRPr="00187665">
        <w:rPr>
          <w:rFonts w:ascii="Times New Roman" w:eastAsia="Times New Roman" w:hAnsi="Times New Roman" w:cs="Times New Roman"/>
          <w:bCs/>
          <w:sz w:val="24"/>
          <w:szCs w:val="28"/>
        </w:rPr>
        <w:tab/>
        <w:t>: Ekonomi</w:t>
      </w:r>
      <w:bookmarkEnd w:id="13"/>
      <w:r w:rsidRPr="00187665">
        <w:rPr>
          <w:rFonts w:ascii="Times New Roman" w:eastAsia="Times New Roman" w:hAnsi="Times New Roman" w:cs="Times New Roman"/>
          <w:bCs/>
          <w:sz w:val="24"/>
          <w:szCs w:val="28"/>
        </w:rPr>
        <w:t xml:space="preserve"> </w:t>
      </w:r>
    </w:p>
    <w:p w14:paraId="269998EC" w14:textId="6ACEDE6A" w:rsidR="00187665" w:rsidRPr="00187665" w:rsidRDefault="00187665" w:rsidP="00955ACA">
      <w:pPr>
        <w:widowControl w:val="0"/>
        <w:autoSpaceDE w:val="0"/>
        <w:autoSpaceDN w:val="0"/>
        <w:spacing w:after="0" w:line="480" w:lineRule="auto"/>
        <w:contextualSpacing/>
        <w:jc w:val="both"/>
        <w:outlineLvl w:val="0"/>
        <w:rPr>
          <w:rFonts w:ascii="Times New Roman" w:eastAsia="Times New Roman" w:hAnsi="Times New Roman" w:cs="Times New Roman"/>
          <w:bCs/>
          <w:sz w:val="24"/>
          <w:szCs w:val="28"/>
        </w:rPr>
      </w:pPr>
      <w:bookmarkStart w:id="14" w:name="_Toc110267631"/>
      <w:r w:rsidRPr="00187665">
        <w:rPr>
          <w:rFonts w:ascii="Times New Roman" w:eastAsia="Times New Roman" w:hAnsi="Times New Roman" w:cs="Times New Roman"/>
          <w:bCs/>
          <w:sz w:val="24"/>
          <w:szCs w:val="28"/>
        </w:rPr>
        <w:t xml:space="preserve">Program Studi </w:t>
      </w:r>
      <w:r w:rsidRPr="00187665">
        <w:rPr>
          <w:rFonts w:ascii="Times New Roman" w:eastAsia="Times New Roman" w:hAnsi="Times New Roman" w:cs="Times New Roman"/>
          <w:bCs/>
          <w:sz w:val="24"/>
          <w:szCs w:val="28"/>
        </w:rPr>
        <w:tab/>
        <w:t xml:space="preserve">: </w:t>
      </w:r>
      <w:r w:rsidR="00114778">
        <w:rPr>
          <w:rFonts w:ascii="Times New Roman" w:eastAsia="Times New Roman" w:hAnsi="Times New Roman" w:cs="Times New Roman"/>
          <w:bCs/>
          <w:sz w:val="24"/>
          <w:szCs w:val="28"/>
        </w:rPr>
        <w:t>Manajemen</w:t>
      </w:r>
      <w:bookmarkEnd w:id="14"/>
      <w:r w:rsidRPr="00187665">
        <w:rPr>
          <w:rFonts w:ascii="Times New Roman" w:eastAsia="Times New Roman" w:hAnsi="Times New Roman" w:cs="Times New Roman"/>
          <w:bCs/>
          <w:sz w:val="24"/>
          <w:szCs w:val="28"/>
        </w:rPr>
        <w:t xml:space="preserve"> </w:t>
      </w:r>
    </w:p>
    <w:p w14:paraId="7CE617E7" w14:textId="13F24194" w:rsidR="00BA4891" w:rsidRDefault="00187665" w:rsidP="00955ACA">
      <w:pPr>
        <w:widowControl w:val="0"/>
        <w:autoSpaceDE w:val="0"/>
        <w:autoSpaceDN w:val="0"/>
        <w:spacing w:after="0" w:line="480" w:lineRule="auto"/>
        <w:contextualSpacing/>
        <w:jc w:val="both"/>
        <w:outlineLvl w:val="0"/>
        <w:rPr>
          <w:rFonts w:ascii="Times New Roman" w:eastAsia="Times New Roman" w:hAnsi="Times New Roman" w:cs="Times New Roman"/>
          <w:sz w:val="24"/>
          <w:szCs w:val="28"/>
          <w:lang w:val="en-US"/>
        </w:rPr>
      </w:pPr>
      <w:bookmarkStart w:id="15" w:name="_Toc110267632"/>
      <w:r w:rsidRPr="00187665">
        <w:rPr>
          <w:rFonts w:ascii="Times New Roman" w:eastAsia="Times New Roman" w:hAnsi="Times New Roman" w:cs="Times New Roman"/>
          <w:bCs/>
          <w:sz w:val="24"/>
          <w:szCs w:val="28"/>
        </w:rPr>
        <w:t xml:space="preserve">Judul Skripsi </w:t>
      </w:r>
      <w:r w:rsidRPr="00187665">
        <w:rPr>
          <w:rFonts w:ascii="Times New Roman" w:eastAsia="Times New Roman" w:hAnsi="Times New Roman" w:cs="Times New Roman"/>
          <w:bCs/>
          <w:sz w:val="24"/>
          <w:szCs w:val="28"/>
        </w:rPr>
        <w:tab/>
      </w:r>
      <w:r>
        <w:rPr>
          <w:rFonts w:ascii="Times New Roman" w:eastAsia="Times New Roman" w:hAnsi="Times New Roman" w:cs="Times New Roman"/>
          <w:bCs/>
          <w:sz w:val="24"/>
          <w:szCs w:val="28"/>
        </w:rPr>
        <w:tab/>
      </w:r>
      <w:r w:rsidRPr="00187665">
        <w:rPr>
          <w:rFonts w:ascii="Times New Roman" w:eastAsia="Times New Roman" w:hAnsi="Times New Roman" w:cs="Times New Roman"/>
          <w:bCs/>
          <w:sz w:val="24"/>
          <w:szCs w:val="28"/>
        </w:rPr>
        <w:t xml:space="preserve">: </w:t>
      </w:r>
      <w:r w:rsidR="00BA4891" w:rsidRPr="00BA4891">
        <w:rPr>
          <w:rFonts w:ascii="Times New Roman" w:eastAsia="Times New Roman" w:hAnsi="Times New Roman" w:cs="Times New Roman"/>
          <w:sz w:val="24"/>
          <w:szCs w:val="28"/>
          <w:lang w:val="en-US"/>
        </w:rPr>
        <w:t>Kepatuhan Wajib Pajak Ditinjau Dari Kesadaran Wajib Pajak, Pengetahuan Wajib Pajak, Dan Pemeriksaan Pajak</w:t>
      </w:r>
      <w:r w:rsidR="00BA4891">
        <w:rPr>
          <w:rFonts w:ascii="Times New Roman" w:eastAsia="Times New Roman" w:hAnsi="Times New Roman" w:cs="Times New Roman"/>
          <w:sz w:val="24"/>
          <w:szCs w:val="28"/>
          <w:lang w:val="en-US"/>
        </w:rPr>
        <w:t xml:space="preserve"> </w:t>
      </w:r>
      <w:r w:rsidR="00BA4891" w:rsidRPr="00BA4891">
        <w:rPr>
          <w:rFonts w:ascii="Times New Roman" w:eastAsia="Times New Roman" w:hAnsi="Times New Roman" w:cs="Times New Roman"/>
          <w:sz w:val="24"/>
          <w:szCs w:val="28"/>
          <w:lang w:val="en-US"/>
        </w:rPr>
        <w:t>(Studi Pada</w:t>
      </w:r>
      <w:r w:rsidR="00BA4891" w:rsidRPr="00BA4891">
        <w:rPr>
          <w:rFonts w:ascii="Times New Roman" w:eastAsia="Times New Roman" w:hAnsi="Times New Roman" w:cs="Times New Roman"/>
          <w:sz w:val="24"/>
          <w:szCs w:val="28"/>
        </w:rPr>
        <w:t xml:space="preserve"> Kantor Badan Pendapatan, Pengelolaan Keuangan, Dan Aset Daerah (BPPKAD) Kota Surakarta</w:t>
      </w:r>
      <w:r w:rsidR="00BA4891" w:rsidRPr="00BA4891">
        <w:rPr>
          <w:rFonts w:ascii="Times New Roman" w:eastAsia="Times New Roman" w:hAnsi="Times New Roman" w:cs="Times New Roman"/>
          <w:sz w:val="24"/>
          <w:szCs w:val="28"/>
          <w:lang w:val="en-US"/>
        </w:rPr>
        <w:t>)</w:t>
      </w:r>
      <w:bookmarkEnd w:id="15"/>
      <w:r w:rsidR="00BA4891" w:rsidRPr="00BA4891">
        <w:rPr>
          <w:rFonts w:ascii="Times New Roman" w:eastAsia="Times New Roman" w:hAnsi="Times New Roman" w:cs="Times New Roman"/>
          <w:sz w:val="24"/>
          <w:szCs w:val="28"/>
          <w:lang w:val="en-US"/>
        </w:rPr>
        <w:t xml:space="preserve"> </w:t>
      </w:r>
    </w:p>
    <w:p w14:paraId="4FCA8DAD" w14:textId="77777777" w:rsidR="00BA4891" w:rsidRPr="00BA4891" w:rsidRDefault="00BA4891" w:rsidP="00955ACA">
      <w:pPr>
        <w:widowControl w:val="0"/>
        <w:autoSpaceDE w:val="0"/>
        <w:autoSpaceDN w:val="0"/>
        <w:spacing w:after="0" w:line="480" w:lineRule="auto"/>
        <w:contextualSpacing/>
        <w:jc w:val="both"/>
        <w:outlineLvl w:val="0"/>
        <w:rPr>
          <w:rFonts w:ascii="Times New Roman" w:eastAsia="Times New Roman" w:hAnsi="Times New Roman" w:cs="Times New Roman"/>
          <w:sz w:val="24"/>
          <w:szCs w:val="28"/>
          <w:lang w:val="en-US"/>
        </w:rPr>
      </w:pPr>
    </w:p>
    <w:p w14:paraId="64CA72F9" w14:textId="222FE857" w:rsidR="00187665" w:rsidRDefault="00187665" w:rsidP="00955ACA">
      <w:pPr>
        <w:widowControl w:val="0"/>
        <w:autoSpaceDE w:val="0"/>
        <w:autoSpaceDN w:val="0"/>
        <w:spacing w:after="0" w:line="480" w:lineRule="auto"/>
        <w:contextualSpacing/>
        <w:jc w:val="both"/>
        <w:outlineLvl w:val="0"/>
        <w:rPr>
          <w:rFonts w:ascii="Times New Roman" w:eastAsia="Times New Roman" w:hAnsi="Times New Roman" w:cs="Times New Roman"/>
          <w:bCs/>
          <w:sz w:val="24"/>
          <w:szCs w:val="28"/>
        </w:rPr>
      </w:pPr>
      <w:bookmarkStart w:id="16" w:name="_Toc110267633"/>
      <w:r w:rsidRPr="00187665">
        <w:rPr>
          <w:rFonts w:ascii="Times New Roman" w:eastAsia="Times New Roman" w:hAnsi="Times New Roman" w:cs="Times New Roman"/>
          <w:bCs/>
          <w:sz w:val="24"/>
          <w:szCs w:val="28"/>
        </w:rPr>
        <w:t>Dengan ini menyatakan bahwa skripsi ini adalah hasil karya saya sendiri dan belum pernah diajukan untuk memperoleh gelar kesarjanaan di suatu Perguruan Tinggi dan sepanjang pengetahuan saya skripsi ini tidak terdapat karya atau pendapat yang pernah ditulis atau diterbitkan orang lain, kecuali yang secara tertulis diacu dalam naskah ini dan disebutkan dalam daftar pustaka. Demikian, pernyataan ini saya buat dalam keadaan sadar dan tidak ada paksaan.</w:t>
      </w:r>
      <w:bookmarkEnd w:id="16"/>
      <w:r w:rsidRPr="00187665">
        <w:rPr>
          <w:rFonts w:ascii="Times New Roman" w:eastAsia="Times New Roman" w:hAnsi="Times New Roman" w:cs="Times New Roman"/>
          <w:bCs/>
          <w:sz w:val="24"/>
          <w:szCs w:val="28"/>
        </w:rPr>
        <w:t xml:space="preserve"> </w:t>
      </w:r>
    </w:p>
    <w:p w14:paraId="0B3277B9" w14:textId="77777777" w:rsidR="00BA4891" w:rsidRDefault="00BA4891" w:rsidP="00116D7A">
      <w:pPr>
        <w:widowControl w:val="0"/>
        <w:autoSpaceDE w:val="0"/>
        <w:autoSpaceDN w:val="0"/>
        <w:spacing w:after="0" w:line="360" w:lineRule="auto"/>
        <w:contextualSpacing/>
        <w:jc w:val="right"/>
        <w:outlineLvl w:val="0"/>
        <w:rPr>
          <w:rFonts w:ascii="Times New Roman" w:eastAsia="Times New Roman" w:hAnsi="Times New Roman" w:cs="Times New Roman"/>
          <w:bCs/>
          <w:sz w:val="24"/>
          <w:szCs w:val="28"/>
        </w:rPr>
      </w:pPr>
    </w:p>
    <w:p w14:paraId="4DCEBC74" w14:textId="77777777" w:rsidR="00BA4891" w:rsidRDefault="00BA4891" w:rsidP="00116D7A">
      <w:pPr>
        <w:widowControl w:val="0"/>
        <w:autoSpaceDE w:val="0"/>
        <w:autoSpaceDN w:val="0"/>
        <w:spacing w:after="0" w:line="360" w:lineRule="auto"/>
        <w:contextualSpacing/>
        <w:jc w:val="right"/>
        <w:outlineLvl w:val="0"/>
        <w:rPr>
          <w:rFonts w:ascii="Times New Roman" w:eastAsia="Times New Roman" w:hAnsi="Times New Roman" w:cs="Times New Roman"/>
          <w:bCs/>
          <w:sz w:val="24"/>
          <w:szCs w:val="28"/>
        </w:rPr>
      </w:pPr>
    </w:p>
    <w:p w14:paraId="7BC91147" w14:textId="248A6ED4" w:rsidR="00187665" w:rsidRPr="00187665" w:rsidRDefault="00187665" w:rsidP="00116D7A">
      <w:pPr>
        <w:widowControl w:val="0"/>
        <w:autoSpaceDE w:val="0"/>
        <w:autoSpaceDN w:val="0"/>
        <w:spacing w:after="0" w:line="360" w:lineRule="auto"/>
        <w:ind w:left="5040"/>
        <w:contextualSpacing/>
        <w:jc w:val="center"/>
        <w:outlineLvl w:val="0"/>
        <w:rPr>
          <w:rFonts w:ascii="Times New Roman" w:eastAsia="Times New Roman" w:hAnsi="Times New Roman" w:cs="Times New Roman"/>
          <w:bCs/>
          <w:sz w:val="24"/>
          <w:szCs w:val="28"/>
        </w:rPr>
      </w:pPr>
      <w:bookmarkStart w:id="17" w:name="_Toc110267634"/>
      <w:r w:rsidRPr="00187665">
        <w:rPr>
          <w:rFonts w:ascii="Times New Roman" w:eastAsia="Times New Roman" w:hAnsi="Times New Roman" w:cs="Times New Roman"/>
          <w:bCs/>
          <w:sz w:val="24"/>
          <w:szCs w:val="28"/>
        </w:rPr>
        <w:t>Surakarta,</w:t>
      </w:r>
      <w:r w:rsidR="003319F1">
        <w:rPr>
          <w:rFonts w:ascii="Times New Roman" w:eastAsia="Times New Roman" w:hAnsi="Times New Roman" w:cs="Times New Roman"/>
          <w:bCs/>
          <w:sz w:val="24"/>
          <w:szCs w:val="28"/>
        </w:rPr>
        <w:t xml:space="preserve"> 27 Juli</w:t>
      </w:r>
      <w:r w:rsidRPr="00187665">
        <w:rPr>
          <w:rFonts w:ascii="Times New Roman" w:eastAsia="Times New Roman" w:hAnsi="Times New Roman" w:cs="Times New Roman"/>
          <w:bCs/>
          <w:sz w:val="24"/>
          <w:szCs w:val="28"/>
        </w:rPr>
        <w:t xml:space="preserve"> 2022</w:t>
      </w:r>
      <w:bookmarkEnd w:id="17"/>
      <w:r w:rsidRPr="00187665">
        <w:rPr>
          <w:rFonts w:ascii="Times New Roman" w:eastAsia="Times New Roman" w:hAnsi="Times New Roman" w:cs="Times New Roman"/>
          <w:bCs/>
          <w:sz w:val="24"/>
          <w:szCs w:val="28"/>
        </w:rPr>
        <w:t xml:space="preserve"> </w:t>
      </w:r>
    </w:p>
    <w:p w14:paraId="47ED86CC" w14:textId="77777777" w:rsidR="00187665" w:rsidRPr="00187665" w:rsidRDefault="00187665" w:rsidP="00116D7A">
      <w:pPr>
        <w:widowControl w:val="0"/>
        <w:autoSpaceDE w:val="0"/>
        <w:autoSpaceDN w:val="0"/>
        <w:spacing w:after="0" w:line="360" w:lineRule="auto"/>
        <w:ind w:left="5040"/>
        <w:contextualSpacing/>
        <w:jc w:val="center"/>
        <w:outlineLvl w:val="0"/>
        <w:rPr>
          <w:rFonts w:ascii="Times New Roman" w:eastAsia="Times New Roman" w:hAnsi="Times New Roman" w:cs="Times New Roman"/>
          <w:bCs/>
          <w:sz w:val="24"/>
          <w:szCs w:val="28"/>
        </w:rPr>
      </w:pPr>
      <w:bookmarkStart w:id="18" w:name="_Toc110267635"/>
      <w:r w:rsidRPr="00187665">
        <w:rPr>
          <w:rFonts w:ascii="Times New Roman" w:eastAsia="Times New Roman" w:hAnsi="Times New Roman" w:cs="Times New Roman"/>
          <w:bCs/>
          <w:sz w:val="24"/>
          <w:szCs w:val="28"/>
        </w:rPr>
        <w:t>Yang membuat pernyataan,</w:t>
      </w:r>
      <w:bookmarkEnd w:id="18"/>
      <w:r w:rsidRPr="00187665">
        <w:rPr>
          <w:rFonts w:ascii="Times New Roman" w:eastAsia="Times New Roman" w:hAnsi="Times New Roman" w:cs="Times New Roman"/>
          <w:bCs/>
          <w:sz w:val="24"/>
          <w:szCs w:val="28"/>
        </w:rPr>
        <w:t xml:space="preserve"> </w:t>
      </w:r>
    </w:p>
    <w:p w14:paraId="38C16DEB" w14:textId="77777777" w:rsidR="00187665" w:rsidRPr="00187665" w:rsidRDefault="00187665" w:rsidP="00116D7A">
      <w:pPr>
        <w:widowControl w:val="0"/>
        <w:autoSpaceDE w:val="0"/>
        <w:autoSpaceDN w:val="0"/>
        <w:spacing w:after="0" w:line="360" w:lineRule="auto"/>
        <w:contextualSpacing/>
        <w:jc w:val="right"/>
        <w:outlineLvl w:val="0"/>
        <w:rPr>
          <w:rFonts w:ascii="Times New Roman" w:eastAsia="Times New Roman" w:hAnsi="Times New Roman" w:cs="Times New Roman"/>
          <w:bCs/>
          <w:sz w:val="24"/>
          <w:szCs w:val="28"/>
        </w:rPr>
      </w:pPr>
    </w:p>
    <w:p w14:paraId="32474B3B" w14:textId="77777777" w:rsidR="00955ACA" w:rsidRDefault="00955ACA" w:rsidP="00116D7A">
      <w:pPr>
        <w:widowControl w:val="0"/>
        <w:autoSpaceDE w:val="0"/>
        <w:autoSpaceDN w:val="0"/>
        <w:spacing w:after="0" w:line="360" w:lineRule="auto"/>
        <w:ind w:left="5040"/>
        <w:contextualSpacing/>
        <w:jc w:val="center"/>
        <w:outlineLvl w:val="0"/>
        <w:rPr>
          <w:rFonts w:ascii="Times New Roman" w:eastAsia="Times New Roman" w:hAnsi="Times New Roman" w:cs="Times New Roman"/>
          <w:bCs/>
          <w:sz w:val="24"/>
          <w:szCs w:val="28"/>
        </w:rPr>
      </w:pPr>
      <w:bookmarkStart w:id="19" w:name="_Toc110267636"/>
    </w:p>
    <w:p w14:paraId="2181CA6A" w14:textId="733FC16B" w:rsidR="00BA4891" w:rsidRPr="00955ACA" w:rsidRDefault="00955ACA" w:rsidP="00955ACA">
      <w:pPr>
        <w:widowControl w:val="0"/>
        <w:autoSpaceDE w:val="0"/>
        <w:autoSpaceDN w:val="0"/>
        <w:spacing w:after="0" w:line="360" w:lineRule="auto"/>
        <w:ind w:left="5040"/>
        <w:contextualSpacing/>
        <w:jc w:val="center"/>
        <w:outlineLvl w:val="0"/>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w:t>
      </w:r>
      <w:r w:rsidR="00187665" w:rsidRPr="00187665">
        <w:rPr>
          <w:rFonts w:ascii="Times New Roman" w:eastAsia="Times New Roman" w:hAnsi="Times New Roman" w:cs="Times New Roman"/>
          <w:bCs/>
          <w:sz w:val="24"/>
          <w:szCs w:val="28"/>
        </w:rPr>
        <w:t>A</w:t>
      </w:r>
      <w:r w:rsidR="00BA4891">
        <w:rPr>
          <w:rFonts w:ascii="Times New Roman" w:eastAsia="Times New Roman" w:hAnsi="Times New Roman" w:cs="Times New Roman"/>
          <w:bCs/>
          <w:sz w:val="24"/>
          <w:szCs w:val="28"/>
        </w:rPr>
        <w:t>ditya Widiatama</w:t>
      </w:r>
      <w:bookmarkEnd w:id="19"/>
      <w:r>
        <w:rPr>
          <w:rFonts w:ascii="Times New Roman" w:eastAsia="Times New Roman" w:hAnsi="Times New Roman" w:cs="Times New Roman"/>
          <w:bCs/>
          <w:sz w:val="24"/>
          <w:szCs w:val="28"/>
        </w:rPr>
        <w:t>)</w:t>
      </w:r>
    </w:p>
    <w:p w14:paraId="0D5CC673" w14:textId="0E420849" w:rsidR="00BA4891" w:rsidRDefault="00BA4891" w:rsidP="00752B70">
      <w:pPr>
        <w:pStyle w:val="Heading1"/>
        <w:rPr>
          <w:rFonts w:ascii="Times New Roman" w:hAnsi="Times New Roman"/>
          <w:b w:val="0"/>
        </w:rPr>
      </w:pPr>
      <w:bookmarkStart w:id="20" w:name="_Toc110267638"/>
      <w:r>
        <w:rPr>
          <w:rFonts w:ascii="Times New Roman" w:hAnsi="Times New Roman"/>
        </w:rPr>
        <w:lastRenderedPageBreak/>
        <w:t>MOTTO</w:t>
      </w:r>
      <w:bookmarkEnd w:id="20"/>
    </w:p>
    <w:p w14:paraId="1644822F" w14:textId="5D42F840" w:rsidR="00BA4891" w:rsidRDefault="00BA4891" w:rsidP="00116D7A">
      <w:pPr>
        <w:widowControl w:val="0"/>
        <w:autoSpaceDE w:val="0"/>
        <w:autoSpaceDN w:val="0"/>
        <w:spacing w:after="0" w:line="480" w:lineRule="auto"/>
        <w:contextualSpacing/>
        <w:jc w:val="center"/>
        <w:outlineLvl w:val="0"/>
        <w:rPr>
          <w:rFonts w:ascii="Times New Roman" w:eastAsia="Times New Roman" w:hAnsi="Times New Roman" w:cs="Times New Roman"/>
          <w:b/>
          <w:sz w:val="24"/>
          <w:szCs w:val="28"/>
          <w:lang w:val="en-US"/>
        </w:rPr>
      </w:pPr>
    </w:p>
    <w:p w14:paraId="1741FDD9" w14:textId="77777777" w:rsidR="00E20731" w:rsidRDefault="00E20731" w:rsidP="00116D7A">
      <w:pPr>
        <w:widowControl w:val="0"/>
        <w:autoSpaceDE w:val="0"/>
        <w:autoSpaceDN w:val="0"/>
        <w:spacing w:after="0" w:line="480" w:lineRule="auto"/>
        <w:contextualSpacing/>
        <w:jc w:val="center"/>
        <w:outlineLvl w:val="0"/>
        <w:rPr>
          <w:rFonts w:ascii="Arial Rounded MT Bold" w:eastAsia="Times New Roman" w:hAnsi="Arial Rounded MT Bold" w:cs="Times New Roman"/>
          <w:b/>
          <w:bCs/>
          <w:i/>
          <w:iCs/>
          <w:sz w:val="24"/>
          <w:szCs w:val="28"/>
        </w:rPr>
      </w:pPr>
    </w:p>
    <w:p w14:paraId="4C40AD74" w14:textId="77777777" w:rsidR="00F26222" w:rsidRPr="00F26222" w:rsidRDefault="00F26222" w:rsidP="00116D7A">
      <w:pPr>
        <w:widowControl w:val="0"/>
        <w:autoSpaceDE w:val="0"/>
        <w:autoSpaceDN w:val="0"/>
        <w:spacing w:after="0" w:line="480" w:lineRule="auto"/>
        <w:contextualSpacing/>
        <w:jc w:val="center"/>
        <w:outlineLvl w:val="0"/>
        <w:rPr>
          <w:rFonts w:ascii="Arial" w:eastAsia="Times New Roman" w:hAnsi="Arial" w:cs="Arial"/>
          <w:b/>
          <w:bCs/>
          <w:i/>
          <w:iCs/>
          <w:sz w:val="24"/>
          <w:szCs w:val="28"/>
        </w:rPr>
      </w:pPr>
      <w:bookmarkStart w:id="21" w:name="_Toc110267639"/>
      <w:r w:rsidRPr="00F26222">
        <w:rPr>
          <w:rFonts w:ascii="Arial" w:eastAsia="Times New Roman" w:hAnsi="Arial" w:cs="Arial"/>
          <w:b/>
          <w:bCs/>
          <w:i/>
          <w:iCs/>
          <w:sz w:val="24"/>
          <w:szCs w:val="28"/>
        </w:rPr>
        <w:t>"Ketahuilah bahwa kemenangan bersama kesabaran, kelapangan bersama kesempitan, dan kesulitan bersama kemudahan."</w:t>
      </w:r>
      <w:bookmarkEnd w:id="21"/>
      <w:r w:rsidRPr="00F26222">
        <w:rPr>
          <w:rFonts w:ascii="Arial" w:eastAsia="Times New Roman" w:hAnsi="Arial" w:cs="Arial"/>
          <w:b/>
          <w:bCs/>
          <w:i/>
          <w:iCs/>
          <w:sz w:val="24"/>
          <w:szCs w:val="28"/>
        </w:rPr>
        <w:t xml:space="preserve"> </w:t>
      </w:r>
    </w:p>
    <w:p w14:paraId="25AF98FE" w14:textId="77777777" w:rsidR="00F26222" w:rsidRPr="00F26222" w:rsidRDefault="00F26222" w:rsidP="00116D7A">
      <w:pPr>
        <w:widowControl w:val="0"/>
        <w:autoSpaceDE w:val="0"/>
        <w:autoSpaceDN w:val="0"/>
        <w:spacing w:after="0" w:line="480" w:lineRule="auto"/>
        <w:contextualSpacing/>
        <w:jc w:val="center"/>
        <w:outlineLvl w:val="0"/>
        <w:rPr>
          <w:rFonts w:ascii="Arial" w:eastAsia="Times New Roman" w:hAnsi="Arial" w:cs="Arial"/>
          <w:b/>
          <w:bCs/>
          <w:i/>
          <w:iCs/>
          <w:sz w:val="24"/>
          <w:szCs w:val="28"/>
        </w:rPr>
      </w:pPr>
    </w:p>
    <w:p w14:paraId="6D3A8B69" w14:textId="23074B38" w:rsidR="00BA4891" w:rsidRPr="00F26222" w:rsidRDefault="00F26222" w:rsidP="00116D7A">
      <w:pPr>
        <w:widowControl w:val="0"/>
        <w:autoSpaceDE w:val="0"/>
        <w:autoSpaceDN w:val="0"/>
        <w:spacing w:after="0" w:line="480" w:lineRule="auto"/>
        <w:contextualSpacing/>
        <w:jc w:val="center"/>
        <w:outlineLvl w:val="0"/>
        <w:rPr>
          <w:rFonts w:ascii="Arial" w:eastAsia="Times New Roman" w:hAnsi="Arial" w:cs="Arial"/>
          <w:b/>
          <w:bCs/>
          <w:i/>
          <w:iCs/>
          <w:sz w:val="24"/>
          <w:szCs w:val="28"/>
        </w:rPr>
      </w:pPr>
      <w:bookmarkStart w:id="22" w:name="_Toc110267640"/>
      <w:r w:rsidRPr="00F26222">
        <w:rPr>
          <w:rFonts w:ascii="Arial" w:eastAsia="Times New Roman" w:hAnsi="Arial" w:cs="Arial"/>
          <w:b/>
          <w:bCs/>
          <w:i/>
          <w:iCs/>
          <w:sz w:val="24"/>
          <w:szCs w:val="28"/>
        </w:rPr>
        <w:t>- HR Tirmidzi</w:t>
      </w:r>
      <w:bookmarkEnd w:id="22"/>
    </w:p>
    <w:p w14:paraId="72A445BE" w14:textId="231474F3" w:rsidR="00E20731" w:rsidRPr="00F14117" w:rsidRDefault="00E20731" w:rsidP="00116D7A">
      <w:pPr>
        <w:widowControl w:val="0"/>
        <w:autoSpaceDE w:val="0"/>
        <w:autoSpaceDN w:val="0"/>
        <w:spacing w:after="0" w:line="480" w:lineRule="auto"/>
        <w:contextualSpacing/>
        <w:jc w:val="center"/>
        <w:outlineLvl w:val="0"/>
        <w:rPr>
          <w:rFonts w:ascii="Bahnschrift Light" w:eastAsia="Times New Roman" w:hAnsi="Bahnschrift Light" w:cs="Times New Roman"/>
          <w:b/>
          <w:i/>
          <w:iCs/>
          <w:sz w:val="24"/>
          <w:szCs w:val="28"/>
        </w:rPr>
      </w:pPr>
    </w:p>
    <w:p w14:paraId="3838C3AD" w14:textId="77777777" w:rsidR="002A47DD" w:rsidRPr="00F14117" w:rsidRDefault="002A47DD" w:rsidP="00116D7A">
      <w:pPr>
        <w:widowControl w:val="0"/>
        <w:autoSpaceDE w:val="0"/>
        <w:autoSpaceDN w:val="0"/>
        <w:spacing w:after="0" w:line="480" w:lineRule="auto"/>
        <w:contextualSpacing/>
        <w:jc w:val="center"/>
        <w:outlineLvl w:val="0"/>
        <w:rPr>
          <w:rFonts w:ascii="Bahnschrift Light" w:eastAsia="Times New Roman" w:hAnsi="Bahnschrift Light" w:cs="Times New Roman"/>
          <w:b/>
          <w:bCs/>
          <w:i/>
          <w:iCs/>
          <w:sz w:val="24"/>
          <w:szCs w:val="28"/>
        </w:rPr>
      </w:pPr>
    </w:p>
    <w:p w14:paraId="67920A17" w14:textId="569A2AAA" w:rsidR="00BB6FB1" w:rsidRPr="00BB6FB1" w:rsidRDefault="00BB6FB1" w:rsidP="00116D7A">
      <w:pPr>
        <w:widowControl w:val="0"/>
        <w:autoSpaceDE w:val="0"/>
        <w:autoSpaceDN w:val="0"/>
        <w:spacing w:after="0" w:line="480" w:lineRule="auto"/>
        <w:contextualSpacing/>
        <w:jc w:val="center"/>
        <w:outlineLvl w:val="0"/>
        <w:rPr>
          <w:rFonts w:ascii="Arial" w:eastAsia="Times New Roman" w:hAnsi="Arial" w:cs="Arial"/>
          <w:b/>
          <w:bCs/>
          <w:i/>
          <w:iCs/>
          <w:sz w:val="24"/>
          <w:szCs w:val="28"/>
        </w:rPr>
      </w:pPr>
      <w:bookmarkStart w:id="23" w:name="_Toc110267641"/>
      <w:r w:rsidRPr="00BB6FB1">
        <w:rPr>
          <w:rFonts w:ascii="Arial" w:eastAsia="Times New Roman" w:hAnsi="Arial" w:cs="Arial"/>
          <w:b/>
          <w:bCs/>
          <w:i/>
          <w:iCs/>
          <w:sz w:val="24"/>
          <w:szCs w:val="28"/>
        </w:rPr>
        <w:t>"Bersemangatlah</w:t>
      </w:r>
      <w:bookmarkStart w:id="24" w:name="_GoBack"/>
      <w:bookmarkEnd w:id="24"/>
      <w:r w:rsidRPr="00BB6FB1">
        <w:rPr>
          <w:rFonts w:ascii="Arial" w:eastAsia="Times New Roman" w:hAnsi="Arial" w:cs="Arial"/>
          <w:b/>
          <w:bCs/>
          <w:i/>
          <w:iCs/>
          <w:sz w:val="24"/>
          <w:szCs w:val="28"/>
        </w:rPr>
        <w:t xml:space="preserve"> atas hal-hal yang bermanfaat bagimu. Minta tolonglah pada Allah, jangan engkau lemah."</w:t>
      </w:r>
      <w:bookmarkEnd w:id="23"/>
      <w:r w:rsidRPr="00BB6FB1">
        <w:rPr>
          <w:rFonts w:ascii="Arial" w:eastAsia="Times New Roman" w:hAnsi="Arial" w:cs="Arial"/>
          <w:b/>
          <w:bCs/>
          <w:i/>
          <w:iCs/>
          <w:sz w:val="24"/>
          <w:szCs w:val="28"/>
        </w:rPr>
        <w:t xml:space="preserve"> </w:t>
      </w:r>
    </w:p>
    <w:p w14:paraId="74E37F5E" w14:textId="77777777" w:rsidR="00BB6FB1" w:rsidRPr="00BB6FB1" w:rsidRDefault="00BB6FB1" w:rsidP="00116D7A">
      <w:pPr>
        <w:widowControl w:val="0"/>
        <w:autoSpaceDE w:val="0"/>
        <w:autoSpaceDN w:val="0"/>
        <w:spacing w:after="0" w:line="480" w:lineRule="auto"/>
        <w:contextualSpacing/>
        <w:jc w:val="center"/>
        <w:outlineLvl w:val="0"/>
        <w:rPr>
          <w:rFonts w:ascii="Arial" w:eastAsia="Times New Roman" w:hAnsi="Arial" w:cs="Arial"/>
          <w:b/>
          <w:bCs/>
          <w:i/>
          <w:iCs/>
          <w:sz w:val="24"/>
          <w:szCs w:val="28"/>
        </w:rPr>
      </w:pPr>
    </w:p>
    <w:p w14:paraId="62D7498B" w14:textId="6899F1F0" w:rsidR="00E20731" w:rsidRPr="00BB6FB1" w:rsidRDefault="00BB6FB1" w:rsidP="00116D7A">
      <w:pPr>
        <w:widowControl w:val="0"/>
        <w:autoSpaceDE w:val="0"/>
        <w:autoSpaceDN w:val="0"/>
        <w:spacing w:after="0" w:line="480" w:lineRule="auto"/>
        <w:contextualSpacing/>
        <w:jc w:val="center"/>
        <w:outlineLvl w:val="0"/>
        <w:rPr>
          <w:rFonts w:ascii="Arial" w:eastAsia="Times New Roman" w:hAnsi="Arial" w:cs="Arial"/>
          <w:b/>
          <w:bCs/>
          <w:i/>
          <w:iCs/>
          <w:sz w:val="24"/>
          <w:szCs w:val="28"/>
        </w:rPr>
      </w:pPr>
      <w:bookmarkStart w:id="25" w:name="_Toc110267642"/>
      <w:r w:rsidRPr="00BB6FB1">
        <w:rPr>
          <w:rFonts w:ascii="Arial" w:eastAsia="Times New Roman" w:hAnsi="Arial" w:cs="Arial"/>
          <w:b/>
          <w:bCs/>
          <w:i/>
          <w:iCs/>
          <w:sz w:val="24"/>
          <w:szCs w:val="28"/>
        </w:rPr>
        <w:t>- HR. Muslim</w:t>
      </w:r>
      <w:bookmarkEnd w:id="25"/>
    </w:p>
    <w:p w14:paraId="307413CC" w14:textId="70285558" w:rsidR="00E20731" w:rsidRPr="00F14117" w:rsidRDefault="00E20731" w:rsidP="00116D7A">
      <w:pPr>
        <w:widowControl w:val="0"/>
        <w:autoSpaceDE w:val="0"/>
        <w:autoSpaceDN w:val="0"/>
        <w:spacing w:after="0" w:line="480" w:lineRule="auto"/>
        <w:contextualSpacing/>
        <w:jc w:val="center"/>
        <w:outlineLvl w:val="0"/>
        <w:rPr>
          <w:rFonts w:ascii="Bahnschrift Light" w:eastAsia="Times New Roman" w:hAnsi="Bahnschrift Light" w:cs="Times New Roman"/>
          <w:b/>
          <w:bCs/>
          <w:i/>
          <w:iCs/>
          <w:sz w:val="24"/>
          <w:szCs w:val="28"/>
        </w:rPr>
      </w:pPr>
    </w:p>
    <w:p w14:paraId="227CF427" w14:textId="77777777" w:rsidR="00DE1457" w:rsidRDefault="00DE1457" w:rsidP="00116D7A">
      <w:pPr>
        <w:widowControl w:val="0"/>
        <w:autoSpaceDE w:val="0"/>
        <w:autoSpaceDN w:val="0"/>
        <w:spacing w:after="0" w:line="480" w:lineRule="auto"/>
        <w:contextualSpacing/>
        <w:jc w:val="center"/>
        <w:outlineLvl w:val="0"/>
        <w:rPr>
          <w:rFonts w:ascii="Times New Roman" w:eastAsia="Times New Roman" w:hAnsi="Times New Roman" w:cs="Times New Roman"/>
          <w:b/>
          <w:sz w:val="24"/>
          <w:szCs w:val="28"/>
          <w:lang w:val="id-ID"/>
        </w:rPr>
      </w:pPr>
    </w:p>
    <w:p w14:paraId="1389CA2F" w14:textId="77777777" w:rsidR="00DE1457" w:rsidRDefault="00DE1457" w:rsidP="00116D7A">
      <w:pPr>
        <w:widowControl w:val="0"/>
        <w:autoSpaceDE w:val="0"/>
        <w:autoSpaceDN w:val="0"/>
        <w:spacing w:after="0" w:line="480" w:lineRule="auto"/>
        <w:contextualSpacing/>
        <w:jc w:val="center"/>
        <w:outlineLvl w:val="0"/>
        <w:rPr>
          <w:rFonts w:ascii="Times New Roman" w:eastAsia="Times New Roman" w:hAnsi="Times New Roman" w:cs="Times New Roman"/>
          <w:b/>
          <w:sz w:val="24"/>
          <w:szCs w:val="28"/>
          <w:lang w:val="id-ID"/>
        </w:rPr>
      </w:pPr>
    </w:p>
    <w:p w14:paraId="26EA91DD" w14:textId="7C0BD208" w:rsidR="00DE1457" w:rsidRDefault="00DE1457" w:rsidP="00116D7A">
      <w:pPr>
        <w:widowControl w:val="0"/>
        <w:autoSpaceDE w:val="0"/>
        <w:autoSpaceDN w:val="0"/>
        <w:spacing w:after="0" w:line="480" w:lineRule="auto"/>
        <w:contextualSpacing/>
        <w:jc w:val="center"/>
        <w:outlineLvl w:val="0"/>
        <w:rPr>
          <w:rFonts w:ascii="Times New Roman" w:eastAsia="Times New Roman" w:hAnsi="Times New Roman" w:cs="Times New Roman"/>
          <w:b/>
          <w:sz w:val="24"/>
          <w:szCs w:val="28"/>
          <w:lang w:val="id-ID"/>
        </w:rPr>
      </w:pPr>
    </w:p>
    <w:p w14:paraId="32CB87FA" w14:textId="77777777" w:rsidR="00DE1457" w:rsidRDefault="00DE1457" w:rsidP="00116D7A">
      <w:pPr>
        <w:widowControl w:val="0"/>
        <w:autoSpaceDE w:val="0"/>
        <w:autoSpaceDN w:val="0"/>
        <w:spacing w:after="0" w:line="480" w:lineRule="auto"/>
        <w:contextualSpacing/>
        <w:jc w:val="center"/>
        <w:outlineLvl w:val="0"/>
        <w:rPr>
          <w:rFonts w:ascii="Times New Roman" w:eastAsia="Times New Roman" w:hAnsi="Times New Roman" w:cs="Times New Roman"/>
          <w:b/>
          <w:sz w:val="24"/>
          <w:szCs w:val="28"/>
          <w:lang w:val="id-ID"/>
        </w:rPr>
      </w:pPr>
    </w:p>
    <w:p w14:paraId="512FBACA" w14:textId="52FCB35F" w:rsidR="00DE1457" w:rsidRDefault="00DE1457" w:rsidP="00116D7A">
      <w:pPr>
        <w:widowControl w:val="0"/>
        <w:autoSpaceDE w:val="0"/>
        <w:autoSpaceDN w:val="0"/>
        <w:spacing w:after="0" w:line="480" w:lineRule="auto"/>
        <w:contextualSpacing/>
        <w:jc w:val="center"/>
        <w:outlineLvl w:val="0"/>
        <w:rPr>
          <w:rFonts w:ascii="Times New Roman" w:eastAsia="Times New Roman" w:hAnsi="Times New Roman" w:cs="Times New Roman"/>
          <w:b/>
          <w:sz w:val="24"/>
          <w:szCs w:val="28"/>
          <w:lang w:val="id-ID"/>
        </w:rPr>
      </w:pPr>
    </w:p>
    <w:p w14:paraId="2471C35C" w14:textId="77777777" w:rsidR="00DE1457" w:rsidRDefault="00DE1457" w:rsidP="00116D7A">
      <w:pPr>
        <w:widowControl w:val="0"/>
        <w:autoSpaceDE w:val="0"/>
        <w:autoSpaceDN w:val="0"/>
        <w:spacing w:after="0" w:line="480" w:lineRule="auto"/>
        <w:contextualSpacing/>
        <w:jc w:val="center"/>
        <w:outlineLvl w:val="0"/>
        <w:rPr>
          <w:rFonts w:ascii="Times New Roman" w:eastAsia="Times New Roman" w:hAnsi="Times New Roman" w:cs="Times New Roman"/>
          <w:b/>
          <w:sz w:val="24"/>
          <w:szCs w:val="28"/>
          <w:lang w:val="id-ID"/>
        </w:rPr>
      </w:pPr>
    </w:p>
    <w:p w14:paraId="7BD55553" w14:textId="77777777" w:rsidR="00DE1457" w:rsidRDefault="00DE1457" w:rsidP="00116D7A">
      <w:pPr>
        <w:widowControl w:val="0"/>
        <w:autoSpaceDE w:val="0"/>
        <w:autoSpaceDN w:val="0"/>
        <w:spacing w:after="0" w:line="480" w:lineRule="auto"/>
        <w:contextualSpacing/>
        <w:jc w:val="center"/>
        <w:outlineLvl w:val="0"/>
        <w:rPr>
          <w:rFonts w:ascii="Times New Roman" w:eastAsia="Times New Roman" w:hAnsi="Times New Roman" w:cs="Times New Roman"/>
          <w:b/>
          <w:sz w:val="24"/>
          <w:szCs w:val="28"/>
          <w:lang w:val="id-ID"/>
        </w:rPr>
      </w:pPr>
    </w:p>
    <w:p w14:paraId="5D2DB957" w14:textId="77777777" w:rsidR="00DE1457" w:rsidRDefault="00DE1457" w:rsidP="00116D7A">
      <w:pPr>
        <w:widowControl w:val="0"/>
        <w:autoSpaceDE w:val="0"/>
        <w:autoSpaceDN w:val="0"/>
        <w:spacing w:after="0" w:line="480" w:lineRule="auto"/>
        <w:contextualSpacing/>
        <w:jc w:val="center"/>
        <w:outlineLvl w:val="0"/>
        <w:rPr>
          <w:rFonts w:ascii="Times New Roman" w:eastAsia="Times New Roman" w:hAnsi="Times New Roman" w:cs="Times New Roman"/>
          <w:b/>
          <w:sz w:val="24"/>
          <w:szCs w:val="28"/>
          <w:lang w:val="id-ID"/>
        </w:rPr>
      </w:pPr>
    </w:p>
    <w:p w14:paraId="3F1860A6" w14:textId="77777777" w:rsidR="00DE1457" w:rsidRDefault="00DE1457" w:rsidP="00116D7A">
      <w:pPr>
        <w:widowControl w:val="0"/>
        <w:autoSpaceDE w:val="0"/>
        <w:autoSpaceDN w:val="0"/>
        <w:spacing w:after="0" w:line="480" w:lineRule="auto"/>
        <w:contextualSpacing/>
        <w:outlineLvl w:val="0"/>
        <w:rPr>
          <w:rFonts w:ascii="Times New Roman" w:eastAsia="Times New Roman" w:hAnsi="Times New Roman" w:cs="Times New Roman"/>
          <w:b/>
          <w:sz w:val="24"/>
          <w:szCs w:val="28"/>
          <w:lang w:val="id-ID"/>
        </w:rPr>
      </w:pPr>
    </w:p>
    <w:p w14:paraId="3904BF05" w14:textId="3071AFD4" w:rsidR="00DE1457" w:rsidRDefault="00DE1457" w:rsidP="00752B70">
      <w:pPr>
        <w:pStyle w:val="Heading1"/>
        <w:rPr>
          <w:rFonts w:ascii="Times New Roman" w:hAnsi="Times New Roman"/>
          <w:b w:val="0"/>
        </w:rPr>
      </w:pPr>
      <w:bookmarkStart w:id="26" w:name="_Toc110267643"/>
      <w:r>
        <w:rPr>
          <w:rFonts w:ascii="Times New Roman" w:hAnsi="Times New Roman"/>
        </w:rPr>
        <w:lastRenderedPageBreak/>
        <w:t>PERSEMBAHAN</w:t>
      </w:r>
      <w:bookmarkEnd w:id="26"/>
    </w:p>
    <w:p w14:paraId="14733634" w14:textId="22F328BB" w:rsidR="00DE1457" w:rsidRDefault="00DE1457" w:rsidP="00116D7A">
      <w:pPr>
        <w:widowControl w:val="0"/>
        <w:autoSpaceDE w:val="0"/>
        <w:autoSpaceDN w:val="0"/>
        <w:spacing w:after="0" w:line="480" w:lineRule="auto"/>
        <w:contextualSpacing/>
        <w:jc w:val="center"/>
        <w:outlineLvl w:val="0"/>
        <w:rPr>
          <w:rFonts w:ascii="Times New Roman" w:eastAsia="Times New Roman" w:hAnsi="Times New Roman" w:cs="Times New Roman"/>
          <w:b/>
          <w:sz w:val="24"/>
          <w:szCs w:val="28"/>
          <w:lang w:val="en-US"/>
        </w:rPr>
      </w:pPr>
    </w:p>
    <w:p w14:paraId="60CC70D9" w14:textId="39A9BF4D" w:rsidR="00FF0F8E" w:rsidRPr="00FF0F8E" w:rsidRDefault="00FF0F8E" w:rsidP="00116D7A">
      <w:pPr>
        <w:widowControl w:val="0"/>
        <w:autoSpaceDE w:val="0"/>
        <w:autoSpaceDN w:val="0"/>
        <w:spacing w:after="0" w:line="480" w:lineRule="auto"/>
        <w:contextualSpacing/>
        <w:jc w:val="both"/>
        <w:outlineLvl w:val="0"/>
        <w:rPr>
          <w:rFonts w:ascii="Times New Roman" w:eastAsia="Times New Roman" w:hAnsi="Times New Roman" w:cs="Times New Roman"/>
          <w:bCs/>
          <w:sz w:val="24"/>
          <w:szCs w:val="28"/>
        </w:rPr>
      </w:pPr>
      <w:bookmarkStart w:id="27" w:name="_Toc110267644"/>
      <w:r w:rsidRPr="00FF0F8E">
        <w:rPr>
          <w:rFonts w:ascii="Times New Roman" w:eastAsia="Times New Roman" w:hAnsi="Times New Roman" w:cs="Times New Roman"/>
          <w:bCs/>
          <w:sz w:val="24"/>
          <w:szCs w:val="28"/>
        </w:rPr>
        <w:t>Pertama-tama puji syukur saya panjatkan kepada Allah SWT atas terselesaikannya Skripsi ini dengan baik dan lancar. Dan Skripsi ini saya persembahkan untuk:</w:t>
      </w:r>
      <w:bookmarkEnd w:id="27"/>
      <w:r w:rsidRPr="00FF0F8E">
        <w:rPr>
          <w:rFonts w:ascii="Times New Roman" w:eastAsia="Times New Roman" w:hAnsi="Times New Roman" w:cs="Times New Roman"/>
          <w:bCs/>
          <w:sz w:val="24"/>
          <w:szCs w:val="28"/>
        </w:rPr>
        <w:t xml:space="preserve"> </w:t>
      </w:r>
    </w:p>
    <w:p w14:paraId="01D3660D" w14:textId="77777777" w:rsidR="00FF0F8E" w:rsidRPr="00FF0F8E" w:rsidRDefault="00FF0F8E" w:rsidP="00116D7A">
      <w:pPr>
        <w:widowControl w:val="0"/>
        <w:autoSpaceDE w:val="0"/>
        <w:autoSpaceDN w:val="0"/>
        <w:spacing w:after="0" w:line="480" w:lineRule="auto"/>
        <w:contextualSpacing/>
        <w:jc w:val="both"/>
        <w:outlineLvl w:val="0"/>
        <w:rPr>
          <w:rFonts w:ascii="Times New Roman" w:eastAsia="Times New Roman" w:hAnsi="Times New Roman" w:cs="Times New Roman"/>
          <w:bCs/>
          <w:sz w:val="24"/>
          <w:szCs w:val="28"/>
        </w:rPr>
      </w:pPr>
    </w:p>
    <w:p w14:paraId="656E5E7B" w14:textId="3C750516" w:rsidR="00DE1457" w:rsidRPr="00FF0F8E" w:rsidRDefault="00FF0F8E" w:rsidP="007F7C76">
      <w:pPr>
        <w:pStyle w:val="ListParagraph"/>
        <w:widowControl w:val="0"/>
        <w:numPr>
          <w:ilvl w:val="0"/>
          <w:numId w:val="71"/>
        </w:numPr>
        <w:autoSpaceDE w:val="0"/>
        <w:autoSpaceDN w:val="0"/>
        <w:spacing w:after="0" w:line="480" w:lineRule="auto"/>
        <w:jc w:val="both"/>
        <w:outlineLvl w:val="0"/>
        <w:rPr>
          <w:rFonts w:ascii="Times New Roman" w:eastAsia="Times New Roman" w:hAnsi="Times New Roman" w:cs="Times New Roman"/>
          <w:bCs/>
          <w:sz w:val="24"/>
          <w:szCs w:val="28"/>
          <w:lang w:val="en-US"/>
        </w:rPr>
      </w:pPr>
      <w:bookmarkStart w:id="28" w:name="_Toc110267645"/>
      <w:r w:rsidRPr="00FF0F8E">
        <w:rPr>
          <w:rFonts w:ascii="Times New Roman" w:eastAsia="Times New Roman" w:hAnsi="Times New Roman" w:cs="Times New Roman"/>
          <w:bCs/>
          <w:sz w:val="24"/>
          <w:szCs w:val="28"/>
        </w:rPr>
        <w:t>Ayah</w:t>
      </w:r>
      <w:r w:rsidR="008E0FBB">
        <w:rPr>
          <w:rFonts w:ascii="Times New Roman" w:eastAsia="Times New Roman" w:hAnsi="Times New Roman" w:cs="Times New Roman"/>
          <w:bCs/>
          <w:sz w:val="24"/>
          <w:szCs w:val="28"/>
        </w:rPr>
        <w:t>anda</w:t>
      </w:r>
      <w:r w:rsidRPr="00FF0F8E">
        <w:rPr>
          <w:rFonts w:ascii="Times New Roman" w:eastAsia="Times New Roman" w:hAnsi="Times New Roman" w:cs="Times New Roman"/>
          <w:bCs/>
          <w:sz w:val="24"/>
          <w:szCs w:val="28"/>
        </w:rPr>
        <w:t xml:space="preserve"> dan Ibunda saya yang tercinta yang telah memberikan kasih sayangnya dari saya masih kecil hingga saya dewasa dan yang selalu mendoakan serta mendukung saya untuk menjalani hidup sesuai dengan keinginan saya.</w:t>
      </w:r>
      <w:bookmarkEnd w:id="28"/>
    </w:p>
    <w:p w14:paraId="5B94D5AF" w14:textId="23FB476F" w:rsidR="00FF0F8E" w:rsidRPr="002A47DD" w:rsidRDefault="002A47DD" w:rsidP="007F7C76">
      <w:pPr>
        <w:pStyle w:val="ListParagraph"/>
        <w:widowControl w:val="0"/>
        <w:numPr>
          <w:ilvl w:val="0"/>
          <w:numId w:val="71"/>
        </w:numPr>
        <w:autoSpaceDE w:val="0"/>
        <w:autoSpaceDN w:val="0"/>
        <w:spacing w:after="0" w:line="480" w:lineRule="auto"/>
        <w:jc w:val="both"/>
        <w:outlineLvl w:val="0"/>
        <w:rPr>
          <w:rFonts w:ascii="Times New Roman" w:eastAsia="Times New Roman" w:hAnsi="Times New Roman" w:cs="Times New Roman"/>
          <w:bCs/>
          <w:sz w:val="24"/>
          <w:szCs w:val="28"/>
          <w:lang w:val="en-US"/>
        </w:rPr>
      </w:pPr>
      <w:bookmarkStart w:id="29" w:name="_Toc110267646"/>
      <w:r>
        <w:rPr>
          <w:rFonts w:ascii="Times New Roman" w:eastAsia="Times New Roman" w:hAnsi="Times New Roman" w:cs="Times New Roman"/>
          <w:bCs/>
          <w:sz w:val="24"/>
          <w:szCs w:val="28"/>
        </w:rPr>
        <w:t>Segenap keluarga saya yang selalu memberikan motivasi dan dukungannya.</w:t>
      </w:r>
      <w:bookmarkEnd w:id="29"/>
    </w:p>
    <w:p w14:paraId="79F02691" w14:textId="1EC67BB7" w:rsidR="002A47DD" w:rsidRPr="002A47DD" w:rsidRDefault="002A47DD" w:rsidP="007F7C76">
      <w:pPr>
        <w:pStyle w:val="ListParagraph"/>
        <w:widowControl w:val="0"/>
        <w:numPr>
          <w:ilvl w:val="0"/>
          <w:numId w:val="71"/>
        </w:numPr>
        <w:autoSpaceDE w:val="0"/>
        <w:autoSpaceDN w:val="0"/>
        <w:spacing w:after="0" w:line="480" w:lineRule="auto"/>
        <w:jc w:val="both"/>
        <w:outlineLvl w:val="0"/>
        <w:rPr>
          <w:rFonts w:ascii="Times New Roman" w:eastAsia="Times New Roman" w:hAnsi="Times New Roman" w:cs="Times New Roman"/>
          <w:bCs/>
          <w:sz w:val="24"/>
          <w:szCs w:val="28"/>
          <w:lang w:val="en-US"/>
        </w:rPr>
      </w:pPr>
      <w:bookmarkStart w:id="30" w:name="_Toc110267647"/>
      <w:r>
        <w:rPr>
          <w:rFonts w:ascii="Times New Roman" w:eastAsia="Times New Roman" w:hAnsi="Times New Roman" w:cs="Times New Roman"/>
          <w:bCs/>
          <w:sz w:val="24"/>
          <w:szCs w:val="28"/>
        </w:rPr>
        <w:t>Semua kerabat dan teman-teman tercinta.</w:t>
      </w:r>
      <w:bookmarkEnd w:id="30"/>
    </w:p>
    <w:p w14:paraId="3F84E369" w14:textId="4A5C3856" w:rsidR="002A47DD" w:rsidRDefault="002A47DD" w:rsidP="00116D7A">
      <w:pPr>
        <w:widowControl w:val="0"/>
        <w:autoSpaceDE w:val="0"/>
        <w:autoSpaceDN w:val="0"/>
        <w:spacing w:after="0" w:line="480" w:lineRule="auto"/>
        <w:contextualSpacing/>
        <w:jc w:val="both"/>
        <w:outlineLvl w:val="0"/>
        <w:rPr>
          <w:rFonts w:ascii="Times New Roman" w:eastAsia="Times New Roman" w:hAnsi="Times New Roman" w:cs="Times New Roman"/>
          <w:bCs/>
          <w:sz w:val="24"/>
          <w:szCs w:val="28"/>
          <w:lang w:val="en-US"/>
        </w:rPr>
      </w:pPr>
    </w:p>
    <w:p w14:paraId="4EEA2A83" w14:textId="086DB351" w:rsidR="002A47DD" w:rsidRDefault="002A47DD" w:rsidP="00116D7A">
      <w:pPr>
        <w:widowControl w:val="0"/>
        <w:autoSpaceDE w:val="0"/>
        <w:autoSpaceDN w:val="0"/>
        <w:spacing w:after="0" w:line="480" w:lineRule="auto"/>
        <w:contextualSpacing/>
        <w:jc w:val="both"/>
        <w:outlineLvl w:val="0"/>
        <w:rPr>
          <w:rFonts w:ascii="Times New Roman" w:eastAsia="Times New Roman" w:hAnsi="Times New Roman" w:cs="Times New Roman"/>
          <w:bCs/>
          <w:sz w:val="24"/>
          <w:szCs w:val="28"/>
          <w:lang w:val="en-US"/>
        </w:rPr>
      </w:pPr>
    </w:p>
    <w:p w14:paraId="7384E817" w14:textId="4CC8A700" w:rsidR="002A47DD" w:rsidRDefault="002A47DD" w:rsidP="00116D7A">
      <w:pPr>
        <w:widowControl w:val="0"/>
        <w:autoSpaceDE w:val="0"/>
        <w:autoSpaceDN w:val="0"/>
        <w:spacing w:after="0" w:line="480" w:lineRule="auto"/>
        <w:contextualSpacing/>
        <w:jc w:val="both"/>
        <w:outlineLvl w:val="0"/>
        <w:rPr>
          <w:rFonts w:ascii="Times New Roman" w:eastAsia="Times New Roman" w:hAnsi="Times New Roman" w:cs="Times New Roman"/>
          <w:bCs/>
          <w:sz w:val="24"/>
          <w:szCs w:val="28"/>
          <w:lang w:val="en-US"/>
        </w:rPr>
      </w:pPr>
    </w:p>
    <w:p w14:paraId="48BB9386" w14:textId="5F17646E" w:rsidR="002A47DD" w:rsidRDefault="002A47DD" w:rsidP="00116D7A">
      <w:pPr>
        <w:widowControl w:val="0"/>
        <w:autoSpaceDE w:val="0"/>
        <w:autoSpaceDN w:val="0"/>
        <w:spacing w:after="0" w:line="480" w:lineRule="auto"/>
        <w:contextualSpacing/>
        <w:jc w:val="both"/>
        <w:outlineLvl w:val="0"/>
        <w:rPr>
          <w:rFonts w:ascii="Times New Roman" w:eastAsia="Times New Roman" w:hAnsi="Times New Roman" w:cs="Times New Roman"/>
          <w:bCs/>
          <w:sz w:val="24"/>
          <w:szCs w:val="28"/>
          <w:lang w:val="en-US"/>
        </w:rPr>
      </w:pPr>
    </w:p>
    <w:p w14:paraId="1F74A741" w14:textId="5941338A" w:rsidR="002A47DD" w:rsidRDefault="002A47DD" w:rsidP="00116D7A">
      <w:pPr>
        <w:widowControl w:val="0"/>
        <w:autoSpaceDE w:val="0"/>
        <w:autoSpaceDN w:val="0"/>
        <w:spacing w:after="0" w:line="480" w:lineRule="auto"/>
        <w:contextualSpacing/>
        <w:jc w:val="both"/>
        <w:outlineLvl w:val="0"/>
        <w:rPr>
          <w:rFonts w:ascii="Times New Roman" w:eastAsia="Times New Roman" w:hAnsi="Times New Roman" w:cs="Times New Roman"/>
          <w:bCs/>
          <w:sz w:val="24"/>
          <w:szCs w:val="28"/>
          <w:lang w:val="en-US"/>
        </w:rPr>
      </w:pPr>
    </w:p>
    <w:p w14:paraId="3563278D" w14:textId="37F10DB6" w:rsidR="002A47DD" w:rsidRDefault="002A47DD" w:rsidP="00116D7A">
      <w:pPr>
        <w:widowControl w:val="0"/>
        <w:autoSpaceDE w:val="0"/>
        <w:autoSpaceDN w:val="0"/>
        <w:spacing w:after="0" w:line="480" w:lineRule="auto"/>
        <w:contextualSpacing/>
        <w:jc w:val="both"/>
        <w:outlineLvl w:val="0"/>
        <w:rPr>
          <w:rFonts w:ascii="Times New Roman" w:eastAsia="Times New Roman" w:hAnsi="Times New Roman" w:cs="Times New Roman"/>
          <w:bCs/>
          <w:sz w:val="24"/>
          <w:szCs w:val="28"/>
          <w:lang w:val="en-US"/>
        </w:rPr>
      </w:pPr>
    </w:p>
    <w:p w14:paraId="35A7CF84" w14:textId="01D0D0FA" w:rsidR="002A47DD" w:rsidRDefault="002A47DD" w:rsidP="00116D7A">
      <w:pPr>
        <w:widowControl w:val="0"/>
        <w:autoSpaceDE w:val="0"/>
        <w:autoSpaceDN w:val="0"/>
        <w:spacing w:after="0" w:line="480" w:lineRule="auto"/>
        <w:contextualSpacing/>
        <w:jc w:val="both"/>
        <w:outlineLvl w:val="0"/>
        <w:rPr>
          <w:rFonts w:ascii="Times New Roman" w:eastAsia="Times New Roman" w:hAnsi="Times New Roman" w:cs="Times New Roman"/>
          <w:bCs/>
          <w:sz w:val="24"/>
          <w:szCs w:val="28"/>
          <w:lang w:val="en-US"/>
        </w:rPr>
      </w:pPr>
    </w:p>
    <w:p w14:paraId="42EDA804" w14:textId="325366D7" w:rsidR="002A47DD" w:rsidRDefault="002A47DD" w:rsidP="00116D7A">
      <w:pPr>
        <w:widowControl w:val="0"/>
        <w:autoSpaceDE w:val="0"/>
        <w:autoSpaceDN w:val="0"/>
        <w:spacing w:after="0" w:line="480" w:lineRule="auto"/>
        <w:contextualSpacing/>
        <w:jc w:val="both"/>
        <w:outlineLvl w:val="0"/>
        <w:rPr>
          <w:rFonts w:ascii="Times New Roman" w:eastAsia="Times New Roman" w:hAnsi="Times New Roman" w:cs="Times New Roman"/>
          <w:bCs/>
          <w:sz w:val="24"/>
          <w:szCs w:val="28"/>
          <w:lang w:val="en-US"/>
        </w:rPr>
      </w:pPr>
    </w:p>
    <w:p w14:paraId="449D183A" w14:textId="59B745E8" w:rsidR="002A47DD" w:rsidRDefault="002A47DD" w:rsidP="00116D7A">
      <w:pPr>
        <w:widowControl w:val="0"/>
        <w:autoSpaceDE w:val="0"/>
        <w:autoSpaceDN w:val="0"/>
        <w:spacing w:after="0" w:line="480" w:lineRule="auto"/>
        <w:contextualSpacing/>
        <w:jc w:val="both"/>
        <w:outlineLvl w:val="0"/>
        <w:rPr>
          <w:rFonts w:ascii="Times New Roman" w:eastAsia="Times New Roman" w:hAnsi="Times New Roman" w:cs="Times New Roman"/>
          <w:bCs/>
          <w:sz w:val="24"/>
          <w:szCs w:val="28"/>
          <w:lang w:val="en-US"/>
        </w:rPr>
      </w:pPr>
    </w:p>
    <w:p w14:paraId="748076F7" w14:textId="568216A3" w:rsidR="002A47DD" w:rsidRDefault="002A47DD" w:rsidP="00116D7A">
      <w:pPr>
        <w:widowControl w:val="0"/>
        <w:autoSpaceDE w:val="0"/>
        <w:autoSpaceDN w:val="0"/>
        <w:spacing w:after="0" w:line="480" w:lineRule="auto"/>
        <w:contextualSpacing/>
        <w:jc w:val="both"/>
        <w:outlineLvl w:val="0"/>
        <w:rPr>
          <w:rFonts w:ascii="Times New Roman" w:eastAsia="Times New Roman" w:hAnsi="Times New Roman" w:cs="Times New Roman"/>
          <w:bCs/>
          <w:sz w:val="24"/>
          <w:szCs w:val="28"/>
          <w:lang w:val="en-US"/>
        </w:rPr>
      </w:pPr>
    </w:p>
    <w:p w14:paraId="43919685" w14:textId="3E1C02BE" w:rsidR="002A47DD" w:rsidRDefault="002A47DD" w:rsidP="00752B70">
      <w:pPr>
        <w:pStyle w:val="Heading1"/>
        <w:rPr>
          <w:rFonts w:ascii="Times New Roman" w:hAnsi="Times New Roman"/>
          <w:b w:val="0"/>
        </w:rPr>
      </w:pPr>
      <w:bookmarkStart w:id="31" w:name="_Toc110267648"/>
      <w:r>
        <w:rPr>
          <w:rFonts w:ascii="Times New Roman" w:hAnsi="Times New Roman"/>
        </w:rPr>
        <w:lastRenderedPageBreak/>
        <w:t>KATA PENGANTAR</w:t>
      </w:r>
      <w:bookmarkEnd w:id="31"/>
    </w:p>
    <w:p w14:paraId="341983D5" w14:textId="51E343A4" w:rsidR="002A47DD" w:rsidRDefault="002A47DD" w:rsidP="00116D7A">
      <w:pPr>
        <w:widowControl w:val="0"/>
        <w:autoSpaceDE w:val="0"/>
        <w:autoSpaceDN w:val="0"/>
        <w:spacing w:after="0" w:line="480" w:lineRule="auto"/>
        <w:contextualSpacing/>
        <w:jc w:val="center"/>
        <w:outlineLvl w:val="0"/>
        <w:rPr>
          <w:rFonts w:ascii="Times New Roman" w:eastAsia="Times New Roman" w:hAnsi="Times New Roman" w:cs="Times New Roman"/>
          <w:b/>
          <w:sz w:val="24"/>
          <w:szCs w:val="28"/>
          <w:lang w:val="en-US"/>
        </w:rPr>
      </w:pPr>
    </w:p>
    <w:p w14:paraId="43034D43" w14:textId="22DFD496" w:rsidR="002A47DD" w:rsidRPr="00955ACA" w:rsidRDefault="002A47DD" w:rsidP="00955ACA">
      <w:pPr>
        <w:spacing w:after="0" w:line="480" w:lineRule="auto"/>
        <w:contextualSpacing/>
        <w:rPr>
          <w:rFonts w:ascii="Times New Roman" w:eastAsia="Calibri" w:hAnsi="Times New Roman" w:cs="Times New Roman"/>
          <w:i/>
          <w:sz w:val="24"/>
          <w:szCs w:val="24"/>
          <w:lang w:val="en-US"/>
        </w:rPr>
      </w:pPr>
      <w:r w:rsidRPr="002A47DD">
        <w:rPr>
          <w:rFonts w:ascii="Times New Roman" w:eastAsia="Calibri" w:hAnsi="Times New Roman" w:cs="Times New Roman"/>
          <w:i/>
          <w:sz w:val="24"/>
          <w:szCs w:val="24"/>
          <w:lang w:val="en-US"/>
        </w:rPr>
        <w:t>Assalamu’alaikum Warahmatullahi Wabarakatuh.</w:t>
      </w:r>
    </w:p>
    <w:p w14:paraId="51357213" w14:textId="6D36215C" w:rsidR="00F14117" w:rsidRPr="002A47DD" w:rsidRDefault="002A47DD" w:rsidP="00427F7F">
      <w:pPr>
        <w:spacing w:after="0" w:line="480" w:lineRule="auto"/>
        <w:contextualSpacing/>
        <w:jc w:val="both"/>
        <w:rPr>
          <w:rFonts w:ascii="Times New Roman" w:eastAsia="Calibri" w:hAnsi="Times New Roman" w:cs="Times New Roman"/>
          <w:sz w:val="24"/>
          <w:szCs w:val="24"/>
          <w:lang w:val="en-US"/>
        </w:rPr>
      </w:pPr>
      <w:r w:rsidRPr="002A47DD">
        <w:rPr>
          <w:rFonts w:ascii="Times New Roman" w:eastAsia="Calibri" w:hAnsi="Times New Roman" w:cs="Times New Roman"/>
          <w:sz w:val="24"/>
          <w:szCs w:val="24"/>
          <w:lang w:val="en-US"/>
        </w:rPr>
        <w:tab/>
      </w:r>
      <w:r w:rsidRPr="002A47DD">
        <w:rPr>
          <w:rFonts w:ascii="Times New Roman" w:eastAsia="Calibri" w:hAnsi="Times New Roman" w:cs="Times New Roman"/>
          <w:i/>
          <w:iCs/>
          <w:sz w:val="24"/>
          <w:szCs w:val="24"/>
          <w:lang w:val="en-US"/>
        </w:rPr>
        <w:t>Alhamdulillahirabbil’alamin</w:t>
      </w:r>
      <w:r w:rsidRPr="002A47DD">
        <w:rPr>
          <w:rFonts w:ascii="Times New Roman" w:eastAsia="Calibri" w:hAnsi="Times New Roman" w:cs="Times New Roman"/>
          <w:sz w:val="24"/>
          <w:szCs w:val="24"/>
          <w:lang w:val="en-US"/>
        </w:rPr>
        <w:t xml:space="preserve">, segala puji dan syukur hanyalah milik Allah SWT karena dengan Rahmat dan Karunia-Nya sehingga penulis dapat menyelesaikan skripsi dengan judul </w:t>
      </w:r>
      <w:r w:rsidRPr="002A47DD">
        <w:rPr>
          <w:rFonts w:ascii="Times New Roman" w:eastAsia="Calibri" w:hAnsi="Times New Roman" w:cs="Times New Roman"/>
          <w:i/>
          <w:color w:val="000000"/>
          <w:sz w:val="24"/>
          <w:szCs w:val="24"/>
          <w:lang w:val="en-US"/>
        </w:rPr>
        <w:t>“Kepatuhan Wajib Pajak Ditinjau Dari Kesadaran Wajib Pajak, Pengetahuan Wajib Pajak, Dan Pemeriksaan Pajak (Studi Pada</w:t>
      </w:r>
      <w:r w:rsidRPr="002A47DD">
        <w:rPr>
          <w:rFonts w:ascii="Times New Roman" w:eastAsia="Calibri" w:hAnsi="Times New Roman" w:cs="Times New Roman"/>
          <w:i/>
          <w:color w:val="000000"/>
          <w:sz w:val="24"/>
          <w:szCs w:val="24"/>
        </w:rPr>
        <w:t xml:space="preserve"> Kantor Badan Pendapatan, Pengelolaan Keuangan, Dan Aset Daerah (BPPKAD) Kota Surakarta</w:t>
      </w:r>
      <w:r w:rsidRPr="002A47DD">
        <w:rPr>
          <w:rFonts w:ascii="Times New Roman" w:eastAsia="Calibri" w:hAnsi="Times New Roman" w:cs="Times New Roman"/>
          <w:i/>
          <w:color w:val="000000"/>
          <w:sz w:val="24"/>
          <w:szCs w:val="24"/>
          <w:lang w:val="en-US"/>
        </w:rPr>
        <w:t>)”</w:t>
      </w:r>
      <w:r w:rsidRPr="002A47DD">
        <w:rPr>
          <w:rFonts w:ascii="Times New Roman" w:eastAsia="Calibri" w:hAnsi="Times New Roman" w:cs="Times New Roman"/>
          <w:sz w:val="24"/>
          <w:szCs w:val="24"/>
          <w:lang w:val="en-US"/>
        </w:rPr>
        <w:t>.</w:t>
      </w:r>
      <w:r w:rsidRPr="002A47DD">
        <w:rPr>
          <w:rFonts w:ascii="Times New Roman" w:eastAsia="Calibri" w:hAnsi="Times New Roman" w:cs="Times New Roman"/>
          <w:b/>
          <w:bCs/>
          <w:sz w:val="24"/>
          <w:szCs w:val="24"/>
          <w:lang w:val="en-US"/>
        </w:rPr>
        <w:t xml:space="preserve"> </w:t>
      </w:r>
      <w:r w:rsidRPr="002A47DD">
        <w:rPr>
          <w:rFonts w:ascii="Times New Roman" w:eastAsia="Calibri" w:hAnsi="Times New Roman" w:cs="Times New Roman"/>
          <w:sz w:val="24"/>
          <w:szCs w:val="24"/>
          <w:lang w:val="en-US"/>
        </w:rPr>
        <w:t xml:space="preserve">Skripsi ini disusun </w:t>
      </w:r>
      <w:r>
        <w:rPr>
          <w:rFonts w:ascii="Times New Roman" w:eastAsia="Calibri" w:hAnsi="Times New Roman" w:cs="Times New Roman"/>
          <w:sz w:val="24"/>
          <w:szCs w:val="24"/>
          <w:lang w:val="en-US"/>
        </w:rPr>
        <w:t>untuk</w:t>
      </w:r>
      <w:r w:rsidRPr="002A47DD">
        <w:rPr>
          <w:rFonts w:ascii="Times New Roman" w:eastAsia="Calibri" w:hAnsi="Times New Roman" w:cs="Times New Roman"/>
          <w:sz w:val="24"/>
          <w:szCs w:val="24"/>
          <w:lang w:val="en-US"/>
        </w:rPr>
        <w:t xml:space="preserve"> memenuhi syarat-syarat guna memperoleh gelar Sarjana </w:t>
      </w:r>
      <w:r>
        <w:rPr>
          <w:rFonts w:ascii="Times New Roman" w:eastAsia="Calibri" w:hAnsi="Times New Roman" w:cs="Times New Roman"/>
          <w:sz w:val="24"/>
          <w:szCs w:val="24"/>
          <w:lang w:val="en-US"/>
        </w:rPr>
        <w:t>Ekonomi</w:t>
      </w:r>
      <w:r w:rsidR="00F14117">
        <w:rPr>
          <w:rFonts w:ascii="Times New Roman" w:eastAsia="Calibri" w:hAnsi="Times New Roman" w:cs="Times New Roman"/>
          <w:sz w:val="24"/>
          <w:szCs w:val="24"/>
          <w:lang w:val="en-US"/>
        </w:rPr>
        <w:t xml:space="preserve"> Manajemen</w:t>
      </w:r>
      <w:r w:rsidRPr="002A47DD">
        <w:rPr>
          <w:rFonts w:ascii="Times New Roman" w:eastAsia="Calibri" w:hAnsi="Times New Roman" w:cs="Times New Roman"/>
          <w:sz w:val="24"/>
          <w:szCs w:val="24"/>
          <w:lang w:val="en-US"/>
        </w:rPr>
        <w:t xml:space="preserve"> pada Fakultas Ekonomi </w:t>
      </w:r>
      <w:r>
        <w:rPr>
          <w:rFonts w:ascii="Times New Roman" w:eastAsia="Calibri" w:hAnsi="Times New Roman" w:cs="Times New Roman"/>
          <w:sz w:val="24"/>
          <w:szCs w:val="24"/>
          <w:lang w:val="en-US"/>
        </w:rPr>
        <w:t>Program Studi Manajemen</w:t>
      </w:r>
      <w:r w:rsidRPr="002A47DD">
        <w:rPr>
          <w:rFonts w:ascii="Times New Roman" w:eastAsia="Calibri" w:hAnsi="Times New Roman" w:cs="Times New Roman"/>
          <w:sz w:val="24"/>
          <w:szCs w:val="24"/>
          <w:lang w:val="en-US"/>
        </w:rPr>
        <w:t xml:space="preserve"> Universitas Islam Batik Surakarta. Penulisan skripsi ini tidak lepas dari bantuan </w:t>
      </w:r>
      <w:r w:rsidR="00F14117">
        <w:rPr>
          <w:rFonts w:ascii="Times New Roman" w:eastAsia="Calibri" w:hAnsi="Times New Roman" w:cs="Times New Roman"/>
          <w:sz w:val="24"/>
          <w:szCs w:val="24"/>
          <w:lang w:val="en-US"/>
        </w:rPr>
        <w:t xml:space="preserve">dan dukungan dari </w:t>
      </w:r>
      <w:r w:rsidRPr="002A47DD">
        <w:rPr>
          <w:rFonts w:ascii="Times New Roman" w:eastAsia="Calibri" w:hAnsi="Times New Roman" w:cs="Times New Roman"/>
          <w:sz w:val="24"/>
          <w:szCs w:val="24"/>
          <w:lang w:val="en-US"/>
        </w:rPr>
        <w:t>berbagai pihak, untuk itu penulis ucapkan terimakasih kepada:</w:t>
      </w:r>
    </w:p>
    <w:p w14:paraId="46956765" w14:textId="2A9A9D50" w:rsidR="002A47DD" w:rsidRPr="002A47DD" w:rsidRDefault="002A47DD" w:rsidP="00955ACA">
      <w:pPr>
        <w:numPr>
          <w:ilvl w:val="0"/>
          <w:numId w:val="72"/>
        </w:numPr>
        <w:autoSpaceDE w:val="0"/>
        <w:autoSpaceDN w:val="0"/>
        <w:adjustRightInd w:val="0"/>
        <w:spacing w:after="0" w:line="480" w:lineRule="auto"/>
        <w:ind w:left="284" w:hanging="284"/>
        <w:contextualSpacing/>
        <w:jc w:val="both"/>
        <w:rPr>
          <w:rFonts w:ascii="Times New Roman" w:eastAsia="Calibri" w:hAnsi="Times New Roman" w:cs="Times New Roman"/>
          <w:sz w:val="24"/>
          <w:szCs w:val="24"/>
          <w:lang w:val="id-ID"/>
        </w:rPr>
      </w:pPr>
      <w:r w:rsidRPr="002A47DD">
        <w:rPr>
          <w:rFonts w:ascii="Times New Roman" w:eastAsia="Calibri" w:hAnsi="Times New Roman" w:cs="Times New Roman"/>
          <w:sz w:val="24"/>
          <w:szCs w:val="24"/>
          <w:lang w:val="id-ID"/>
        </w:rPr>
        <w:t>Dr. H. Amir Junaidi, SH, MH selaku Rektor Universitas Islam Batik Surakarta.</w:t>
      </w:r>
    </w:p>
    <w:p w14:paraId="6CAC79BC" w14:textId="03039653" w:rsidR="002A47DD" w:rsidRPr="002A47DD" w:rsidRDefault="002A47DD" w:rsidP="00955ACA">
      <w:pPr>
        <w:numPr>
          <w:ilvl w:val="0"/>
          <w:numId w:val="72"/>
        </w:numPr>
        <w:autoSpaceDE w:val="0"/>
        <w:autoSpaceDN w:val="0"/>
        <w:adjustRightInd w:val="0"/>
        <w:spacing w:after="0" w:line="480" w:lineRule="auto"/>
        <w:ind w:left="284" w:hanging="284"/>
        <w:contextualSpacing/>
        <w:jc w:val="both"/>
        <w:rPr>
          <w:rFonts w:ascii="Times New Roman" w:eastAsia="Calibri" w:hAnsi="Times New Roman" w:cs="Times New Roman"/>
          <w:sz w:val="24"/>
          <w:szCs w:val="24"/>
          <w:lang w:val="id-ID"/>
        </w:rPr>
      </w:pPr>
      <w:r w:rsidRPr="002A47DD">
        <w:rPr>
          <w:rFonts w:ascii="Times New Roman" w:eastAsia="Calibri" w:hAnsi="Times New Roman" w:cs="Times New Roman"/>
          <w:bCs/>
          <w:sz w:val="24"/>
          <w:szCs w:val="24"/>
          <w:lang w:val="id-ID"/>
        </w:rPr>
        <w:t>Dr.</w:t>
      </w:r>
      <w:r w:rsidR="003319F1">
        <w:rPr>
          <w:rFonts w:ascii="Times New Roman" w:eastAsia="Calibri" w:hAnsi="Times New Roman" w:cs="Times New Roman"/>
          <w:bCs/>
          <w:sz w:val="24"/>
          <w:szCs w:val="24"/>
          <w:lang w:val="en-US"/>
        </w:rPr>
        <w:t xml:space="preserve"> </w:t>
      </w:r>
      <w:r w:rsidRPr="002A47DD">
        <w:rPr>
          <w:rFonts w:ascii="Times New Roman" w:eastAsia="Calibri" w:hAnsi="Times New Roman" w:cs="Times New Roman"/>
          <w:bCs/>
          <w:sz w:val="24"/>
          <w:szCs w:val="24"/>
          <w:lang w:val="id-ID"/>
        </w:rPr>
        <w:t>Dra.</w:t>
      </w:r>
      <w:r w:rsidR="003319F1">
        <w:rPr>
          <w:rFonts w:ascii="Times New Roman" w:eastAsia="Calibri" w:hAnsi="Times New Roman" w:cs="Times New Roman"/>
          <w:bCs/>
          <w:sz w:val="24"/>
          <w:szCs w:val="24"/>
          <w:lang w:val="en-US"/>
        </w:rPr>
        <w:t xml:space="preserve"> Ec.</w:t>
      </w:r>
      <w:r w:rsidRPr="002A47DD">
        <w:rPr>
          <w:rFonts w:ascii="Times New Roman" w:eastAsia="Calibri" w:hAnsi="Times New Roman" w:cs="Times New Roman"/>
          <w:bCs/>
          <w:sz w:val="24"/>
          <w:szCs w:val="24"/>
          <w:lang w:val="id-ID"/>
        </w:rPr>
        <w:t xml:space="preserve"> Hj. Istiatin, S.E, M.M</w:t>
      </w:r>
      <w:r w:rsidRPr="002A47DD">
        <w:rPr>
          <w:rFonts w:ascii="Times New Roman" w:eastAsia="Calibri" w:hAnsi="Times New Roman" w:cs="Times New Roman"/>
          <w:sz w:val="24"/>
          <w:szCs w:val="24"/>
          <w:lang w:val="id-ID"/>
        </w:rPr>
        <w:t xml:space="preserve"> selaku Dekan Fakultas Ekonomi Universitas Islam Batik Surakarta.</w:t>
      </w:r>
    </w:p>
    <w:p w14:paraId="2FC71EA7" w14:textId="65406192" w:rsidR="002A47DD" w:rsidRPr="00116D7A" w:rsidRDefault="0095416D" w:rsidP="00955ACA">
      <w:pPr>
        <w:numPr>
          <w:ilvl w:val="0"/>
          <w:numId w:val="72"/>
        </w:numPr>
        <w:autoSpaceDE w:val="0"/>
        <w:autoSpaceDN w:val="0"/>
        <w:adjustRightInd w:val="0"/>
        <w:spacing w:after="0" w:line="480" w:lineRule="auto"/>
        <w:ind w:left="284" w:hanging="284"/>
        <w:contextualSpacing/>
        <w:jc w:val="both"/>
        <w:rPr>
          <w:rFonts w:ascii="Times New Roman" w:eastAsia="Calibri" w:hAnsi="Times New Roman" w:cs="Times New Roman"/>
          <w:sz w:val="24"/>
          <w:szCs w:val="24"/>
          <w:lang w:val="id-ID"/>
        </w:rPr>
      </w:pPr>
      <w:r w:rsidRPr="003319F1">
        <w:rPr>
          <w:rFonts w:ascii="Times New Roman" w:eastAsia="Calibri" w:hAnsi="Times New Roman" w:cs="Times New Roman"/>
          <w:bCs/>
          <w:sz w:val="24"/>
          <w:szCs w:val="24"/>
          <w:lang w:val="id-ID"/>
        </w:rPr>
        <w:t>Fithri Setya Marwati, S.E., M.M</w:t>
      </w:r>
      <w:r w:rsidRPr="00116D7A">
        <w:rPr>
          <w:rFonts w:ascii="Times New Roman" w:eastAsia="Calibri" w:hAnsi="Times New Roman" w:cs="Times New Roman"/>
          <w:bCs/>
          <w:sz w:val="24"/>
          <w:szCs w:val="24"/>
          <w:lang w:val="id-ID"/>
        </w:rPr>
        <w:t xml:space="preserve"> </w:t>
      </w:r>
      <w:r w:rsidR="002A47DD" w:rsidRPr="003319F1">
        <w:rPr>
          <w:rFonts w:ascii="Times New Roman" w:eastAsia="Calibri" w:hAnsi="Times New Roman" w:cs="Times New Roman"/>
          <w:sz w:val="24"/>
          <w:szCs w:val="24"/>
          <w:lang w:val="id-ID"/>
        </w:rPr>
        <w:t xml:space="preserve">selaku Kepala Program Studi </w:t>
      </w:r>
      <w:r w:rsidRPr="00116D7A">
        <w:rPr>
          <w:rFonts w:ascii="Times New Roman" w:eastAsia="Calibri" w:hAnsi="Times New Roman" w:cs="Times New Roman"/>
          <w:sz w:val="24"/>
          <w:szCs w:val="24"/>
          <w:lang w:val="id-ID"/>
        </w:rPr>
        <w:t>Manajemen</w:t>
      </w:r>
      <w:r w:rsidR="002A47DD" w:rsidRPr="003319F1">
        <w:rPr>
          <w:rFonts w:ascii="Times New Roman" w:eastAsia="Calibri" w:hAnsi="Times New Roman" w:cs="Times New Roman"/>
          <w:sz w:val="24"/>
          <w:szCs w:val="24"/>
          <w:lang w:val="id-ID"/>
        </w:rPr>
        <w:t xml:space="preserve"> Fakultas Ekonomi Universitas Islam Batik Surakarta</w:t>
      </w:r>
      <w:r w:rsidR="003319F1" w:rsidRPr="00116D7A">
        <w:rPr>
          <w:rFonts w:ascii="Times New Roman" w:eastAsia="Calibri" w:hAnsi="Times New Roman" w:cs="Times New Roman"/>
          <w:sz w:val="24"/>
          <w:szCs w:val="24"/>
          <w:lang w:val="id-ID"/>
        </w:rPr>
        <w:t xml:space="preserve"> dan selaku pembimbing kedua yang turut memberikan arahan serta bimbingannya kepada penulis dalam penyusunan skripsi ini.</w:t>
      </w:r>
    </w:p>
    <w:p w14:paraId="5955639B" w14:textId="7A8C65D4" w:rsidR="003319F1" w:rsidRDefault="003D4160" w:rsidP="00955ACA">
      <w:pPr>
        <w:numPr>
          <w:ilvl w:val="0"/>
          <w:numId w:val="72"/>
        </w:numPr>
        <w:autoSpaceDE w:val="0"/>
        <w:autoSpaceDN w:val="0"/>
        <w:adjustRightInd w:val="0"/>
        <w:spacing w:after="0" w:line="480" w:lineRule="auto"/>
        <w:ind w:left="284" w:hanging="284"/>
        <w:contextualSpacing/>
        <w:jc w:val="both"/>
        <w:rPr>
          <w:rFonts w:ascii="Times New Roman" w:eastAsia="Calibri" w:hAnsi="Times New Roman" w:cs="Times New Roman"/>
          <w:sz w:val="24"/>
          <w:szCs w:val="24"/>
          <w:lang w:val="id-ID"/>
        </w:rPr>
      </w:pPr>
      <w:r w:rsidRPr="00C64F92">
        <w:rPr>
          <w:rFonts w:ascii="Times New Roman" w:eastAsia="Calibri" w:hAnsi="Times New Roman" w:cs="Times New Roman"/>
          <w:bCs/>
          <w:sz w:val="24"/>
          <w:szCs w:val="24"/>
          <w:lang w:val="id-ID"/>
        </w:rPr>
        <w:t xml:space="preserve">Dr. Hj. </w:t>
      </w:r>
      <w:r w:rsidRPr="003D4160">
        <w:rPr>
          <w:rFonts w:ascii="Times New Roman" w:eastAsia="Calibri" w:hAnsi="Times New Roman" w:cs="Times New Roman"/>
          <w:bCs/>
          <w:sz w:val="24"/>
          <w:szCs w:val="24"/>
        </w:rPr>
        <w:t>Sudarwati</w:t>
      </w:r>
      <w:r w:rsidRPr="00C64F92">
        <w:rPr>
          <w:rFonts w:ascii="Times New Roman" w:eastAsia="Calibri" w:hAnsi="Times New Roman" w:cs="Times New Roman"/>
          <w:bCs/>
          <w:sz w:val="24"/>
          <w:szCs w:val="24"/>
          <w:lang w:val="id-ID"/>
        </w:rPr>
        <w:t>, S.E., M.M</w:t>
      </w:r>
      <w:r w:rsidRPr="003D4160">
        <w:rPr>
          <w:rFonts w:ascii="Times New Roman" w:eastAsia="Calibri" w:hAnsi="Times New Roman" w:cs="Times New Roman"/>
          <w:sz w:val="24"/>
          <w:szCs w:val="24"/>
          <w:lang w:val="id-ID"/>
        </w:rPr>
        <w:t xml:space="preserve"> </w:t>
      </w:r>
      <w:r w:rsidR="002A47DD" w:rsidRPr="002A47DD">
        <w:rPr>
          <w:rFonts w:ascii="Times New Roman" w:eastAsia="Calibri" w:hAnsi="Times New Roman" w:cs="Times New Roman"/>
          <w:sz w:val="24"/>
          <w:szCs w:val="24"/>
          <w:lang w:val="id-ID"/>
        </w:rPr>
        <w:t>selaku pembimbing pertama yang telah memberikan bimbingan dan arahan dalam penyusunan skripsi.</w:t>
      </w:r>
    </w:p>
    <w:p w14:paraId="37CD8074" w14:textId="692C08AA" w:rsidR="002A47DD" w:rsidRPr="003319F1" w:rsidRDefault="002A47DD" w:rsidP="00955ACA">
      <w:pPr>
        <w:numPr>
          <w:ilvl w:val="0"/>
          <w:numId w:val="72"/>
        </w:numPr>
        <w:autoSpaceDE w:val="0"/>
        <w:autoSpaceDN w:val="0"/>
        <w:adjustRightInd w:val="0"/>
        <w:spacing w:after="0" w:line="480" w:lineRule="auto"/>
        <w:ind w:left="284" w:hanging="284"/>
        <w:contextualSpacing/>
        <w:jc w:val="both"/>
        <w:rPr>
          <w:rFonts w:ascii="Times New Roman" w:eastAsia="Calibri" w:hAnsi="Times New Roman" w:cs="Times New Roman"/>
          <w:sz w:val="24"/>
          <w:szCs w:val="24"/>
          <w:lang w:val="id-ID"/>
        </w:rPr>
      </w:pPr>
      <w:r w:rsidRPr="003319F1">
        <w:rPr>
          <w:rFonts w:ascii="Times New Roman" w:eastAsia="Calibri" w:hAnsi="Times New Roman" w:cs="Times New Roman"/>
          <w:sz w:val="24"/>
          <w:szCs w:val="24"/>
          <w:lang w:val="id-ID"/>
        </w:rPr>
        <w:lastRenderedPageBreak/>
        <w:t>Seluruh Dosen dan Staff Fakultas Ekonomi Universitas Islam Batik Surakarta, yang telah memberikan bekal ilmu pengetahuan selama penulis menempuh Pendidikan di bangku kuliah dengan segala memaklumi segala keterbatasan kemampuan dalam memahami beberapa studi yang diberikan.</w:t>
      </w:r>
    </w:p>
    <w:p w14:paraId="61C5C14C" w14:textId="03AD1A8A" w:rsidR="002A47DD" w:rsidRPr="00955ACA" w:rsidRDefault="008E0FBB" w:rsidP="00955ACA">
      <w:pPr>
        <w:numPr>
          <w:ilvl w:val="0"/>
          <w:numId w:val="72"/>
        </w:numPr>
        <w:autoSpaceDE w:val="0"/>
        <w:autoSpaceDN w:val="0"/>
        <w:adjustRightInd w:val="0"/>
        <w:spacing w:after="0" w:line="480" w:lineRule="auto"/>
        <w:ind w:left="284" w:hanging="284"/>
        <w:contextualSpacing/>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Keluarga, kerabat, rekan-rekan, </w:t>
      </w:r>
      <w:r w:rsidRPr="008E0FBB">
        <w:rPr>
          <w:rFonts w:ascii="Times New Roman" w:eastAsia="Calibri" w:hAnsi="Times New Roman" w:cs="Times New Roman"/>
          <w:sz w:val="24"/>
          <w:szCs w:val="24"/>
        </w:rPr>
        <w:t xml:space="preserve">dan teman-teman yang tidak </w:t>
      </w:r>
      <w:r>
        <w:rPr>
          <w:rFonts w:ascii="Times New Roman" w:eastAsia="Calibri" w:hAnsi="Times New Roman" w:cs="Times New Roman"/>
          <w:sz w:val="24"/>
          <w:szCs w:val="24"/>
        </w:rPr>
        <w:t>dapat</w:t>
      </w:r>
      <w:r w:rsidRPr="008E0FBB">
        <w:rPr>
          <w:rFonts w:ascii="Times New Roman" w:eastAsia="Calibri" w:hAnsi="Times New Roman" w:cs="Times New Roman"/>
          <w:sz w:val="24"/>
          <w:szCs w:val="24"/>
        </w:rPr>
        <w:t xml:space="preserve"> penulis sebutkan satu persatu atas dukungan terhadap penulis dalam pembuatan skripsi ini.</w:t>
      </w:r>
    </w:p>
    <w:p w14:paraId="52A9D22F" w14:textId="1FCD8E1E" w:rsidR="002A47DD" w:rsidRPr="004F4624" w:rsidRDefault="002A47DD" w:rsidP="00427F7F">
      <w:pPr>
        <w:spacing w:after="0" w:line="480" w:lineRule="auto"/>
        <w:ind w:firstLine="567"/>
        <w:contextualSpacing/>
        <w:jc w:val="both"/>
        <w:rPr>
          <w:rFonts w:ascii="Times New Roman" w:eastAsia="Calibri" w:hAnsi="Times New Roman" w:cs="Times New Roman"/>
          <w:sz w:val="24"/>
          <w:szCs w:val="24"/>
          <w:lang w:val="id-ID"/>
        </w:rPr>
      </w:pPr>
      <w:r w:rsidRPr="004F4624">
        <w:rPr>
          <w:rFonts w:ascii="Times New Roman" w:eastAsia="Calibri" w:hAnsi="Times New Roman" w:cs="Times New Roman"/>
          <w:sz w:val="24"/>
          <w:szCs w:val="24"/>
          <w:lang w:val="id-ID"/>
        </w:rPr>
        <w:t>Penulis menyadari karya tulis ini masih banyak kesalahan dan jauh dari sempurna, sehingga kritik dan saran yang bersifat membangun dari semua pihak sangat penulis harapkan untuk penyempurnaan tulisan selanjutnya. Semoga karya tulis ini bermanfaat bagi semua pihak.</w:t>
      </w:r>
    </w:p>
    <w:p w14:paraId="57F13DE6" w14:textId="77777777" w:rsidR="002A47DD" w:rsidRPr="004F4624" w:rsidRDefault="002A47DD" w:rsidP="00955ACA">
      <w:pPr>
        <w:spacing w:after="0" w:line="480" w:lineRule="auto"/>
        <w:contextualSpacing/>
        <w:jc w:val="both"/>
        <w:rPr>
          <w:rFonts w:ascii="Times New Roman" w:eastAsia="Calibri" w:hAnsi="Times New Roman" w:cs="Times New Roman"/>
          <w:i/>
          <w:sz w:val="24"/>
          <w:szCs w:val="24"/>
          <w:lang w:val="id-ID"/>
        </w:rPr>
      </w:pPr>
      <w:r w:rsidRPr="004F4624">
        <w:rPr>
          <w:rFonts w:ascii="Times New Roman" w:eastAsia="Calibri" w:hAnsi="Times New Roman" w:cs="Times New Roman"/>
          <w:i/>
          <w:sz w:val="24"/>
          <w:szCs w:val="24"/>
          <w:lang w:val="id-ID"/>
        </w:rPr>
        <w:t>Wassalammu’alaikum Warahmatullahi Wabarakatuh.</w:t>
      </w:r>
    </w:p>
    <w:p w14:paraId="5CE07ED0" w14:textId="77777777" w:rsidR="002A47DD" w:rsidRPr="004F4624" w:rsidRDefault="002A47DD" w:rsidP="00955ACA">
      <w:pPr>
        <w:spacing w:after="0" w:line="480" w:lineRule="auto"/>
        <w:ind w:left="4678" w:hanging="142"/>
        <w:contextualSpacing/>
        <w:jc w:val="center"/>
        <w:rPr>
          <w:rFonts w:ascii="Times New Roman" w:eastAsia="Calibri" w:hAnsi="Times New Roman" w:cs="Times New Roman"/>
          <w:sz w:val="24"/>
          <w:szCs w:val="24"/>
          <w:lang w:val="id-ID"/>
        </w:rPr>
      </w:pPr>
    </w:p>
    <w:p w14:paraId="430880ED" w14:textId="77777777" w:rsidR="002A47DD" w:rsidRPr="004F4624" w:rsidRDefault="002A47DD" w:rsidP="00955ACA">
      <w:pPr>
        <w:spacing w:after="0" w:line="480" w:lineRule="auto"/>
        <w:contextualSpacing/>
        <w:rPr>
          <w:rFonts w:ascii="Times New Roman" w:eastAsia="Calibri" w:hAnsi="Times New Roman" w:cs="Times New Roman"/>
          <w:sz w:val="24"/>
          <w:szCs w:val="24"/>
          <w:lang w:val="id-ID"/>
        </w:rPr>
      </w:pPr>
    </w:p>
    <w:p w14:paraId="3846DBFD" w14:textId="034262FB" w:rsidR="002A47DD" w:rsidRPr="002A47DD" w:rsidRDefault="002A47DD" w:rsidP="00955ACA">
      <w:pPr>
        <w:spacing w:after="0" w:line="480" w:lineRule="auto"/>
        <w:ind w:left="4962" w:hanging="142"/>
        <w:contextualSpacing/>
        <w:jc w:val="center"/>
        <w:rPr>
          <w:rFonts w:ascii="Times New Roman" w:eastAsia="Calibri" w:hAnsi="Times New Roman" w:cs="Times New Roman"/>
          <w:sz w:val="24"/>
          <w:szCs w:val="24"/>
          <w:lang w:val="en-US"/>
        </w:rPr>
      </w:pPr>
      <w:r w:rsidRPr="002A47DD">
        <w:rPr>
          <w:rFonts w:ascii="Times New Roman" w:eastAsia="Calibri" w:hAnsi="Times New Roman" w:cs="Times New Roman"/>
          <w:sz w:val="24"/>
          <w:szCs w:val="24"/>
          <w:lang w:val="en-US"/>
        </w:rPr>
        <w:t>Surakarta,</w:t>
      </w:r>
      <w:r w:rsidR="003319F1">
        <w:rPr>
          <w:rFonts w:ascii="Times New Roman" w:eastAsia="Calibri" w:hAnsi="Times New Roman" w:cs="Times New Roman"/>
          <w:sz w:val="24"/>
          <w:szCs w:val="24"/>
          <w:lang w:val="en-US"/>
        </w:rPr>
        <w:t xml:space="preserve"> 27 Juli </w:t>
      </w:r>
      <w:r w:rsidR="0095416D">
        <w:rPr>
          <w:rFonts w:ascii="Times New Roman" w:eastAsia="Calibri" w:hAnsi="Times New Roman" w:cs="Times New Roman"/>
          <w:sz w:val="24"/>
          <w:szCs w:val="24"/>
          <w:lang w:val="en-US"/>
        </w:rPr>
        <w:t>2022</w:t>
      </w:r>
    </w:p>
    <w:p w14:paraId="1172553A" w14:textId="77777777" w:rsidR="002A47DD" w:rsidRPr="002A47DD" w:rsidRDefault="002A47DD" w:rsidP="00955ACA">
      <w:pPr>
        <w:spacing w:after="0" w:line="480" w:lineRule="auto"/>
        <w:ind w:left="4962" w:hanging="142"/>
        <w:contextualSpacing/>
        <w:jc w:val="center"/>
        <w:rPr>
          <w:rFonts w:ascii="Times New Roman" w:eastAsia="Calibri" w:hAnsi="Times New Roman" w:cs="Times New Roman"/>
          <w:sz w:val="24"/>
          <w:szCs w:val="24"/>
          <w:lang w:val="en-US"/>
        </w:rPr>
      </w:pPr>
    </w:p>
    <w:p w14:paraId="6A3C3D27" w14:textId="77777777" w:rsidR="002A47DD" w:rsidRPr="002A47DD" w:rsidRDefault="002A47DD" w:rsidP="00955ACA">
      <w:pPr>
        <w:spacing w:after="0" w:line="480" w:lineRule="auto"/>
        <w:ind w:left="4962" w:hanging="142"/>
        <w:contextualSpacing/>
        <w:jc w:val="center"/>
        <w:rPr>
          <w:rFonts w:ascii="Times New Roman" w:eastAsia="Calibri" w:hAnsi="Times New Roman" w:cs="Times New Roman"/>
          <w:sz w:val="24"/>
          <w:szCs w:val="24"/>
          <w:lang w:val="en-US"/>
        </w:rPr>
      </w:pPr>
    </w:p>
    <w:p w14:paraId="2402EC05" w14:textId="65FE82B2" w:rsidR="002A47DD" w:rsidRPr="002A47DD" w:rsidRDefault="00427F7F" w:rsidP="00955ACA">
      <w:pPr>
        <w:spacing w:after="0" w:line="480" w:lineRule="auto"/>
        <w:ind w:left="4962" w:hanging="142"/>
        <w:contextualSpacing/>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Aditya Widiatama</w:t>
      </w:r>
    </w:p>
    <w:p w14:paraId="16A6CC70" w14:textId="77777777" w:rsidR="002A47DD" w:rsidRPr="002A47DD" w:rsidRDefault="002A47DD" w:rsidP="00116D7A">
      <w:pPr>
        <w:widowControl w:val="0"/>
        <w:autoSpaceDE w:val="0"/>
        <w:autoSpaceDN w:val="0"/>
        <w:spacing w:after="0" w:line="480" w:lineRule="auto"/>
        <w:contextualSpacing/>
        <w:jc w:val="center"/>
        <w:outlineLvl w:val="0"/>
        <w:rPr>
          <w:rFonts w:ascii="Times New Roman" w:eastAsia="Times New Roman" w:hAnsi="Times New Roman" w:cs="Times New Roman"/>
          <w:b/>
          <w:sz w:val="24"/>
          <w:szCs w:val="28"/>
          <w:lang w:val="en-US"/>
        </w:rPr>
      </w:pPr>
    </w:p>
    <w:p w14:paraId="6C342565" w14:textId="77777777" w:rsidR="008E0FBB" w:rsidRDefault="008E0FBB" w:rsidP="00116D7A">
      <w:pPr>
        <w:widowControl w:val="0"/>
        <w:autoSpaceDE w:val="0"/>
        <w:autoSpaceDN w:val="0"/>
        <w:spacing w:after="0" w:line="480" w:lineRule="auto"/>
        <w:contextualSpacing/>
        <w:jc w:val="center"/>
        <w:outlineLvl w:val="0"/>
        <w:rPr>
          <w:rFonts w:ascii="Times New Roman" w:eastAsia="Times New Roman" w:hAnsi="Times New Roman" w:cs="Times New Roman"/>
          <w:b/>
          <w:sz w:val="24"/>
          <w:szCs w:val="28"/>
          <w:lang w:val="id-ID"/>
        </w:rPr>
      </w:pPr>
    </w:p>
    <w:p w14:paraId="3ADE942E" w14:textId="6FE8D8B4" w:rsidR="008E0FBB" w:rsidRDefault="008E0FBB" w:rsidP="00427F7F">
      <w:pPr>
        <w:widowControl w:val="0"/>
        <w:autoSpaceDE w:val="0"/>
        <w:autoSpaceDN w:val="0"/>
        <w:spacing w:after="0" w:line="480" w:lineRule="auto"/>
        <w:contextualSpacing/>
        <w:outlineLvl w:val="0"/>
        <w:rPr>
          <w:rFonts w:ascii="Times New Roman" w:eastAsia="Times New Roman" w:hAnsi="Times New Roman" w:cs="Times New Roman"/>
          <w:b/>
          <w:sz w:val="24"/>
          <w:szCs w:val="28"/>
          <w:lang w:val="id-ID"/>
        </w:rPr>
      </w:pPr>
    </w:p>
    <w:p w14:paraId="52CE5CC3" w14:textId="77777777" w:rsidR="00427F7F" w:rsidRDefault="00427F7F" w:rsidP="00427F7F">
      <w:pPr>
        <w:widowControl w:val="0"/>
        <w:autoSpaceDE w:val="0"/>
        <w:autoSpaceDN w:val="0"/>
        <w:spacing w:after="0" w:line="480" w:lineRule="auto"/>
        <w:contextualSpacing/>
        <w:outlineLvl w:val="0"/>
        <w:rPr>
          <w:rFonts w:ascii="Times New Roman" w:eastAsia="Times New Roman" w:hAnsi="Times New Roman" w:cs="Times New Roman"/>
          <w:b/>
          <w:sz w:val="24"/>
          <w:szCs w:val="28"/>
          <w:lang w:val="id-ID"/>
        </w:rPr>
      </w:pPr>
    </w:p>
    <w:p w14:paraId="20FA6746" w14:textId="77777777" w:rsidR="003319F1" w:rsidRDefault="003319F1" w:rsidP="00116D7A">
      <w:pPr>
        <w:widowControl w:val="0"/>
        <w:autoSpaceDE w:val="0"/>
        <w:autoSpaceDN w:val="0"/>
        <w:spacing w:after="0" w:line="480" w:lineRule="auto"/>
        <w:contextualSpacing/>
        <w:jc w:val="center"/>
        <w:outlineLvl w:val="0"/>
        <w:rPr>
          <w:rFonts w:ascii="Times New Roman" w:eastAsia="Times New Roman" w:hAnsi="Times New Roman" w:cs="Times New Roman"/>
          <w:b/>
          <w:sz w:val="24"/>
          <w:szCs w:val="28"/>
          <w:lang w:val="en-US"/>
        </w:rPr>
      </w:pPr>
    </w:p>
    <w:p w14:paraId="546ED096" w14:textId="24DBD801" w:rsidR="008E0FBB" w:rsidRDefault="008E0FBB" w:rsidP="00752B70">
      <w:pPr>
        <w:pStyle w:val="Heading1"/>
        <w:rPr>
          <w:rFonts w:ascii="Times New Roman" w:hAnsi="Times New Roman"/>
          <w:b w:val="0"/>
        </w:rPr>
      </w:pPr>
      <w:bookmarkStart w:id="32" w:name="_Toc110267649"/>
      <w:r>
        <w:rPr>
          <w:rFonts w:ascii="Times New Roman" w:hAnsi="Times New Roman"/>
        </w:rPr>
        <w:lastRenderedPageBreak/>
        <w:t>ABSTRAK</w:t>
      </w:r>
      <w:bookmarkEnd w:id="32"/>
    </w:p>
    <w:p w14:paraId="66DFB81F" w14:textId="2FA76CE8" w:rsidR="008E0FBB" w:rsidRDefault="008E0FBB" w:rsidP="00116D7A">
      <w:pPr>
        <w:widowControl w:val="0"/>
        <w:autoSpaceDE w:val="0"/>
        <w:autoSpaceDN w:val="0"/>
        <w:spacing w:after="0" w:line="480" w:lineRule="auto"/>
        <w:contextualSpacing/>
        <w:jc w:val="center"/>
        <w:outlineLvl w:val="0"/>
        <w:rPr>
          <w:rFonts w:ascii="Times New Roman" w:eastAsia="Times New Roman" w:hAnsi="Times New Roman" w:cs="Times New Roman"/>
          <w:b/>
          <w:sz w:val="24"/>
          <w:szCs w:val="28"/>
          <w:lang w:val="en-US"/>
        </w:rPr>
      </w:pPr>
    </w:p>
    <w:p w14:paraId="561B2EDC" w14:textId="4DFDD938" w:rsidR="008E0FBB" w:rsidRPr="008E0FBB" w:rsidRDefault="00120520" w:rsidP="00116D7A">
      <w:pPr>
        <w:spacing w:after="0" w:line="240" w:lineRule="auto"/>
        <w:contextualSpacing/>
        <w:jc w:val="both"/>
        <w:rPr>
          <w:rFonts w:ascii="Times New Roman" w:eastAsia="Calibri" w:hAnsi="Times New Roman" w:cs="Times New Roman"/>
          <w:sz w:val="24"/>
          <w:szCs w:val="24"/>
          <w:lang w:val="id-ID"/>
        </w:rPr>
      </w:pPr>
      <w:r>
        <w:rPr>
          <w:rFonts w:ascii="Times New Roman" w:eastAsia="Calibri" w:hAnsi="Times New Roman" w:cs="Times New Roman"/>
          <w:b/>
          <w:sz w:val="24"/>
          <w:szCs w:val="24"/>
          <w:lang w:val="en-US"/>
        </w:rPr>
        <w:t>Aditya Widiatama</w:t>
      </w:r>
      <w:r w:rsidR="008E0FBB" w:rsidRPr="008E0FBB">
        <w:rPr>
          <w:rFonts w:ascii="Times New Roman" w:eastAsia="Calibri" w:hAnsi="Times New Roman" w:cs="Times New Roman"/>
          <w:b/>
          <w:sz w:val="24"/>
          <w:szCs w:val="24"/>
          <w:lang w:val="en-US"/>
        </w:rPr>
        <w:t>. 201</w:t>
      </w:r>
      <w:r>
        <w:rPr>
          <w:rFonts w:ascii="Times New Roman" w:eastAsia="Calibri" w:hAnsi="Times New Roman" w:cs="Times New Roman"/>
          <w:b/>
          <w:sz w:val="24"/>
          <w:szCs w:val="24"/>
          <w:lang w:val="en-US"/>
        </w:rPr>
        <w:t>7020072</w:t>
      </w:r>
      <w:r w:rsidR="008E0FBB" w:rsidRPr="008E0FBB">
        <w:rPr>
          <w:rFonts w:ascii="Times New Roman" w:eastAsia="Calibri" w:hAnsi="Times New Roman" w:cs="Times New Roman"/>
          <w:b/>
          <w:sz w:val="24"/>
          <w:szCs w:val="24"/>
          <w:lang w:val="en-US"/>
        </w:rPr>
        <w:t>. (202</w:t>
      </w:r>
      <w:r>
        <w:rPr>
          <w:rFonts w:ascii="Times New Roman" w:eastAsia="Calibri" w:hAnsi="Times New Roman" w:cs="Times New Roman"/>
          <w:b/>
          <w:sz w:val="24"/>
          <w:szCs w:val="24"/>
          <w:lang w:val="en-US"/>
        </w:rPr>
        <w:t>2</w:t>
      </w:r>
      <w:r w:rsidR="008E0FBB" w:rsidRPr="008E0FBB">
        <w:rPr>
          <w:rFonts w:ascii="Times New Roman" w:eastAsia="Calibri" w:hAnsi="Times New Roman" w:cs="Times New Roman"/>
          <w:b/>
          <w:sz w:val="24"/>
          <w:szCs w:val="24"/>
          <w:lang w:val="en-US"/>
        </w:rPr>
        <w:t>).</w:t>
      </w:r>
      <w:r w:rsidRPr="00120520">
        <w:rPr>
          <w:rFonts w:ascii="Times New Roman" w:eastAsia="Calibri" w:hAnsi="Times New Roman" w:cs="Times New Roman"/>
          <w:i/>
          <w:color w:val="000000"/>
          <w:sz w:val="24"/>
          <w:szCs w:val="24"/>
          <w:lang w:val="en-US"/>
        </w:rPr>
        <w:t xml:space="preserve"> </w:t>
      </w:r>
      <w:r w:rsidRPr="00120520">
        <w:rPr>
          <w:rFonts w:ascii="Times New Roman" w:eastAsia="Calibri" w:hAnsi="Times New Roman" w:cs="Times New Roman"/>
          <w:iCs/>
          <w:sz w:val="24"/>
          <w:szCs w:val="24"/>
          <w:lang w:val="en-US"/>
        </w:rPr>
        <w:t>Kepatuhan Wajib Pajak Ditinjau Dari Kesadaran Wajib Pajak, Pengetahuan Wajib Pajak, Dan Pemeriksaan Pajak (Studi Pada</w:t>
      </w:r>
      <w:r w:rsidRPr="00120520">
        <w:rPr>
          <w:rFonts w:ascii="Times New Roman" w:eastAsia="Calibri" w:hAnsi="Times New Roman" w:cs="Times New Roman"/>
          <w:iCs/>
          <w:sz w:val="24"/>
          <w:szCs w:val="24"/>
        </w:rPr>
        <w:t xml:space="preserve"> Kantor Badan Pendapatan, Pengelolaan Keuangan, Dan Aset Daerah (BPPKAD) Kota Surakarta</w:t>
      </w:r>
      <w:r w:rsidRPr="00120520">
        <w:rPr>
          <w:rFonts w:ascii="Times New Roman" w:eastAsia="Calibri" w:hAnsi="Times New Roman" w:cs="Times New Roman"/>
          <w:iCs/>
          <w:sz w:val="24"/>
          <w:szCs w:val="24"/>
          <w:lang w:val="en-US"/>
        </w:rPr>
        <w:t>)</w:t>
      </w:r>
      <w:r w:rsidR="008E0FBB" w:rsidRPr="008E0FBB">
        <w:rPr>
          <w:rFonts w:ascii="Times New Roman" w:eastAsia="Calibri" w:hAnsi="Times New Roman" w:cs="Times New Roman"/>
          <w:iCs/>
          <w:sz w:val="24"/>
          <w:szCs w:val="24"/>
          <w:lang w:val="en-US"/>
        </w:rPr>
        <w:t>.</w:t>
      </w:r>
      <w:r w:rsidR="008E0FBB" w:rsidRPr="008E0FBB">
        <w:rPr>
          <w:rFonts w:ascii="Times New Roman" w:eastAsia="Calibri" w:hAnsi="Times New Roman" w:cs="Times New Roman"/>
          <w:sz w:val="24"/>
          <w:szCs w:val="24"/>
          <w:lang w:val="en-US"/>
        </w:rPr>
        <w:t xml:space="preserve"> Fakultas Ekonomi Program Studi Manajemen Universitas Islam Batik Surakarta.</w:t>
      </w:r>
    </w:p>
    <w:p w14:paraId="6BE181B0" w14:textId="77777777" w:rsidR="008E0FBB" w:rsidRPr="008E0FBB" w:rsidRDefault="008E0FBB" w:rsidP="00116D7A">
      <w:pPr>
        <w:spacing w:after="0" w:line="240" w:lineRule="auto"/>
        <w:contextualSpacing/>
        <w:jc w:val="both"/>
        <w:rPr>
          <w:rFonts w:ascii="Times New Roman" w:eastAsia="Calibri" w:hAnsi="Times New Roman" w:cs="Times New Roman"/>
          <w:sz w:val="24"/>
          <w:szCs w:val="24"/>
          <w:lang w:val="id-ID"/>
        </w:rPr>
      </w:pPr>
    </w:p>
    <w:p w14:paraId="45393FFD" w14:textId="57B8ACF6" w:rsidR="008E0FBB" w:rsidRPr="00116D7A" w:rsidRDefault="00930F53" w:rsidP="00116D7A">
      <w:pPr>
        <w:widowControl w:val="0"/>
        <w:autoSpaceDE w:val="0"/>
        <w:autoSpaceDN w:val="0"/>
        <w:spacing w:after="0" w:line="240" w:lineRule="auto"/>
        <w:ind w:right="-1" w:firstLine="589"/>
        <w:contextualSpacing/>
        <w:jc w:val="both"/>
        <w:rPr>
          <w:rFonts w:ascii="Times New Roman" w:eastAsia="Times New Roman" w:hAnsi="Times New Roman" w:cs="Times New Roman"/>
          <w:sz w:val="24"/>
          <w:szCs w:val="24"/>
          <w:lang w:val="id-ID"/>
        </w:rPr>
      </w:pPr>
      <w:r w:rsidRPr="00930F53">
        <w:rPr>
          <w:rFonts w:ascii="Times New Roman" w:eastAsia="Times New Roman" w:hAnsi="Times New Roman" w:cs="Times New Roman"/>
          <w:sz w:val="24"/>
          <w:szCs w:val="24"/>
        </w:rPr>
        <w:t xml:space="preserve">Kepatuhan wajib pajak merupakan suatu hal yang penting agar terciptanya ketertiban pembayaran pajak di Indonesia. Kepatuhan wajib pajak </w:t>
      </w:r>
      <w:r w:rsidR="00992672">
        <w:rPr>
          <w:rFonts w:ascii="Times New Roman" w:eastAsia="Times New Roman" w:hAnsi="Times New Roman" w:cs="Times New Roman"/>
          <w:sz w:val="24"/>
          <w:szCs w:val="24"/>
        </w:rPr>
        <w:t xml:space="preserve">dapat </w:t>
      </w:r>
      <w:r w:rsidRPr="00930F53">
        <w:rPr>
          <w:rFonts w:ascii="Times New Roman" w:eastAsia="Times New Roman" w:hAnsi="Times New Roman" w:cs="Times New Roman"/>
          <w:sz w:val="24"/>
          <w:szCs w:val="24"/>
        </w:rPr>
        <w:t>dipengaruhi oleh berbagai variabel. Variabel-variabel ini dapat berasal dari individu atau internal wajib pajak maupun dari eksternal wajib pajak</w:t>
      </w:r>
      <w:r w:rsidR="008E0FBB" w:rsidRPr="008E0FBB">
        <w:rPr>
          <w:rFonts w:ascii="Times New Roman" w:eastAsia="Times New Roman" w:hAnsi="Times New Roman" w:cs="Times New Roman"/>
          <w:sz w:val="24"/>
          <w:szCs w:val="24"/>
          <w:lang w:val="en-US"/>
        </w:rPr>
        <w:t>.</w:t>
      </w:r>
      <w:r w:rsidR="008E0FBB" w:rsidRPr="008E0FBB">
        <w:rPr>
          <w:rFonts w:ascii="Times New Roman" w:eastAsia="Times New Roman" w:hAnsi="Times New Roman" w:cs="Times New Roman"/>
          <w:sz w:val="24"/>
          <w:szCs w:val="24"/>
          <w:lang w:val="id-ID"/>
        </w:rPr>
        <w:t xml:space="preserve"> </w:t>
      </w:r>
      <w:r w:rsidR="00992672" w:rsidRPr="00116D7A">
        <w:rPr>
          <w:rFonts w:ascii="Times New Roman" w:eastAsia="Times New Roman" w:hAnsi="Times New Roman" w:cs="Times New Roman"/>
          <w:sz w:val="24"/>
          <w:szCs w:val="24"/>
          <w:lang w:val="id-ID"/>
        </w:rPr>
        <w:t>Tujuan dari penelitian ini adalah untuk menguji adanya pengaruh antara kesadaran wajib pajak, pengetahuan wajib pajak, dan pemeriksaan pajak terhadap kepatuhan wajib pajak.</w:t>
      </w:r>
    </w:p>
    <w:p w14:paraId="40589AE9" w14:textId="12555FD7" w:rsidR="008E0FBB" w:rsidRPr="008E0FBB" w:rsidRDefault="008E0FBB" w:rsidP="00116D7A">
      <w:pPr>
        <w:widowControl w:val="0"/>
        <w:autoSpaceDE w:val="0"/>
        <w:autoSpaceDN w:val="0"/>
        <w:spacing w:after="0" w:line="240" w:lineRule="auto"/>
        <w:ind w:right="-1" w:firstLine="589"/>
        <w:contextualSpacing/>
        <w:jc w:val="both"/>
        <w:rPr>
          <w:rFonts w:ascii="Times New Roman" w:eastAsia="Times New Roman" w:hAnsi="Times New Roman" w:cs="Times New Roman"/>
          <w:sz w:val="24"/>
          <w:szCs w:val="24"/>
          <w:lang w:val="id-ID"/>
        </w:rPr>
      </w:pPr>
      <w:r w:rsidRPr="008E0FBB">
        <w:rPr>
          <w:rFonts w:ascii="Times New Roman" w:eastAsia="Times New Roman" w:hAnsi="Times New Roman" w:cs="Times New Roman"/>
          <w:sz w:val="24"/>
          <w:szCs w:val="24"/>
          <w:lang w:val="id-ID"/>
        </w:rPr>
        <w:t>Penelitian ini menggunakan pendekatan kuantitatif dan data yang digunakan dalam penelitian ini adalah data primer yang bersumber dari kuesioner yang dibagikan kepada karyawan</w:t>
      </w:r>
      <w:r w:rsidR="008C4022" w:rsidRPr="008C4022">
        <w:rPr>
          <w:rFonts w:ascii="Times New Roman" w:eastAsia="Times New Roman" w:hAnsi="Times New Roman" w:cs="Times New Roman"/>
          <w:bCs/>
          <w:sz w:val="24"/>
          <w:szCs w:val="24"/>
        </w:rPr>
        <w:t xml:space="preserve"> Kantor Badan Pendapatan, Pengelolaan Keuangan, dan Aset Daerah (BPPKAD) Kota Surakarta</w:t>
      </w:r>
      <w:r w:rsidRPr="008E0FBB">
        <w:rPr>
          <w:rFonts w:ascii="Times New Roman" w:eastAsia="Times New Roman" w:hAnsi="Times New Roman" w:cs="Times New Roman"/>
          <w:sz w:val="24"/>
          <w:szCs w:val="24"/>
          <w:lang w:val="id-ID"/>
        </w:rPr>
        <w:t>.</w:t>
      </w:r>
      <w:r w:rsidRPr="008E0FBB">
        <w:rPr>
          <w:rFonts w:ascii="Times New Roman" w:eastAsia="Times New Roman" w:hAnsi="Times New Roman" w:cs="Times New Roman"/>
          <w:sz w:val="24"/>
          <w:szCs w:val="24"/>
          <w:lang w:val="en-US"/>
        </w:rPr>
        <w:t xml:space="preserve"> Sampel yang </w:t>
      </w:r>
      <w:r w:rsidR="008C4022">
        <w:rPr>
          <w:rFonts w:ascii="Times New Roman" w:eastAsia="Times New Roman" w:hAnsi="Times New Roman" w:cs="Times New Roman"/>
          <w:sz w:val="24"/>
          <w:szCs w:val="24"/>
          <w:lang w:val="en-US"/>
        </w:rPr>
        <w:t xml:space="preserve">dapat </w:t>
      </w:r>
      <w:r w:rsidRPr="008E0FBB">
        <w:rPr>
          <w:rFonts w:ascii="Times New Roman" w:eastAsia="Times New Roman" w:hAnsi="Times New Roman" w:cs="Times New Roman"/>
          <w:sz w:val="24"/>
          <w:szCs w:val="24"/>
          <w:lang w:val="en-US"/>
        </w:rPr>
        <w:t xml:space="preserve">diambil adalah 60 responden. Teknik sampling yang digunakan adalah </w:t>
      </w:r>
      <w:r w:rsidR="008C4022" w:rsidRPr="008C4022">
        <w:rPr>
          <w:rFonts w:ascii="Times New Roman" w:eastAsia="Times New Roman" w:hAnsi="Times New Roman" w:cs="Times New Roman"/>
          <w:i/>
          <w:iCs/>
          <w:sz w:val="24"/>
          <w:szCs w:val="24"/>
          <w:lang w:val="en-US"/>
        </w:rPr>
        <w:t>purposive sampling</w:t>
      </w:r>
      <w:r w:rsidR="008C4022">
        <w:rPr>
          <w:rFonts w:ascii="Times New Roman" w:eastAsia="Times New Roman" w:hAnsi="Times New Roman" w:cs="Times New Roman"/>
          <w:iCs/>
          <w:sz w:val="24"/>
          <w:szCs w:val="24"/>
          <w:lang w:val="en-US"/>
        </w:rPr>
        <w:t xml:space="preserve"> </w:t>
      </w:r>
      <w:r w:rsidR="008C4022" w:rsidRPr="008C4022">
        <w:rPr>
          <w:rFonts w:ascii="Times New Roman" w:eastAsia="Times New Roman" w:hAnsi="Times New Roman" w:cs="Times New Roman"/>
          <w:iCs/>
          <w:sz w:val="24"/>
          <w:szCs w:val="24"/>
          <w:lang w:val="en-US"/>
        </w:rPr>
        <w:t>dimana</w:t>
      </w:r>
      <w:r w:rsidR="008C4022" w:rsidRPr="008C4022">
        <w:rPr>
          <w:rFonts w:ascii="Times New Roman" w:eastAsia="Times New Roman" w:hAnsi="Times New Roman" w:cs="Times New Roman"/>
          <w:iCs/>
          <w:sz w:val="24"/>
          <w:szCs w:val="24"/>
        </w:rPr>
        <w:t xml:space="preserve"> teknik penentuan sampel dengan pertimbangan tertentu</w:t>
      </w:r>
      <w:r w:rsidRPr="008E0FBB">
        <w:rPr>
          <w:rFonts w:ascii="Times New Roman" w:eastAsia="Times New Roman" w:hAnsi="Times New Roman" w:cs="Times New Roman"/>
          <w:i/>
          <w:sz w:val="24"/>
          <w:szCs w:val="24"/>
          <w:lang w:val="en-US"/>
        </w:rPr>
        <w:t xml:space="preserve">. </w:t>
      </w:r>
      <w:r w:rsidRPr="008E0FBB">
        <w:rPr>
          <w:rFonts w:ascii="Times New Roman" w:eastAsia="Times New Roman" w:hAnsi="Times New Roman" w:cs="Times New Roman"/>
          <w:sz w:val="24"/>
          <w:szCs w:val="24"/>
          <w:lang w:val="en-US"/>
        </w:rPr>
        <w:t xml:space="preserve">Metode analisis yang digunakan dalam penelitian ini menggunakan uji validitas, uji reliabiltas, regresi linear berganda dan uji statistik uji t. Pengujian hipotesis dilakukan dengan menggunakan </w:t>
      </w:r>
      <w:r w:rsidRPr="008E0FBB">
        <w:rPr>
          <w:rFonts w:ascii="Times New Roman" w:eastAsia="Times New Roman" w:hAnsi="Times New Roman" w:cs="Times New Roman"/>
          <w:i/>
          <w:sz w:val="24"/>
          <w:szCs w:val="24"/>
          <w:lang w:val="en-US"/>
        </w:rPr>
        <w:t xml:space="preserve">Software SPSS for Windows versi </w:t>
      </w:r>
      <w:r w:rsidR="00120520">
        <w:rPr>
          <w:rFonts w:ascii="Times New Roman" w:eastAsia="Times New Roman" w:hAnsi="Times New Roman" w:cs="Times New Roman"/>
          <w:i/>
          <w:sz w:val="24"/>
          <w:szCs w:val="24"/>
          <w:lang w:val="en-US"/>
        </w:rPr>
        <w:t>24</w:t>
      </w:r>
      <w:r w:rsidRPr="008E0FBB">
        <w:rPr>
          <w:rFonts w:ascii="Times New Roman" w:eastAsia="Times New Roman" w:hAnsi="Times New Roman" w:cs="Times New Roman"/>
          <w:sz w:val="24"/>
          <w:szCs w:val="24"/>
          <w:lang w:val="en-US"/>
        </w:rPr>
        <w:t>.</w:t>
      </w:r>
    </w:p>
    <w:p w14:paraId="223BB9DC" w14:textId="76FBE8DD" w:rsidR="008E0FBB" w:rsidRPr="008E0FBB" w:rsidRDefault="008E0FBB" w:rsidP="00116D7A">
      <w:pPr>
        <w:widowControl w:val="0"/>
        <w:autoSpaceDE w:val="0"/>
        <w:autoSpaceDN w:val="0"/>
        <w:spacing w:after="0" w:line="240" w:lineRule="auto"/>
        <w:ind w:right="-1" w:firstLine="589"/>
        <w:contextualSpacing/>
        <w:jc w:val="both"/>
        <w:rPr>
          <w:rFonts w:ascii="Times New Roman" w:eastAsia="Times New Roman" w:hAnsi="Times New Roman" w:cs="Times New Roman"/>
          <w:sz w:val="24"/>
          <w:szCs w:val="24"/>
          <w:lang w:val="id-ID"/>
        </w:rPr>
      </w:pPr>
      <w:r w:rsidRPr="008E0FBB">
        <w:rPr>
          <w:rFonts w:ascii="Times New Roman" w:eastAsia="Times New Roman" w:hAnsi="Times New Roman" w:cs="Times New Roman"/>
          <w:sz w:val="24"/>
          <w:szCs w:val="24"/>
          <w:lang w:val="en-US"/>
        </w:rPr>
        <w:t>Hasil analisis data menunujukkan</w:t>
      </w:r>
      <w:r w:rsidR="008C4022">
        <w:rPr>
          <w:rFonts w:ascii="Times New Roman" w:eastAsia="Times New Roman" w:hAnsi="Times New Roman" w:cs="Times New Roman"/>
          <w:sz w:val="24"/>
          <w:szCs w:val="24"/>
          <w:lang w:val="en-US"/>
        </w:rPr>
        <w:t xml:space="preserve"> bahwa secara simultan kesadaran wajib pajak, pengetahuan wajib pajak, dan pemeriksaan pajak berpengaruh terhadap kepatuhan wajib pajak. Secara parsial, </w:t>
      </w:r>
      <w:r w:rsidR="006D6618">
        <w:rPr>
          <w:rFonts w:ascii="Times New Roman" w:eastAsia="Times New Roman" w:hAnsi="Times New Roman" w:cs="Times New Roman"/>
          <w:sz w:val="24"/>
          <w:szCs w:val="24"/>
          <w:lang w:val="en-US"/>
        </w:rPr>
        <w:t xml:space="preserve">masing-masing </w:t>
      </w:r>
      <w:r w:rsidR="00D141D7">
        <w:rPr>
          <w:rFonts w:ascii="Times New Roman" w:eastAsia="Times New Roman" w:hAnsi="Times New Roman" w:cs="Times New Roman"/>
          <w:sz w:val="24"/>
          <w:szCs w:val="24"/>
          <w:lang w:val="en-US"/>
        </w:rPr>
        <w:t>variabel kesadaran wajib pajak, pengetahuan wajib pajak, dan pemeriksaan pajak memiliki pengaruh terhadap kepatuhan wajib pajak</w:t>
      </w:r>
      <w:r w:rsidRPr="008E0FBB">
        <w:rPr>
          <w:rFonts w:ascii="Times New Roman" w:eastAsia="Times New Roman" w:hAnsi="Times New Roman" w:cs="Times New Roman"/>
          <w:sz w:val="24"/>
          <w:szCs w:val="24"/>
          <w:lang w:val="en-US"/>
        </w:rPr>
        <w:t>.</w:t>
      </w:r>
      <w:r w:rsidR="00D141D7">
        <w:rPr>
          <w:rFonts w:ascii="Times New Roman" w:eastAsia="Times New Roman" w:hAnsi="Times New Roman" w:cs="Times New Roman"/>
          <w:sz w:val="24"/>
          <w:szCs w:val="24"/>
          <w:lang w:val="en-US"/>
        </w:rPr>
        <w:t xml:space="preserve"> </w:t>
      </w:r>
      <w:r w:rsidR="00D141D7" w:rsidRPr="00D141D7">
        <w:rPr>
          <w:rFonts w:ascii="Times New Roman" w:eastAsia="Times New Roman" w:hAnsi="Times New Roman" w:cs="Times New Roman"/>
          <w:sz w:val="24"/>
          <w:szCs w:val="24"/>
        </w:rPr>
        <w:t>Penelitian ini diharapkan dapat digunakan sebagai acuan untuk pengambilan keputusan dimasa yang akan datang khususnya dalam upaya peningkatan kepatuhan wajib pajak</w:t>
      </w:r>
      <w:r w:rsidR="00D141D7">
        <w:rPr>
          <w:rFonts w:ascii="Times New Roman" w:eastAsia="Times New Roman" w:hAnsi="Times New Roman" w:cs="Times New Roman"/>
          <w:sz w:val="24"/>
          <w:szCs w:val="24"/>
        </w:rPr>
        <w:t>.</w:t>
      </w:r>
    </w:p>
    <w:p w14:paraId="6855DEE6" w14:textId="77777777" w:rsidR="008E0FBB" w:rsidRPr="008E0FBB" w:rsidRDefault="008E0FBB" w:rsidP="00116D7A">
      <w:pPr>
        <w:widowControl w:val="0"/>
        <w:autoSpaceDE w:val="0"/>
        <w:autoSpaceDN w:val="0"/>
        <w:spacing w:after="0" w:line="240" w:lineRule="auto"/>
        <w:ind w:right="-1"/>
        <w:contextualSpacing/>
        <w:jc w:val="both"/>
        <w:rPr>
          <w:rFonts w:ascii="Times New Roman" w:eastAsia="Times New Roman" w:hAnsi="Times New Roman" w:cs="Times New Roman"/>
          <w:sz w:val="24"/>
          <w:szCs w:val="24"/>
          <w:lang w:val="id-ID"/>
        </w:rPr>
      </w:pPr>
    </w:p>
    <w:p w14:paraId="4154FD50" w14:textId="3CDD2BC6" w:rsidR="008E0FBB" w:rsidRPr="00116D7A" w:rsidRDefault="008E0FBB" w:rsidP="00116D7A">
      <w:pPr>
        <w:widowControl w:val="0"/>
        <w:tabs>
          <w:tab w:val="left" w:pos="1418"/>
          <w:tab w:val="left" w:pos="1560"/>
        </w:tabs>
        <w:autoSpaceDE w:val="0"/>
        <w:autoSpaceDN w:val="0"/>
        <w:spacing w:after="0" w:line="240" w:lineRule="auto"/>
        <w:ind w:left="1560" w:right="-1" w:hanging="1560"/>
        <w:contextualSpacing/>
        <w:jc w:val="both"/>
        <w:rPr>
          <w:rFonts w:ascii="Times New Roman" w:eastAsia="Times New Roman" w:hAnsi="Times New Roman" w:cs="Times New Roman"/>
          <w:sz w:val="24"/>
          <w:szCs w:val="24"/>
          <w:lang w:val="id-ID"/>
        </w:rPr>
      </w:pPr>
      <w:r w:rsidRPr="00116D7A">
        <w:rPr>
          <w:rFonts w:ascii="Times New Roman" w:eastAsia="Times New Roman" w:hAnsi="Times New Roman" w:cs="Times New Roman"/>
          <w:b/>
          <w:sz w:val="24"/>
          <w:szCs w:val="24"/>
          <w:lang w:val="id-ID"/>
        </w:rPr>
        <w:t>Kata kunci</w:t>
      </w:r>
      <w:r w:rsidRPr="008E0FBB">
        <w:rPr>
          <w:rFonts w:ascii="Times New Roman" w:eastAsia="Times New Roman" w:hAnsi="Times New Roman" w:cs="Times New Roman"/>
          <w:b/>
          <w:sz w:val="24"/>
          <w:szCs w:val="24"/>
          <w:lang w:val="id-ID"/>
        </w:rPr>
        <w:tab/>
      </w:r>
      <w:r w:rsidRPr="00116D7A">
        <w:rPr>
          <w:rFonts w:ascii="Times New Roman" w:eastAsia="Times New Roman" w:hAnsi="Times New Roman" w:cs="Times New Roman"/>
          <w:sz w:val="24"/>
          <w:szCs w:val="24"/>
          <w:lang w:val="id-ID"/>
        </w:rPr>
        <w:t>:</w:t>
      </w:r>
      <w:r w:rsidRPr="008E0FBB">
        <w:rPr>
          <w:rFonts w:ascii="Times New Roman" w:eastAsia="Times New Roman" w:hAnsi="Times New Roman" w:cs="Times New Roman"/>
          <w:sz w:val="24"/>
          <w:szCs w:val="24"/>
          <w:lang w:val="id-ID"/>
        </w:rPr>
        <w:tab/>
      </w:r>
      <w:r w:rsidRPr="00116D7A">
        <w:rPr>
          <w:rFonts w:ascii="Times New Roman" w:eastAsia="Times New Roman" w:hAnsi="Times New Roman" w:cs="Times New Roman"/>
          <w:sz w:val="24"/>
          <w:szCs w:val="24"/>
          <w:lang w:val="id-ID"/>
        </w:rPr>
        <w:t>Kesadaran wajib pajak, Pengetahuan wajib pajak, Pemeriksaan pajak, Kepatuhan wajib pajak.</w:t>
      </w:r>
    </w:p>
    <w:p w14:paraId="4509CC7C" w14:textId="77777777" w:rsidR="008E0FBB" w:rsidRPr="00116D7A" w:rsidRDefault="008E0FBB" w:rsidP="00116D7A">
      <w:pPr>
        <w:widowControl w:val="0"/>
        <w:autoSpaceDE w:val="0"/>
        <w:autoSpaceDN w:val="0"/>
        <w:spacing w:after="0" w:line="480" w:lineRule="auto"/>
        <w:contextualSpacing/>
        <w:jc w:val="center"/>
        <w:outlineLvl w:val="0"/>
        <w:rPr>
          <w:rFonts w:ascii="Times New Roman" w:eastAsia="Times New Roman" w:hAnsi="Times New Roman" w:cs="Times New Roman"/>
          <w:b/>
          <w:sz w:val="24"/>
          <w:szCs w:val="28"/>
          <w:lang w:val="id-ID"/>
        </w:rPr>
      </w:pPr>
    </w:p>
    <w:p w14:paraId="395348F2" w14:textId="77777777" w:rsidR="00A0031C" w:rsidRDefault="00A0031C" w:rsidP="00116D7A">
      <w:pPr>
        <w:widowControl w:val="0"/>
        <w:autoSpaceDE w:val="0"/>
        <w:autoSpaceDN w:val="0"/>
        <w:spacing w:after="0" w:line="480" w:lineRule="auto"/>
        <w:contextualSpacing/>
        <w:jc w:val="center"/>
        <w:outlineLvl w:val="0"/>
        <w:rPr>
          <w:rFonts w:ascii="Times New Roman" w:eastAsia="Times New Roman" w:hAnsi="Times New Roman" w:cs="Times New Roman"/>
          <w:b/>
          <w:sz w:val="24"/>
          <w:szCs w:val="28"/>
          <w:lang w:val="id-ID"/>
        </w:rPr>
      </w:pPr>
    </w:p>
    <w:p w14:paraId="79E9B0AA" w14:textId="77777777" w:rsidR="00A0031C" w:rsidRDefault="00A0031C" w:rsidP="00116D7A">
      <w:pPr>
        <w:widowControl w:val="0"/>
        <w:autoSpaceDE w:val="0"/>
        <w:autoSpaceDN w:val="0"/>
        <w:spacing w:after="0" w:line="480" w:lineRule="auto"/>
        <w:contextualSpacing/>
        <w:jc w:val="center"/>
        <w:outlineLvl w:val="0"/>
        <w:rPr>
          <w:rFonts w:ascii="Times New Roman" w:eastAsia="Times New Roman" w:hAnsi="Times New Roman" w:cs="Times New Roman"/>
          <w:b/>
          <w:sz w:val="24"/>
          <w:szCs w:val="28"/>
          <w:lang w:val="id-ID"/>
        </w:rPr>
      </w:pPr>
    </w:p>
    <w:p w14:paraId="3E504B52" w14:textId="77777777" w:rsidR="00A0031C" w:rsidRDefault="00A0031C" w:rsidP="00116D7A">
      <w:pPr>
        <w:widowControl w:val="0"/>
        <w:autoSpaceDE w:val="0"/>
        <w:autoSpaceDN w:val="0"/>
        <w:spacing w:after="0" w:line="480" w:lineRule="auto"/>
        <w:contextualSpacing/>
        <w:jc w:val="center"/>
        <w:outlineLvl w:val="0"/>
        <w:rPr>
          <w:rFonts w:ascii="Times New Roman" w:eastAsia="Times New Roman" w:hAnsi="Times New Roman" w:cs="Times New Roman"/>
          <w:b/>
          <w:sz w:val="24"/>
          <w:szCs w:val="28"/>
          <w:lang w:val="id-ID"/>
        </w:rPr>
      </w:pPr>
    </w:p>
    <w:p w14:paraId="571C3515" w14:textId="77777777" w:rsidR="00A0031C" w:rsidRDefault="00A0031C" w:rsidP="00116D7A">
      <w:pPr>
        <w:widowControl w:val="0"/>
        <w:autoSpaceDE w:val="0"/>
        <w:autoSpaceDN w:val="0"/>
        <w:spacing w:after="0" w:line="480" w:lineRule="auto"/>
        <w:contextualSpacing/>
        <w:jc w:val="center"/>
        <w:outlineLvl w:val="0"/>
        <w:rPr>
          <w:rFonts w:ascii="Times New Roman" w:eastAsia="Times New Roman" w:hAnsi="Times New Roman" w:cs="Times New Roman"/>
          <w:b/>
          <w:sz w:val="24"/>
          <w:szCs w:val="28"/>
          <w:lang w:val="id-ID"/>
        </w:rPr>
      </w:pPr>
    </w:p>
    <w:p w14:paraId="7CA35101" w14:textId="0AFF6A05" w:rsidR="000C4DFD" w:rsidRDefault="003319F1" w:rsidP="00752B70">
      <w:pPr>
        <w:pStyle w:val="Heading1"/>
        <w:rPr>
          <w:rFonts w:ascii="Times New Roman" w:hAnsi="Times New Roman"/>
          <w:b w:val="0"/>
          <w:i/>
          <w:iCs/>
        </w:rPr>
      </w:pPr>
      <w:bookmarkStart w:id="33" w:name="_Toc110267650"/>
      <w:r w:rsidRPr="00752B70">
        <w:rPr>
          <w:rFonts w:ascii="Times New Roman" w:hAnsi="Times New Roman"/>
        </w:rPr>
        <w:lastRenderedPageBreak/>
        <w:t>ABSTRACT</w:t>
      </w:r>
      <w:bookmarkEnd w:id="33"/>
    </w:p>
    <w:p w14:paraId="2B66C51A" w14:textId="77777777" w:rsidR="000C4DFD" w:rsidRDefault="000C4DFD" w:rsidP="00116D7A">
      <w:pPr>
        <w:widowControl w:val="0"/>
        <w:autoSpaceDE w:val="0"/>
        <w:autoSpaceDN w:val="0"/>
        <w:spacing w:after="0" w:line="480" w:lineRule="auto"/>
        <w:contextualSpacing/>
        <w:jc w:val="center"/>
        <w:outlineLvl w:val="0"/>
        <w:rPr>
          <w:rFonts w:ascii="Times New Roman" w:eastAsia="Times New Roman" w:hAnsi="Times New Roman" w:cs="Times New Roman"/>
          <w:b/>
          <w:i/>
          <w:iCs/>
          <w:sz w:val="24"/>
          <w:szCs w:val="28"/>
          <w:lang w:val="en-US"/>
        </w:rPr>
      </w:pPr>
    </w:p>
    <w:p w14:paraId="3ED76765" w14:textId="3564BC52" w:rsidR="000C4DFD" w:rsidRDefault="000C4DFD" w:rsidP="00116D7A">
      <w:pPr>
        <w:widowControl w:val="0"/>
        <w:autoSpaceDE w:val="0"/>
        <w:autoSpaceDN w:val="0"/>
        <w:spacing w:after="0" w:line="240" w:lineRule="auto"/>
        <w:ind w:firstLine="720"/>
        <w:contextualSpacing/>
        <w:jc w:val="both"/>
        <w:outlineLvl w:val="0"/>
        <w:rPr>
          <w:rFonts w:ascii="Times New Roman" w:eastAsia="Times New Roman" w:hAnsi="Times New Roman" w:cs="Times New Roman"/>
          <w:bCs/>
          <w:i/>
          <w:iCs/>
          <w:sz w:val="24"/>
          <w:szCs w:val="28"/>
          <w:lang w:val="en-US"/>
        </w:rPr>
      </w:pPr>
      <w:bookmarkStart w:id="34" w:name="_Toc110267651"/>
      <w:r w:rsidRPr="000C4DFD">
        <w:rPr>
          <w:rFonts w:ascii="Times New Roman" w:eastAsia="Times New Roman" w:hAnsi="Times New Roman" w:cs="Times New Roman"/>
          <w:bCs/>
          <w:i/>
          <w:iCs/>
          <w:sz w:val="24"/>
          <w:szCs w:val="28"/>
          <w:lang w:val="en-US"/>
        </w:rPr>
        <w:t>Taxpayer compliance is critical for creating orderly tax payments in Indonesia. Several factors can influence taxpayer compliance. Individual or internal taxpayers, as well as foreign taxpayers, can provide these factors. The goal of this study was to look into the impact of taxpayer awareness, knowledge, and tax audits on taxpayer compliance.</w:t>
      </w:r>
      <w:bookmarkEnd w:id="34"/>
    </w:p>
    <w:p w14:paraId="7499534D" w14:textId="314CC778" w:rsidR="000C4DFD" w:rsidRDefault="00FE22C6" w:rsidP="00116D7A">
      <w:pPr>
        <w:widowControl w:val="0"/>
        <w:autoSpaceDE w:val="0"/>
        <w:autoSpaceDN w:val="0"/>
        <w:spacing w:after="0" w:line="240" w:lineRule="auto"/>
        <w:ind w:firstLine="720"/>
        <w:contextualSpacing/>
        <w:jc w:val="both"/>
        <w:outlineLvl w:val="0"/>
        <w:rPr>
          <w:rFonts w:ascii="Times New Roman" w:eastAsia="Times New Roman" w:hAnsi="Times New Roman" w:cs="Times New Roman"/>
          <w:bCs/>
          <w:i/>
          <w:iCs/>
          <w:sz w:val="24"/>
          <w:szCs w:val="28"/>
          <w:lang w:val="en-US"/>
        </w:rPr>
      </w:pPr>
      <w:bookmarkStart w:id="35" w:name="_Toc110267652"/>
      <w:r w:rsidRPr="00FE22C6">
        <w:rPr>
          <w:rFonts w:ascii="Times New Roman" w:eastAsia="Times New Roman" w:hAnsi="Times New Roman" w:cs="Times New Roman"/>
          <w:bCs/>
          <w:i/>
          <w:iCs/>
          <w:sz w:val="24"/>
          <w:szCs w:val="28"/>
          <w:lang w:val="en-US"/>
        </w:rPr>
        <w:t>The data used in this study are primary data gathered from questionnaires sent to employees of the Surakarta City Revenue, Financial Management, and Regional Assets Office (BPPKAD). The sample size is limited to 60 responders. Purposive sampling is utilized, which means that the sample technique is determined by particular factors. The validity test, reliability test, multiple linear regression, and statistical test t test were employed in this study. The SPSS for Windows version 24 program was used for hypothesis testing.</w:t>
      </w:r>
      <w:bookmarkEnd w:id="35"/>
    </w:p>
    <w:p w14:paraId="698D1B30" w14:textId="36E2D98F" w:rsidR="00FE22C6" w:rsidRDefault="00FE22C6" w:rsidP="00116D7A">
      <w:pPr>
        <w:widowControl w:val="0"/>
        <w:autoSpaceDE w:val="0"/>
        <w:autoSpaceDN w:val="0"/>
        <w:spacing w:after="0" w:line="240" w:lineRule="auto"/>
        <w:ind w:firstLine="720"/>
        <w:contextualSpacing/>
        <w:jc w:val="both"/>
        <w:outlineLvl w:val="0"/>
        <w:rPr>
          <w:rFonts w:ascii="Times New Roman" w:eastAsia="Times New Roman" w:hAnsi="Times New Roman" w:cs="Times New Roman"/>
          <w:bCs/>
          <w:i/>
          <w:iCs/>
          <w:sz w:val="24"/>
          <w:szCs w:val="28"/>
          <w:lang w:val="en-US"/>
        </w:rPr>
      </w:pPr>
      <w:bookmarkStart w:id="36" w:name="_Toc110267653"/>
      <w:r w:rsidRPr="00FE22C6">
        <w:rPr>
          <w:rFonts w:ascii="Times New Roman" w:eastAsia="Times New Roman" w:hAnsi="Times New Roman" w:cs="Times New Roman"/>
          <w:bCs/>
          <w:i/>
          <w:iCs/>
          <w:sz w:val="24"/>
          <w:szCs w:val="28"/>
          <w:lang w:val="en-US"/>
        </w:rPr>
        <w:t>Data analysis results reveal that taxpayer awareness, taxpayer knowledge, and tax audit all have an impact on taxpayer compliance. Each variable of taxpayer awareness, taxpayer knowledge, and tax audit has an impact on taxpayer compliance to some extent. This research will be utilized as a reference for future decision making, particularly in an effort to promote taxpayer compliance.</w:t>
      </w:r>
      <w:bookmarkEnd w:id="36"/>
    </w:p>
    <w:p w14:paraId="37C126D4" w14:textId="07FB71BB" w:rsidR="00FE22C6" w:rsidRDefault="00FE22C6" w:rsidP="00116D7A">
      <w:pPr>
        <w:widowControl w:val="0"/>
        <w:autoSpaceDE w:val="0"/>
        <w:autoSpaceDN w:val="0"/>
        <w:spacing w:after="0" w:line="240" w:lineRule="auto"/>
        <w:ind w:firstLine="720"/>
        <w:contextualSpacing/>
        <w:jc w:val="both"/>
        <w:outlineLvl w:val="0"/>
        <w:rPr>
          <w:rFonts w:ascii="Times New Roman" w:eastAsia="Times New Roman" w:hAnsi="Times New Roman" w:cs="Times New Roman"/>
          <w:bCs/>
          <w:i/>
          <w:iCs/>
          <w:sz w:val="24"/>
          <w:szCs w:val="28"/>
          <w:lang w:val="en-US"/>
        </w:rPr>
      </w:pPr>
    </w:p>
    <w:p w14:paraId="5446B6D3" w14:textId="55064558" w:rsidR="00FE22C6" w:rsidRPr="00FE22C6" w:rsidRDefault="00FE22C6" w:rsidP="00116D7A">
      <w:pPr>
        <w:widowControl w:val="0"/>
        <w:tabs>
          <w:tab w:val="left" w:pos="1418"/>
          <w:tab w:val="left" w:pos="1560"/>
        </w:tabs>
        <w:autoSpaceDE w:val="0"/>
        <w:autoSpaceDN w:val="0"/>
        <w:spacing w:after="0" w:line="240" w:lineRule="auto"/>
        <w:ind w:left="1560" w:right="-1" w:hanging="1560"/>
        <w:contextualSpacing/>
        <w:jc w:val="both"/>
        <w:rPr>
          <w:rFonts w:ascii="Times New Roman" w:eastAsia="Times New Roman" w:hAnsi="Times New Roman" w:cs="Times New Roman"/>
          <w:b/>
          <w:i/>
          <w:iCs/>
          <w:sz w:val="24"/>
          <w:szCs w:val="28"/>
          <w:lang w:val="en-US"/>
        </w:rPr>
      </w:pPr>
      <w:r w:rsidRPr="00FE22C6">
        <w:rPr>
          <w:rFonts w:ascii="Times New Roman" w:eastAsia="Times New Roman" w:hAnsi="Times New Roman" w:cs="Times New Roman"/>
          <w:b/>
          <w:i/>
          <w:iCs/>
          <w:sz w:val="24"/>
          <w:szCs w:val="28"/>
          <w:lang w:val="en-US"/>
        </w:rPr>
        <w:t xml:space="preserve">Keywords: </w:t>
      </w:r>
      <w:r>
        <w:rPr>
          <w:rFonts w:ascii="Times New Roman" w:eastAsia="Times New Roman" w:hAnsi="Times New Roman" w:cs="Times New Roman"/>
          <w:b/>
          <w:i/>
          <w:iCs/>
          <w:sz w:val="24"/>
          <w:szCs w:val="28"/>
          <w:lang w:val="en-US"/>
        </w:rPr>
        <w:tab/>
      </w:r>
      <w:r>
        <w:rPr>
          <w:rFonts w:ascii="Times New Roman" w:eastAsia="Times New Roman" w:hAnsi="Times New Roman" w:cs="Times New Roman"/>
          <w:b/>
          <w:i/>
          <w:iCs/>
          <w:sz w:val="24"/>
          <w:szCs w:val="28"/>
          <w:lang w:val="en-US"/>
        </w:rPr>
        <w:tab/>
      </w:r>
      <w:r w:rsidRPr="00FE22C6">
        <w:rPr>
          <w:rFonts w:ascii="Times New Roman" w:eastAsia="Times New Roman" w:hAnsi="Times New Roman" w:cs="Times New Roman"/>
          <w:bCs/>
          <w:i/>
          <w:iCs/>
          <w:sz w:val="24"/>
          <w:szCs w:val="28"/>
          <w:lang w:val="en-US"/>
        </w:rPr>
        <w:t>Taxpayer awareness, Taxpayer knowledge, Tax audit, Taxpayer compliance</w:t>
      </w:r>
      <w:r>
        <w:rPr>
          <w:rFonts w:ascii="Times New Roman" w:eastAsia="Times New Roman" w:hAnsi="Times New Roman" w:cs="Times New Roman"/>
          <w:bCs/>
          <w:i/>
          <w:iCs/>
          <w:sz w:val="24"/>
          <w:szCs w:val="28"/>
          <w:lang w:val="en-US"/>
        </w:rPr>
        <w:t>.</w:t>
      </w:r>
    </w:p>
    <w:p w14:paraId="4655CA1A" w14:textId="77777777" w:rsidR="00FE22C6" w:rsidRPr="000C4DFD" w:rsidRDefault="00FE22C6" w:rsidP="00116D7A">
      <w:pPr>
        <w:widowControl w:val="0"/>
        <w:autoSpaceDE w:val="0"/>
        <w:autoSpaceDN w:val="0"/>
        <w:spacing w:after="0" w:line="240" w:lineRule="auto"/>
        <w:ind w:firstLine="720"/>
        <w:contextualSpacing/>
        <w:jc w:val="both"/>
        <w:outlineLvl w:val="0"/>
        <w:rPr>
          <w:rFonts w:ascii="Times New Roman" w:eastAsia="Times New Roman" w:hAnsi="Times New Roman" w:cs="Times New Roman"/>
          <w:bCs/>
          <w:i/>
          <w:iCs/>
          <w:sz w:val="24"/>
          <w:szCs w:val="28"/>
          <w:lang w:val="en-US"/>
        </w:rPr>
      </w:pPr>
    </w:p>
    <w:p w14:paraId="2E500ED2" w14:textId="6F1359FF" w:rsidR="003245FB" w:rsidRDefault="003245FB">
      <w:pPr>
        <w:rPr>
          <w:rFonts w:ascii="Times New Roman" w:eastAsia="Times New Roman" w:hAnsi="Times New Roman" w:cs="Times New Roman"/>
          <w:b/>
          <w:sz w:val="24"/>
          <w:szCs w:val="28"/>
          <w:lang w:val="id-ID"/>
        </w:rPr>
      </w:pPr>
      <w:r>
        <w:rPr>
          <w:rFonts w:ascii="Times New Roman" w:eastAsia="Times New Roman" w:hAnsi="Times New Roman" w:cs="Times New Roman"/>
          <w:b/>
          <w:sz w:val="24"/>
          <w:szCs w:val="28"/>
          <w:lang w:val="id-ID"/>
        </w:rPr>
        <w:br w:type="page"/>
      </w:r>
    </w:p>
    <w:p w14:paraId="348BFFDE" w14:textId="1C0C6201" w:rsidR="00A97401" w:rsidRDefault="003245FB" w:rsidP="00A97401">
      <w:pPr>
        <w:pStyle w:val="Heading1"/>
        <w:rPr>
          <w:rFonts w:ascii="Times New Roman" w:hAnsi="Times New Roman"/>
          <w:lang w:val="id-ID"/>
        </w:rPr>
      </w:pPr>
      <w:bookmarkStart w:id="37" w:name="_Toc110267654"/>
      <w:r>
        <w:rPr>
          <w:rFonts w:ascii="Times New Roman" w:hAnsi="Times New Roman"/>
          <w:lang w:val="id-ID"/>
        </w:rPr>
        <w:lastRenderedPageBreak/>
        <w:t>DAFTAR ISI</w:t>
      </w:r>
      <w:bookmarkEnd w:id="37"/>
    </w:p>
    <w:sdt>
      <w:sdtPr>
        <w:id w:val="-2098849978"/>
        <w:docPartObj>
          <w:docPartGallery w:val="Table of Contents"/>
          <w:docPartUnique/>
        </w:docPartObj>
      </w:sdtPr>
      <w:sdtEndPr>
        <w:rPr>
          <w:b/>
          <w:bCs/>
          <w:noProof/>
        </w:rPr>
      </w:sdtEndPr>
      <w:sdtContent>
        <w:p w14:paraId="120531A8" w14:textId="387F2EFE" w:rsidR="00A97401" w:rsidRDefault="00A97401" w:rsidP="00A97401"/>
        <w:p w14:paraId="1483521F" w14:textId="77777777" w:rsidR="00A97401" w:rsidRDefault="00A97401">
          <w:pPr>
            <w:pStyle w:val="TOC1"/>
            <w:tabs>
              <w:tab w:val="right" w:leader="dot" w:pos="7927"/>
            </w:tabs>
            <w:rPr>
              <w:rFonts w:asciiTheme="minorHAnsi" w:eastAsiaTheme="minorEastAsia" w:hAnsiTheme="minorHAnsi" w:cstheme="minorBidi"/>
              <w:noProof/>
              <w:sz w:val="22"/>
              <w:szCs w:val="22"/>
              <w:lang w:val="id-ID" w:eastAsia="id-ID"/>
            </w:rPr>
          </w:pPr>
          <w:r>
            <w:fldChar w:fldCharType="begin"/>
          </w:r>
          <w:r>
            <w:instrText xml:space="preserve"> TOC \o "1-3" \h \z \u </w:instrText>
          </w:r>
          <w:r>
            <w:fldChar w:fldCharType="separate"/>
          </w:r>
          <w:hyperlink w:anchor="_Toc110267623" w:history="1">
            <w:r w:rsidRPr="00A97401">
              <w:rPr>
                <w:rStyle w:val="Hyperlink"/>
                <w:bCs/>
                <w:noProof/>
                <w:lang w:val="id-ID"/>
              </w:rPr>
              <w:t>HALAMAN JUDUL</w:t>
            </w:r>
            <w:r>
              <w:rPr>
                <w:noProof/>
                <w:webHidden/>
              </w:rPr>
              <w:tab/>
            </w:r>
            <w:r>
              <w:rPr>
                <w:noProof/>
                <w:webHidden/>
              </w:rPr>
              <w:fldChar w:fldCharType="begin"/>
            </w:r>
            <w:r>
              <w:rPr>
                <w:noProof/>
                <w:webHidden/>
              </w:rPr>
              <w:instrText xml:space="preserve"> PAGEREF _Toc110267623 \h </w:instrText>
            </w:r>
            <w:r>
              <w:rPr>
                <w:noProof/>
                <w:webHidden/>
              </w:rPr>
            </w:r>
            <w:r>
              <w:rPr>
                <w:noProof/>
                <w:webHidden/>
              </w:rPr>
              <w:fldChar w:fldCharType="separate"/>
            </w:r>
            <w:r w:rsidR="00A11015">
              <w:rPr>
                <w:noProof/>
                <w:webHidden/>
              </w:rPr>
              <w:t>i</w:t>
            </w:r>
            <w:r>
              <w:rPr>
                <w:noProof/>
                <w:webHidden/>
              </w:rPr>
              <w:fldChar w:fldCharType="end"/>
            </w:r>
          </w:hyperlink>
        </w:p>
        <w:p w14:paraId="0CF2213E" w14:textId="77777777" w:rsidR="00A97401" w:rsidRDefault="001F0C91">
          <w:pPr>
            <w:pStyle w:val="TOC1"/>
            <w:tabs>
              <w:tab w:val="right" w:leader="dot" w:pos="7927"/>
            </w:tabs>
            <w:rPr>
              <w:rFonts w:asciiTheme="minorHAnsi" w:eastAsiaTheme="minorEastAsia" w:hAnsiTheme="minorHAnsi" w:cstheme="minorBidi"/>
              <w:noProof/>
              <w:sz w:val="22"/>
              <w:szCs w:val="22"/>
              <w:lang w:val="id-ID" w:eastAsia="id-ID"/>
            </w:rPr>
          </w:pPr>
          <w:hyperlink w:anchor="_Toc110267624" w:history="1">
            <w:r w:rsidR="00A97401" w:rsidRPr="00523FDE">
              <w:rPr>
                <w:rStyle w:val="Hyperlink"/>
                <w:noProof/>
              </w:rPr>
              <w:t>HALAMAN PERSETUJUAN</w:t>
            </w:r>
            <w:r w:rsidR="00A97401">
              <w:rPr>
                <w:noProof/>
                <w:webHidden/>
              </w:rPr>
              <w:tab/>
            </w:r>
            <w:r w:rsidR="00A97401">
              <w:rPr>
                <w:noProof/>
                <w:webHidden/>
              </w:rPr>
              <w:fldChar w:fldCharType="begin"/>
            </w:r>
            <w:r w:rsidR="00A97401">
              <w:rPr>
                <w:noProof/>
                <w:webHidden/>
              </w:rPr>
              <w:instrText xml:space="preserve"> PAGEREF _Toc110267624 \h </w:instrText>
            </w:r>
            <w:r w:rsidR="00A97401">
              <w:rPr>
                <w:noProof/>
                <w:webHidden/>
              </w:rPr>
            </w:r>
            <w:r w:rsidR="00A97401">
              <w:rPr>
                <w:noProof/>
                <w:webHidden/>
              </w:rPr>
              <w:fldChar w:fldCharType="separate"/>
            </w:r>
            <w:r w:rsidR="00A11015">
              <w:rPr>
                <w:noProof/>
                <w:webHidden/>
              </w:rPr>
              <w:t>ii</w:t>
            </w:r>
            <w:r w:rsidR="00A97401">
              <w:rPr>
                <w:noProof/>
                <w:webHidden/>
              </w:rPr>
              <w:fldChar w:fldCharType="end"/>
            </w:r>
          </w:hyperlink>
        </w:p>
        <w:p w14:paraId="3FF200EB" w14:textId="77777777" w:rsidR="00A97401" w:rsidRDefault="001F0C91">
          <w:pPr>
            <w:pStyle w:val="TOC1"/>
            <w:tabs>
              <w:tab w:val="right" w:leader="dot" w:pos="7927"/>
            </w:tabs>
            <w:rPr>
              <w:rFonts w:asciiTheme="minorHAnsi" w:eastAsiaTheme="minorEastAsia" w:hAnsiTheme="minorHAnsi" w:cstheme="minorBidi"/>
              <w:noProof/>
              <w:sz w:val="22"/>
              <w:szCs w:val="22"/>
              <w:lang w:val="id-ID" w:eastAsia="id-ID"/>
            </w:rPr>
          </w:pPr>
          <w:hyperlink w:anchor="_Toc110267625" w:history="1">
            <w:r w:rsidR="00A97401" w:rsidRPr="00523FDE">
              <w:rPr>
                <w:rStyle w:val="Hyperlink"/>
                <w:noProof/>
                <w:lang w:val="id-ID"/>
              </w:rPr>
              <w:t>HALAMAN PENGESAHAN</w:t>
            </w:r>
            <w:r w:rsidR="00A97401">
              <w:rPr>
                <w:noProof/>
                <w:webHidden/>
              </w:rPr>
              <w:tab/>
            </w:r>
            <w:r w:rsidR="00A97401">
              <w:rPr>
                <w:noProof/>
                <w:webHidden/>
              </w:rPr>
              <w:fldChar w:fldCharType="begin"/>
            </w:r>
            <w:r w:rsidR="00A97401">
              <w:rPr>
                <w:noProof/>
                <w:webHidden/>
              </w:rPr>
              <w:instrText xml:space="preserve"> PAGEREF _Toc110267625 \h </w:instrText>
            </w:r>
            <w:r w:rsidR="00A97401">
              <w:rPr>
                <w:noProof/>
                <w:webHidden/>
              </w:rPr>
            </w:r>
            <w:r w:rsidR="00A97401">
              <w:rPr>
                <w:noProof/>
                <w:webHidden/>
              </w:rPr>
              <w:fldChar w:fldCharType="separate"/>
            </w:r>
            <w:r w:rsidR="00A11015">
              <w:rPr>
                <w:noProof/>
                <w:webHidden/>
              </w:rPr>
              <w:t>iii</w:t>
            </w:r>
            <w:r w:rsidR="00A97401">
              <w:rPr>
                <w:noProof/>
                <w:webHidden/>
              </w:rPr>
              <w:fldChar w:fldCharType="end"/>
            </w:r>
          </w:hyperlink>
        </w:p>
        <w:p w14:paraId="421A1675" w14:textId="77777777" w:rsidR="00A97401" w:rsidRDefault="001F0C91">
          <w:pPr>
            <w:pStyle w:val="TOC1"/>
            <w:tabs>
              <w:tab w:val="right" w:leader="dot" w:pos="7927"/>
            </w:tabs>
            <w:rPr>
              <w:rFonts w:asciiTheme="minorHAnsi" w:eastAsiaTheme="minorEastAsia" w:hAnsiTheme="minorHAnsi" w:cstheme="minorBidi"/>
              <w:noProof/>
              <w:sz w:val="22"/>
              <w:szCs w:val="22"/>
              <w:lang w:val="id-ID" w:eastAsia="id-ID"/>
            </w:rPr>
          </w:pPr>
          <w:hyperlink w:anchor="_Toc110267626" w:history="1">
            <w:r w:rsidR="00A97401" w:rsidRPr="00523FDE">
              <w:rPr>
                <w:rStyle w:val="Hyperlink"/>
                <w:noProof/>
              </w:rPr>
              <w:t>SURAT PERNYATAAN KEASLIAN SKRIPSI</w:t>
            </w:r>
            <w:r w:rsidR="00A97401">
              <w:rPr>
                <w:noProof/>
                <w:webHidden/>
              </w:rPr>
              <w:tab/>
            </w:r>
            <w:r w:rsidR="00A97401">
              <w:rPr>
                <w:noProof/>
                <w:webHidden/>
              </w:rPr>
              <w:fldChar w:fldCharType="begin"/>
            </w:r>
            <w:r w:rsidR="00A97401">
              <w:rPr>
                <w:noProof/>
                <w:webHidden/>
              </w:rPr>
              <w:instrText xml:space="preserve"> PAGEREF _Toc110267626 \h </w:instrText>
            </w:r>
            <w:r w:rsidR="00A97401">
              <w:rPr>
                <w:noProof/>
                <w:webHidden/>
              </w:rPr>
            </w:r>
            <w:r w:rsidR="00A97401">
              <w:rPr>
                <w:noProof/>
                <w:webHidden/>
              </w:rPr>
              <w:fldChar w:fldCharType="separate"/>
            </w:r>
            <w:r w:rsidR="00A11015">
              <w:rPr>
                <w:noProof/>
                <w:webHidden/>
              </w:rPr>
              <w:t>iv</w:t>
            </w:r>
            <w:r w:rsidR="00A97401">
              <w:rPr>
                <w:noProof/>
                <w:webHidden/>
              </w:rPr>
              <w:fldChar w:fldCharType="end"/>
            </w:r>
          </w:hyperlink>
        </w:p>
        <w:p w14:paraId="58FB7FF1" w14:textId="77777777" w:rsidR="00A97401" w:rsidRDefault="001F0C91">
          <w:pPr>
            <w:pStyle w:val="TOC1"/>
            <w:tabs>
              <w:tab w:val="right" w:leader="dot" w:pos="7927"/>
            </w:tabs>
            <w:rPr>
              <w:rFonts w:asciiTheme="minorHAnsi" w:eastAsiaTheme="minorEastAsia" w:hAnsiTheme="minorHAnsi" w:cstheme="minorBidi"/>
              <w:noProof/>
              <w:sz w:val="22"/>
              <w:szCs w:val="22"/>
              <w:lang w:val="id-ID" w:eastAsia="id-ID"/>
            </w:rPr>
          </w:pPr>
          <w:hyperlink w:anchor="_Toc110267638" w:history="1">
            <w:r w:rsidR="00A97401" w:rsidRPr="00523FDE">
              <w:rPr>
                <w:rStyle w:val="Hyperlink"/>
                <w:noProof/>
              </w:rPr>
              <w:t>MOTTO</w:t>
            </w:r>
            <w:r w:rsidR="00A97401">
              <w:rPr>
                <w:noProof/>
                <w:webHidden/>
              </w:rPr>
              <w:tab/>
            </w:r>
            <w:r w:rsidR="00A97401">
              <w:rPr>
                <w:noProof/>
                <w:webHidden/>
              </w:rPr>
              <w:fldChar w:fldCharType="begin"/>
            </w:r>
            <w:r w:rsidR="00A97401">
              <w:rPr>
                <w:noProof/>
                <w:webHidden/>
              </w:rPr>
              <w:instrText xml:space="preserve"> PAGEREF _Toc110267638 \h </w:instrText>
            </w:r>
            <w:r w:rsidR="00A97401">
              <w:rPr>
                <w:noProof/>
                <w:webHidden/>
              </w:rPr>
            </w:r>
            <w:r w:rsidR="00A97401">
              <w:rPr>
                <w:noProof/>
                <w:webHidden/>
              </w:rPr>
              <w:fldChar w:fldCharType="separate"/>
            </w:r>
            <w:r w:rsidR="00A11015">
              <w:rPr>
                <w:noProof/>
                <w:webHidden/>
              </w:rPr>
              <w:t>v</w:t>
            </w:r>
            <w:r w:rsidR="00A97401">
              <w:rPr>
                <w:noProof/>
                <w:webHidden/>
              </w:rPr>
              <w:fldChar w:fldCharType="end"/>
            </w:r>
          </w:hyperlink>
        </w:p>
        <w:p w14:paraId="01E36FD4" w14:textId="77777777" w:rsidR="00A97401" w:rsidRDefault="001F0C91">
          <w:pPr>
            <w:pStyle w:val="TOC1"/>
            <w:tabs>
              <w:tab w:val="right" w:leader="dot" w:pos="7927"/>
            </w:tabs>
            <w:rPr>
              <w:rFonts w:asciiTheme="minorHAnsi" w:eastAsiaTheme="minorEastAsia" w:hAnsiTheme="minorHAnsi" w:cstheme="minorBidi"/>
              <w:noProof/>
              <w:sz w:val="22"/>
              <w:szCs w:val="22"/>
              <w:lang w:val="id-ID" w:eastAsia="id-ID"/>
            </w:rPr>
          </w:pPr>
          <w:hyperlink w:anchor="_Toc110267643" w:history="1">
            <w:r w:rsidR="00A97401" w:rsidRPr="00523FDE">
              <w:rPr>
                <w:rStyle w:val="Hyperlink"/>
                <w:noProof/>
              </w:rPr>
              <w:t>PERSEMBAHAN</w:t>
            </w:r>
            <w:r w:rsidR="00A97401">
              <w:rPr>
                <w:noProof/>
                <w:webHidden/>
              </w:rPr>
              <w:tab/>
            </w:r>
            <w:r w:rsidR="00A97401">
              <w:rPr>
                <w:noProof/>
                <w:webHidden/>
              </w:rPr>
              <w:fldChar w:fldCharType="begin"/>
            </w:r>
            <w:r w:rsidR="00A97401">
              <w:rPr>
                <w:noProof/>
                <w:webHidden/>
              </w:rPr>
              <w:instrText xml:space="preserve"> PAGEREF _Toc110267643 \h </w:instrText>
            </w:r>
            <w:r w:rsidR="00A97401">
              <w:rPr>
                <w:noProof/>
                <w:webHidden/>
              </w:rPr>
            </w:r>
            <w:r w:rsidR="00A97401">
              <w:rPr>
                <w:noProof/>
                <w:webHidden/>
              </w:rPr>
              <w:fldChar w:fldCharType="separate"/>
            </w:r>
            <w:r w:rsidR="00A11015">
              <w:rPr>
                <w:noProof/>
                <w:webHidden/>
              </w:rPr>
              <w:t>vi</w:t>
            </w:r>
            <w:r w:rsidR="00A97401">
              <w:rPr>
                <w:noProof/>
                <w:webHidden/>
              </w:rPr>
              <w:fldChar w:fldCharType="end"/>
            </w:r>
          </w:hyperlink>
        </w:p>
        <w:p w14:paraId="025111C3" w14:textId="77777777" w:rsidR="00A97401" w:rsidRDefault="001F0C91">
          <w:pPr>
            <w:pStyle w:val="TOC1"/>
            <w:tabs>
              <w:tab w:val="right" w:leader="dot" w:pos="7927"/>
            </w:tabs>
            <w:rPr>
              <w:rFonts w:asciiTheme="minorHAnsi" w:eastAsiaTheme="minorEastAsia" w:hAnsiTheme="minorHAnsi" w:cstheme="minorBidi"/>
              <w:noProof/>
              <w:sz w:val="22"/>
              <w:szCs w:val="22"/>
              <w:lang w:val="id-ID" w:eastAsia="id-ID"/>
            </w:rPr>
          </w:pPr>
          <w:hyperlink w:anchor="_Toc110267648" w:history="1">
            <w:r w:rsidR="00A97401" w:rsidRPr="00523FDE">
              <w:rPr>
                <w:rStyle w:val="Hyperlink"/>
                <w:noProof/>
              </w:rPr>
              <w:t>KATA PENGANTAR</w:t>
            </w:r>
            <w:r w:rsidR="00A97401">
              <w:rPr>
                <w:noProof/>
                <w:webHidden/>
              </w:rPr>
              <w:tab/>
            </w:r>
            <w:r w:rsidR="00A97401">
              <w:rPr>
                <w:noProof/>
                <w:webHidden/>
              </w:rPr>
              <w:fldChar w:fldCharType="begin"/>
            </w:r>
            <w:r w:rsidR="00A97401">
              <w:rPr>
                <w:noProof/>
                <w:webHidden/>
              </w:rPr>
              <w:instrText xml:space="preserve"> PAGEREF _Toc110267648 \h </w:instrText>
            </w:r>
            <w:r w:rsidR="00A97401">
              <w:rPr>
                <w:noProof/>
                <w:webHidden/>
              </w:rPr>
            </w:r>
            <w:r w:rsidR="00A97401">
              <w:rPr>
                <w:noProof/>
                <w:webHidden/>
              </w:rPr>
              <w:fldChar w:fldCharType="separate"/>
            </w:r>
            <w:r w:rsidR="00A11015">
              <w:rPr>
                <w:noProof/>
                <w:webHidden/>
              </w:rPr>
              <w:t>vii</w:t>
            </w:r>
            <w:r w:rsidR="00A97401">
              <w:rPr>
                <w:noProof/>
                <w:webHidden/>
              </w:rPr>
              <w:fldChar w:fldCharType="end"/>
            </w:r>
          </w:hyperlink>
        </w:p>
        <w:p w14:paraId="7B232560" w14:textId="77777777" w:rsidR="00A97401" w:rsidRDefault="001F0C91">
          <w:pPr>
            <w:pStyle w:val="TOC1"/>
            <w:tabs>
              <w:tab w:val="right" w:leader="dot" w:pos="7927"/>
            </w:tabs>
            <w:rPr>
              <w:rFonts w:asciiTheme="minorHAnsi" w:eastAsiaTheme="minorEastAsia" w:hAnsiTheme="minorHAnsi" w:cstheme="minorBidi"/>
              <w:noProof/>
              <w:sz w:val="22"/>
              <w:szCs w:val="22"/>
              <w:lang w:val="id-ID" w:eastAsia="id-ID"/>
            </w:rPr>
          </w:pPr>
          <w:hyperlink w:anchor="_Toc110267649" w:history="1">
            <w:r w:rsidR="00A97401" w:rsidRPr="00523FDE">
              <w:rPr>
                <w:rStyle w:val="Hyperlink"/>
                <w:noProof/>
              </w:rPr>
              <w:t>ABSTRAK</w:t>
            </w:r>
            <w:r w:rsidR="00A97401">
              <w:rPr>
                <w:noProof/>
                <w:webHidden/>
              </w:rPr>
              <w:tab/>
            </w:r>
            <w:r w:rsidR="00A97401">
              <w:rPr>
                <w:noProof/>
                <w:webHidden/>
              </w:rPr>
              <w:fldChar w:fldCharType="begin"/>
            </w:r>
            <w:r w:rsidR="00A97401">
              <w:rPr>
                <w:noProof/>
                <w:webHidden/>
              </w:rPr>
              <w:instrText xml:space="preserve"> PAGEREF _Toc110267649 \h </w:instrText>
            </w:r>
            <w:r w:rsidR="00A97401">
              <w:rPr>
                <w:noProof/>
                <w:webHidden/>
              </w:rPr>
            </w:r>
            <w:r w:rsidR="00A97401">
              <w:rPr>
                <w:noProof/>
                <w:webHidden/>
              </w:rPr>
              <w:fldChar w:fldCharType="separate"/>
            </w:r>
            <w:r w:rsidR="00A11015">
              <w:rPr>
                <w:noProof/>
                <w:webHidden/>
              </w:rPr>
              <w:t>ix</w:t>
            </w:r>
            <w:r w:rsidR="00A97401">
              <w:rPr>
                <w:noProof/>
                <w:webHidden/>
              </w:rPr>
              <w:fldChar w:fldCharType="end"/>
            </w:r>
          </w:hyperlink>
        </w:p>
        <w:p w14:paraId="0E5DD548" w14:textId="77777777" w:rsidR="00A97401" w:rsidRDefault="001F0C91">
          <w:pPr>
            <w:pStyle w:val="TOC1"/>
            <w:tabs>
              <w:tab w:val="right" w:leader="dot" w:pos="7927"/>
            </w:tabs>
            <w:rPr>
              <w:rFonts w:asciiTheme="minorHAnsi" w:eastAsiaTheme="minorEastAsia" w:hAnsiTheme="minorHAnsi" w:cstheme="minorBidi"/>
              <w:noProof/>
              <w:sz w:val="22"/>
              <w:szCs w:val="22"/>
              <w:lang w:val="id-ID" w:eastAsia="id-ID"/>
            </w:rPr>
          </w:pPr>
          <w:hyperlink w:anchor="_Toc110267650" w:history="1">
            <w:r w:rsidR="00A97401" w:rsidRPr="00523FDE">
              <w:rPr>
                <w:rStyle w:val="Hyperlink"/>
                <w:noProof/>
              </w:rPr>
              <w:t>ABSTRACT</w:t>
            </w:r>
            <w:r w:rsidR="00A97401">
              <w:rPr>
                <w:noProof/>
                <w:webHidden/>
              </w:rPr>
              <w:tab/>
            </w:r>
            <w:r w:rsidR="00A97401">
              <w:rPr>
                <w:noProof/>
                <w:webHidden/>
              </w:rPr>
              <w:fldChar w:fldCharType="begin"/>
            </w:r>
            <w:r w:rsidR="00A97401">
              <w:rPr>
                <w:noProof/>
                <w:webHidden/>
              </w:rPr>
              <w:instrText xml:space="preserve"> PAGEREF _Toc110267650 \h </w:instrText>
            </w:r>
            <w:r w:rsidR="00A97401">
              <w:rPr>
                <w:noProof/>
                <w:webHidden/>
              </w:rPr>
            </w:r>
            <w:r w:rsidR="00A97401">
              <w:rPr>
                <w:noProof/>
                <w:webHidden/>
              </w:rPr>
              <w:fldChar w:fldCharType="separate"/>
            </w:r>
            <w:r w:rsidR="00A11015">
              <w:rPr>
                <w:noProof/>
                <w:webHidden/>
              </w:rPr>
              <w:t>x</w:t>
            </w:r>
            <w:r w:rsidR="00A97401">
              <w:rPr>
                <w:noProof/>
                <w:webHidden/>
              </w:rPr>
              <w:fldChar w:fldCharType="end"/>
            </w:r>
          </w:hyperlink>
        </w:p>
        <w:p w14:paraId="6654232D" w14:textId="77777777" w:rsidR="00A97401" w:rsidRDefault="001F0C91">
          <w:pPr>
            <w:pStyle w:val="TOC1"/>
            <w:tabs>
              <w:tab w:val="right" w:leader="dot" w:pos="7927"/>
            </w:tabs>
            <w:rPr>
              <w:rFonts w:asciiTheme="minorHAnsi" w:eastAsiaTheme="minorEastAsia" w:hAnsiTheme="minorHAnsi" w:cstheme="minorBidi"/>
              <w:noProof/>
              <w:sz w:val="22"/>
              <w:szCs w:val="22"/>
              <w:lang w:val="id-ID" w:eastAsia="id-ID"/>
            </w:rPr>
          </w:pPr>
          <w:hyperlink w:anchor="_Toc110267654" w:history="1">
            <w:r w:rsidR="00A97401" w:rsidRPr="00523FDE">
              <w:rPr>
                <w:rStyle w:val="Hyperlink"/>
                <w:noProof/>
                <w:lang w:val="id-ID"/>
              </w:rPr>
              <w:t>DAFTAR ISI</w:t>
            </w:r>
            <w:r w:rsidR="00A97401">
              <w:rPr>
                <w:noProof/>
                <w:webHidden/>
              </w:rPr>
              <w:tab/>
            </w:r>
            <w:r w:rsidR="00A97401">
              <w:rPr>
                <w:noProof/>
                <w:webHidden/>
              </w:rPr>
              <w:fldChar w:fldCharType="begin"/>
            </w:r>
            <w:r w:rsidR="00A97401">
              <w:rPr>
                <w:noProof/>
                <w:webHidden/>
              </w:rPr>
              <w:instrText xml:space="preserve"> PAGEREF _Toc110267654 \h </w:instrText>
            </w:r>
            <w:r w:rsidR="00A97401">
              <w:rPr>
                <w:noProof/>
                <w:webHidden/>
              </w:rPr>
            </w:r>
            <w:r w:rsidR="00A97401">
              <w:rPr>
                <w:noProof/>
                <w:webHidden/>
              </w:rPr>
              <w:fldChar w:fldCharType="separate"/>
            </w:r>
            <w:r w:rsidR="00A11015">
              <w:rPr>
                <w:noProof/>
                <w:webHidden/>
              </w:rPr>
              <w:t>xi</w:t>
            </w:r>
            <w:r w:rsidR="00A97401">
              <w:rPr>
                <w:noProof/>
                <w:webHidden/>
              </w:rPr>
              <w:fldChar w:fldCharType="end"/>
            </w:r>
          </w:hyperlink>
        </w:p>
        <w:p w14:paraId="44D6704E" w14:textId="77777777" w:rsidR="00A97401" w:rsidRDefault="001F0C91">
          <w:pPr>
            <w:pStyle w:val="TOC1"/>
            <w:tabs>
              <w:tab w:val="right" w:leader="dot" w:pos="7927"/>
            </w:tabs>
            <w:rPr>
              <w:rFonts w:asciiTheme="minorHAnsi" w:eastAsiaTheme="minorEastAsia" w:hAnsiTheme="minorHAnsi" w:cstheme="minorBidi"/>
              <w:noProof/>
              <w:sz w:val="22"/>
              <w:szCs w:val="22"/>
              <w:lang w:val="id-ID" w:eastAsia="id-ID"/>
            </w:rPr>
          </w:pPr>
          <w:hyperlink w:anchor="_Toc110267655" w:history="1">
            <w:r w:rsidR="00A97401" w:rsidRPr="00523FDE">
              <w:rPr>
                <w:rStyle w:val="Hyperlink"/>
                <w:noProof/>
                <w:lang w:val="id-ID"/>
              </w:rPr>
              <w:t>DAFTAR TABEL</w:t>
            </w:r>
            <w:r w:rsidR="00A97401">
              <w:rPr>
                <w:noProof/>
                <w:webHidden/>
              </w:rPr>
              <w:tab/>
            </w:r>
            <w:r w:rsidR="00A97401">
              <w:rPr>
                <w:noProof/>
                <w:webHidden/>
              </w:rPr>
              <w:fldChar w:fldCharType="begin"/>
            </w:r>
            <w:r w:rsidR="00A97401">
              <w:rPr>
                <w:noProof/>
                <w:webHidden/>
              </w:rPr>
              <w:instrText xml:space="preserve"> PAGEREF _Toc110267655 \h </w:instrText>
            </w:r>
            <w:r w:rsidR="00A97401">
              <w:rPr>
                <w:noProof/>
                <w:webHidden/>
              </w:rPr>
            </w:r>
            <w:r w:rsidR="00A97401">
              <w:rPr>
                <w:noProof/>
                <w:webHidden/>
              </w:rPr>
              <w:fldChar w:fldCharType="separate"/>
            </w:r>
            <w:r w:rsidR="00A11015">
              <w:rPr>
                <w:noProof/>
                <w:webHidden/>
              </w:rPr>
              <w:t>xvi</w:t>
            </w:r>
            <w:r w:rsidR="00A97401">
              <w:rPr>
                <w:noProof/>
                <w:webHidden/>
              </w:rPr>
              <w:fldChar w:fldCharType="end"/>
            </w:r>
          </w:hyperlink>
        </w:p>
        <w:p w14:paraId="719F3CF2" w14:textId="77777777" w:rsidR="00A97401" w:rsidRDefault="001F0C91">
          <w:pPr>
            <w:pStyle w:val="TOC1"/>
            <w:tabs>
              <w:tab w:val="right" w:leader="dot" w:pos="7927"/>
            </w:tabs>
            <w:rPr>
              <w:rFonts w:asciiTheme="minorHAnsi" w:eastAsiaTheme="minorEastAsia" w:hAnsiTheme="minorHAnsi" w:cstheme="minorBidi"/>
              <w:noProof/>
              <w:sz w:val="22"/>
              <w:szCs w:val="22"/>
              <w:lang w:val="id-ID" w:eastAsia="id-ID"/>
            </w:rPr>
          </w:pPr>
          <w:hyperlink w:anchor="_Toc110267656" w:history="1">
            <w:r w:rsidR="00A97401" w:rsidRPr="00523FDE">
              <w:rPr>
                <w:rStyle w:val="Hyperlink"/>
                <w:noProof/>
                <w:lang w:val="id-ID"/>
              </w:rPr>
              <w:t>DAFTAR GAMBAR</w:t>
            </w:r>
            <w:r w:rsidR="00A97401">
              <w:rPr>
                <w:noProof/>
                <w:webHidden/>
              </w:rPr>
              <w:tab/>
            </w:r>
            <w:r w:rsidR="00A97401">
              <w:rPr>
                <w:noProof/>
                <w:webHidden/>
              </w:rPr>
              <w:fldChar w:fldCharType="begin"/>
            </w:r>
            <w:r w:rsidR="00A97401">
              <w:rPr>
                <w:noProof/>
                <w:webHidden/>
              </w:rPr>
              <w:instrText xml:space="preserve"> PAGEREF _Toc110267656 \h </w:instrText>
            </w:r>
            <w:r w:rsidR="00A97401">
              <w:rPr>
                <w:noProof/>
                <w:webHidden/>
              </w:rPr>
            </w:r>
            <w:r w:rsidR="00A97401">
              <w:rPr>
                <w:noProof/>
                <w:webHidden/>
              </w:rPr>
              <w:fldChar w:fldCharType="separate"/>
            </w:r>
            <w:r w:rsidR="00A11015">
              <w:rPr>
                <w:noProof/>
                <w:webHidden/>
              </w:rPr>
              <w:t>xvii</w:t>
            </w:r>
            <w:r w:rsidR="00A97401">
              <w:rPr>
                <w:noProof/>
                <w:webHidden/>
              </w:rPr>
              <w:fldChar w:fldCharType="end"/>
            </w:r>
          </w:hyperlink>
        </w:p>
        <w:p w14:paraId="04F1FD3D" w14:textId="77777777" w:rsidR="00A97401" w:rsidRDefault="001F0C91">
          <w:pPr>
            <w:pStyle w:val="TOC1"/>
            <w:tabs>
              <w:tab w:val="right" w:leader="dot" w:pos="7927"/>
            </w:tabs>
            <w:rPr>
              <w:rFonts w:asciiTheme="minorHAnsi" w:eastAsiaTheme="minorEastAsia" w:hAnsiTheme="minorHAnsi" w:cstheme="minorBidi"/>
              <w:noProof/>
              <w:sz w:val="22"/>
              <w:szCs w:val="22"/>
              <w:lang w:val="id-ID" w:eastAsia="id-ID"/>
            </w:rPr>
          </w:pPr>
          <w:hyperlink w:anchor="_Toc110267657" w:history="1">
            <w:r w:rsidR="00A97401" w:rsidRPr="00523FDE">
              <w:rPr>
                <w:rStyle w:val="Hyperlink"/>
                <w:noProof/>
                <w:lang w:val="id-ID"/>
              </w:rPr>
              <w:t>DAFTAR LAMPIRAN</w:t>
            </w:r>
            <w:r w:rsidR="00A97401">
              <w:rPr>
                <w:noProof/>
                <w:webHidden/>
              </w:rPr>
              <w:tab/>
            </w:r>
            <w:r w:rsidR="00A97401">
              <w:rPr>
                <w:noProof/>
                <w:webHidden/>
              </w:rPr>
              <w:fldChar w:fldCharType="begin"/>
            </w:r>
            <w:r w:rsidR="00A97401">
              <w:rPr>
                <w:noProof/>
                <w:webHidden/>
              </w:rPr>
              <w:instrText xml:space="preserve"> PAGEREF _Toc110267657 \h </w:instrText>
            </w:r>
            <w:r w:rsidR="00A97401">
              <w:rPr>
                <w:noProof/>
                <w:webHidden/>
              </w:rPr>
            </w:r>
            <w:r w:rsidR="00A97401">
              <w:rPr>
                <w:noProof/>
                <w:webHidden/>
              </w:rPr>
              <w:fldChar w:fldCharType="separate"/>
            </w:r>
            <w:r w:rsidR="00A11015">
              <w:rPr>
                <w:noProof/>
                <w:webHidden/>
              </w:rPr>
              <w:t>xviii</w:t>
            </w:r>
            <w:r w:rsidR="00A97401">
              <w:rPr>
                <w:noProof/>
                <w:webHidden/>
              </w:rPr>
              <w:fldChar w:fldCharType="end"/>
            </w:r>
          </w:hyperlink>
        </w:p>
        <w:p w14:paraId="528CC13C" w14:textId="77777777" w:rsidR="00A97401" w:rsidRDefault="001F0C91">
          <w:pPr>
            <w:pStyle w:val="TOC1"/>
            <w:tabs>
              <w:tab w:val="right" w:leader="dot" w:pos="7927"/>
            </w:tabs>
            <w:rPr>
              <w:rFonts w:asciiTheme="minorHAnsi" w:eastAsiaTheme="minorEastAsia" w:hAnsiTheme="minorHAnsi" w:cstheme="minorBidi"/>
              <w:noProof/>
              <w:sz w:val="22"/>
              <w:szCs w:val="22"/>
              <w:lang w:val="id-ID" w:eastAsia="id-ID"/>
            </w:rPr>
          </w:pPr>
          <w:hyperlink w:anchor="_Toc110267658" w:history="1">
            <w:r w:rsidR="00A97401" w:rsidRPr="00523FDE">
              <w:rPr>
                <w:rStyle w:val="Hyperlink"/>
                <w:noProof/>
              </w:rPr>
              <w:t>BAB</w:t>
            </w:r>
            <w:r w:rsidR="00A97401" w:rsidRPr="00523FDE">
              <w:rPr>
                <w:rStyle w:val="Hyperlink"/>
                <w:noProof/>
                <w:lang w:val="id-ID"/>
              </w:rPr>
              <w:t xml:space="preserve"> I PENDAHULUAN</w:t>
            </w:r>
            <w:r w:rsidR="00A97401">
              <w:rPr>
                <w:noProof/>
                <w:webHidden/>
              </w:rPr>
              <w:tab/>
            </w:r>
            <w:r w:rsidR="00A97401">
              <w:rPr>
                <w:noProof/>
                <w:webHidden/>
              </w:rPr>
              <w:fldChar w:fldCharType="begin"/>
            </w:r>
            <w:r w:rsidR="00A97401">
              <w:rPr>
                <w:noProof/>
                <w:webHidden/>
              </w:rPr>
              <w:instrText xml:space="preserve"> PAGEREF _Toc110267658 \h </w:instrText>
            </w:r>
            <w:r w:rsidR="00A97401">
              <w:rPr>
                <w:noProof/>
                <w:webHidden/>
              </w:rPr>
            </w:r>
            <w:r w:rsidR="00A97401">
              <w:rPr>
                <w:noProof/>
                <w:webHidden/>
              </w:rPr>
              <w:fldChar w:fldCharType="separate"/>
            </w:r>
            <w:r w:rsidR="00A11015">
              <w:rPr>
                <w:noProof/>
                <w:webHidden/>
              </w:rPr>
              <w:t>1</w:t>
            </w:r>
            <w:r w:rsidR="00A97401">
              <w:rPr>
                <w:noProof/>
                <w:webHidden/>
              </w:rPr>
              <w:fldChar w:fldCharType="end"/>
            </w:r>
          </w:hyperlink>
        </w:p>
        <w:p w14:paraId="7CDDFDD9" w14:textId="77777777" w:rsidR="00A97401" w:rsidRDefault="001F0C91">
          <w:pPr>
            <w:pStyle w:val="TOC2"/>
            <w:tabs>
              <w:tab w:val="left" w:pos="2122"/>
              <w:tab w:val="right" w:leader="dot" w:pos="7927"/>
            </w:tabs>
            <w:rPr>
              <w:rFonts w:asciiTheme="minorHAnsi" w:eastAsiaTheme="minorEastAsia" w:hAnsiTheme="minorHAnsi" w:cstheme="minorBidi"/>
              <w:noProof/>
              <w:sz w:val="22"/>
              <w:szCs w:val="22"/>
              <w:lang w:val="id-ID" w:eastAsia="id-ID"/>
            </w:rPr>
          </w:pPr>
          <w:hyperlink w:anchor="_Toc110267659" w:history="1">
            <w:r w:rsidR="00A97401" w:rsidRPr="00523FDE">
              <w:rPr>
                <w:rStyle w:val="Hyperlink"/>
                <w:noProof/>
              </w:rPr>
              <w:t>A.</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Latar Belakang Masalah</w:t>
            </w:r>
            <w:r w:rsidR="00A97401">
              <w:rPr>
                <w:noProof/>
                <w:webHidden/>
              </w:rPr>
              <w:tab/>
            </w:r>
            <w:r w:rsidR="00A97401">
              <w:rPr>
                <w:noProof/>
                <w:webHidden/>
              </w:rPr>
              <w:fldChar w:fldCharType="begin"/>
            </w:r>
            <w:r w:rsidR="00A97401">
              <w:rPr>
                <w:noProof/>
                <w:webHidden/>
              </w:rPr>
              <w:instrText xml:space="preserve"> PAGEREF _Toc110267659 \h </w:instrText>
            </w:r>
            <w:r w:rsidR="00A97401">
              <w:rPr>
                <w:noProof/>
                <w:webHidden/>
              </w:rPr>
            </w:r>
            <w:r w:rsidR="00A97401">
              <w:rPr>
                <w:noProof/>
                <w:webHidden/>
              </w:rPr>
              <w:fldChar w:fldCharType="separate"/>
            </w:r>
            <w:r w:rsidR="00A11015">
              <w:rPr>
                <w:noProof/>
                <w:webHidden/>
              </w:rPr>
              <w:t>1</w:t>
            </w:r>
            <w:r w:rsidR="00A97401">
              <w:rPr>
                <w:noProof/>
                <w:webHidden/>
              </w:rPr>
              <w:fldChar w:fldCharType="end"/>
            </w:r>
          </w:hyperlink>
        </w:p>
        <w:p w14:paraId="6B6072FA" w14:textId="77777777" w:rsidR="00A97401" w:rsidRDefault="001F0C91">
          <w:pPr>
            <w:pStyle w:val="TOC2"/>
            <w:tabs>
              <w:tab w:val="left" w:pos="2109"/>
              <w:tab w:val="right" w:leader="dot" w:pos="7927"/>
            </w:tabs>
            <w:rPr>
              <w:rFonts w:asciiTheme="minorHAnsi" w:eastAsiaTheme="minorEastAsia" w:hAnsiTheme="minorHAnsi" w:cstheme="minorBidi"/>
              <w:noProof/>
              <w:sz w:val="22"/>
              <w:szCs w:val="22"/>
              <w:lang w:val="id-ID" w:eastAsia="id-ID"/>
            </w:rPr>
          </w:pPr>
          <w:hyperlink w:anchor="_Toc110267660" w:history="1">
            <w:r w:rsidR="00A97401" w:rsidRPr="00523FDE">
              <w:rPr>
                <w:rStyle w:val="Hyperlink"/>
                <w:noProof/>
              </w:rPr>
              <w:t>B.</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Rumusan Masalah</w:t>
            </w:r>
            <w:r w:rsidR="00A97401">
              <w:rPr>
                <w:noProof/>
                <w:webHidden/>
              </w:rPr>
              <w:tab/>
            </w:r>
            <w:r w:rsidR="00A97401">
              <w:rPr>
                <w:noProof/>
                <w:webHidden/>
              </w:rPr>
              <w:fldChar w:fldCharType="begin"/>
            </w:r>
            <w:r w:rsidR="00A97401">
              <w:rPr>
                <w:noProof/>
                <w:webHidden/>
              </w:rPr>
              <w:instrText xml:space="preserve"> PAGEREF _Toc110267660 \h </w:instrText>
            </w:r>
            <w:r w:rsidR="00A97401">
              <w:rPr>
                <w:noProof/>
                <w:webHidden/>
              </w:rPr>
            </w:r>
            <w:r w:rsidR="00A97401">
              <w:rPr>
                <w:noProof/>
                <w:webHidden/>
              </w:rPr>
              <w:fldChar w:fldCharType="separate"/>
            </w:r>
            <w:r w:rsidR="00A11015">
              <w:rPr>
                <w:noProof/>
                <w:webHidden/>
              </w:rPr>
              <w:t>6</w:t>
            </w:r>
            <w:r w:rsidR="00A97401">
              <w:rPr>
                <w:noProof/>
                <w:webHidden/>
              </w:rPr>
              <w:fldChar w:fldCharType="end"/>
            </w:r>
          </w:hyperlink>
        </w:p>
        <w:p w14:paraId="6E27D87A" w14:textId="77777777" w:rsidR="00A97401" w:rsidRDefault="001F0C91">
          <w:pPr>
            <w:pStyle w:val="TOC2"/>
            <w:tabs>
              <w:tab w:val="left" w:pos="2109"/>
              <w:tab w:val="right" w:leader="dot" w:pos="7927"/>
            </w:tabs>
            <w:rPr>
              <w:rFonts w:asciiTheme="minorHAnsi" w:eastAsiaTheme="minorEastAsia" w:hAnsiTheme="minorHAnsi" w:cstheme="minorBidi"/>
              <w:noProof/>
              <w:sz w:val="22"/>
              <w:szCs w:val="22"/>
              <w:lang w:val="id-ID" w:eastAsia="id-ID"/>
            </w:rPr>
          </w:pPr>
          <w:hyperlink w:anchor="_Toc110267661" w:history="1">
            <w:r w:rsidR="00A97401" w:rsidRPr="00523FDE">
              <w:rPr>
                <w:rStyle w:val="Hyperlink"/>
                <w:noProof/>
              </w:rPr>
              <w:t>C.</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Tujuan Penelitian</w:t>
            </w:r>
            <w:r w:rsidR="00A97401">
              <w:rPr>
                <w:noProof/>
                <w:webHidden/>
              </w:rPr>
              <w:tab/>
            </w:r>
            <w:r w:rsidR="00A97401">
              <w:rPr>
                <w:noProof/>
                <w:webHidden/>
              </w:rPr>
              <w:fldChar w:fldCharType="begin"/>
            </w:r>
            <w:r w:rsidR="00A97401">
              <w:rPr>
                <w:noProof/>
                <w:webHidden/>
              </w:rPr>
              <w:instrText xml:space="preserve"> PAGEREF _Toc110267661 \h </w:instrText>
            </w:r>
            <w:r w:rsidR="00A97401">
              <w:rPr>
                <w:noProof/>
                <w:webHidden/>
              </w:rPr>
            </w:r>
            <w:r w:rsidR="00A97401">
              <w:rPr>
                <w:noProof/>
                <w:webHidden/>
              </w:rPr>
              <w:fldChar w:fldCharType="separate"/>
            </w:r>
            <w:r w:rsidR="00A11015">
              <w:rPr>
                <w:noProof/>
                <w:webHidden/>
              </w:rPr>
              <w:t>7</w:t>
            </w:r>
            <w:r w:rsidR="00A97401">
              <w:rPr>
                <w:noProof/>
                <w:webHidden/>
              </w:rPr>
              <w:fldChar w:fldCharType="end"/>
            </w:r>
          </w:hyperlink>
        </w:p>
        <w:p w14:paraId="09A8C3AC" w14:textId="77777777" w:rsidR="00A97401" w:rsidRDefault="001F0C91">
          <w:pPr>
            <w:pStyle w:val="TOC2"/>
            <w:tabs>
              <w:tab w:val="left" w:pos="2122"/>
              <w:tab w:val="right" w:leader="dot" w:pos="7927"/>
            </w:tabs>
            <w:rPr>
              <w:rFonts w:asciiTheme="minorHAnsi" w:eastAsiaTheme="minorEastAsia" w:hAnsiTheme="minorHAnsi" w:cstheme="minorBidi"/>
              <w:noProof/>
              <w:sz w:val="22"/>
              <w:szCs w:val="22"/>
              <w:lang w:val="id-ID" w:eastAsia="id-ID"/>
            </w:rPr>
          </w:pPr>
          <w:hyperlink w:anchor="_Toc110267662" w:history="1">
            <w:r w:rsidR="00A97401" w:rsidRPr="00523FDE">
              <w:rPr>
                <w:rStyle w:val="Hyperlink"/>
                <w:noProof/>
              </w:rPr>
              <w:t>D.</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Manfaat Penelitian</w:t>
            </w:r>
            <w:r w:rsidR="00A97401">
              <w:rPr>
                <w:noProof/>
                <w:webHidden/>
              </w:rPr>
              <w:tab/>
            </w:r>
            <w:r w:rsidR="00A97401">
              <w:rPr>
                <w:noProof/>
                <w:webHidden/>
              </w:rPr>
              <w:fldChar w:fldCharType="begin"/>
            </w:r>
            <w:r w:rsidR="00A97401">
              <w:rPr>
                <w:noProof/>
                <w:webHidden/>
              </w:rPr>
              <w:instrText xml:space="preserve"> PAGEREF _Toc110267662 \h </w:instrText>
            </w:r>
            <w:r w:rsidR="00A97401">
              <w:rPr>
                <w:noProof/>
                <w:webHidden/>
              </w:rPr>
            </w:r>
            <w:r w:rsidR="00A97401">
              <w:rPr>
                <w:noProof/>
                <w:webHidden/>
              </w:rPr>
              <w:fldChar w:fldCharType="separate"/>
            </w:r>
            <w:r w:rsidR="00A11015">
              <w:rPr>
                <w:noProof/>
                <w:webHidden/>
              </w:rPr>
              <w:t>7</w:t>
            </w:r>
            <w:r w:rsidR="00A97401">
              <w:rPr>
                <w:noProof/>
                <w:webHidden/>
              </w:rPr>
              <w:fldChar w:fldCharType="end"/>
            </w:r>
          </w:hyperlink>
        </w:p>
        <w:p w14:paraId="2A6760FF" w14:textId="77777777" w:rsidR="00A97401" w:rsidRDefault="001F0C91">
          <w:pPr>
            <w:pStyle w:val="TOC1"/>
            <w:tabs>
              <w:tab w:val="right" w:leader="dot" w:pos="7927"/>
            </w:tabs>
            <w:rPr>
              <w:rFonts w:asciiTheme="minorHAnsi" w:eastAsiaTheme="minorEastAsia" w:hAnsiTheme="minorHAnsi" w:cstheme="minorBidi"/>
              <w:noProof/>
              <w:sz w:val="22"/>
              <w:szCs w:val="22"/>
              <w:lang w:val="id-ID" w:eastAsia="id-ID"/>
            </w:rPr>
          </w:pPr>
          <w:hyperlink w:anchor="_Toc110267663" w:history="1">
            <w:r w:rsidR="00A97401" w:rsidRPr="00523FDE">
              <w:rPr>
                <w:rStyle w:val="Hyperlink"/>
                <w:noProof/>
              </w:rPr>
              <w:t>BAB II</w:t>
            </w:r>
            <w:r w:rsidR="00A97401" w:rsidRPr="00523FDE">
              <w:rPr>
                <w:rStyle w:val="Hyperlink"/>
                <w:noProof/>
                <w:lang w:val="id-ID"/>
              </w:rPr>
              <w:t xml:space="preserve"> </w:t>
            </w:r>
            <w:r w:rsidR="00A97401" w:rsidRPr="00523FDE">
              <w:rPr>
                <w:rStyle w:val="Hyperlink"/>
                <w:noProof/>
              </w:rPr>
              <w:t>LANDASAN TEORI</w:t>
            </w:r>
            <w:r w:rsidR="00A97401">
              <w:rPr>
                <w:noProof/>
                <w:webHidden/>
              </w:rPr>
              <w:tab/>
            </w:r>
            <w:r w:rsidR="00A97401">
              <w:rPr>
                <w:noProof/>
                <w:webHidden/>
              </w:rPr>
              <w:fldChar w:fldCharType="begin"/>
            </w:r>
            <w:r w:rsidR="00A97401">
              <w:rPr>
                <w:noProof/>
                <w:webHidden/>
              </w:rPr>
              <w:instrText xml:space="preserve"> PAGEREF _Toc110267663 \h </w:instrText>
            </w:r>
            <w:r w:rsidR="00A97401">
              <w:rPr>
                <w:noProof/>
                <w:webHidden/>
              </w:rPr>
            </w:r>
            <w:r w:rsidR="00A97401">
              <w:rPr>
                <w:noProof/>
                <w:webHidden/>
              </w:rPr>
              <w:fldChar w:fldCharType="separate"/>
            </w:r>
            <w:r w:rsidR="00A11015">
              <w:rPr>
                <w:noProof/>
                <w:webHidden/>
              </w:rPr>
              <w:t>10</w:t>
            </w:r>
            <w:r w:rsidR="00A97401">
              <w:rPr>
                <w:noProof/>
                <w:webHidden/>
              </w:rPr>
              <w:fldChar w:fldCharType="end"/>
            </w:r>
          </w:hyperlink>
        </w:p>
        <w:p w14:paraId="5B00E35D" w14:textId="77777777" w:rsidR="00A97401" w:rsidRDefault="001F0C91">
          <w:pPr>
            <w:pStyle w:val="TOC2"/>
            <w:tabs>
              <w:tab w:val="left" w:pos="2122"/>
              <w:tab w:val="right" w:leader="dot" w:pos="7927"/>
            </w:tabs>
            <w:rPr>
              <w:rFonts w:asciiTheme="minorHAnsi" w:eastAsiaTheme="minorEastAsia" w:hAnsiTheme="minorHAnsi" w:cstheme="minorBidi"/>
              <w:noProof/>
              <w:sz w:val="22"/>
              <w:szCs w:val="22"/>
              <w:lang w:val="id-ID" w:eastAsia="id-ID"/>
            </w:rPr>
          </w:pPr>
          <w:hyperlink w:anchor="_Toc110267664" w:history="1">
            <w:r w:rsidR="00A97401" w:rsidRPr="00523FDE">
              <w:rPr>
                <w:rStyle w:val="Hyperlink"/>
                <w:noProof/>
              </w:rPr>
              <w:t>A.</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Pajak</w:t>
            </w:r>
            <w:r w:rsidR="00A97401">
              <w:rPr>
                <w:noProof/>
                <w:webHidden/>
              </w:rPr>
              <w:tab/>
            </w:r>
            <w:r w:rsidR="00A97401">
              <w:rPr>
                <w:noProof/>
                <w:webHidden/>
              </w:rPr>
              <w:fldChar w:fldCharType="begin"/>
            </w:r>
            <w:r w:rsidR="00A97401">
              <w:rPr>
                <w:noProof/>
                <w:webHidden/>
              </w:rPr>
              <w:instrText xml:space="preserve"> PAGEREF _Toc110267664 \h </w:instrText>
            </w:r>
            <w:r w:rsidR="00A97401">
              <w:rPr>
                <w:noProof/>
                <w:webHidden/>
              </w:rPr>
            </w:r>
            <w:r w:rsidR="00A97401">
              <w:rPr>
                <w:noProof/>
                <w:webHidden/>
              </w:rPr>
              <w:fldChar w:fldCharType="separate"/>
            </w:r>
            <w:r w:rsidR="00A11015">
              <w:rPr>
                <w:noProof/>
                <w:webHidden/>
              </w:rPr>
              <w:t>10</w:t>
            </w:r>
            <w:r w:rsidR="00A97401">
              <w:rPr>
                <w:noProof/>
                <w:webHidden/>
              </w:rPr>
              <w:fldChar w:fldCharType="end"/>
            </w:r>
          </w:hyperlink>
        </w:p>
        <w:p w14:paraId="4C1F40A0"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665" w:history="1">
            <w:r w:rsidR="00A97401" w:rsidRPr="00523FDE">
              <w:rPr>
                <w:rStyle w:val="Hyperlink"/>
                <w:noProof/>
              </w:rPr>
              <w:t>1.</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Pengertian Pajak</w:t>
            </w:r>
            <w:r w:rsidR="00A97401">
              <w:rPr>
                <w:noProof/>
                <w:webHidden/>
              </w:rPr>
              <w:tab/>
            </w:r>
            <w:r w:rsidR="00A97401">
              <w:rPr>
                <w:noProof/>
                <w:webHidden/>
              </w:rPr>
              <w:fldChar w:fldCharType="begin"/>
            </w:r>
            <w:r w:rsidR="00A97401">
              <w:rPr>
                <w:noProof/>
                <w:webHidden/>
              </w:rPr>
              <w:instrText xml:space="preserve"> PAGEREF _Toc110267665 \h </w:instrText>
            </w:r>
            <w:r w:rsidR="00A97401">
              <w:rPr>
                <w:noProof/>
                <w:webHidden/>
              </w:rPr>
            </w:r>
            <w:r w:rsidR="00A97401">
              <w:rPr>
                <w:noProof/>
                <w:webHidden/>
              </w:rPr>
              <w:fldChar w:fldCharType="separate"/>
            </w:r>
            <w:r w:rsidR="00A11015">
              <w:rPr>
                <w:noProof/>
                <w:webHidden/>
              </w:rPr>
              <w:t>10</w:t>
            </w:r>
            <w:r w:rsidR="00A97401">
              <w:rPr>
                <w:noProof/>
                <w:webHidden/>
              </w:rPr>
              <w:fldChar w:fldCharType="end"/>
            </w:r>
          </w:hyperlink>
        </w:p>
        <w:p w14:paraId="6BEEB252"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673" w:history="1">
            <w:r w:rsidR="00A97401" w:rsidRPr="00523FDE">
              <w:rPr>
                <w:rStyle w:val="Hyperlink"/>
                <w:noProof/>
              </w:rPr>
              <w:t>2.</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Wajib Pajak</w:t>
            </w:r>
            <w:r w:rsidR="00A97401">
              <w:rPr>
                <w:noProof/>
                <w:webHidden/>
              </w:rPr>
              <w:tab/>
            </w:r>
            <w:r w:rsidR="00A97401">
              <w:rPr>
                <w:noProof/>
                <w:webHidden/>
              </w:rPr>
              <w:fldChar w:fldCharType="begin"/>
            </w:r>
            <w:r w:rsidR="00A97401">
              <w:rPr>
                <w:noProof/>
                <w:webHidden/>
              </w:rPr>
              <w:instrText xml:space="preserve"> PAGEREF _Toc110267673 \h </w:instrText>
            </w:r>
            <w:r w:rsidR="00A97401">
              <w:rPr>
                <w:noProof/>
                <w:webHidden/>
              </w:rPr>
            </w:r>
            <w:r w:rsidR="00A97401">
              <w:rPr>
                <w:noProof/>
                <w:webHidden/>
              </w:rPr>
              <w:fldChar w:fldCharType="separate"/>
            </w:r>
            <w:r w:rsidR="00A11015">
              <w:rPr>
                <w:noProof/>
                <w:webHidden/>
              </w:rPr>
              <w:t>12</w:t>
            </w:r>
            <w:r w:rsidR="00A97401">
              <w:rPr>
                <w:noProof/>
                <w:webHidden/>
              </w:rPr>
              <w:fldChar w:fldCharType="end"/>
            </w:r>
          </w:hyperlink>
        </w:p>
        <w:p w14:paraId="308B8532"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694" w:history="1">
            <w:r w:rsidR="00A97401" w:rsidRPr="00523FDE">
              <w:rPr>
                <w:rStyle w:val="Hyperlink"/>
                <w:noProof/>
              </w:rPr>
              <w:t>3.</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Fungsi Pajak</w:t>
            </w:r>
            <w:r w:rsidR="00A97401">
              <w:rPr>
                <w:noProof/>
                <w:webHidden/>
              </w:rPr>
              <w:tab/>
            </w:r>
            <w:r w:rsidR="00A97401">
              <w:rPr>
                <w:noProof/>
                <w:webHidden/>
              </w:rPr>
              <w:fldChar w:fldCharType="begin"/>
            </w:r>
            <w:r w:rsidR="00A97401">
              <w:rPr>
                <w:noProof/>
                <w:webHidden/>
              </w:rPr>
              <w:instrText xml:space="preserve"> PAGEREF _Toc110267694 \h </w:instrText>
            </w:r>
            <w:r w:rsidR="00A97401">
              <w:rPr>
                <w:noProof/>
                <w:webHidden/>
              </w:rPr>
            </w:r>
            <w:r w:rsidR="00A97401">
              <w:rPr>
                <w:noProof/>
                <w:webHidden/>
              </w:rPr>
              <w:fldChar w:fldCharType="separate"/>
            </w:r>
            <w:r w:rsidR="00A11015">
              <w:rPr>
                <w:noProof/>
                <w:webHidden/>
              </w:rPr>
              <w:t>13</w:t>
            </w:r>
            <w:r w:rsidR="00A97401">
              <w:rPr>
                <w:noProof/>
                <w:webHidden/>
              </w:rPr>
              <w:fldChar w:fldCharType="end"/>
            </w:r>
          </w:hyperlink>
        </w:p>
        <w:p w14:paraId="4D723419" w14:textId="77777777" w:rsidR="00A97401" w:rsidRDefault="001F0C91">
          <w:pPr>
            <w:pStyle w:val="TOC2"/>
            <w:tabs>
              <w:tab w:val="left" w:pos="2109"/>
              <w:tab w:val="right" w:leader="dot" w:pos="7927"/>
            </w:tabs>
            <w:rPr>
              <w:rFonts w:asciiTheme="minorHAnsi" w:eastAsiaTheme="minorEastAsia" w:hAnsiTheme="minorHAnsi" w:cstheme="minorBidi"/>
              <w:noProof/>
              <w:sz w:val="22"/>
              <w:szCs w:val="22"/>
              <w:lang w:val="id-ID" w:eastAsia="id-ID"/>
            </w:rPr>
          </w:pPr>
          <w:hyperlink w:anchor="_Toc110267704" w:history="1">
            <w:r w:rsidR="00A97401" w:rsidRPr="00523FDE">
              <w:rPr>
                <w:rStyle w:val="Hyperlink"/>
                <w:noProof/>
              </w:rPr>
              <w:t>B.</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Kepatuhan Wajib Pajak</w:t>
            </w:r>
            <w:r w:rsidR="00A97401">
              <w:rPr>
                <w:noProof/>
                <w:webHidden/>
              </w:rPr>
              <w:tab/>
            </w:r>
            <w:r w:rsidR="00A97401">
              <w:rPr>
                <w:noProof/>
                <w:webHidden/>
              </w:rPr>
              <w:fldChar w:fldCharType="begin"/>
            </w:r>
            <w:r w:rsidR="00A97401">
              <w:rPr>
                <w:noProof/>
                <w:webHidden/>
              </w:rPr>
              <w:instrText xml:space="preserve"> PAGEREF _Toc110267704 \h </w:instrText>
            </w:r>
            <w:r w:rsidR="00A97401">
              <w:rPr>
                <w:noProof/>
                <w:webHidden/>
              </w:rPr>
            </w:r>
            <w:r w:rsidR="00A97401">
              <w:rPr>
                <w:noProof/>
                <w:webHidden/>
              </w:rPr>
              <w:fldChar w:fldCharType="separate"/>
            </w:r>
            <w:r w:rsidR="00A11015">
              <w:rPr>
                <w:noProof/>
                <w:webHidden/>
              </w:rPr>
              <w:t>14</w:t>
            </w:r>
            <w:r w:rsidR="00A97401">
              <w:rPr>
                <w:noProof/>
                <w:webHidden/>
              </w:rPr>
              <w:fldChar w:fldCharType="end"/>
            </w:r>
          </w:hyperlink>
        </w:p>
        <w:p w14:paraId="31458385"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705" w:history="1">
            <w:r w:rsidR="00A97401" w:rsidRPr="00523FDE">
              <w:rPr>
                <w:rStyle w:val="Hyperlink"/>
                <w:noProof/>
                <w:lang w:eastAsia="id-ID"/>
              </w:rPr>
              <w:t>1.</w:t>
            </w:r>
            <w:r w:rsidR="00A97401">
              <w:rPr>
                <w:rFonts w:asciiTheme="minorHAnsi" w:eastAsiaTheme="minorEastAsia" w:hAnsiTheme="minorHAnsi" w:cstheme="minorBidi"/>
                <w:noProof/>
                <w:sz w:val="22"/>
                <w:szCs w:val="22"/>
                <w:lang w:val="id-ID" w:eastAsia="id-ID"/>
              </w:rPr>
              <w:tab/>
            </w:r>
            <w:r w:rsidR="00A97401" w:rsidRPr="00523FDE">
              <w:rPr>
                <w:rStyle w:val="Hyperlink"/>
                <w:noProof/>
                <w:lang w:eastAsia="id-ID"/>
              </w:rPr>
              <w:t>Pengertian Kepatuhan Wajib Pajak</w:t>
            </w:r>
            <w:r w:rsidR="00A97401">
              <w:rPr>
                <w:noProof/>
                <w:webHidden/>
              </w:rPr>
              <w:tab/>
            </w:r>
            <w:r w:rsidR="00A97401">
              <w:rPr>
                <w:noProof/>
                <w:webHidden/>
              </w:rPr>
              <w:fldChar w:fldCharType="begin"/>
            </w:r>
            <w:r w:rsidR="00A97401">
              <w:rPr>
                <w:noProof/>
                <w:webHidden/>
              </w:rPr>
              <w:instrText xml:space="preserve"> PAGEREF _Toc110267705 \h </w:instrText>
            </w:r>
            <w:r w:rsidR="00A97401">
              <w:rPr>
                <w:noProof/>
                <w:webHidden/>
              </w:rPr>
            </w:r>
            <w:r w:rsidR="00A97401">
              <w:rPr>
                <w:noProof/>
                <w:webHidden/>
              </w:rPr>
              <w:fldChar w:fldCharType="separate"/>
            </w:r>
            <w:r w:rsidR="00A11015">
              <w:rPr>
                <w:noProof/>
                <w:webHidden/>
              </w:rPr>
              <w:t>14</w:t>
            </w:r>
            <w:r w:rsidR="00A97401">
              <w:rPr>
                <w:noProof/>
                <w:webHidden/>
              </w:rPr>
              <w:fldChar w:fldCharType="end"/>
            </w:r>
          </w:hyperlink>
        </w:p>
        <w:p w14:paraId="52D34707" w14:textId="77777777" w:rsidR="00A97401" w:rsidRDefault="001F0C91" w:rsidP="00A97401">
          <w:pPr>
            <w:pStyle w:val="TOC3"/>
            <w:tabs>
              <w:tab w:val="left" w:pos="2429"/>
              <w:tab w:val="right" w:leader="dot" w:pos="7927"/>
            </w:tabs>
            <w:ind w:left="2410" w:hanging="381"/>
            <w:rPr>
              <w:rFonts w:asciiTheme="minorHAnsi" w:eastAsiaTheme="minorEastAsia" w:hAnsiTheme="minorHAnsi" w:cstheme="minorBidi"/>
              <w:noProof/>
              <w:sz w:val="22"/>
              <w:szCs w:val="22"/>
              <w:lang w:val="id-ID" w:eastAsia="id-ID"/>
            </w:rPr>
          </w:pPr>
          <w:hyperlink w:anchor="_Toc110267706" w:history="1">
            <w:r w:rsidR="00A97401" w:rsidRPr="00523FDE">
              <w:rPr>
                <w:rStyle w:val="Hyperlink"/>
                <w:noProof/>
                <w:lang w:eastAsia="id-ID"/>
              </w:rPr>
              <w:t>2.</w:t>
            </w:r>
            <w:r w:rsidR="00A97401">
              <w:rPr>
                <w:rFonts w:asciiTheme="minorHAnsi" w:eastAsiaTheme="minorEastAsia" w:hAnsiTheme="minorHAnsi" w:cstheme="minorBidi"/>
                <w:noProof/>
                <w:sz w:val="22"/>
                <w:szCs w:val="22"/>
                <w:lang w:val="id-ID" w:eastAsia="id-ID"/>
              </w:rPr>
              <w:tab/>
            </w:r>
            <w:r w:rsidR="00A97401" w:rsidRPr="00523FDE">
              <w:rPr>
                <w:rStyle w:val="Hyperlink"/>
                <w:noProof/>
                <w:lang w:eastAsia="id-ID"/>
              </w:rPr>
              <w:t>Faktor-Faktor yang Mempengaruhi Kepatuhan Wajib Pajak</w:t>
            </w:r>
            <w:r w:rsidR="00A97401">
              <w:rPr>
                <w:noProof/>
                <w:webHidden/>
              </w:rPr>
              <w:tab/>
            </w:r>
            <w:r w:rsidR="00A97401">
              <w:rPr>
                <w:noProof/>
                <w:webHidden/>
              </w:rPr>
              <w:fldChar w:fldCharType="begin"/>
            </w:r>
            <w:r w:rsidR="00A97401">
              <w:rPr>
                <w:noProof/>
                <w:webHidden/>
              </w:rPr>
              <w:instrText xml:space="preserve"> PAGEREF _Toc110267706 \h </w:instrText>
            </w:r>
            <w:r w:rsidR="00A97401">
              <w:rPr>
                <w:noProof/>
                <w:webHidden/>
              </w:rPr>
            </w:r>
            <w:r w:rsidR="00A97401">
              <w:rPr>
                <w:noProof/>
                <w:webHidden/>
              </w:rPr>
              <w:fldChar w:fldCharType="separate"/>
            </w:r>
            <w:r w:rsidR="00A11015">
              <w:rPr>
                <w:noProof/>
                <w:webHidden/>
              </w:rPr>
              <w:t>16</w:t>
            </w:r>
            <w:r w:rsidR="00A97401">
              <w:rPr>
                <w:noProof/>
                <w:webHidden/>
              </w:rPr>
              <w:fldChar w:fldCharType="end"/>
            </w:r>
          </w:hyperlink>
        </w:p>
        <w:p w14:paraId="0E58BCD9"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707" w:history="1">
            <w:r w:rsidR="00A97401" w:rsidRPr="00523FDE">
              <w:rPr>
                <w:rStyle w:val="Hyperlink"/>
                <w:noProof/>
                <w:lang w:eastAsia="id-ID"/>
              </w:rPr>
              <w:t>3.</w:t>
            </w:r>
            <w:r w:rsidR="00A97401">
              <w:rPr>
                <w:rFonts w:asciiTheme="minorHAnsi" w:eastAsiaTheme="minorEastAsia" w:hAnsiTheme="minorHAnsi" w:cstheme="minorBidi"/>
                <w:noProof/>
                <w:sz w:val="22"/>
                <w:szCs w:val="22"/>
                <w:lang w:val="id-ID" w:eastAsia="id-ID"/>
              </w:rPr>
              <w:tab/>
            </w:r>
            <w:r w:rsidR="00A97401" w:rsidRPr="00523FDE">
              <w:rPr>
                <w:rStyle w:val="Hyperlink"/>
                <w:noProof/>
                <w:lang w:eastAsia="id-ID"/>
              </w:rPr>
              <w:t>Indikator Kepatuhan Wajib Pajak</w:t>
            </w:r>
            <w:r w:rsidR="00A97401">
              <w:rPr>
                <w:noProof/>
                <w:webHidden/>
              </w:rPr>
              <w:tab/>
            </w:r>
            <w:r w:rsidR="00A97401">
              <w:rPr>
                <w:noProof/>
                <w:webHidden/>
              </w:rPr>
              <w:fldChar w:fldCharType="begin"/>
            </w:r>
            <w:r w:rsidR="00A97401">
              <w:rPr>
                <w:noProof/>
                <w:webHidden/>
              </w:rPr>
              <w:instrText xml:space="preserve"> PAGEREF _Toc110267707 \h </w:instrText>
            </w:r>
            <w:r w:rsidR="00A97401">
              <w:rPr>
                <w:noProof/>
                <w:webHidden/>
              </w:rPr>
            </w:r>
            <w:r w:rsidR="00A97401">
              <w:rPr>
                <w:noProof/>
                <w:webHidden/>
              </w:rPr>
              <w:fldChar w:fldCharType="separate"/>
            </w:r>
            <w:r w:rsidR="00A11015">
              <w:rPr>
                <w:noProof/>
                <w:webHidden/>
              </w:rPr>
              <w:t>18</w:t>
            </w:r>
            <w:r w:rsidR="00A97401">
              <w:rPr>
                <w:noProof/>
                <w:webHidden/>
              </w:rPr>
              <w:fldChar w:fldCharType="end"/>
            </w:r>
          </w:hyperlink>
        </w:p>
        <w:p w14:paraId="7D519A7C" w14:textId="77777777" w:rsidR="00A97401" w:rsidRDefault="001F0C91">
          <w:pPr>
            <w:pStyle w:val="TOC2"/>
            <w:tabs>
              <w:tab w:val="left" w:pos="2109"/>
              <w:tab w:val="right" w:leader="dot" w:pos="7927"/>
            </w:tabs>
            <w:rPr>
              <w:rFonts w:asciiTheme="minorHAnsi" w:eastAsiaTheme="minorEastAsia" w:hAnsiTheme="minorHAnsi" w:cstheme="minorBidi"/>
              <w:noProof/>
              <w:sz w:val="22"/>
              <w:szCs w:val="22"/>
              <w:lang w:val="id-ID" w:eastAsia="id-ID"/>
            </w:rPr>
          </w:pPr>
          <w:hyperlink w:anchor="_Toc110267708" w:history="1">
            <w:r w:rsidR="00A97401" w:rsidRPr="00523FDE">
              <w:rPr>
                <w:rStyle w:val="Hyperlink"/>
                <w:noProof/>
              </w:rPr>
              <w:t>C.</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Kesadaran Wajib Pajak</w:t>
            </w:r>
            <w:r w:rsidR="00A97401">
              <w:rPr>
                <w:noProof/>
                <w:webHidden/>
              </w:rPr>
              <w:tab/>
            </w:r>
            <w:r w:rsidR="00A97401">
              <w:rPr>
                <w:noProof/>
                <w:webHidden/>
              </w:rPr>
              <w:fldChar w:fldCharType="begin"/>
            </w:r>
            <w:r w:rsidR="00A97401">
              <w:rPr>
                <w:noProof/>
                <w:webHidden/>
              </w:rPr>
              <w:instrText xml:space="preserve"> PAGEREF _Toc110267708 \h </w:instrText>
            </w:r>
            <w:r w:rsidR="00A97401">
              <w:rPr>
                <w:noProof/>
                <w:webHidden/>
              </w:rPr>
            </w:r>
            <w:r w:rsidR="00A97401">
              <w:rPr>
                <w:noProof/>
                <w:webHidden/>
              </w:rPr>
              <w:fldChar w:fldCharType="separate"/>
            </w:r>
            <w:r w:rsidR="00A11015">
              <w:rPr>
                <w:noProof/>
                <w:webHidden/>
              </w:rPr>
              <w:t>19</w:t>
            </w:r>
            <w:r w:rsidR="00A97401">
              <w:rPr>
                <w:noProof/>
                <w:webHidden/>
              </w:rPr>
              <w:fldChar w:fldCharType="end"/>
            </w:r>
          </w:hyperlink>
        </w:p>
        <w:p w14:paraId="3EA07617"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709" w:history="1">
            <w:r w:rsidR="00A97401" w:rsidRPr="00523FDE">
              <w:rPr>
                <w:rStyle w:val="Hyperlink"/>
                <w:noProof/>
                <w:lang w:eastAsia="id-ID"/>
              </w:rPr>
              <w:t>1.</w:t>
            </w:r>
            <w:r w:rsidR="00A97401">
              <w:rPr>
                <w:rFonts w:asciiTheme="minorHAnsi" w:eastAsiaTheme="minorEastAsia" w:hAnsiTheme="minorHAnsi" w:cstheme="minorBidi"/>
                <w:noProof/>
                <w:sz w:val="22"/>
                <w:szCs w:val="22"/>
                <w:lang w:val="id-ID" w:eastAsia="id-ID"/>
              </w:rPr>
              <w:tab/>
            </w:r>
            <w:r w:rsidR="00A97401" w:rsidRPr="00523FDE">
              <w:rPr>
                <w:rStyle w:val="Hyperlink"/>
                <w:noProof/>
                <w:lang w:eastAsia="id-ID"/>
              </w:rPr>
              <w:t>Pengertian Kesadaran Wajib Pajak</w:t>
            </w:r>
            <w:r w:rsidR="00A97401">
              <w:rPr>
                <w:noProof/>
                <w:webHidden/>
              </w:rPr>
              <w:tab/>
            </w:r>
            <w:r w:rsidR="00A97401">
              <w:rPr>
                <w:noProof/>
                <w:webHidden/>
              </w:rPr>
              <w:fldChar w:fldCharType="begin"/>
            </w:r>
            <w:r w:rsidR="00A97401">
              <w:rPr>
                <w:noProof/>
                <w:webHidden/>
              </w:rPr>
              <w:instrText xml:space="preserve"> PAGEREF _Toc110267709 \h </w:instrText>
            </w:r>
            <w:r w:rsidR="00A97401">
              <w:rPr>
                <w:noProof/>
                <w:webHidden/>
              </w:rPr>
            </w:r>
            <w:r w:rsidR="00A97401">
              <w:rPr>
                <w:noProof/>
                <w:webHidden/>
              </w:rPr>
              <w:fldChar w:fldCharType="separate"/>
            </w:r>
            <w:r w:rsidR="00A11015">
              <w:rPr>
                <w:noProof/>
                <w:webHidden/>
              </w:rPr>
              <w:t>19</w:t>
            </w:r>
            <w:r w:rsidR="00A97401">
              <w:rPr>
                <w:noProof/>
                <w:webHidden/>
              </w:rPr>
              <w:fldChar w:fldCharType="end"/>
            </w:r>
          </w:hyperlink>
        </w:p>
        <w:p w14:paraId="2CDF31B0"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710" w:history="1">
            <w:r w:rsidR="00A97401" w:rsidRPr="00523FDE">
              <w:rPr>
                <w:rStyle w:val="Hyperlink"/>
                <w:noProof/>
                <w:lang w:eastAsia="id-ID"/>
              </w:rPr>
              <w:t>2.</w:t>
            </w:r>
            <w:r w:rsidR="00A97401">
              <w:rPr>
                <w:rFonts w:asciiTheme="minorHAnsi" w:eastAsiaTheme="minorEastAsia" w:hAnsiTheme="minorHAnsi" w:cstheme="minorBidi"/>
                <w:noProof/>
                <w:sz w:val="22"/>
                <w:szCs w:val="22"/>
                <w:lang w:val="id-ID" w:eastAsia="id-ID"/>
              </w:rPr>
              <w:tab/>
            </w:r>
            <w:r w:rsidR="00A97401" w:rsidRPr="00523FDE">
              <w:rPr>
                <w:rStyle w:val="Hyperlink"/>
                <w:noProof/>
                <w:lang w:eastAsia="id-ID"/>
              </w:rPr>
              <w:t>Indikator Kesadaran Wajib Pajak</w:t>
            </w:r>
            <w:r w:rsidR="00A97401">
              <w:rPr>
                <w:noProof/>
                <w:webHidden/>
              </w:rPr>
              <w:tab/>
            </w:r>
            <w:r w:rsidR="00A97401">
              <w:rPr>
                <w:noProof/>
                <w:webHidden/>
              </w:rPr>
              <w:fldChar w:fldCharType="begin"/>
            </w:r>
            <w:r w:rsidR="00A97401">
              <w:rPr>
                <w:noProof/>
                <w:webHidden/>
              </w:rPr>
              <w:instrText xml:space="preserve"> PAGEREF _Toc110267710 \h </w:instrText>
            </w:r>
            <w:r w:rsidR="00A97401">
              <w:rPr>
                <w:noProof/>
                <w:webHidden/>
              </w:rPr>
            </w:r>
            <w:r w:rsidR="00A97401">
              <w:rPr>
                <w:noProof/>
                <w:webHidden/>
              </w:rPr>
              <w:fldChar w:fldCharType="separate"/>
            </w:r>
            <w:r w:rsidR="00A11015">
              <w:rPr>
                <w:noProof/>
                <w:webHidden/>
              </w:rPr>
              <w:t>21</w:t>
            </w:r>
            <w:r w:rsidR="00A97401">
              <w:rPr>
                <w:noProof/>
                <w:webHidden/>
              </w:rPr>
              <w:fldChar w:fldCharType="end"/>
            </w:r>
          </w:hyperlink>
        </w:p>
        <w:p w14:paraId="098204E8" w14:textId="77777777" w:rsidR="00A97401" w:rsidRDefault="001F0C91">
          <w:pPr>
            <w:pStyle w:val="TOC2"/>
            <w:tabs>
              <w:tab w:val="left" w:pos="2122"/>
              <w:tab w:val="right" w:leader="dot" w:pos="7927"/>
            </w:tabs>
            <w:rPr>
              <w:rFonts w:asciiTheme="minorHAnsi" w:eastAsiaTheme="minorEastAsia" w:hAnsiTheme="minorHAnsi" w:cstheme="minorBidi"/>
              <w:noProof/>
              <w:sz w:val="22"/>
              <w:szCs w:val="22"/>
              <w:lang w:val="id-ID" w:eastAsia="id-ID"/>
            </w:rPr>
          </w:pPr>
          <w:hyperlink w:anchor="_Toc110267711" w:history="1">
            <w:r w:rsidR="00A97401" w:rsidRPr="00523FDE">
              <w:rPr>
                <w:rStyle w:val="Hyperlink"/>
                <w:noProof/>
              </w:rPr>
              <w:t>D.</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Pengetahuan Wajib Pajak</w:t>
            </w:r>
            <w:r w:rsidR="00A97401">
              <w:rPr>
                <w:noProof/>
                <w:webHidden/>
              </w:rPr>
              <w:tab/>
            </w:r>
            <w:r w:rsidR="00A97401">
              <w:rPr>
                <w:noProof/>
                <w:webHidden/>
              </w:rPr>
              <w:fldChar w:fldCharType="begin"/>
            </w:r>
            <w:r w:rsidR="00A97401">
              <w:rPr>
                <w:noProof/>
                <w:webHidden/>
              </w:rPr>
              <w:instrText xml:space="preserve"> PAGEREF _Toc110267711 \h </w:instrText>
            </w:r>
            <w:r w:rsidR="00A97401">
              <w:rPr>
                <w:noProof/>
                <w:webHidden/>
              </w:rPr>
            </w:r>
            <w:r w:rsidR="00A97401">
              <w:rPr>
                <w:noProof/>
                <w:webHidden/>
              </w:rPr>
              <w:fldChar w:fldCharType="separate"/>
            </w:r>
            <w:r w:rsidR="00A11015">
              <w:rPr>
                <w:noProof/>
                <w:webHidden/>
              </w:rPr>
              <w:t>21</w:t>
            </w:r>
            <w:r w:rsidR="00A97401">
              <w:rPr>
                <w:noProof/>
                <w:webHidden/>
              </w:rPr>
              <w:fldChar w:fldCharType="end"/>
            </w:r>
          </w:hyperlink>
        </w:p>
        <w:p w14:paraId="5C02F532"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712" w:history="1">
            <w:r w:rsidR="00A97401" w:rsidRPr="00523FDE">
              <w:rPr>
                <w:rStyle w:val="Hyperlink"/>
                <w:noProof/>
                <w:lang w:eastAsia="id-ID"/>
              </w:rPr>
              <w:t>1.</w:t>
            </w:r>
            <w:r w:rsidR="00A97401">
              <w:rPr>
                <w:rFonts w:asciiTheme="minorHAnsi" w:eastAsiaTheme="minorEastAsia" w:hAnsiTheme="minorHAnsi" w:cstheme="minorBidi"/>
                <w:noProof/>
                <w:sz w:val="22"/>
                <w:szCs w:val="22"/>
                <w:lang w:val="id-ID" w:eastAsia="id-ID"/>
              </w:rPr>
              <w:tab/>
            </w:r>
            <w:r w:rsidR="00A97401" w:rsidRPr="00523FDE">
              <w:rPr>
                <w:rStyle w:val="Hyperlink"/>
                <w:noProof/>
                <w:lang w:eastAsia="id-ID"/>
              </w:rPr>
              <w:t>Pengertian Pengetahuan Wajib Pajak</w:t>
            </w:r>
            <w:r w:rsidR="00A97401">
              <w:rPr>
                <w:noProof/>
                <w:webHidden/>
              </w:rPr>
              <w:tab/>
            </w:r>
            <w:r w:rsidR="00A97401">
              <w:rPr>
                <w:noProof/>
                <w:webHidden/>
              </w:rPr>
              <w:fldChar w:fldCharType="begin"/>
            </w:r>
            <w:r w:rsidR="00A97401">
              <w:rPr>
                <w:noProof/>
                <w:webHidden/>
              </w:rPr>
              <w:instrText xml:space="preserve"> PAGEREF _Toc110267712 \h </w:instrText>
            </w:r>
            <w:r w:rsidR="00A97401">
              <w:rPr>
                <w:noProof/>
                <w:webHidden/>
              </w:rPr>
            </w:r>
            <w:r w:rsidR="00A97401">
              <w:rPr>
                <w:noProof/>
                <w:webHidden/>
              </w:rPr>
              <w:fldChar w:fldCharType="separate"/>
            </w:r>
            <w:r w:rsidR="00A11015">
              <w:rPr>
                <w:noProof/>
                <w:webHidden/>
              </w:rPr>
              <w:t>21</w:t>
            </w:r>
            <w:r w:rsidR="00A97401">
              <w:rPr>
                <w:noProof/>
                <w:webHidden/>
              </w:rPr>
              <w:fldChar w:fldCharType="end"/>
            </w:r>
          </w:hyperlink>
        </w:p>
        <w:p w14:paraId="788572DA"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713" w:history="1">
            <w:r w:rsidR="00A97401" w:rsidRPr="00523FDE">
              <w:rPr>
                <w:rStyle w:val="Hyperlink"/>
                <w:noProof/>
                <w:lang w:val="id-ID" w:eastAsia="id-ID"/>
              </w:rPr>
              <w:t>2.</w:t>
            </w:r>
            <w:r w:rsidR="00A97401">
              <w:rPr>
                <w:rFonts w:asciiTheme="minorHAnsi" w:eastAsiaTheme="minorEastAsia" w:hAnsiTheme="minorHAnsi" w:cstheme="minorBidi"/>
                <w:noProof/>
                <w:sz w:val="22"/>
                <w:szCs w:val="22"/>
                <w:lang w:val="id-ID" w:eastAsia="id-ID"/>
              </w:rPr>
              <w:tab/>
            </w:r>
            <w:r w:rsidR="00A97401" w:rsidRPr="00523FDE">
              <w:rPr>
                <w:rStyle w:val="Hyperlink"/>
                <w:noProof/>
                <w:lang w:eastAsia="id-ID"/>
              </w:rPr>
              <w:t>Indikator Pengetahuan Wajib Pajak</w:t>
            </w:r>
            <w:r w:rsidR="00A97401">
              <w:rPr>
                <w:noProof/>
                <w:webHidden/>
              </w:rPr>
              <w:tab/>
            </w:r>
            <w:r w:rsidR="00A97401">
              <w:rPr>
                <w:noProof/>
                <w:webHidden/>
              </w:rPr>
              <w:fldChar w:fldCharType="begin"/>
            </w:r>
            <w:r w:rsidR="00A97401">
              <w:rPr>
                <w:noProof/>
                <w:webHidden/>
              </w:rPr>
              <w:instrText xml:space="preserve"> PAGEREF _Toc110267713 \h </w:instrText>
            </w:r>
            <w:r w:rsidR="00A97401">
              <w:rPr>
                <w:noProof/>
                <w:webHidden/>
              </w:rPr>
            </w:r>
            <w:r w:rsidR="00A97401">
              <w:rPr>
                <w:noProof/>
                <w:webHidden/>
              </w:rPr>
              <w:fldChar w:fldCharType="separate"/>
            </w:r>
            <w:r w:rsidR="00A11015">
              <w:rPr>
                <w:noProof/>
                <w:webHidden/>
              </w:rPr>
              <w:t>26</w:t>
            </w:r>
            <w:r w:rsidR="00A97401">
              <w:rPr>
                <w:noProof/>
                <w:webHidden/>
              </w:rPr>
              <w:fldChar w:fldCharType="end"/>
            </w:r>
          </w:hyperlink>
        </w:p>
        <w:p w14:paraId="3294006B" w14:textId="77777777" w:rsidR="00A97401" w:rsidRDefault="001F0C91">
          <w:pPr>
            <w:pStyle w:val="TOC2"/>
            <w:tabs>
              <w:tab w:val="left" w:pos="2096"/>
              <w:tab w:val="right" w:leader="dot" w:pos="7927"/>
            </w:tabs>
            <w:rPr>
              <w:rFonts w:asciiTheme="minorHAnsi" w:eastAsiaTheme="minorEastAsia" w:hAnsiTheme="minorHAnsi" w:cstheme="minorBidi"/>
              <w:noProof/>
              <w:sz w:val="22"/>
              <w:szCs w:val="22"/>
              <w:lang w:val="id-ID" w:eastAsia="id-ID"/>
            </w:rPr>
          </w:pPr>
          <w:hyperlink w:anchor="_Toc110267714" w:history="1">
            <w:r w:rsidR="00A97401" w:rsidRPr="00523FDE">
              <w:rPr>
                <w:rStyle w:val="Hyperlink"/>
                <w:noProof/>
              </w:rPr>
              <w:t>E.</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Pemeriksaan Pajak</w:t>
            </w:r>
            <w:r w:rsidR="00A97401">
              <w:rPr>
                <w:noProof/>
                <w:webHidden/>
              </w:rPr>
              <w:tab/>
            </w:r>
            <w:r w:rsidR="00A97401">
              <w:rPr>
                <w:noProof/>
                <w:webHidden/>
              </w:rPr>
              <w:fldChar w:fldCharType="begin"/>
            </w:r>
            <w:r w:rsidR="00A97401">
              <w:rPr>
                <w:noProof/>
                <w:webHidden/>
              </w:rPr>
              <w:instrText xml:space="preserve"> PAGEREF _Toc110267714 \h </w:instrText>
            </w:r>
            <w:r w:rsidR="00A97401">
              <w:rPr>
                <w:noProof/>
                <w:webHidden/>
              </w:rPr>
            </w:r>
            <w:r w:rsidR="00A97401">
              <w:rPr>
                <w:noProof/>
                <w:webHidden/>
              </w:rPr>
              <w:fldChar w:fldCharType="separate"/>
            </w:r>
            <w:r w:rsidR="00A11015">
              <w:rPr>
                <w:noProof/>
                <w:webHidden/>
              </w:rPr>
              <w:t>28</w:t>
            </w:r>
            <w:r w:rsidR="00A97401">
              <w:rPr>
                <w:noProof/>
                <w:webHidden/>
              </w:rPr>
              <w:fldChar w:fldCharType="end"/>
            </w:r>
          </w:hyperlink>
        </w:p>
        <w:p w14:paraId="72E0E003"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715" w:history="1">
            <w:r w:rsidR="00A97401" w:rsidRPr="00523FDE">
              <w:rPr>
                <w:rStyle w:val="Hyperlink"/>
                <w:noProof/>
                <w:lang w:val="id-ID" w:eastAsia="id-ID"/>
              </w:rPr>
              <w:t>1.</w:t>
            </w:r>
            <w:r w:rsidR="00A97401">
              <w:rPr>
                <w:rFonts w:asciiTheme="minorHAnsi" w:eastAsiaTheme="minorEastAsia" w:hAnsiTheme="minorHAnsi" w:cstheme="minorBidi"/>
                <w:noProof/>
                <w:sz w:val="22"/>
                <w:szCs w:val="22"/>
                <w:lang w:val="id-ID" w:eastAsia="id-ID"/>
              </w:rPr>
              <w:tab/>
            </w:r>
            <w:r w:rsidR="00A97401" w:rsidRPr="00523FDE">
              <w:rPr>
                <w:rStyle w:val="Hyperlink"/>
                <w:noProof/>
                <w:lang w:val="id-ID" w:eastAsia="id-ID"/>
              </w:rPr>
              <w:t xml:space="preserve">Pengertian </w:t>
            </w:r>
            <w:r w:rsidR="00A97401" w:rsidRPr="00523FDE">
              <w:rPr>
                <w:rStyle w:val="Hyperlink"/>
                <w:noProof/>
                <w:lang w:eastAsia="id-ID"/>
              </w:rPr>
              <w:t>Pemeriksaan Pajak</w:t>
            </w:r>
            <w:r w:rsidR="00A97401">
              <w:rPr>
                <w:noProof/>
                <w:webHidden/>
              </w:rPr>
              <w:tab/>
            </w:r>
            <w:r w:rsidR="00A97401">
              <w:rPr>
                <w:noProof/>
                <w:webHidden/>
              </w:rPr>
              <w:fldChar w:fldCharType="begin"/>
            </w:r>
            <w:r w:rsidR="00A97401">
              <w:rPr>
                <w:noProof/>
                <w:webHidden/>
              </w:rPr>
              <w:instrText xml:space="preserve"> PAGEREF _Toc110267715 \h </w:instrText>
            </w:r>
            <w:r w:rsidR="00A97401">
              <w:rPr>
                <w:noProof/>
                <w:webHidden/>
              </w:rPr>
            </w:r>
            <w:r w:rsidR="00A97401">
              <w:rPr>
                <w:noProof/>
                <w:webHidden/>
              </w:rPr>
              <w:fldChar w:fldCharType="separate"/>
            </w:r>
            <w:r w:rsidR="00A11015">
              <w:rPr>
                <w:noProof/>
                <w:webHidden/>
              </w:rPr>
              <w:t>28</w:t>
            </w:r>
            <w:r w:rsidR="00A97401">
              <w:rPr>
                <w:noProof/>
                <w:webHidden/>
              </w:rPr>
              <w:fldChar w:fldCharType="end"/>
            </w:r>
          </w:hyperlink>
        </w:p>
        <w:p w14:paraId="37FEB672"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716" w:history="1">
            <w:r w:rsidR="00A97401" w:rsidRPr="00523FDE">
              <w:rPr>
                <w:rStyle w:val="Hyperlink"/>
                <w:noProof/>
                <w:lang w:eastAsia="id-ID"/>
              </w:rPr>
              <w:t>2.</w:t>
            </w:r>
            <w:r w:rsidR="00A97401">
              <w:rPr>
                <w:rFonts w:asciiTheme="minorHAnsi" w:eastAsiaTheme="minorEastAsia" w:hAnsiTheme="minorHAnsi" w:cstheme="minorBidi"/>
                <w:noProof/>
                <w:sz w:val="22"/>
                <w:szCs w:val="22"/>
                <w:lang w:val="id-ID" w:eastAsia="id-ID"/>
              </w:rPr>
              <w:tab/>
            </w:r>
            <w:r w:rsidR="00A97401" w:rsidRPr="00523FDE">
              <w:rPr>
                <w:rStyle w:val="Hyperlink"/>
                <w:noProof/>
                <w:lang w:val="id-ID" w:eastAsia="id-ID"/>
              </w:rPr>
              <w:t>Faktor</w:t>
            </w:r>
            <w:r w:rsidR="00A97401" w:rsidRPr="00523FDE">
              <w:rPr>
                <w:rStyle w:val="Hyperlink"/>
                <w:noProof/>
                <w:lang w:eastAsia="id-ID"/>
              </w:rPr>
              <w:t>-faktor Pemeriksaan Pajak</w:t>
            </w:r>
            <w:r w:rsidR="00A97401">
              <w:rPr>
                <w:noProof/>
                <w:webHidden/>
              </w:rPr>
              <w:tab/>
            </w:r>
            <w:r w:rsidR="00A97401">
              <w:rPr>
                <w:noProof/>
                <w:webHidden/>
              </w:rPr>
              <w:fldChar w:fldCharType="begin"/>
            </w:r>
            <w:r w:rsidR="00A97401">
              <w:rPr>
                <w:noProof/>
                <w:webHidden/>
              </w:rPr>
              <w:instrText xml:space="preserve"> PAGEREF _Toc110267716 \h </w:instrText>
            </w:r>
            <w:r w:rsidR="00A97401">
              <w:rPr>
                <w:noProof/>
                <w:webHidden/>
              </w:rPr>
            </w:r>
            <w:r w:rsidR="00A97401">
              <w:rPr>
                <w:noProof/>
                <w:webHidden/>
              </w:rPr>
              <w:fldChar w:fldCharType="separate"/>
            </w:r>
            <w:r w:rsidR="00A11015">
              <w:rPr>
                <w:noProof/>
                <w:webHidden/>
              </w:rPr>
              <w:t>29</w:t>
            </w:r>
            <w:r w:rsidR="00A97401">
              <w:rPr>
                <w:noProof/>
                <w:webHidden/>
              </w:rPr>
              <w:fldChar w:fldCharType="end"/>
            </w:r>
          </w:hyperlink>
        </w:p>
        <w:p w14:paraId="41AA07DC"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717" w:history="1">
            <w:r w:rsidR="00A97401" w:rsidRPr="00523FDE">
              <w:rPr>
                <w:rStyle w:val="Hyperlink"/>
                <w:noProof/>
                <w:lang w:eastAsia="id-ID"/>
              </w:rPr>
              <w:t>3.</w:t>
            </w:r>
            <w:r w:rsidR="00A97401">
              <w:rPr>
                <w:rFonts w:asciiTheme="minorHAnsi" w:eastAsiaTheme="minorEastAsia" w:hAnsiTheme="minorHAnsi" w:cstheme="minorBidi"/>
                <w:noProof/>
                <w:sz w:val="22"/>
                <w:szCs w:val="22"/>
                <w:lang w:val="id-ID" w:eastAsia="id-ID"/>
              </w:rPr>
              <w:tab/>
            </w:r>
            <w:r w:rsidR="00A97401" w:rsidRPr="00523FDE">
              <w:rPr>
                <w:rStyle w:val="Hyperlink"/>
                <w:noProof/>
                <w:lang w:val="id-ID" w:eastAsia="id-ID"/>
              </w:rPr>
              <w:t>Standar</w:t>
            </w:r>
            <w:r w:rsidR="00A97401" w:rsidRPr="00523FDE">
              <w:rPr>
                <w:rStyle w:val="Hyperlink"/>
                <w:noProof/>
                <w:lang w:eastAsia="id-ID"/>
              </w:rPr>
              <w:t xml:space="preserve"> Pemeriksaan Pajak</w:t>
            </w:r>
            <w:r w:rsidR="00A97401">
              <w:rPr>
                <w:noProof/>
                <w:webHidden/>
              </w:rPr>
              <w:tab/>
            </w:r>
            <w:r w:rsidR="00A97401">
              <w:rPr>
                <w:noProof/>
                <w:webHidden/>
              </w:rPr>
              <w:fldChar w:fldCharType="begin"/>
            </w:r>
            <w:r w:rsidR="00A97401">
              <w:rPr>
                <w:noProof/>
                <w:webHidden/>
              </w:rPr>
              <w:instrText xml:space="preserve"> PAGEREF _Toc110267717 \h </w:instrText>
            </w:r>
            <w:r w:rsidR="00A97401">
              <w:rPr>
                <w:noProof/>
                <w:webHidden/>
              </w:rPr>
            </w:r>
            <w:r w:rsidR="00A97401">
              <w:rPr>
                <w:noProof/>
                <w:webHidden/>
              </w:rPr>
              <w:fldChar w:fldCharType="separate"/>
            </w:r>
            <w:r w:rsidR="00A11015">
              <w:rPr>
                <w:noProof/>
                <w:webHidden/>
              </w:rPr>
              <w:t>30</w:t>
            </w:r>
            <w:r w:rsidR="00A97401">
              <w:rPr>
                <w:noProof/>
                <w:webHidden/>
              </w:rPr>
              <w:fldChar w:fldCharType="end"/>
            </w:r>
          </w:hyperlink>
        </w:p>
        <w:p w14:paraId="32FC5199"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718" w:history="1">
            <w:r w:rsidR="00A97401" w:rsidRPr="00523FDE">
              <w:rPr>
                <w:rStyle w:val="Hyperlink"/>
                <w:noProof/>
                <w:lang w:eastAsia="id-ID"/>
              </w:rPr>
              <w:t>4.</w:t>
            </w:r>
            <w:r w:rsidR="00A97401">
              <w:rPr>
                <w:rFonts w:asciiTheme="minorHAnsi" w:eastAsiaTheme="minorEastAsia" w:hAnsiTheme="minorHAnsi" w:cstheme="minorBidi"/>
                <w:noProof/>
                <w:sz w:val="22"/>
                <w:szCs w:val="22"/>
                <w:lang w:val="id-ID" w:eastAsia="id-ID"/>
              </w:rPr>
              <w:tab/>
            </w:r>
            <w:r w:rsidR="00A97401" w:rsidRPr="00523FDE">
              <w:rPr>
                <w:rStyle w:val="Hyperlink"/>
                <w:noProof/>
                <w:lang w:val="id-ID" w:eastAsia="id-ID"/>
              </w:rPr>
              <w:t>Tujuan</w:t>
            </w:r>
            <w:r w:rsidR="00A97401" w:rsidRPr="00523FDE">
              <w:rPr>
                <w:rStyle w:val="Hyperlink"/>
                <w:noProof/>
                <w:lang w:eastAsia="id-ID"/>
              </w:rPr>
              <w:t xml:space="preserve"> Pemeriksaan Pajak</w:t>
            </w:r>
            <w:r w:rsidR="00A97401">
              <w:rPr>
                <w:noProof/>
                <w:webHidden/>
              </w:rPr>
              <w:tab/>
            </w:r>
            <w:r w:rsidR="00A97401">
              <w:rPr>
                <w:noProof/>
                <w:webHidden/>
              </w:rPr>
              <w:fldChar w:fldCharType="begin"/>
            </w:r>
            <w:r w:rsidR="00A97401">
              <w:rPr>
                <w:noProof/>
                <w:webHidden/>
              </w:rPr>
              <w:instrText xml:space="preserve"> PAGEREF _Toc110267718 \h </w:instrText>
            </w:r>
            <w:r w:rsidR="00A97401">
              <w:rPr>
                <w:noProof/>
                <w:webHidden/>
              </w:rPr>
            </w:r>
            <w:r w:rsidR="00A97401">
              <w:rPr>
                <w:noProof/>
                <w:webHidden/>
              </w:rPr>
              <w:fldChar w:fldCharType="separate"/>
            </w:r>
            <w:r w:rsidR="00A11015">
              <w:rPr>
                <w:noProof/>
                <w:webHidden/>
              </w:rPr>
              <w:t>32</w:t>
            </w:r>
            <w:r w:rsidR="00A97401">
              <w:rPr>
                <w:noProof/>
                <w:webHidden/>
              </w:rPr>
              <w:fldChar w:fldCharType="end"/>
            </w:r>
          </w:hyperlink>
        </w:p>
        <w:p w14:paraId="14D329C9"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719" w:history="1">
            <w:r w:rsidR="00A97401" w:rsidRPr="00523FDE">
              <w:rPr>
                <w:rStyle w:val="Hyperlink"/>
                <w:noProof/>
                <w:lang w:eastAsia="id-ID"/>
              </w:rPr>
              <w:t>5.</w:t>
            </w:r>
            <w:r w:rsidR="00A97401">
              <w:rPr>
                <w:rFonts w:asciiTheme="minorHAnsi" w:eastAsiaTheme="minorEastAsia" w:hAnsiTheme="minorHAnsi" w:cstheme="minorBidi"/>
                <w:noProof/>
                <w:sz w:val="22"/>
                <w:szCs w:val="22"/>
                <w:lang w:val="id-ID" w:eastAsia="id-ID"/>
              </w:rPr>
              <w:tab/>
            </w:r>
            <w:r w:rsidR="00A97401" w:rsidRPr="00523FDE">
              <w:rPr>
                <w:rStyle w:val="Hyperlink"/>
                <w:noProof/>
                <w:lang w:val="id-ID" w:eastAsia="id-ID"/>
              </w:rPr>
              <w:t>Ruang</w:t>
            </w:r>
            <w:r w:rsidR="00A97401" w:rsidRPr="00523FDE">
              <w:rPr>
                <w:rStyle w:val="Hyperlink"/>
                <w:noProof/>
                <w:lang w:eastAsia="id-ID"/>
              </w:rPr>
              <w:t xml:space="preserve"> Lingkup Pemeriksaan Pajak</w:t>
            </w:r>
            <w:r w:rsidR="00A97401">
              <w:rPr>
                <w:noProof/>
                <w:webHidden/>
              </w:rPr>
              <w:tab/>
            </w:r>
            <w:r w:rsidR="00A97401">
              <w:rPr>
                <w:noProof/>
                <w:webHidden/>
              </w:rPr>
              <w:fldChar w:fldCharType="begin"/>
            </w:r>
            <w:r w:rsidR="00A97401">
              <w:rPr>
                <w:noProof/>
                <w:webHidden/>
              </w:rPr>
              <w:instrText xml:space="preserve"> PAGEREF _Toc110267719 \h </w:instrText>
            </w:r>
            <w:r w:rsidR="00A97401">
              <w:rPr>
                <w:noProof/>
                <w:webHidden/>
              </w:rPr>
            </w:r>
            <w:r w:rsidR="00A97401">
              <w:rPr>
                <w:noProof/>
                <w:webHidden/>
              </w:rPr>
              <w:fldChar w:fldCharType="separate"/>
            </w:r>
            <w:r w:rsidR="00A11015">
              <w:rPr>
                <w:noProof/>
                <w:webHidden/>
              </w:rPr>
              <w:t>34</w:t>
            </w:r>
            <w:r w:rsidR="00A97401">
              <w:rPr>
                <w:noProof/>
                <w:webHidden/>
              </w:rPr>
              <w:fldChar w:fldCharType="end"/>
            </w:r>
          </w:hyperlink>
        </w:p>
        <w:p w14:paraId="03F6B746"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720" w:history="1">
            <w:r w:rsidR="00A97401" w:rsidRPr="00523FDE">
              <w:rPr>
                <w:rStyle w:val="Hyperlink"/>
                <w:noProof/>
                <w:lang w:eastAsia="id-ID"/>
              </w:rPr>
              <w:t>6.</w:t>
            </w:r>
            <w:r w:rsidR="00A97401">
              <w:rPr>
                <w:rFonts w:asciiTheme="minorHAnsi" w:eastAsiaTheme="minorEastAsia" w:hAnsiTheme="minorHAnsi" w:cstheme="minorBidi"/>
                <w:noProof/>
                <w:sz w:val="22"/>
                <w:szCs w:val="22"/>
                <w:lang w:val="id-ID" w:eastAsia="id-ID"/>
              </w:rPr>
              <w:tab/>
            </w:r>
            <w:r w:rsidR="00A97401" w:rsidRPr="00523FDE">
              <w:rPr>
                <w:rStyle w:val="Hyperlink"/>
                <w:noProof/>
                <w:lang w:eastAsia="id-ID"/>
              </w:rPr>
              <w:t>Jenis-</w:t>
            </w:r>
            <w:r w:rsidR="00A97401" w:rsidRPr="00523FDE">
              <w:rPr>
                <w:rStyle w:val="Hyperlink"/>
                <w:noProof/>
                <w:lang w:val="id-ID" w:eastAsia="id-ID"/>
              </w:rPr>
              <w:t>jenis</w:t>
            </w:r>
            <w:r w:rsidR="00A97401" w:rsidRPr="00523FDE">
              <w:rPr>
                <w:rStyle w:val="Hyperlink"/>
                <w:noProof/>
                <w:lang w:eastAsia="id-ID"/>
              </w:rPr>
              <w:t xml:space="preserve"> Pemeriksaan Pajak</w:t>
            </w:r>
            <w:r w:rsidR="00A97401">
              <w:rPr>
                <w:noProof/>
                <w:webHidden/>
              </w:rPr>
              <w:tab/>
            </w:r>
            <w:r w:rsidR="00A97401">
              <w:rPr>
                <w:noProof/>
                <w:webHidden/>
              </w:rPr>
              <w:fldChar w:fldCharType="begin"/>
            </w:r>
            <w:r w:rsidR="00A97401">
              <w:rPr>
                <w:noProof/>
                <w:webHidden/>
              </w:rPr>
              <w:instrText xml:space="preserve"> PAGEREF _Toc110267720 \h </w:instrText>
            </w:r>
            <w:r w:rsidR="00A97401">
              <w:rPr>
                <w:noProof/>
                <w:webHidden/>
              </w:rPr>
            </w:r>
            <w:r w:rsidR="00A97401">
              <w:rPr>
                <w:noProof/>
                <w:webHidden/>
              </w:rPr>
              <w:fldChar w:fldCharType="separate"/>
            </w:r>
            <w:r w:rsidR="00A11015">
              <w:rPr>
                <w:noProof/>
                <w:webHidden/>
              </w:rPr>
              <w:t>35</w:t>
            </w:r>
            <w:r w:rsidR="00A97401">
              <w:rPr>
                <w:noProof/>
                <w:webHidden/>
              </w:rPr>
              <w:fldChar w:fldCharType="end"/>
            </w:r>
          </w:hyperlink>
        </w:p>
        <w:p w14:paraId="2AE1B533"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721" w:history="1">
            <w:r w:rsidR="00A97401" w:rsidRPr="00523FDE">
              <w:rPr>
                <w:rStyle w:val="Hyperlink"/>
                <w:noProof/>
                <w:lang w:eastAsia="id-ID"/>
              </w:rPr>
              <w:t>7.</w:t>
            </w:r>
            <w:r w:rsidR="00A97401">
              <w:rPr>
                <w:rFonts w:asciiTheme="minorHAnsi" w:eastAsiaTheme="minorEastAsia" w:hAnsiTheme="minorHAnsi" w:cstheme="minorBidi"/>
                <w:noProof/>
                <w:sz w:val="22"/>
                <w:szCs w:val="22"/>
                <w:lang w:val="id-ID" w:eastAsia="id-ID"/>
              </w:rPr>
              <w:tab/>
            </w:r>
            <w:r w:rsidR="00A97401" w:rsidRPr="00523FDE">
              <w:rPr>
                <w:rStyle w:val="Hyperlink"/>
                <w:noProof/>
                <w:lang w:eastAsia="id-ID"/>
              </w:rPr>
              <w:t xml:space="preserve">Prosedur Pelaksanaan </w:t>
            </w:r>
            <w:r w:rsidR="00A97401" w:rsidRPr="00523FDE">
              <w:rPr>
                <w:rStyle w:val="Hyperlink"/>
                <w:noProof/>
                <w:lang w:val="id-ID" w:eastAsia="id-ID"/>
              </w:rPr>
              <w:t>Pemeriksaan</w:t>
            </w:r>
            <w:r w:rsidR="00A97401" w:rsidRPr="00523FDE">
              <w:rPr>
                <w:rStyle w:val="Hyperlink"/>
                <w:noProof/>
                <w:lang w:eastAsia="id-ID"/>
              </w:rPr>
              <w:t xml:space="preserve"> Pajak</w:t>
            </w:r>
            <w:r w:rsidR="00A97401">
              <w:rPr>
                <w:noProof/>
                <w:webHidden/>
              </w:rPr>
              <w:tab/>
            </w:r>
            <w:r w:rsidR="00A97401">
              <w:rPr>
                <w:noProof/>
                <w:webHidden/>
              </w:rPr>
              <w:fldChar w:fldCharType="begin"/>
            </w:r>
            <w:r w:rsidR="00A97401">
              <w:rPr>
                <w:noProof/>
                <w:webHidden/>
              </w:rPr>
              <w:instrText xml:space="preserve"> PAGEREF _Toc110267721 \h </w:instrText>
            </w:r>
            <w:r w:rsidR="00A97401">
              <w:rPr>
                <w:noProof/>
                <w:webHidden/>
              </w:rPr>
            </w:r>
            <w:r w:rsidR="00A97401">
              <w:rPr>
                <w:noProof/>
                <w:webHidden/>
              </w:rPr>
              <w:fldChar w:fldCharType="separate"/>
            </w:r>
            <w:r w:rsidR="00A11015">
              <w:rPr>
                <w:noProof/>
                <w:webHidden/>
              </w:rPr>
              <w:t>35</w:t>
            </w:r>
            <w:r w:rsidR="00A97401">
              <w:rPr>
                <w:noProof/>
                <w:webHidden/>
              </w:rPr>
              <w:fldChar w:fldCharType="end"/>
            </w:r>
          </w:hyperlink>
        </w:p>
        <w:p w14:paraId="2FF124EB"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722" w:history="1">
            <w:r w:rsidR="00A97401" w:rsidRPr="00523FDE">
              <w:rPr>
                <w:rStyle w:val="Hyperlink"/>
                <w:noProof/>
                <w:lang w:eastAsia="id-ID"/>
              </w:rPr>
              <w:t>8.</w:t>
            </w:r>
            <w:r w:rsidR="00A97401">
              <w:rPr>
                <w:rFonts w:asciiTheme="minorHAnsi" w:eastAsiaTheme="minorEastAsia" w:hAnsiTheme="minorHAnsi" w:cstheme="minorBidi"/>
                <w:noProof/>
                <w:sz w:val="22"/>
                <w:szCs w:val="22"/>
                <w:lang w:val="id-ID" w:eastAsia="id-ID"/>
              </w:rPr>
              <w:tab/>
            </w:r>
            <w:r w:rsidR="00A97401" w:rsidRPr="00523FDE">
              <w:rPr>
                <w:rStyle w:val="Hyperlink"/>
                <w:noProof/>
                <w:lang w:eastAsia="id-ID"/>
              </w:rPr>
              <w:t>Hak dan Kewajiban Wajib Pajak Selama Pemeriksaan</w:t>
            </w:r>
            <w:r w:rsidR="00A97401">
              <w:rPr>
                <w:noProof/>
                <w:webHidden/>
              </w:rPr>
              <w:tab/>
            </w:r>
            <w:r w:rsidR="00A97401">
              <w:rPr>
                <w:noProof/>
                <w:webHidden/>
              </w:rPr>
              <w:fldChar w:fldCharType="begin"/>
            </w:r>
            <w:r w:rsidR="00A97401">
              <w:rPr>
                <w:noProof/>
                <w:webHidden/>
              </w:rPr>
              <w:instrText xml:space="preserve"> PAGEREF _Toc110267722 \h </w:instrText>
            </w:r>
            <w:r w:rsidR="00A97401">
              <w:rPr>
                <w:noProof/>
                <w:webHidden/>
              </w:rPr>
            </w:r>
            <w:r w:rsidR="00A97401">
              <w:rPr>
                <w:noProof/>
                <w:webHidden/>
              </w:rPr>
              <w:fldChar w:fldCharType="separate"/>
            </w:r>
            <w:r w:rsidR="00A11015">
              <w:rPr>
                <w:noProof/>
                <w:webHidden/>
              </w:rPr>
              <w:t>36</w:t>
            </w:r>
            <w:r w:rsidR="00A97401">
              <w:rPr>
                <w:noProof/>
                <w:webHidden/>
              </w:rPr>
              <w:fldChar w:fldCharType="end"/>
            </w:r>
          </w:hyperlink>
        </w:p>
        <w:p w14:paraId="51221879"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723" w:history="1">
            <w:r w:rsidR="00A97401" w:rsidRPr="00523FDE">
              <w:rPr>
                <w:rStyle w:val="Hyperlink"/>
                <w:noProof/>
                <w:lang w:eastAsia="id-ID"/>
              </w:rPr>
              <w:t>9.</w:t>
            </w:r>
            <w:r w:rsidR="00A97401">
              <w:rPr>
                <w:rFonts w:asciiTheme="minorHAnsi" w:eastAsiaTheme="minorEastAsia" w:hAnsiTheme="minorHAnsi" w:cstheme="minorBidi"/>
                <w:noProof/>
                <w:sz w:val="22"/>
                <w:szCs w:val="22"/>
                <w:lang w:val="id-ID" w:eastAsia="id-ID"/>
              </w:rPr>
              <w:tab/>
            </w:r>
            <w:r w:rsidR="00A97401" w:rsidRPr="00523FDE">
              <w:rPr>
                <w:rStyle w:val="Hyperlink"/>
                <w:noProof/>
                <w:lang w:eastAsia="id-ID"/>
              </w:rPr>
              <w:t>Jangka Waktu Pemeriksaan</w:t>
            </w:r>
            <w:r w:rsidR="00A97401">
              <w:rPr>
                <w:noProof/>
                <w:webHidden/>
              </w:rPr>
              <w:tab/>
            </w:r>
            <w:r w:rsidR="00A97401">
              <w:rPr>
                <w:noProof/>
                <w:webHidden/>
              </w:rPr>
              <w:fldChar w:fldCharType="begin"/>
            </w:r>
            <w:r w:rsidR="00A97401">
              <w:rPr>
                <w:noProof/>
                <w:webHidden/>
              </w:rPr>
              <w:instrText xml:space="preserve"> PAGEREF _Toc110267723 \h </w:instrText>
            </w:r>
            <w:r w:rsidR="00A97401">
              <w:rPr>
                <w:noProof/>
                <w:webHidden/>
              </w:rPr>
            </w:r>
            <w:r w:rsidR="00A97401">
              <w:rPr>
                <w:noProof/>
                <w:webHidden/>
              </w:rPr>
              <w:fldChar w:fldCharType="separate"/>
            </w:r>
            <w:r w:rsidR="00A11015">
              <w:rPr>
                <w:noProof/>
                <w:webHidden/>
              </w:rPr>
              <w:t>38</w:t>
            </w:r>
            <w:r w:rsidR="00A97401">
              <w:rPr>
                <w:noProof/>
                <w:webHidden/>
              </w:rPr>
              <w:fldChar w:fldCharType="end"/>
            </w:r>
          </w:hyperlink>
        </w:p>
        <w:p w14:paraId="2411B047" w14:textId="77777777" w:rsidR="00A97401" w:rsidRDefault="001F0C91">
          <w:pPr>
            <w:pStyle w:val="TOC2"/>
            <w:tabs>
              <w:tab w:val="left" w:pos="2082"/>
              <w:tab w:val="right" w:leader="dot" w:pos="7927"/>
            </w:tabs>
            <w:rPr>
              <w:rFonts w:asciiTheme="minorHAnsi" w:eastAsiaTheme="minorEastAsia" w:hAnsiTheme="minorHAnsi" w:cstheme="minorBidi"/>
              <w:noProof/>
              <w:sz w:val="22"/>
              <w:szCs w:val="22"/>
              <w:lang w:val="id-ID" w:eastAsia="id-ID"/>
            </w:rPr>
          </w:pPr>
          <w:hyperlink w:anchor="_Toc110267724" w:history="1">
            <w:r w:rsidR="00A97401" w:rsidRPr="00523FDE">
              <w:rPr>
                <w:rStyle w:val="Hyperlink"/>
                <w:noProof/>
              </w:rPr>
              <w:t>F.</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Penelitian yang Relevan</w:t>
            </w:r>
            <w:r w:rsidR="00A97401">
              <w:rPr>
                <w:noProof/>
                <w:webHidden/>
              </w:rPr>
              <w:tab/>
            </w:r>
            <w:r w:rsidR="00A97401">
              <w:rPr>
                <w:noProof/>
                <w:webHidden/>
              </w:rPr>
              <w:fldChar w:fldCharType="begin"/>
            </w:r>
            <w:r w:rsidR="00A97401">
              <w:rPr>
                <w:noProof/>
                <w:webHidden/>
              </w:rPr>
              <w:instrText xml:space="preserve"> PAGEREF _Toc110267724 \h </w:instrText>
            </w:r>
            <w:r w:rsidR="00A97401">
              <w:rPr>
                <w:noProof/>
                <w:webHidden/>
              </w:rPr>
            </w:r>
            <w:r w:rsidR="00A97401">
              <w:rPr>
                <w:noProof/>
                <w:webHidden/>
              </w:rPr>
              <w:fldChar w:fldCharType="separate"/>
            </w:r>
            <w:r w:rsidR="00A11015">
              <w:rPr>
                <w:noProof/>
                <w:webHidden/>
              </w:rPr>
              <w:t>39</w:t>
            </w:r>
            <w:r w:rsidR="00A97401">
              <w:rPr>
                <w:noProof/>
                <w:webHidden/>
              </w:rPr>
              <w:fldChar w:fldCharType="end"/>
            </w:r>
          </w:hyperlink>
        </w:p>
        <w:p w14:paraId="55A450DC" w14:textId="77777777" w:rsidR="00A97401" w:rsidRDefault="001F0C91">
          <w:pPr>
            <w:pStyle w:val="TOC2"/>
            <w:tabs>
              <w:tab w:val="left" w:pos="2122"/>
              <w:tab w:val="right" w:leader="dot" w:pos="7927"/>
            </w:tabs>
            <w:rPr>
              <w:rFonts w:asciiTheme="minorHAnsi" w:eastAsiaTheme="minorEastAsia" w:hAnsiTheme="minorHAnsi" w:cstheme="minorBidi"/>
              <w:noProof/>
              <w:sz w:val="22"/>
              <w:szCs w:val="22"/>
              <w:lang w:val="id-ID" w:eastAsia="id-ID"/>
            </w:rPr>
          </w:pPr>
          <w:hyperlink w:anchor="_Toc110267725" w:history="1">
            <w:r w:rsidR="00A97401" w:rsidRPr="00523FDE">
              <w:rPr>
                <w:rStyle w:val="Hyperlink"/>
                <w:noProof/>
              </w:rPr>
              <w:t>G.</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Kerangka Pemikiran</w:t>
            </w:r>
            <w:r w:rsidR="00A97401">
              <w:rPr>
                <w:noProof/>
                <w:webHidden/>
              </w:rPr>
              <w:tab/>
            </w:r>
            <w:r w:rsidR="00A97401">
              <w:rPr>
                <w:noProof/>
                <w:webHidden/>
              </w:rPr>
              <w:fldChar w:fldCharType="begin"/>
            </w:r>
            <w:r w:rsidR="00A97401">
              <w:rPr>
                <w:noProof/>
                <w:webHidden/>
              </w:rPr>
              <w:instrText xml:space="preserve"> PAGEREF _Toc110267725 \h </w:instrText>
            </w:r>
            <w:r w:rsidR="00A97401">
              <w:rPr>
                <w:noProof/>
                <w:webHidden/>
              </w:rPr>
            </w:r>
            <w:r w:rsidR="00A97401">
              <w:rPr>
                <w:noProof/>
                <w:webHidden/>
              </w:rPr>
              <w:fldChar w:fldCharType="separate"/>
            </w:r>
            <w:r w:rsidR="00A11015">
              <w:rPr>
                <w:noProof/>
                <w:webHidden/>
              </w:rPr>
              <w:t>53</w:t>
            </w:r>
            <w:r w:rsidR="00A97401">
              <w:rPr>
                <w:noProof/>
                <w:webHidden/>
              </w:rPr>
              <w:fldChar w:fldCharType="end"/>
            </w:r>
          </w:hyperlink>
        </w:p>
        <w:p w14:paraId="1BBEE330" w14:textId="77777777" w:rsidR="00A97401" w:rsidRDefault="001F0C91">
          <w:pPr>
            <w:pStyle w:val="TOC2"/>
            <w:tabs>
              <w:tab w:val="left" w:pos="2122"/>
              <w:tab w:val="right" w:leader="dot" w:pos="7927"/>
            </w:tabs>
            <w:rPr>
              <w:rFonts w:asciiTheme="minorHAnsi" w:eastAsiaTheme="minorEastAsia" w:hAnsiTheme="minorHAnsi" w:cstheme="minorBidi"/>
              <w:noProof/>
              <w:sz w:val="22"/>
              <w:szCs w:val="22"/>
              <w:lang w:val="id-ID" w:eastAsia="id-ID"/>
            </w:rPr>
          </w:pPr>
          <w:hyperlink w:anchor="_Toc110267726" w:history="1">
            <w:r w:rsidR="00A97401" w:rsidRPr="00523FDE">
              <w:rPr>
                <w:rStyle w:val="Hyperlink"/>
                <w:noProof/>
              </w:rPr>
              <w:t>H.</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Hipotesis Penelitian</w:t>
            </w:r>
            <w:r w:rsidR="00A97401">
              <w:rPr>
                <w:noProof/>
                <w:webHidden/>
              </w:rPr>
              <w:tab/>
            </w:r>
            <w:r w:rsidR="00A97401">
              <w:rPr>
                <w:noProof/>
                <w:webHidden/>
              </w:rPr>
              <w:fldChar w:fldCharType="begin"/>
            </w:r>
            <w:r w:rsidR="00A97401">
              <w:rPr>
                <w:noProof/>
                <w:webHidden/>
              </w:rPr>
              <w:instrText xml:space="preserve"> PAGEREF _Toc110267726 \h </w:instrText>
            </w:r>
            <w:r w:rsidR="00A97401">
              <w:rPr>
                <w:noProof/>
                <w:webHidden/>
              </w:rPr>
            </w:r>
            <w:r w:rsidR="00A97401">
              <w:rPr>
                <w:noProof/>
                <w:webHidden/>
              </w:rPr>
              <w:fldChar w:fldCharType="separate"/>
            </w:r>
            <w:r w:rsidR="00A11015">
              <w:rPr>
                <w:noProof/>
                <w:webHidden/>
              </w:rPr>
              <w:t>55</w:t>
            </w:r>
            <w:r w:rsidR="00A97401">
              <w:rPr>
                <w:noProof/>
                <w:webHidden/>
              </w:rPr>
              <w:fldChar w:fldCharType="end"/>
            </w:r>
          </w:hyperlink>
        </w:p>
        <w:p w14:paraId="051E650F" w14:textId="77777777" w:rsidR="00A97401" w:rsidRDefault="001F0C91" w:rsidP="00A97401">
          <w:pPr>
            <w:pStyle w:val="TOC3"/>
            <w:tabs>
              <w:tab w:val="left" w:pos="2429"/>
              <w:tab w:val="right" w:leader="dot" w:pos="7927"/>
            </w:tabs>
            <w:ind w:left="2410" w:hanging="381"/>
            <w:rPr>
              <w:rFonts w:asciiTheme="minorHAnsi" w:eastAsiaTheme="minorEastAsia" w:hAnsiTheme="minorHAnsi" w:cstheme="minorBidi"/>
              <w:noProof/>
              <w:sz w:val="22"/>
              <w:szCs w:val="22"/>
              <w:lang w:val="id-ID" w:eastAsia="id-ID"/>
            </w:rPr>
          </w:pPr>
          <w:hyperlink w:anchor="_Toc110267727" w:history="1">
            <w:r w:rsidR="00A97401" w:rsidRPr="00523FDE">
              <w:rPr>
                <w:rStyle w:val="Hyperlink"/>
                <w:noProof/>
                <w:lang w:eastAsia="id-ID"/>
              </w:rPr>
              <w:t>1.</w:t>
            </w:r>
            <w:r w:rsidR="00A97401">
              <w:rPr>
                <w:rFonts w:asciiTheme="minorHAnsi" w:eastAsiaTheme="minorEastAsia" w:hAnsiTheme="minorHAnsi" w:cstheme="minorBidi"/>
                <w:noProof/>
                <w:sz w:val="22"/>
                <w:szCs w:val="22"/>
                <w:lang w:val="id-ID" w:eastAsia="id-ID"/>
              </w:rPr>
              <w:tab/>
            </w:r>
            <w:r w:rsidR="00A97401" w:rsidRPr="00523FDE">
              <w:rPr>
                <w:rStyle w:val="Hyperlink"/>
                <w:noProof/>
                <w:lang w:eastAsia="id-ID"/>
              </w:rPr>
              <w:t>Pengaruh Kesadaran Wajib Pajak Terhadap Kepatuhan Wajib Pajak</w:t>
            </w:r>
            <w:r w:rsidR="00A97401">
              <w:rPr>
                <w:noProof/>
                <w:webHidden/>
              </w:rPr>
              <w:tab/>
            </w:r>
            <w:r w:rsidR="00A97401">
              <w:rPr>
                <w:noProof/>
                <w:webHidden/>
              </w:rPr>
              <w:fldChar w:fldCharType="begin"/>
            </w:r>
            <w:r w:rsidR="00A97401">
              <w:rPr>
                <w:noProof/>
                <w:webHidden/>
              </w:rPr>
              <w:instrText xml:space="preserve"> PAGEREF _Toc110267727 \h </w:instrText>
            </w:r>
            <w:r w:rsidR="00A97401">
              <w:rPr>
                <w:noProof/>
                <w:webHidden/>
              </w:rPr>
            </w:r>
            <w:r w:rsidR="00A97401">
              <w:rPr>
                <w:noProof/>
                <w:webHidden/>
              </w:rPr>
              <w:fldChar w:fldCharType="separate"/>
            </w:r>
            <w:r w:rsidR="00A11015">
              <w:rPr>
                <w:noProof/>
                <w:webHidden/>
              </w:rPr>
              <w:t>55</w:t>
            </w:r>
            <w:r w:rsidR="00A97401">
              <w:rPr>
                <w:noProof/>
                <w:webHidden/>
              </w:rPr>
              <w:fldChar w:fldCharType="end"/>
            </w:r>
          </w:hyperlink>
        </w:p>
        <w:p w14:paraId="7A17A1E6" w14:textId="77777777" w:rsidR="00A97401" w:rsidRPr="00A97401" w:rsidRDefault="001F0C91" w:rsidP="00A97401">
          <w:pPr>
            <w:pStyle w:val="TOC3"/>
            <w:tabs>
              <w:tab w:val="left" w:pos="2429"/>
              <w:tab w:val="right" w:leader="dot" w:pos="7927"/>
            </w:tabs>
            <w:ind w:left="2410" w:hanging="381"/>
            <w:rPr>
              <w:rStyle w:val="Hyperlink"/>
              <w:noProof/>
            </w:rPr>
          </w:pPr>
          <w:hyperlink w:anchor="_Toc110267728" w:history="1">
            <w:r w:rsidR="00A97401" w:rsidRPr="00523FDE">
              <w:rPr>
                <w:rStyle w:val="Hyperlink"/>
                <w:noProof/>
                <w:lang w:eastAsia="id-ID"/>
              </w:rPr>
              <w:t>2.</w:t>
            </w:r>
            <w:r w:rsidR="00A97401" w:rsidRPr="00A97401">
              <w:rPr>
                <w:rStyle w:val="Hyperlink"/>
                <w:noProof/>
              </w:rPr>
              <w:tab/>
            </w:r>
            <w:r w:rsidR="00A97401" w:rsidRPr="00523FDE">
              <w:rPr>
                <w:rStyle w:val="Hyperlink"/>
                <w:noProof/>
                <w:lang w:eastAsia="id-ID"/>
              </w:rPr>
              <w:t>Pengaruh Pengetahuan Wajib Pajak Terhadap Kepatuhan Wajib Pajak</w:t>
            </w:r>
            <w:r w:rsidR="00A97401" w:rsidRPr="00A97401">
              <w:rPr>
                <w:rStyle w:val="Hyperlink"/>
                <w:noProof/>
                <w:webHidden/>
                <w:lang w:eastAsia="id-ID"/>
              </w:rPr>
              <w:tab/>
            </w:r>
            <w:r w:rsidR="00A97401" w:rsidRPr="00A97401">
              <w:rPr>
                <w:rStyle w:val="Hyperlink"/>
                <w:noProof/>
                <w:webHidden/>
                <w:lang w:eastAsia="id-ID"/>
              </w:rPr>
              <w:fldChar w:fldCharType="begin"/>
            </w:r>
            <w:r w:rsidR="00A97401" w:rsidRPr="00A97401">
              <w:rPr>
                <w:rStyle w:val="Hyperlink"/>
                <w:noProof/>
                <w:webHidden/>
                <w:lang w:eastAsia="id-ID"/>
              </w:rPr>
              <w:instrText xml:space="preserve"> PAGEREF _Toc110267728 \h </w:instrText>
            </w:r>
            <w:r w:rsidR="00A97401" w:rsidRPr="00A97401">
              <w:rPr>
                <w:rStyle w:val="Hyperlink"/>
                <w:noProof/>
                <w:webHidden/>
                <w:lang w:eastAsia="id-ID"/>
              </w:rPr>
            </w:r>
            <w:r w:rsidR="00A97401" w:rsidRPr="00A97401">
              <w:rPr>
                <w:rStyle w:val="Hyperlink"/>
                <w:noProof/>
                <w:webHidden/>
                <w:lang w:eastAsia="id-ID"/>
              </w:rPr>
              <w:fldChar w:fldCharType="separate"/>
            </w:r>
            <w:r w:rsidR="00A11015">
              <w:rPr>
                <w:rStyle w:val="Hyperlink"/>
                <w:noProof/>
                <w:webHidden/>
                <w:lang w:eastAsia="id-ID"/>
              </w:rPr>
              <w:t>56</w:t>
            </w:r>
            <w:r w:rsidR="00A97401" w:rsidRPr="00A97401">
              <w:rPr>
                <w:rStyle w:val="Hyperlink"/>
                <w:noProof/>
                <w:webHidden/>
                <w:lang w:eastAsia="id-ID"/>
              </w:rPr>
              <w:fldChar w:fldCharType="end"/>
            </w:r>
          </w:hyperlink>
        </w:p>
        <w:p w14:paraId="77AAF042" w14:textId="77777777" w:rsidR="00A97401" w:rsidRPr="00A97401" w:rsidRDefault="001F0C91" w:rsidP="00A97401">
          <w:pPr>
            <w:pStyle w:val="TOC3"/>
            <w:tabs>
              <w:tab w:val="left" w:pos="2429"/>
              <w:tab w:val="right" w:leader="dot" w:pos="7927"/>
            </w:tabs>
            <w:ind w:left="2410" w:hanging="381"/>
            <w:rPr>
              <w:rStyle w:val="Hyperlink"/>
              <w:noProof/>
            </w:rPr>
          </w:pPr>
          <w:hyperlink w:anchor="_Toc110267729" w:history="1">
            <w:r w:rsidR="00A97401" w:rsidRPr="00523FDE">
              <w:rPr>
                <w:rStyle w:val="Hyperlink"/>
                <w:noProof/>
                <w:lang w:eastAsia="id-ID"/>
              </w:rPr>
              <w:t>3.</w:t>
            </w:r>
            <w:r w:rsidR="00A97401" w:rsidRPr="00A97401">
              <w:rPr>
                <w:rStyle w:val="Hyperlink"/>
                <w:noProof/>
              </w:rPr>
              <w:tab/>
            </w:r>
            <w:r w:rsidR="00A97401" w:rsidRPr="00523FDE">
              <w:rPr>
                <w:rStyle w:val="Hyperlink"/>
                <w:noProof/>
                <w:lang w:eastAsia="id-ID"/>
              </w:rPr>
              <w:t>Pengaruh Pemeriksaan Pajak Terhadap Kepatuhan Wajib Pajak</w:t>
            </w:r>
            <w:r w:rsidR="00A97401" w:rsidRPr="00A97401">
              <w:rPr>
                <w:rStyle w:val="Hyperlink"/>
                <w:noProof/>
                <w:webHidden/>
                <w:lang w:eastAsia="id-ID"/>
              </w:rPr>
              <w:tab/>
            </w:r>
            <w:r w:rsidR="00A97401" w:rsidRPr="00A97401">
              <w:rPr>
                <w:rStyle w:val="Hyperlink"/>
                <w:noProof/>
                <w:webHidden/>
                <w:lang w:eastAsia="id-ID"/>
              </w:rPr>
              <w:fldChar w:fldCharType="begin"/>
            </w:r>
            <w:r w:rsidR="00A97401" w:rsidRPr="00A97401">
              <w:rPr>
                <w:rStyle w:val="Hyperlink"/>
                <w:noProof/>
                <w:webHidden/>
                <w:lang w:eastAsia="id-ID"/>
              </w:rPr>
              <w:instrText xml:space="preserve"> PAGEREF _Toc110267729 \h </w:instrText>
            </w:r>
            <w:r w:rsidR="00A97401" w:rsidRPr="00A97401">
              <w:rPr>
                <w:rStyle w:val="Hyperlink"/>
                <w:noProof/>
                <w:webHidden/>
                <w:lang w:eastAsia="id-ID"/>
              </w:rPr>
            </w:r>
            <w:r w:rsidR="00A97401" w:rsidRPr="00A97401">
              <w:rPr>
                <w:rStyle w:val="Hyperlink"/>
                <w:noProof/>
                <w:webHidden/>
                <w:lang w:eastAsia="id-ID"/>
              </w:rPr>
              <w:fldChar w:fldCharType="separate"/>
            </w:r>
            <w:r w:rsidR="00A11015">
              <w:rPr>
                <w:rStyle w:val="Hyperlink"/>
                <w:noProof/>
                <w:webHidden/>
                <w:lang w:eastAsia="id-ID"/>
              </w:rPr>
              <w:t>57</w:t>
            </w:r>
            <w:r w:rsidR="00A97401" w:rsidRPr="00A97401">
              <w:rPr>
                <w:rStyle w:val="Hyperlink"/>
                <w:noProof/>
                <w:webHidden/>
                <w:lang w:eastAsia="id-ID"/>
              </w:rPr>
              <w:fldChar w:fldCharType="end"/>
            </w:r>
          </w:hyperlink>
        </w:p>
        <w:p w14:paraId="73D00FFB" w14:textId="77777777" w:rsidR="00A97401" w:rsidRDefault="001F0C91">
          <w:pPr>
            <w:pStyle w:val="TOC1"/>
            <w:tabs>
              <w:tab w:val="right" w:leader="dot" w:pos="7927"/>
            </w:tabs>
            <w:rPr>
              <w:rFonts w:asciiTheme="minorHAnsi" w:eastAsiaTheme="minorEastAsia" w:hAnsiTheme="minorHAnsi" w:cstheme="minorBidi"/>
              <w:noProof/>
              <w:sz w:val="22"/>
              <w:szCs w:val="22"/>
              <w:lang w:val="id-ID" w:eastAsia="id-ID"/>
            </w:rPr>
          </w:pPr>
          <w:hyperlink w:anchor="_Toc110267730" w:history="1">
            <w:r w:rsidR="00A97401" w:rsidRPr="00523FDE">
              <w:rPr>
                <w:rStyle w:val="Hyperlink"/>
                <w:noProof/>
              </w:rPr>
              <w:t>BAB III</w:t>
            </w:r>
            <w:r w:rsidR="00A97401" w:rsidRPr="00523FDE">
              <w:rPr>
                <w:rStyle w:val="Hyperlink"/>
                <w:noProof/>
                <w:lang w:val="id-ID"/>
              </w:rPr>
              <w:t xml:space="preserve"> </w:t>
            </w:r>
            <w:r w:rsidR="00A97401" w:rsidRPr="00523FDE">
              <w:rPr>
                <w:rStyle w:val="Hyperlink"/>
                <w:noProof/>
              </w:rPr>
              <w:t>METODOLOGI PENELITIAN</w:t>
            </w:r>
            <w:r w:rsidR="00A97401">
              <w:rPr>
                <w:noProof/>
                <w:webHidden/>
              </w:rPr>
              <w:tab/>
            </w:r>
            <w:r w:rsidR="00A97401">
              <w:rPr>
                <w:noProof/>
                <w:webHidden/>
              </w:rPr>
              <w:fldChar w:fldCharType="begin"/>
            </w:r>
            <w:r w:rsidR="00A97401">
              <w:rPr>
                <w:noProof/>
                <w:webHidden/>
              </w:rPr>
              <w:instrText xml:space="preserve"> PAGEREF _Toc110267730 \h </w:instrText>
            </w:r>
            <w:r w:rsidR="00A97401">
              <w:rPr>
                <w:noProof/>
                <w:webHidden/>
              </w:rPr>
            </w:r>
            <w:r w:rsidR="00A97401">
              <w:rPr>
                <w:noProof/>
                <w:webHidden/>
              </w:rPr>
              <w:fldChar w:fldCharType="separate"/>
            </w:r>
            <w:r w:rsidR="00A11015">
              <w:rPr>
                <w:noProof/>
                <w:webHidden/>
              </w:rPr>
              <w:t>59</w:t>
            </w:r>
            <w:r w:rsidR="00A97401">
              <w:rPr>
                <w:noProof/>
                <w:webHidden/>
              </w:rPr>
              <w:fldChar w:fldCharType="end"/>
            </w:r>
          </w:hyperlink>
        </w:p>
        <w:p w14:paraId="100201B4" w14:textId="77777777" w:rsidR="00A97401" w:rsidRDefault="001F0C91">
          <w:pPr>
            <w:pStyle w:val="TOC2"/>
            <w:tabs>
              <w:tab w:val="left" w:pos="2122"/>
              <w:tab w:val="right" w:leader="dot" w:pos="7927"/>
            </w:tabs>
            <w:rPr>
              <w:rFonts w:asciiTheme="minorHAnsi" w:eastAsiaTheme="minorEastAsia" w:hAnsiTheme="minorHAnsi" w:cstheme="minorBidi"/>
              <w:noProof/>
              <w:sz w:val="22"/>
              <w:szCs w:val="22"/>
              <w:lang w:val="id-ID" w:eastAsia="id-ID"/>
            </w:rPr>
          </w:pPr>
          <w:hyperlink w:anchor="_Toc110267731" w:history="1">
            <w:r w:rsidR="00A97401" w:rsidRPr="00523FDE">
              <w:rPr>
                <w:rStyle w:val="Hyperlink"/>
                <w:noProof/>
              </w:rPr>
              <w:t>A.</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Jenis Penelitian</w:t>
            </w:r>
            <w:r w:rsidR="00A97401">
              <w:rPr>
                <w:noProof/>
                <w:webHidden/>
              </w:rPr>
              <w:tab/>
            </w:r>
            <w:r w:rsidR="00A97401">
              <w:rPr>
                <w:noProof/>
                <w:webHidden/>
              </w:rPr>
              <w:fldChar w:fldCharType="begin"/>
            </w:r>
            <w:r w:rsidR="00A97401">
              <w:rPr>
                <w:noProof/>
                <w:webHidden/>
              </w:rPr>
              <w:instrText xml:space="preserve"> PAGEREF _Toc110267731 \h </w:instrText>
            </w:r>
            <w:r w:rsidR="00A97401">
              <w:rPr>
                <w:noProof/>
                <w:webHidden/>
              </w:rPr>
            </w:r>
            <w:r w:rsidR="00A97401">
              <w:rPr>
                <w:noProof/>
                <w:webHidden/>
              </w:rPr>
              <w:fldChar w:fldCharType="separate"/>
            </w:r>
            <w:r w:rsidR="00A11015">
              <w:rPr>
                <w:noProof/>
                <w:webHidden/>
              </w:rPr>
              <w:t>59</w:t>
            </w:r>
            <w:r w:rsidR="00A97401">
              <w:rPr>
                <w:noProof/>
                <w:webHidden/>
              </w:rPr>
              <w:fldChar w:fldCharType="end"/>
            </w:r>
          </w:hyperlink>
        </w:p>
        <w:p w14:paraId="3808110F" w14:textId="77777777" w:rsidR="00A97401" w:rsidRDefault="001F0C91">
          <w:pPr>
            <w:pStyle w:val="TOC2"/>
            <w:tabs>
              <w:tab w:val="left" w:pos="2109"/>
              <w:tab w:val="right" w:leader="dot" w:pos="7927"/>
            </w:tabs>
            <w:rPr>
              <w:rFonts w:asciiTheme="minorHAnsi" w:eastAsiaTheme="minorEastAsia" w:hAnsiTheme="minorHAnsi" w:cstheme="minorBidi"/>
              <w:noProof/>
              <w:sz w:val="22"/>
              <w:szCs w:val="22"/>
              <w:lang w:val="id-ID" w:eastAsia="id-ID"/>
            </w:rPr>
          </w:pPr>
          <w:hyperlink w:anchor="_Toc110267732" w:history="1">
            <w:r w:rsidR="00A97401" w:rsidRPr="00523FDE">
              <w:rPr>
                <w:rStyle w:val="Hyperlink"/>
                <w:noProof/>
              </w:rPr>
              <w:t>B.</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Tempat dan Waktu Penelitian</w:t>
            </w:r>
            <w:r w:rsidR="00A97401">
              <w:rPr>
                <w:noProof/>
                <w:webHidden/>
              </w:rPr>
              <w:tab/>
            </w:r>
            <w:r w:rsidR="00A97401">
              <w:rPr>
                <w:noProof/>
                <w:webHidden/>
              </w:rPr>
              <w:fldChar w:fldCharType="begin"/>
            </w:r>
            <w:r w:rsidR="00A97401">
              <w:rPr>
                <w:noProof/>
                <w:webHidden/>
              </w:rPr>
              <w:instrText xml:space="preserve"> PAGEREF _Toc110267732 \h </w:instrText>
            </w:r>
            <w:r w:rsidR="00A97401">
              <w:rPr>
                <w:noProof/>
                <w:webHidden/>
              </w:rPr>
            </w:r>
            <w:r w:rsidR="00A97401">
              <w:rPr>
                <w:noProof/>
                <w:webHidden/>
              </w:rPr>
              <w:fldChar w:fldCharType="separate"/>
            </w:r>
            <w:r w:rsidR="00A11015">
              <w:rPr>
                <w:noProof/>
                <w:webHidden/>
              </w:rPr>
              <w:t>59</w:t>
            </w:r>
            <w:r w:rsidR="00A97401">
              <w:rPr>
                <w:noProof/>
                <w:webHidden/>
              </w:rPr>
              <w:fldChar w:fldCharType="end"/>
            </w:r>
          </w:hyperlink>
        </w:p>
        <w:p w14:paraId="28834EE8"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733" w:history="1">
            <w:r w:rsidR="00A97401" w:rsidRPr="00523FDE">
              <w:rPr>
                <w:rStyle w:val="Hyperlink"/>
                <w:noProof/>
              </w:rPr>
              <w:t>1.</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Tempat Penelitian</w:t>
            </w:r>
            <w:r w:rsidR="00A97401">
              <w:rPr>
                <w:noProof/>
                <w:webHidden/>
              </w:rPr>
              <w:tab/>
            </w:r>
            <w:r w:rsidR="00A97401">
              <w:rPr>
                <w:noProof/>
                <w:webHidden/>
              </w:rPr>
              <w:fldChar w:fldCharType="begin"/>
            </w:r>
            <w:r w:rsidR="00A97401">
              <w:rPr>
                <w:noProof/>
                <w:webHidden/>
              </w:rPr>
              <w:instrText xml:space="preserve"> PAGEREF _Toc110267733 \h </w:instrText>
            </w:r>
            <w:r w:rsidR="00A97401">
              <w:rPr>
                <w:noProof/>
                <w:webHidden/>
              </w:rPr>
            </w:r>
            <w:r w:rsidR="00A97401">
              <w:rPr>
                <w:noProof/>
                <w:webHidden/>
              </w:rPr>
              <w:fldChar w:fldCharType="separate"/>
            </w:r>
            <w:r w:rsidR="00A11015">
              <w:rPr>
                <w:noProof/>
                <w:webHidden/>
              </w:rPr>
              <w:t>59</w:t>
            </w:r>
            <w:r w:rsidR="00A97401">
              <w:rPr>
                <w:noProof/>
                <w:webHidden/>
              </w:rPr>
              <w:fldChar w:fldCharType="end"/>
            </w:r>
          </w:hyperlink>
        </w:p>
        <w:p w14:paraId="7CA2F066"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735" w:history="1">
            <w:r w:rsidR="00A97401" w:rsidRPr="00523FDE">
              <w:rPr>
                <w:rStyle w:val="Hyperlink"/>
                <w:noProof/>
              </w:rPr>
              <w:t>2.</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Waktu Penelitian</w:t>
            </w:r>
            <w:r w:rsidR="00A97401">
              <w:rPr>
                <w:noProof/>
                <w:webHidden/>
              </w:rPr>
              <w:tab/>
            </w:r>
            <w:r w:rsidR="00A97401">
              <w:rPr>
                <w:noProof/>
                <w:webHidden/>
              </w:rPr>
              <w:fldChar w:fldCharType="begin"/>
            </w:r>
            <w:r w:rsidR="00A97401">
              <w:rPr>
                <w:noProof/>
                <w:webHidden/>
              </w:rPr>
              <w:instrText xml:space="preserve"> PAGEREF _Toc110267735 \h </w:instrText>
            </w:r>
            <w:r w:rsidR="00A97401">
              <w:rPr>
                <w:noProof/>
                <w:webHidden/>
              </w:rPr>
            </w:r>
            <w:r w:rsidR="00A97401">
              <w:rPr>
                <w:noProof/>
                <w:webHidden/>
              </w:rPr>
              <w:fldChar w:fldCharType="separate"/>
            </w:r>
            <w:r w:rsidR="00A11015">
              <w:rPr>
                <w:noProof/>
                <w:webHidden/>
              </w:rPr>
              <w:t>60</w:t>
            </w:r>
            <w:r w:rsidR="00A97401">
              <w:rPr>
                <w:noProof/>
                <w:webHidden/>
              </w:rPr>
              <w:fldChar w:fldCharType="end"/>
            </w:r>
          </w:hyperlink>
        </w:p>
        <w:p w14:paraId="5D49369F" w14:textId="77777777" w:rsidR="00A97401" w:rsidRDefault="001F0C91">
          <w:pPr>
            <w:pStyle w:val="TOC2"/>
            <w:tabs>
              <w:tab w:val="left" w:pos="2109"/>
              <w:tab w:val="right" w:leader="dot" w:pos="7927"/>
            </w:tabs>
            <w:rPr>
              <w:rFonts w:asciiTheme="minorHAnsi" w:eastAsiaTheme="minorEastAsia" w:hAnsiTheme="minorHAnsi" w:cstheme="minorBidi"/>
              <w:noProof/>
              <w:sz w:val="22"/>
              <w:szCs w:val="22"/>
              <w:lang w:val="id-ID" w:eastAsia="id-ID"/>
            </w:rPr>
          </w:pPr>
          <w:hyperlink w:anchor="_Toc110267737" w:history="1">
            <w:r w:rsidR="00A97401" w:rsidRPr="00523FDE">
              <w:rPr>
                <w:rStyle w:val="Hyperlink"/>
                <w:noProof/>
              </w:rPr>
              <w:t>C.</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Populasi, Sampling, dan Teknik Sampling</w:t>
            </w:r>
            <w:r w:rsidR="00A97401">
              <w:rPr>
                <w:noProof/>
                <w:webHidden/>
              </w:rPr>
              <w:tab/>
            </w:r>
            <w:r w:rsidR="00A97401">
              <w:rPr>
                <w:noProof/>
                <w:webHidden/>
              </w:rPr>
              <w:fldChar w:fldCharType="begin"/>
            </w:r>
            <w:r w:rsidR="00A97401">
              <w:rPr>
                <w:noProof/>
                <w:webHidden/>
              </w:rPr>
              <w:instrText xml:space="preserve"> PAGEREF _Toc110267737 \h </w:instrText>
            </w:r>
            <w:r w:rsidR="00A97401">
              <w:rPr>
                <w:noProof/>
                <w:webHidden/>
              </w:rPr>
            </w:r>
            <w:r w:rsidR="00A97401">
              <w:rPr>
                <w:noProof/>
                <w:webHidden/>
              </w:rPr>
              <w:fldChar w:fldCharType="separate"/>
            </w:r>
            <w:r w:rsidR="00A11015">
              <w:rPr>
                <w:noProof/>
                <w:webHidden/>
              </w:rPr>
              <w:t>60</w:t>
            </w:r>
            <w:r w:rsidR="00A97401">
              <w:rPr>
                <w:noProof/>
                <w:webHidden/>
              </w:rPr>
              <w:fldChar w:fldCharType="end"/>
            </w:r>
          </w:hyperlink>
        </w:p>
        <w:p w14:paraId="5CC14D9F"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738" w:history="1">
            <w:r w:rsidR="00A97401" w:rsidRPr="00523FDE">
              <w:rPr>
                <w:rStyle w:val="Hyperlink"/>
                <w:noProof/>
              </w:rPr>
              <w:t>1.</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Populasi</w:t>
            </w:r>
            <w:r w:rsidR="00A97401">
              <w:rPr>
                <w:noProof/>
                <w:webHidden/>
              </w:rPr>
              <w:tab/>
            </w:r>
            <w:r w:rsidR="00A97401">
              <w:rPr>
                <w:noProof/>
                <w:webHidden/>
              </w:rPr>
              <w:fldChar w:fldCharType="begin"/>
            </w:r>
            <w:r w:rsidR="00A97401">
              <w:rPr>
                <w:noProof/>
                <w:webHidden/>
              </w:rPr>
              <w:instrText xml:space="preserve"> PAGEREF _Toc110267738 \h </w:instrText>
            </w:r>
            <w:r w:rsidR="00A97401">
              <w:rPr>
                <w:noProof/>
                <w:webHidden/>
              </w:rPr>
            </w:r>
            <w:r w:rsidR="00A97401">
              <w:rPr>
                <w:noProof/>
                <w:webHidden/>
              </w:rPr>
              <w:fldChar w:fldCharType="separate"/>
            </w:r>
            <w:r w:rsidR="00A11015">
              <w:rPr>
                <w:noProof/>
                <w:webHidden/>
              </w:rPr>
              <w:t>60</w:t>
            </w:r>
            <w:r w:rsidR="00A97401">
              <w:rPr>
                <w:noProof/>
                <w:webHidden/>
              </w:rPr>
              <w:fldChar w:fldCharType="end"/>
            </w:r>
          </w:hyperlink>
        </w:p>
        <w:p w14:paraId="7ECBC11F"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739" w:history="1">
            <w:r w:rsidR="00A97401" w:rsidRPr="00523FDE">
              <w:rPr>
                <w:rStyle w:val="Hyperlink"/>
                <w:noProof/>
                <w:lang w:val="id-ID"/>
              </w:rPr>
              <w:t>2.</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Sampel</w:t>
            </w:r>
            <w:r w:rsidR="00A97401">
              <w:rPr>
                <w:noProof/>
                <w:webHidden/>
              </w:rPr>
              <w:tab/>
            </w:r>
            <w:r w:rsidR="00A97401">
              <w:rPr>
                <w:noProof/>
                <w:webHidden/>
              </w:rPr>
              <w:fldChar w:fldCharType="begin"/>
            </w:r>
            <w:r w:rsidR="00A97401">
              <w:rPr>
                <w:noProof/>
                <w:webHidden/>
              </w:rPr>
              <w:instrText xml:space="preserve"> PAGEREF _Toc110267739 \h </w:instrText>
            </w:r>
            <w:r w:rsidR="00A97401">
              <w:rPr>
                <w:noProof/>
                <w:webHidden/>
              </w:rPr>
            </w:r>
            <w:r w:rsidR="00A97401">
              <w:rPr>
                <w:noProof/>
                <w:webHidden/>
              </w:rPr>
              <w:fldChar w:fldCharType="separate"/>
            </w:r>
            <w:r w:rsidR="00A11015">
              <w:rPr>
                <w:noProof/>
                <w:webHidden/>
              </w:rPr>
              <w:t>60</w:t>
            </w:r>
            <w:r w:rsidR="00A97401">
              <w:rPr>
                <w:noProof/>
                <w:webHidden/>
              </w:rPr>
              <w:fldChar w:fldCharType="end"/>
            </w:r>
          </w:hyperlink>
        </w:p>
        <w:p w14:paraId="69BCC5D5" w14:textId="77777777" w:rsidR="00A97401" w:rsidRDefault="001F0C91">
          <w:pPr>
            <w:pStyle w:val="TOC2"/>
            <w:tabs>
              <w:tab w:val="left" w:pos="2122"/>
              <w:tab w:val="right" w:leader="dot" w:pos="7927"/>
            </w:tabs>
            <w:rPr>
              <w:rFonts w:asciiTheme="minorHAnsi" w:eastAsiaTheme="minorEastAsia" w:hAnsiTheme="minorHAnsi" w:cstheme="minorBidi"/>
              <w:noProof/>
              <w:sz w:val="22"/>
              <w:szCs w:val="22"/>
              <w:lang w:val="id-ID" w:eastAsia="id-ID"/>
            </w:rPr>
          </w:pPr>
          <w:hyperlink w:anchor="_Toc110267740" w:history="1">
            <w:r w:rsidR="00A97401" w:rsidRPr="00523FDE">
              <w:rPr>
                <w:rStyle w:val="Hyperlink"/>
                <w:noProof/>
              </w:rPr>
              <w:t>D.</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Definisi Operasional dan Pengukuran Variabel</w:t>
            </w:r>
            <w:r w:rsidR="00A97401">
              <w:rPr>
                <w:noProof/>
                <w:webHidden/>
              </w:rPr>
              <w:tab/>
            </w:r>
            <w:r w:rsidR="00A97401">
              <w:rPr>
                <w:noProof/>
                <w:webHidden/>
              </w:rPr>
              <w:fldChar w:fldCharType="begin"/>
            </w:r>
            <w:r w:rsidR="00A97401">
              <w:rPr>
                <w:noProof/>
                <w:webHidden/>
              </w:rPr>
              <w:instrText xml:space="preserve"> PAGEREF _Toc110267740 \h </w:instrText>
            </w:r>
            <w:r w:rsidR="00A97401">
              <w:rPr>
                <w:noProof/>
                <w:webHidden/>
              </w:rPr>
            </w:r>
            <w:r w:rsidR="00A97401">
              <w:rPr>
                <w:noProof/>
                <w:webHidden/>
              </w:rPr>
              <w:fldChar w:fldCharType="separate"/>
            </w:r>
            <w:r w:rsidR="00A11015">
              <w:rPr>
                <w:noProof/>
                <w:webHidden/>
              </w:rPr>
              <w:t>62</w:t>
            </w:r>
            <w:r w:rsidR="00A97401">
              <w:rPr>
                <w:noProof/>
                <w:webHidden/>
              </w:rPr>
              <w:fldChar w:fldCharType="end"/>
            </w:r>
          </w:hyperlink>
        </w:p>
        <w:p w14:paraId="02C4B464"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742" w:history="1">
            <w:r w:rsidR="00A97401" w:rsidRPr="00523FDE">
              <w:rPr>
                <w:rStyle w:val="Hyperlink"/>
                <w:noProof/>
                <w:lang w:val="id-ID"/>
              </w:rPr>
              <w:t>1.</w:t>
            </w:r>
            <w:r w:rsidR="00A97401">
              <w:rPr>
                <w:rFonts w:asciiTheme="minorHAnsi" w:eastAsiaTheme="minorEastAsia" w:hAnsiTheme="minorHAnsi" w:cstheme="minorBidi"/>
                <w:noProof/>
                <w:sz w:val="22"/>
                <w:szCs w:val="22"/>
                <w:lang w:val="id-ID" w:eastAsia="id-ID"/>
              </w:rPr>
              <w:tab/>
            </w:r>
            <w:r w:rsidR="00A97401" w:rsidRPr="00523FDE">
              <w:rPr>
                <w:rStyle w:val="Hyperlink"/>
                <w:noProof/>
                <w:lang w:val="id-ID"/>
              </w:rPr>
              <w:t>Ke</w:t>
            </w:r>
            <w:r w:rsidR="00A97401" w:rsidRPr="00523FDE">
              <w:rPr>
                <w:rStyle w:val="Hyperlink"/>
                <w:noProof/>
              </w:rPr>
              <w:t>sadaran Wajib Pajak (X</w:t>
            </w:r>
            <w:r w:rsidR="00A97401" w:rsidRPr="00523FDE">
              <w:rPr>
                <w:rStyle w:val="Hyperlink"/>
                <w:noProof/>
                <w:vertAlign w:val="subscript"/>
              </w:rPr>
              <w:t>1</w:t>
            </w:r>
            <w:r w:rsidR="00A97401" w:rsidRPr="00523FDE">
              <w:rPr>
                <w:rStyle w:val="Hyperlink"/>
                <w:noProof/>
              </w:rPr>
              <w:t>)</w:t>
            </w:r>
            <w:r w:rsidR="00A97401">
              <w:rPr>
                <w:noProof/>
                <w:webHidden/>
              </w:rPr>
              <w:tab/>
            </w:r>
            <w:r w:rsidR="00A97401">
              <w:rPr>
                <w:noProof/>
                <w:webHidden/>
              </w:rPr>
              <w:fldChar w:fldCharType="begin"/>
            </w:r>
            <w:r w:rsidR="00A97401">
              <w:rPr>
                <w:noProof/>
                <w:webHidden/>
              </w:rPr>
              <w:instrText xml:space="preserve"> PAGEREF _Toc110267742 \h </w:instrText>
            </w:r>
            <w:r w:rsidR="00A97401">
              <w:rPr>
                <w:noProof/>
                <w:webHidden/>
              </w:rPr>
            </w:r>
            <w:r w:rsidR="00A97401">
              <w:rPr>
                <w:noProof/>
                <w:webHidden/>
              </w:rPr>
              <w:fldChar w:fldCharType="separate"/>
            </w:r>
            <w:r w:rsidR="00A11015">
              <w:rPr>
                <w:noProof/>
                <w:webHidden/>
              </w:rPr>
              <w:t>62</w:t>
            </w:r>
            <w:r w:rsidR="00A97401">
              <w:rPr>
                <w:noProof/>
                <w:webHidden/>
              </w:rPr>
              <w:fldChar w:fldCharType="end"/>
            </w:r>
          </w:hyperlink>
        </w:p>
        <w:p w14:paraId="4F49190C"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743" w:history="1">
            <w:r w:rsidR="00A97401" w:rsidRPr="00523FDE">
              <w:rPr>
                <w:rStyle w:val="Hyperlink"/>
                <w:noProof/>
                <w:lang w:val="id-ID"/>
              </w:rPr>
              <w:t>2.</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Pengetahuan Wajib Pajak (X</w:t>
            </w:r>
            <w:r w:rsidR="00A97401" w:rsidRPr="00523FDE">
              <w:rPr>
                <w:rStyle w:val="Hyperlink"/>
                <w:noProof/>
                <w:vertAlign w:val="subscript"/>
              </w:rPr>
              <w:t>2</w:t>
            </w:r>
            <w:r w:rsidR="00A97401" w:rsidRPr="00523FDE">
              <w:rPr>
                <w:rStyle w:val="Hyperlink"/>
                <w:noProof/>
              </w:rPr>
              <w:t>)</w:t>
            </w:r>
            <w:r w:rsidR="00A97401">
              <w:rPr>
                <w:noProof/>
                <w:webHidden/>
              </w:rPr>
              <w:tab/>
            </w:r>
            <w:r w:rsidR="00A97401">
              <w:rPr>
                <w:noProof/>
                <w:webHidden/>
              </w:rPr>
              <w:fldChar w:fldCharType="begin"/>
            </w:r>
            <w:r w:rsidR="00A97401">
              <w:rPr>
                <w:noProof/>
                <w:webHidden/>
              </w:rPr>
              <w:instrText xml:space="preserve"> PAGEREF _Toc110267743 \h </w:instrText>
            </w:r>
            <w:r w:rsidR="00A97401">
              <w:rPr>
                <w:noProof/>
                <w:webHidden/>
              </w:rPr>
            </w:r>
            <w:r w:rsidR="00A97401">
              <w:rPr>
                <w:noProof/>
                <w:webHidden/>
              </w:rPr>
              <w:fldChar w:fldCharType="separate"/>
            </w:r>
            <w:r w:rsidR="00A11015">
              <w:rPr>
                <w:noProof/>
                <w:webHidden/>
              </w:rPr>
              <w:t>63</w:t>
            </w:r>
            <w:r w:rsidR="00A97401">
              <w:rPr>
                <w:noProof/>
                <w:webHidden/>
              </w:rPr>
              <w:fldChar w:fldCharType="end"/>
            </w:r>
          </w:hyperlink>
        </w:p>
        <w:p w14:paraId="4252CE75"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744" w:history="1">
            <w:r w:rsidR="00A97401" w:rsidRPr="00523FDE">
              <w:rPr>
                <w:rStyle w:val="Hyperlink"/>
                <w:noProof/>
                <w:lang w:val="id-ID"/>
              </w:rPr>
              <w:t>3.</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Pemeriksaan Pajak (X</w:t>
            </w:r>
            <w:r w:rsidR="00A97401" w:rsidRPr="00523FDE">
              <w:rPr>
                <w:rStyle w:val="Hyperlink"/>
                <w:noProof/>
                <w:vertAlign w:val="subscript"/>
              </w:rPr>
              <w:t>3</w:t>
            </w:r>
            <w:r w:rsidR="00A97401" w:rsidRPr="00523FDE">
              <w:rPr>
                <w:rStyle w:val="Hyperlink"/>
                <w:noProof/>
              </w:rPr>
              <w:t>)</w:t>
            </w:r>
            <w:r w:rsidR="00A97401">
              <w:rPr>
                <w:noProof/>
                <w:webHidden/>
              </w:rPr>
              <w:tab/>
            </w:r>
            <w:r w:rsidR="00A97401">
              <w:rPr>
                <w:noProof/>
                <w:webHidden/>
              </w:rPr>
              <w:fldChar w:fldCharType="begin"/>
            </w:r>
            <w:r w:rsidR="00A97401">
              <w:rPr>
                <w:noProof/>
                <w:webHidden/>
              </w:rPr>
              <w:instrText xml:space="preserve"> PAGEREF _Toc110267744 \h </w:instrText>
            </w:r>
            <w:r w:rsidR="00A97401">
              <w:rPr>
                <w:noProof/>
                <w:webHidden/>
              </w:rPr>
            </w:r>
            <w:r w:rsidR="00A97401">
              <w:rPr>
                <w:noProof/>
                <w:webHidden/>
              </w:rPr>
              <w:fldChar w:fldCharType="separate"/>
            </w:r>
            <w:r w:rsidR="00A11015">
              <w:rPr>
                <w:noProof/>
                <w:webHidden/>
              </w:rPr>
              <w:t>63</w:t>
            </w:r>
            <w:r w:rsidR="00A97401">
              <w:rPr>
                <w:noProof/>
                <w:webHidden/>
              </w:rPr>
              <w:fldChar w:fldCharType="end"/>
            </w:r>
          </w:hyperlink>
        </w:p>
        <w:p w14:paraId="7DC73AF6"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745" w:history="1">
            <w:r w:rsidR="00A97401" w:rsidRPr="00523FDE">
              <w:rPr>
                <w:rStyle w:val="Hyperlink"/>
                <w:noProof/>
                <w:lang w:val="id-ID"/>
              </w:rPr>
              <w:t>4.</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Kepatuhan Wajib Pajak (Y)</w:t>
            </w:r>
            <w:r w:rsidR="00A97401">
              <w:rPr>
                <w:noProof/>
                <w:webHidden/>
              </w:rPr>
              <w:tab/>
            </w:r>
            <w:r w:rsidR="00A97401">
              <w:rPr>
                <w:noProof/>
                <w:webHidden/>
              </w:rPr>
              <w:fldChar w:fldCharType="begin"/>
            </w:r>
            <w:r w:rsidR="00A97401">
              <w:rPr>
                <w:noProof/>
                <w:webHidden/>
              </w:rPr>
              <w:instrText xml:space="preserve"> PAGEREF _Toc110267745 \h </w:instrText>
            </w:r>
            <w:r w:rsidR="00A97401">
              <w:rPr>
                <w:noProof/>
                <w:webHidden/>
              </w:rPr>
            </w:r>
            <w:r w:rsidR="00A97401">
              <w:rPr>
                <w:noProof/>
                <w:webHidden/>
              </w:rPr>
              <w:fldChar w:fldCharType="separate"/>
            </w:r>
            <w:r w:rsidR="00A11015">
              <w:rPr>
                <w:noProof/>
                <w:webHidden/>
              </w:rPr>
              <w:t>64</w:t>
            </w:r>
            <w:r w:rsidR="00A97401">
              <w:rPr>
                <w:noProof/>
                <w:webHidden/>
              </w:rPr>
              <w:fldChar w:fldCharType="end"/>
            </w:r>
          </w:hyperlink>
        </w:p>
        <w:p w14:paraId="19CD119F" w14:textId="77777777" w:rsidR="00A97401" w:rsidRDefault="001F0C91">
          <w:pPr>
            <w:pStyle w:val="TOC2"/>
            <w:tabs>
              <w:tab w:val="left" w:pos="2096"/>
              <w:tab w:val="right" w:leader="dot" w:pos="7927"/>
            </w:tabs>
            <w:rPr>
              <w:rFonts w:asciiTheme="minorHAnsi" w:eastAsiaTheme="minorEastAsia" w:hAnsiTheme="minorHAnsi" w:cstheme="minorBidi"/>
              <w:noProof/>
              <w:sz w:val="22"/>
              <w:szCs w:val="22"/>
              <w:lang w:val="id-ID" w:eastAsia="id-ID"/>
            </w:rPr>
          </w:pPr>
          <w:hyperlink w:anchor="_Toc110267783" w:history="1">
            <w:r w:rsidR="00A97401" w:rsidRPr="00523FDE">
              <w:rPr>
                <w:rStyle w:val="Hyperlink"/>
                <w:noProof/>
              </w:rPr>
              <w:t>E.</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Sumber Data</w:t>
            </w:r>
            <w:r w:rsidR="00A97401">
              <w:rPr>
                <w:noProof/>
                <w:webHidden/>
              </w:rPr>
              <w:tab/>
            </w:r>
            <w:r w:rsidR="00A97401">
              <w:rPr>
                <w:noProof/>
                <w:webHidden/>
              </w:rPr>
              <w:fldChar w:fldCharType="begin"/>
            </w:r>
            <w:r w:rsidR="00A97401">
              <w:rPr>
                <w:noProof/>
                <w:webHidden/>
              </w:rPr>
              <w:instrText xml:space="preserve"> PAGEREF _Toc110267783 \h </w:instrText>
            </w:r>
            <w:r w:rsidR="00A97401">
              <w:rPr>
                <w:noProof/>
                <w:webHidden/>
              </w:rPr>
            </w:r>
            <w:r w:rsidR="00A97401">
              <w:rPr>
                <w:noProof/>
                <w:webHidden/>
              </w:rPr>
              <w:fldChar w:fldCharType="separate"/>
            </w:r>
            <w:r w:rsidR="00A11015">
              <w:rPr>
                <w:noProof/>
                <w:webHidden/>
              </w:rPr>
              <w:t>68</w:t>
            </w:r>
            <w:r w:rsidR="00A97401">
              <w:rPr>
                <w:noProof/>
                <w:webHidden/>
              </w:rPr>
              <w:fldChar w:fldCharType="end"/>
            </w:r>
          </w:hyperlink>
        </w:p>
        <w:p w14:paraId="6B29C2EC"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784" w:history="1">
            <w:r w:rsidR="00A97401" w:rsidRPr="00523FDE">
              <w:rPr>
                <w:rStyle w:val="Hyperlink"/>
                <w:noProof/>
              </w:rPr>
              <w:t>1.</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Data Primer</w:t>
            </w:r>
            <w:r w:rsidR="00A97401">
              <w:rPr>
                <w:noProof/>
                <w:webHidden/>
              </w:rPr>
              <w:tab/>
            </w:r>
            <w:r w:rsidR="00A97401">
              <w:rPr>
                <w:noProof/>
                <w:webHidden/>
              </w:rPr>
              <w:fldChar w:fldCharType="begin"/>
            </w:r>
            <w:r w:rsidR="00A97401">
              <w:rPr>
                <w:noProof/>
                <w:webHidden/>
              </w:rPr>
              <w:instrText xml:space="preserve"> PAGEREF _Toc110267784 \h </w:instrText>
            </w:r>
            <w:r w:rsidR="00A97401">
              <w:rPr>
                <w:noProof/>
                <w:webHidden/>
              </w:rPr>
            </w:r>
            <w:r w:rsidR="00A97401">
              <w:rPr>
                <w:noProof/>
                <w:webHidden/>
              </w:rPr>
              <w:fldChar w:fldCharType="separate"/>
            </w:r>
            <w:r w:rsidR="00A11015">
              <w:rPr>
                <w:noProof/>
                <w:webHidden/>
              </w:rPr>
              <w:t>68</w:t>
            </w:r>
            <w:r w:rsidR="00A97401">
              <w:rPr>
                <w:noProof/>
                <w:webHidden/>
              </w:rPr>
              <w:fldChar w:fldCharType="end"/>
            </w:r>
          </w:hyperlink>
        </w:p>
        <w:p w14:paraId="3C27C07C"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785" w:history="1">
            <w:r w:rsidR="00A97401" w:rsidRPr="00523FDE">
              <w:rPr>
                <w:rStyle w:val="Hyperlink"/>
                <w:noProof/>
                <w:lang w:val="id-ID"/>
              </w:rPr>
              <w:t>2.</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Data</w:t>
            </w:r>
            <w:r w:rsidR="00A97401" w:rsidRPr="00523FDE">
              <w:rPr>
                <w:rStyle w:val="Hyperlink"/>
                <w:noProof/>
                <w:spacing w:val="-21"/>
                <w:lang w:val="id-ID"/>
              </w:rPr>
              <w:t xml:space="preserve"> </w:t>
            </w:r>
            <w:r w:rsidR="00A97401" w:rsidRPr="00523FDE">
              <w:rPr>
                <w:rStyle w:val="Hyperlink"/>
                <w:noProof/>
                <w:lang w:val="id-ID"/>
              </w:rPr>
              <w:t>Sekunder</w:t>
            </w:r>
            <w:r w:rsidR="00A97401">
              <w:rPr>
                <w:noProof/>
                <w:webHidden/>
              </w:rPr>
              <w:tab/>
            </w:r>
            <w:r w:rsidR="00A97401">
              <w:rPr>
                <w:noProof/>
                <w:webHidden/>
              </w:rPr>
              <w:fldChar w:fldCharType="begin"/>
            </w:r>
            <w:r w:rsidR="00A97401">
              <w:rPr>
                <w:noProof/>
                <w:webHidden/>
              </w:rPr>
              <w:instrText xml:space="preserve"> PAGEREF _Toc110267785 \h </w:instrText>
            </w:r>
            <w:r w:rsidR="00A97401">
              <w:rPr>
                <w:noProof/>
                <w:webHidden/>
              </w:rPr>
            </w:r>
            <w:r w:rsidR="00A97401">
              <w:rPr>
                <w:noProof/>
                <w:webHidden/>
              </w:rPr>
              <w:fldChar w:fldCharType="separate"/>
            </w:r>
            <w:r w:rsidR="00A11015">
              <w:rPr>
                <w:noProof/>
                <w:webHidden/>
              </w:rPr>
              <w:t>68</w:t>
            </w:r>
            <w:r w:rsidR="00A97401">
              <w:rPr>
                <w:noProof/>
                <w:webHidden/>
              </w:rPr>
              <w:fldChar w:fldCharType="end"/>
            </w:r>
          </w:hyperlink>
        </w:p>
        <w:p w14:paraId="5C102C7D" w14:textId="77777777" w:rsidR="00A97401" w:rsidRDefault="001F0C91">
          <w:pPr>
            <w:pStyle w:val="TOC2"/>
            <w:tabs>
              <w:tab w:val="left" w:pos="2082"/>
              <w:tab w:val="right" w:leader="dot" w:pos="7927"/>
            </w:tabs>
            <w:rPr>
              <w:rFonts w:asciiTheme="minorHAnsi" w:eastAsiaTheme="minorEastAsia" w:hAnsiTheme="minorHAnsi" w:cstheme="minorBidi"/>
              <w:noProof/>
              <w:sz w:val="22"/>
              <w:szCs w:val="22"/>
              <w:lang w:val="id-ID" w:eastAsia="id-ID"/>
            </w:rPr>
          </w:pPr>
          <w:hyperlink w:anchor="_Toc110267786" w:history="1">
            <w:r w:rsidR="00A97401" w:rsidRPr="00523FDE">
              <w:rPr>
                <w:rStyle w:val="Hyperlink"/>
                <w:noProof/>
              </w:rPr>
              <w:t>F.</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Teknik Pengumpulan Data</w:t>
            </w:r>
            <w:r w:rsidR="00A97401">
              <w:rPr>
                <w:noProof/>
                <w:webHidden/>
              </w:rPr>
              <w:tab/>
            </w:r>
            <w:r w:rsidR="00A97401">
              <w:rPr>
                <w:noProof/>
                <w:webHidden/>
              </w:rPr>
              <w:fldChar w:fldCharType="begin"/>
            </w:r>
            <w:r w:rsidR="00A97401">
              <w:rPr>
                <w:noProof/>
                <w:webHidden/>
              </w:rPr>
              <w:instrText xml:space="preserve"> PAGEREF _Toc110267786 \h </w:instrText>
            </w:r>
            <w:r w:rsidR="00A97401">
              <w:rPr>
                <w:noProof/>
                <w:webHidden/>
              </w:rPr>
            </w:r>
            <w:r w:rsidR="00A97401">
              <w:rPr>
                <w:noProof/>
                <w:webHidden/>
              </w:rPr>
              <w:fldChar w:fldCharType="separate"/>
            </w:r>
            <w:r w:rsidR="00A11015">
              <w:rPr>
                <w:noProof/>
                <w:webHidden/>
              </w:rPr>
              <w:t>68</w:t>
            </w:r>
            <w:r w:rsidR="00A97401">
              <w:rPr>
                <w:noProof/>
                <w:webHidden/>
              </w:rPr>
              <w:fldChar w:fldCharType="end"/>
            </w:r>
          </w:hyperlink>
        </w:p>
        <w:p w14:paraId="73879046"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787" w:history="1">
            <w:r w:rsidR="00A97401" w:rsidRPr="00523FDE">
              <w:rPr>
                <w:rStyle w:val="Hyperlink"/>
                <w:noProof/>
              </w:rPr>
              <w:t>1.</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Kuesioner</w:t>
            </w:r>
            <w:r w:rsidR="00A97401">
              <w:rPr>
                <w:noProof/>
                <w:webHidden/>
              </w:rPr>
              <w:tab/>
            </w:r>
            <w:r w:rsidR="00A97401">
              <w:rPr>
                <w:noProof/>
                <w:webHidden/>
              </w:rPr>
              <w:fldChar w:fldCharType="begin"/>
            </w:r>
            <w:r w:rsidR="00A97401">
              <w:rPr>
                <w:noProof/>
                <w:webHidden/>
              </w:rPr>
              <w:instrText xml:space="preserve"> PAGEREF _Toc110267787 \h </w:instrText>
            </w:r>
            <w:r w:rsidR="00A97401">
              <w:rPr>
                <w:noProof/>
                <w:webHidden/>
              </w:rPr>
            </w:r>
            <w:r w:rsidR="00A97401">
              <w:rPr>
                <w:noProof/>
                <w:webHidden/>
              </w:rPr>
              <w:fldChar w:fldCharType="separate"/>
            </w:r>
            <w:r w:rsidR="00A11015">
              <w:rPr>
                <w:noProof/>
                <w:webHidden/>
              </w:rPr>
              <w:t>68</w:t>
            </w:r>
            <w:r w:rsidR="00A97401">
              <w:rPr>
                <w:noProof/>
                <w:webHidden/>
              </w:rPr>
              <w:fldChar w:fldCharType="end"/>
            </w:r>
          </w:hyperlink>
        </w:p>
        <w:p w14:paraId="32B6B79B"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788" w:history="1">
            <w:r w:rsidR="00A97401" w:rsidRPr="00523FDE">
              <w:rPr>
                <w:rStyle w:val="Hyperlink"/>
                <w:noProof/>
                <w:lang w:val="id-ID"/>
              </w:rPr>
              <w:t>2.</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Dokumentasi</w:t>
            </w:r>
            <w:r w:rsidR="00A97401">
              <w:rPr>
                <w:noProof/>
                <w:webHidden/>
              </w:rPr>
              <w:tab/>
            </w:r>
            <w:r w:rsidR="00A97401">
              <w:rPr>
                <w:noProof/>
                <w:webHidden/>
              </w:rPr>
              <w:fldChar w:fldCharType="begin"/>
            </w:r>
            <w:r w:rsidR="00A97401">
              <w:rPr>
                <w:noProof/>
                <w:webHidden/>
              </w:rPr>
              <w:instrText xml:space="preserve"> PAGEREF _Toc110267788 \h </w:instrText>
            </w:r>
            <w:r w:rsidR="00A97401">
              <w:rPr>
                <w:noProof/>
                <w:webHidden/>
              </w:rPr>
            </w:r>
            <w:r w:rsidR="00A97401">
              <w:rPr>
                <w:noProof/>
                <w:webHidden/>
              </w:rPr>
              <w:fldChar w:fldCharType="separate"/>
            </w:r>
            <w:r w:rsidR="00A11015">
              <w:rPr>
                <w:noProof/>
                <w:webHidden/>
              </w:rPr>
              <w:t>70</w:t>
            </w:r>
            <w:r w:rsidR="00A97401">
              <w:rPr>
                <w:noProof/>
                <w:webHidden/>
              </w:rPr>
              <w:fldChar w:fldCharType="end"/>
            </w:r>
          </w:hyperlink>
        </w:p>
        <w:p w14:paraId="26AE779F"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789" w:history="1">
            <w:r w:rsidR="00A97401" w:rsidRPr="00523FDE">
              <w:rPr>
                <w:rStyle w:val="Hyperlink"/>
                <w:noProof/>
                <w:lang w:val="id-ID"/>
              </w:rPr>
              <w:t>3.</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Metode</w:t>
            </w:r>
            <w:r w:rsidR="00A97401" w:rsidRPr="00523FDE">
              <w:rPr>
                <w:rStyle w:val="Hyperlink"/>
                <w:noProof/>
                <w:lang w:val="id-ID"/>
              </w:rPr>
              <w:t xml:space="preserve"> </w:t>
            </w:r>
            <w:r w:rsidR="00A97401" w:rsidRPr="00523FDE">
              <w:rPr>
                <w:rStyle w:val="Hyperlink"/>
                <w:noProof/>
              </w:rPr>
              <w:t>K</w:t>
            </w:r>
            <w:r w:rsidR="00A97401" w:rsidRPr="00523FDE">
              <w:rPr>
                <w:rStyle w:val="Hyperlink"/>
                <w:noProof/>
                <w:lang w:val="id-ID"/>
              </w:rPr>
              <w:t>epustakaan</w:t>
            </w:r>
            <w:r w:rsidR="00A97401">
              <w:rPr>
                <w:noProof/>
                <w:webHidden/>
              </w:rPr>
              <w:tab/>
            </w:r>
            <w:r w:rsidR="00A97401">
              <w:rPr>
                <w:noProof/>
                <w:webHidden/>
              </w:rPr>
              <w:fldChar w:fldCharType="begin"/>
            </w:r>
            <w:r w:rsidR="00A97401">
              <w:rPr>
                <w:noProof/>
                <w:webHidden/>
              </w:rPr>
              <w:instrText xml:space="preserve"> PAGEREF _Toc110267789 \h </w:instrText>
            </w:r>
            <w:r w:rsidR="00A97401">
              <w:rPr>
                <w:noProof/>
                <w:webHidden/>
              </w:rPr>
            </w:r>
            <w:r w:rsidR="00A97401">
              <w:rPr>
                <w:noProof/>
                <w:webHidden/>
              </w:rPr>
              <w:fldChar w:fldCharType="separate"/>
            </w:r>
            <w:r w:rsidR="00A11015">
              <w:rPr>
                <w:noProof/>
                <w:webHidden/>
              </w:rPr>
              <w:t>70</w:t>
            </w:r>
            <w:r w:rsidR="00A97401">
              <w:rPr>
                <w:noProof/>
                <w:webHidden/>
              </w:rPr>
              <w:fldChar w:fldCharType="end"/>
            </w:r>
          </w:hyperlink>
        </w:p>
        <w:p w14:paraId="0E2FDF17" w14:textId="77777777" w:rsidR="00A97401" w:rsidRDefault="001F0C91">
          <w:pPr>
            <w:pStyle w:val="TOC2"/>
            <w:tabs>
              <w:tab w:val="left" w:pos="2122"/>
              <w:tab w:val="right" w:leader="dot" w:pos="7927"/>
            </w:tabs>
            <w:rPr>
              <w:rFonts w:asciiTheme="minorHAnsi" w:eastAsiaTheme="minorEastAsia" w:hAnsiTheme="minorHAnsi" w:cstheme="minorBidi"/>
              <w:noProof/>
              <w:sz w:val="22"/>
              <w:szCs w:val="22"/>
              <w:lang w:val="id-ID" w:eastAsia="id-ID"/>
            </w:rPr>
          </w:pPr>
          <w:hyperlink w:anchor="_Toc110267790" w:history="1">
            <w:r w:rsidR="00A97401" w:rsidRPr="00523FDE">
              <w:rPr>
                <w:rStyle w:val="Hyperlink"/>
                <w:noProof/>
              </w:rPr>
              <w:t>G.</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Metode Analisis Data</w:t>
            </w:r>
            <w:r w:rsidR="00A97401">
              <w:rPr>
                <w:noProof/>
                <w:webHidden/>
              </w:rPr>
              <w:tab/>
            </w:r>
            <w:r w:rsidR="00A97401">
              <w:rPr>
                <w:noProof/>
                <w:webHidden/>
              </w:rPr>
              <w:fldChar w:fldCharType="begin"/>
            </w:r>
            <w:r w:rsidR="00A97401">
              <w:rPr>
                <w:noProof/>
                <w:webHidden/>
              </w:rPr>
              <w:instrText xml:space="preserve"> PAGEREF _Toc110267790 \h </w:instrText>
            </w:r>
            <w:r w:rsidR="00A97401">
              <w:rPr>
                <w:noProof/>
                <w:webHidden/>
              </w:rPr>
            </w:r>
            <w:r w:rsidR="00A97401">
              <w:rPr>
                <w:noProof/>
                <w:webHidden/>
              </w:rPr>
              <w:fldChar w:fldCharType="separate"/>
            </w:r>
            <w:r w:rsidR="00A11015">
              <w:rPr>
                <w:noProof/>
                <w:webHidden/>
              </w:rPr>
              <w:t>70</w:t>
            </w:r>
            <w:r w:rsidR="00A97401">
              <w:rPr>
                <w:noProof/>
                <w:webHidden/>
              </w:rPr>
              <w:fldChar w:fldCharType="end"/>
            </w:r>
          </w:hyperlink>
        </w:p>
        <w:p w14:paraId="5D8E1E0A"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791" w:history="1">
            <w:r w:rsidR="00A97401" w:rsidRPr="00523FDE">
              <w:rPr>
                <w:rStyle w:val="Hyperlink"/>
                <w:noProof/>
              </w:rPr>
              <w:t>1.</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Statistik Deskriptif</w:t>
            </w:r>
            <w:r w:rsidR="00A97401">
              <w:rPr>
                <w:noProof/>
                <w:webHidden/>
              </w:rPr>
              <w:tab/>
            </w:r>
            <w:r w:rsidR="00A97401">
              <w:rPr>
                <w:noProof/>
                <w:webHidden/>
              </w:rPr>
              <w:fldChar w:fldCharType="begin"/>
            </w:r>
            <w:r w:rsidR="00A97401">
              <w:rPr>
                <w:noProof/>
                <w:webHidden/>
              </w:rPr>
              <w:instrText xml:space="preserve"> PAGEREF _Toc110267791 \h </w:instrText>
            </w:r>
            <w:r w:rsidR="00A97401">
              <w:rPr>
                <w:noProof/>
                <w:webHidden/>
              </w:rPr>
            </w:r>
            <w:r w:rsidR="00A97401">
              <w:rPr>
                <w:noProof/>
                <w:webHidden/>
              </w:rPr>
              <w:fldChar w:fldCharType="separate"/>
            </w:r>
            <w:r w:rsidR="00A11015">
              <w:rPr>
                <w:noProof/>
                <w:webHidden/>
              </w:rPr>
              <w:t>70</w:t>
            </w:r>
            <w:r w:rsidR="00A97401">
              <w:rPr>
                <w:noProof/>
                <w:webHidden/>
              </w:rPr>
              <w:fldChar w:fldCharType="end"/>
            </w:r>
          </w:hyperlink>
        </w:p>
        <w:p w14:paraId="302357AD"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792" w:history="1">
            <w:r w:rsidR="00A97401" w:rsidRPr="00523FDE">
              <w:rPr>
                <w:rStyle w:val="Hyperlink"/>
                <w:noProof/>
                <w:lang w:val="id-ID"/>
              </w:rPr>
              <w:t>2.</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Uji</w:t>
            </w:r>
            <w:r w:rsidR="00A97401" w:rsidRPr="00523FDE">
              <w:rPr>
                <w:rStyle w:val="Hyperlink"/>
                <w:noProof/>
                <w:spacing w:val="-1"/>
                <w:lang w:val="id-ID"/>
              </w:rPr>
              <w:t xml:space="preserve"> </w:t>
            </w:r>
            <w:r w:rsidR="00A97401" w:rsidRPr="00523FDE">
              <w:rPr>
                <w:rStyle w:val="Hyperlink"/>
                <w:noProof/>
              </w:rPr>
              <w:t>Instrumen</w:t>
            </w:r>
            <w:r w:rsidR="00A97401">
              <w:rPr>
                <w:noProof/>
                <w:webHidden/>
              </w:rPr>
              <w:tab/>
            </w:r>
            <w:r w:rsidR="00A97401">
              <w:rPr>
                <w:noProof/>
                <w:webHidden/>
              </w:rPr>
              <w:fldChar w:fldCharType="begin"/>
            </w:r>
            <w:r w:rsidR="00A97401">
              <w:rPr>
                <w:noProof/>
                <w:webHidden/>
              </w:rPr>
              <w:instrText xml:space="preserve"> PAGEREF _Toc110267792 \h </w:instrText>
            </w:r>
            <w:r w:rsidR="00A97401">
              <w:rPr>
                <w:noProof/>
                <w:webHidden/>
              </w:rPr>
            </w:r>
            <w:r w:rsidR="00A97401">
              <w:rPr>
                <w:noProof/>
                <w:webHidden/>
              </w:rPr>
              <w:fldChar w:fldCharType="separate"/>
            </w:r>
            <w:r w:rsidR="00A11015">
              <w:rPr>
                <w:noProof/>
                <w:webHidden/>
              </w:rPr>
              <w:t>71</w:t>
            </w:r>
            <w:r w:rsidR="00A97401">
              <w:rPr>
                <w:noProof/>
                <w:webHidden/>
              </w:rPr>
              <w:fldChar w:fldCharType="end"/>
            </w:r>
          </w:hyperlink>
        </w:p>
        <w:p w14:paraId="56E74CDB"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793" w:history="1">
            <w:r w:rsidR="00A97401" w:rsidRPr="00523FDE">
              <w:rPr>
                <w:rStyle w:val="Hyperlink"/>
                <w:noProof/>
                <w:lang w:val="id-ID"/>
              </w:rPr>
              <w:t>3.</w:t>
            </w:r>
            <w:r w:rsidR="00A97401">
              <w:rPr>
                <w:rFonts w:asciiTheme="minorHAnsi" w:eastAsiaTheme="minorEastAsia" w:hAnsiTheme="minorHAnsi" w:cstheme="minorBidi"/>
                <w:noProof/>
                <w:sz w:val="22"/>
                <w:szCs w:val="22"/>
                <w:lang w:val="id-ID" w:eastAsia="id-ID"/>
              </w:rPr>
              <w:tab/>
            </w:r>
            <w:r w:rsidR="00A97401" w:rsidRPr="00523FDE">
              <w:rPr>
                <w:rStyle w:val="Hyperlink"/>
                <w:noProof/>
                <w:lang w:val="id-ID"/>
              </w:rPr>
              <w:t>Uji Analisis Regresi</w:t>
            </w:r>
            <w:r w:rsidR="00A97401">
              <w:rPr>
                <w:noProof/>
                <w:webHidden/>
              </w:rPr>
              <w:tab/>
            </w:r>
            <w:r w:rsidR="00A97401">
              <w:rPr>
                <w:noProof/>
                <w:webHidden/>
              </w:rPr>
              <w:fldChar w:fldCharType="begin"/>
            </w:r>
            <w:r w:rsidR="00A97401">
              <w:rPr>
                <w:noProof/>
                <w:webHidden/>
              </w:rPr>
              <w:instrText xml:space="preserve"> PAGEREF _Toc110267793 \h </w:instrText>
            </w:r>
            <w:r w:rsidR="00A97401">
              <w:rPr>
                <w:noProof/>
                <w:webHidden/>
              </w:rPr>
            </w:r>
            <w:r w:rsidR="00A97401">
              <w:rPr>
                <w:noProof/>
                <w:webHidden/>
              </w:rPr>
              <w:fldChar w:fldCharType="separate"/>
            </w:r>
            <w:r w:rsidR="00A11015">
              <w:rPr>
                <w:noProof/>
                <w:webHidden/>
              </w:rPr>
              <w:t>75</w:t>
            </w:r>
            <w:r w:rsidR="00A97401">
              <w:rPr>
                <w:noProof/>
                <w:webHidden/>
              </w:rPr>
              <w:fldChar w:fldCharType="end"/>
            </w:r>
          </w:hyperlink>
        </w:p>
        <w:p w14:paraId="027C5291"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794" w:history="1">
            <w:r w:rsidR="00A97401" w:rsidRPr="00523FDE">
              <w:rPr>
                <w:rStyle w:val="Hyperlink"/>
                <w:noProof/>
                <w:lang w:val="id-ID"/>
              </w:rPr>
              <w:t>4.</w:t>
            </w:r>
            <w:r w:rsidR="00A97401">
              <w:rPr>
                <w:rFonts w:asciiTheme="minorHAnsi" w:eastAsiaTheme="minorEastAsia" w:hAnsiTheme="minorHAnsi" w:cstheme="minorBidi"/>
                <w:noProof/>
                <w:sz w:val="22"/>
                <w:szCs w:val="22"/>
                <w:lang w:val="id-ID" w:eastAsia="id-ID"/>
              </w:rPr>
              <w:tab/>
            </w:r>
            <w:r w:rsidR="00A97401" w:rsidRPr="00523FDE">
              <w:rPr>
                <w:rStyle w:val="Hyperlink"/>
                <w:noProof/>
                <w:lang w:val="id-ID"/>
              </w:rPr>
              <w:t>Uji t</w:t>
            </w:r>
            <w:r w:rsidR="00A97401">
              <w:rPr>
                <w:noProof/>
                <w:webHidden/>
              </w:rPr>
              <w:tab/>
            </w:r>
            <w:r w:rsidR="00A97401">
              <w:rPr>
                <w:noProof/>
                <w:webHidden/>
              </w:rPr>
              <w:fldChar w:fldCharType="begin"/>
            </w:r>
            <w:r w:rsidR="00A97401">
              <w:rPr>
                <w:noProof/>
                <w:webHidden/>
              </w:rPr>
              <w:instrText xml:space="preserve"> PAGEREF _Toc110267794 \h </w:instrText>
            </w:r>
            <w:r w:rsidR="00A97401">
              <w:rPr>
                <w:noProof/>
                <w:webHidden/>
              </w:rPr>
            </w:r>
            <w:r w:rsidR="00A97401">
              <w:rPr>
                <w:noProof/>
                <w:webHidden/>
              </w:rPr>
              <w:fldChar w:fldCharType="separate"/>
            </w:r>
            <w:r w:rsidR="00A11015">
              <w:rPr>
                <w:noProof/>
                <w:webHidden/>
              </w:rPr>
              <w:t>75</w:t>
            </w:r>
            <w:r w:rsidR="00A97401">
              <w:rPr>
                <w:noProof/>
                <w:webHidden/>
              </w:rPr>
              <w:fldChar w:fldCharType="end"/>
            </w:r>
          </w:hyperlink>
        </w:p>
        <w:p w14:paraId="76783274"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795" w:history="1">
            <w:r w:rsidR="00A97401" w:rsidRPr="00523FDE">
              <w:rPr>
                <w:rStyle w:val="Hyperlink"/>
                <w:noProof/>
                <w:lang w:val="id-ID"/>
              </w:rPr>
              <w:t>5.</w:t>
            </w:r>
            <w:r w:rsidR="00A97401">
              <w:rPr>
                <w:rFonts w:asciiTheme="minorHAnsi" w:eastAsiaTheme="minorEastAsia" w:hAnsiTheme="minorHAnsi" w:cstheme="minorBidi"/>
                <w:noProof/>
                <w:sz w:val="22"/>
                <w:szCs w:val="22"/>
                <w:lang w:val="id-ID" w:eastAsia="id-ID"/>
              </w:rPr>
              <w:tab/>
            </w:r>
            <w:r w:rsidR="00A97401" w:rsidRPr="00523FDE">
              <w:rPr>
                <w:rStyle w:val="Hyperlink"/>
                <w:noProof/>
                <w:lang w:val="id-ID"/>
              </w:rPr>
              <w:t>Uji F</w:t>
            </w:r>
            <w:r w:rsidR="00A97401">
              <w:rPr>
                <w:noProof/>
                <w:webHidden/>
              </w:rPr>
              <w:tab/>
            </w:r>
            <w:r w:rsidR="00A97401">
              <w:rPr>
                <w:noProof/>
                <w:webHidden/>
              </w:rPr>
              <w:fldChar w:fldCharType="begin"/>
            </w:r>
            <w:r w:rsidR="00A97401">
              <w:rPr>
                <w:noProof/>
                <w:webHidden/>
              </w:rPr>
              <w:instrText xml:space="preserve"> PAGEREF _Toc110267795 \h </w:instrText>
            </w:r>
            <w:r w:rsidR="00A97401">
              <w:rPr>
                <w:noProof/>
                <w:webHidden/>
              </w:rPr>
            </w:r>
            <w:r w:rsidR="00A97401">
              <w:rPr>
                <w:noProof/>
                <w:webHidden/>
              </w:rPr>
              <w:fldChar w:fldCharType="separate"/>
            </w:r>
            <w:r w:rsidR="00A11015">
              <w:rPr>
                <w:noProof/>
                <w:webHidden/>
              </w:rPr>
              <w:t>76</w:t>
            </w:r>
            <w:r w:rsidR="00A97401">
              <w:rPr>
                <w:noProof/>
                <w:webHidden/>
              </w:rPr>
              <w:fldChar w:fldCharType="end"/>
            </w:r>
          </w:hyperlink>
        </w:p>
        <w:p w14:paraId="7C348BAB"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796" w:history="1">
            <w:r w:rsidR="00A97401" w:rsidRPr="00523FDE">
              <w:rPr>
                <w:rStyle w:val="Hyperlink"/>
                <w:noProof/>
                <w:lang w:val="id-ID"/>
              </w:rPr>
              <w:t>6.</w:t>
            </w:r>
            <w:r w:rsidR="00A97401">
              <w:rPr>
                <w:rFonts w:asciiTheme="minorHAnsi" w:eastAsiaTheme="minorEastAsia" w:hAnsiTheme="minorHAnsi" w:cstheme="minorBidi"/>
                <w:noProof/>
                <w:sz w:val="22"/>
                <w:szCs w:val="22"/>
                <w:lang w:val="id-ID" w:eastAsia="id-ID"/>
              </w:rPr>
              <w:tab/>
            </w:r>
            <w:r w:rsidR="00A97401" w:rsidRPr="00523FDE">
              <w:rPr>
                <w:rStyle w:val="Hyperlink"/>
                <w:noProof/>
                <w:lang w:val="id-ID"/>
              </w:rPr>
              <w:t>Uji  Koefisien Determinasi (R</w:t>
            </w:r>
            <w:r w:rsidR="00A97401" w:rsidRPr="00523FDE">
              <w:rPr>
                <w:rStyle w:val="Hyperlink"/>
                <w:noProof/>
                <w:vertAlign w:val="superscript"/>
                <w:lang w:val="id-ID"/>
              </w:rPr>
              <w:t>2</w:t>
            </w:r>
            <w:r w:rsidR="00A97401" w:rsidRPr="00523FDE">
              <w:rPr>
                <w:rStyle w:val="Hyperlink"/>
                <w:noProof/>
                <w:lang w:val="id-ID"/>
              </w:rPr>
              <w:t>)</w:t>
            </w:r>
            <w:r w:rsidR="00A97401">
              <w:rPr>
                <w:noProof/>
                <w:webHidden/>
              </w:rPr>
              <w:tab/>
            </w:r>
            <w:r w:rsidR="00A97401">
              <w:rPr>
                <w:noProof/>
                <w:webHidden/>
              </w:rPr>
              <w:fldChar w:fldCharType="begin"/>
            </w:r>
            <w:r w:rsidR="00A97401">
              <w:rPr>
                <w:noProof/>
                <w:webHidden/>
              </w:rPr>
              <w:instrText xml:space="preserve"> PAGEREF _Toc110267796 \h </w:instrText>
            </w:r>
            <w:r w:rsidR="00A97401">
              <w:rPr>
                <w:noProof/>
                <w:webHidden/>
              </w:rPr>
            </w:r>
            <w:r w:rsidR="00A97401">
              <w:rPr>
                <w:noProof/>
                <w:webHidden/>
              </w:rPr>
              <w:fldChar w:fldCharType="separate"/>
            </w:r>
            <w:r w:rsidR="00A11015">
              <w:rPr>
                <w:noProof/>
                <w:webHidden/>
              </w:rPr>
              <w:t>76</w:t>
            </w:r>
            <w:r w:rsidR="00A97401">
              <w:rPr>
                <w:noProof/>
                <w:webHidden/>
              </w:rPr>
              <w:fldChar w:fldCharType="end"/>
            </w:r>
          </w:hyperlink>
        </w:p>
        <w:p w14:paraId="06DF15E3" w14:textId="77777777" w:rsidR="00A97401" w:rsidRDefault="001F0C91">
          <w:pPr>
            <w:pStyle w:val="TOC1"/>
            <w:tabs>
              <w:tab w:val="right" w:leader="dot" w:pos="7927"/>
            </w:tabs>
            <w:rPr>
              <w:rFonts w:asciiTheme="minorHAnsi" w:eastAsiaTheme="minorEastAsia" w:hAnsiTheme="minorHAnsi" w:cstheme="minorBidi"/>
              <w:noProof/>
              <w:sz w:val="22"/>
              <w:szCs w:val="22"/>
              <w:lang w:val="id-ID" w:eastAsia="id-ID"/>
            </w:rPr>
          </w:pPr>
          <w:hyperlink w:anchor="_Toc110267797" w:history="1">
            <w:r w:rsidR="00A97401" w:rsidRPr="00523FDE">
              <w:rPr>
                <w:rStyle w:val="Hyperlink"/>
                <w:noProof/>
              </w:rPr>
              <w:t>BAB IV</w:t>
            </w:r>
            <w:r w:rsidR="00A97401" w:rsidRPr="00523FDE">
              <w:rPr>
                <w:rStyle w:val="Hyperlink"/>
                <w:noProof/>
                <w:lang w:val="id-ID"/>
              </w:rPr>
              <w:t xml:space="preserve"> </w:t>
            </w:r>
            <w:r w:rsidR="00A97401" w:rsidRPr="00523FDE">
              <w:rPr>
                <w:rStyle w:val="Hyperlink"/>
                <w:noProof/>
              </w:rPr>
              <w:t>HASIL PENELITIAN DAN ANALISIS DATA</w:t>
            </w:r>
            <w:r w:rsidR="00A97401">
              <w:rPr>
                <w:noProof/>
                <w:webHidden/>
              </w:rPr>
              <w:tab/>
            </w:r>
            <w:r w:rsidR="00A97401">
              <w:rPr>
                <w:noProof/>
                <w:webHidden/>
              </w:rPr>
              <w:fldChar w:fldCharType="begin"/>
            </w:r>
            <w:r w:rsidR="00A97401">
              <w:rPr>
                <w:noProof/>
                <w:webHidden/>
              </w:rPr>
              <w:instrText xml:space="preserve"> PAGEREF _Toc110267797 \h </w:instrText>
            </w:r>
            <w:r w:rsidR="00A97401">
              <w:rPr>
                <w:noProof/>
                <w:webHidden/>
              </w:rPr>
            </w:r>
            <w:r w:rsidR="00A97401">
              <w:rPr>
                <w:noProof/>
                <w:webHidden/>
              </w:rPr>
              <w:fldChar w:fldCharType="separate"/>
            </w:r>
            <w:r w:rsidR="00A11015">
              <w:rPr>
                <w:noProof/>
                <w:webHidden/>
              </w:rPr>
              <w:t>78</w:t>
            </w:r>
            <w:r w:rsidR="00A97401">
              <w:rPr>
                <w:noProof/>
                <w:webHidden/>
              </w:rPr>
              <w:fldChar w:fldCharType="end"/>
            </w:r>
          </w:hyperlink>
        </w:p>
        <w:p w14:paraId="37575532" w14:textId="77777777" w:rsidR="00A97401" w:rsidRDefault="001F0C91">
          <w:pPr>
            <w:pStyle w:val="TOC2"/>
            <w:tabs>
              <w:tab w:val="left" w:pos="2122"/>
              <w:tab w:val="right" w:leader="dot" w:pos="7927"/>
            </w:tabs>
            <w:rPr>
              <w:rFonts w:asciiTheme="minorHAnsi" w:eastAsiaTheme="minorEastAsia" w:hAnsiTheme="minorHAnsi" w:cstheme="minorBidi"/>
              <w:noProof/>
              <w:sz w:val="22"/>
              <w:szCs w:val="22"/>
              <w:lang w:val="id-ID" w:eastAsia="id-ID"/>
            </w:rPr>
          </w:pPr>
          <w:hyperlink w:anchor="_Toc110267798" w:history="1">
            <w:r w:rsidR="00A97401" w:rsidRPr="00523FDE">
              <w:rPr>
                <w:rStyle w:val="Hyperlink"/>
                <w:noProof/>
              </w:rPr>
              <w:t>A.</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Deskripsi Data Subyek Penelitian</w:t>
            </w:r>
            <w:r w:rsidR="00A97401">
              <w:rPr>
                <w:noProof/>
                <w:webHidden/>
              </w:rPr>
              <w:tab/>
            </w:r>
            <w:r w:rsidR="00A97401">
              <w:rPr>
                <w:noProof/>
                <w:webHidden/>
              </w:rPr>
              <w:fldChar w:fldCharType="begin"/>
            </w:r>
            <w:r w:rsidR="00A97401">
              <w:rPr>
                <w:noProof/>
                <w:webHidden/>
              </w:rPr>
              <w:instrText xml:space="preserve"> PAGEREF _Toc110267798 \h </w:instrText>
            </w:r>
            <w:r w:rsidR="00A97401">
              <w:rPr>
                <w:noProof/>
                <w:webHidden/>
              </w:rPr>
            </w:r>
            <w:r w:rsidR="00A97401">
              <w:rPr>
                <w:noProof/>
                <w:webHidden/>
              </w:rPr>
              <w:fldChar w:fldCharType="separate"/>
            </w:r>
            <w:r w:rsidR="00A11015">
              <w:rPr>
                <w:noProof/>
                <w:webHidden/>
              </w:rPr>
              <w:t>78</w:t>
            </w:r>
            <w:r w:rsidR="00A97401">
              <w:rPr>
                <w:noProof/>
                <w:webHidden/>
              </w:rPr>
              <w:fldChar w:fldCharType="end"/>
            </w:r>
          </w:hyperlink>
        </w:p>
        <w:p w14:paraId="2C6C2DB1" w14:textId="77777777" w:rsidR="00A97401" w:rsidRDefault="001F0C91">
          <w:pPr>
            <w:pStyle w:val="TOC2"/>
            <w:tabs>
              <w:tab w:val="left" w:pos="2109"/>
              <w:tab w:val="right" w:leader="dot" w:pos="7927"/>
            </w:tabs>
            <w:rPr>
              <w:rFonts w:asciiTheme="minorHAnsi" w:eastAsiaTheme="minorEastAsia" w:hAnsiTheme="minorHAnsi" w:cstheme="minorBidi"/>
              <w:noProof/>
              <w:sz w:val="22"/>
              <w:szCs w:val="22"/>
              <w:lang w:val="id-ID" w:eastAsia="id-ID"/>
            </w:rPr>
          </w:pPr>
          <w:hyperlink w:anchor="_Toc110267799" w:history="1">
            <w:r w:rsidR="00A97401" w:rsidRPr="00523FDE">
              <w:rPr>
                <w:rStyle w:val="Hyperlink"/>
                <w:noProof/>
              </w:rPr>
              <w:t>B.</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Hasil Penelitian</w:t>
            </w:r>
            <w:r w:rsidR="00A97401">
              <w:rPr>
                <w:noProof/>
                <w:webHidden/>
              </w:rPr>
              <w:tab/>
            </w:r>
            <w:r w:rsidR="00A97401">
              <w:rPr>
                <w:noProof/>
                <w:webHidden/>
              </w:rPr>
              <w:fldChar w:fldCharType="begin"/>
            </w:r>
            <w:r w:rsidR="00A97401">
              <w:rPr>
                <w:noProof/>
                <w:webHidden/>
              </w:rPr>
              <w:instrText xml:space="preserve"> PAGEREF _Toc110267799 \h </w:instrText>
            </w:r>
            <w:r w:rsidR="00A97401">
              <w:rPr>
                <w:noProof/>
                <w:webHidden/>
              </w:rPr>
            </w:r>
            <w:r w:rsidR="00A97401">
              <w:rPr>
                <w:noProof/>
                <w:webHidden/>
              </w:rPr>
              <w:fldChar w:fldCharType="separate"/>
            </w:r>
            <w:r w:rsidR="00A11015">
              <w:rPr>
                <w:noProof/>
                <w:webHidden/>
              </w:rPr>
              <w:t>85</w:t>
            </w:r>
            <w:r w:rsidR="00A97401">
              <w:rPr>
                <w:noProof/>
                <w:webHidden/>
              </w:rPr>
              <w:fldChar w:fldCharType="end"/>
            </w:r>
          </w:hyperlink>
        </w:p>
        <w:p w14:paraId="4D21A090"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800" w:history="1">
            <w:r w:rsidR="00A97401" w:rsidRPr="00523FDE">
              <w:rPr>
                <w:rStyle w:val="Hyperlink"/>
                <w:noProof/>
              </w:rPr>
              <w:t>1.</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Analisis Deskripsi Jenis</w:t>
            </w:r>
            <w:r w:rsidR="00A97401" w:rsidRPr="00523FDE">
              <w:rPr>
                <w:rStyle w:val="Hyperlink"/>
                <w:noProof/>
                <w:spacing w:val="-1"/>
              </w:rPr>
              <w:t xml:space="preserve"> </w:t>
            </w:r>
            <w:r w:rsidR="00A97401" w:rsidRPr="00523FDE">
              <w:rPr>
                <w:rStyle w:val="Hyperlink"/>
                <w:noProof/>
              </w:rPr>
              <w:t>Kelamin</w:t>
            </w:r>
            <w:r w:rsidR="00A97401">
              <w:rPr>
                <w:noProof/>
                <w:webHidden/>
              </w:rPr>
              <w:tab/>
            </w:r>
            <w:r w:rsidR="00A97401">
              <w:rPr>
                <w:noProof/>
                <w:webHidden/>
              </w:rPr>
              <w:fldChar w:fldCharType="begin"/>
            </w:r>
            <w:r w:rsidR="00A97401">
              <w:rPr>
                <w:noProof/>
                <w:webHidden/>
              </w:rPr>
              <w:instrText xml:space="preserve"> PAGEREF _Toc110267800 \h </w:instrText>
            </w:r>
            <w:r w:rsidR="00A97401">
              <w:rPr>
                <w:noProof/>
                <w:webHidden/>
              </w:rPr>
            </w:r>
            <w:r w:rsidR="00A97401">
              <w:rPr>
                <w:noProof/>
                <w:webHidden/>
              </w:rPr>
              <w:fldChar w:fldCharType="separate"/>
            </w:r>
            <w:r w:rsidR="00A11015">
              <w:rPr>
                <w:noProof/>
                <w:webHidden/>
              </w:rPr>
              <w:t>86</w:t>
            </w:r>
            <w:r w:rsidR="00A97401">
              <w:rPr>
                <w:noProof/>
                <w:webHidden/>
              </w:rPr>
              <w:fldChar w:fldCharType="end"/>
            </w:r>
          </w:hyperlink>
        </w:p>
        <w:p w14:paraId="56A2D200"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802" w:history="1">
            <w:r w:rsidR="00A97401" w:rsidRPr="00523FDE">
              <w:rPr>
                <w:rStyle w:val="Hyperlink"/>
                <w:noProof/>
              </w:rPr>
              <w:t>2.</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Analisis Deskripsi Usia</w:t>
            </w:r>
            <w:r w:rsidR="00A97401">
              <w:rPr>
                <w:noProof/>
                <w:webHidden/>
              </w:rPr>
              <w:tab/>
            </w:r>
            <w:r w:rsidR="00A97401">
              <w:rPr>
                <w:noProof/>
                <w:webHidden/>
              </w:rPr>
              <w:fldChar w:fldCharType="begin"/>
            </w:r>
            <w:r w:rsidR="00A97401">
              <w:rPr>
                <w:noProof/>
                <w:webHidden/>
              </w:rPr>
              <w:instrText xml:space="preserve"> PAGEREF _Toc110267802 \h </w:instrText>
            </w:r>
            <w:r w:rsidR="00A97401">
              <w:rPr>
                <w:noProof/>
                <w:webHidden/>
              </w:rPr>
            </w:r>
            <w:r w:rsidR="00A97401">
              <w:rPr>
                <w:noProof/>
                <w:webHidden/>
              </w:rPr>
              <w:fldChar w:fldCharType="separate"/>
            </w:r>
            <w:r w:rsidR="00A11015">
              <w:rPr>
                <w:noProof/>
                <w:webHidden/>
              </w:rPr>
              <w:t>87</w:t>
            </w:r>
            <w:r w:rsidR="00A97401">
              <w:rPr>
                <w:noProof/>
                <w:webHidden/>
              </w:rPr>
              <w:fldChar w:fldCharType="end"/>
            </w:r>
          </w:hyperlink>
        </w:p>
        <w:p w14:paraId="3F5F36CC"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803" w:history="1">
            <w:r w:rsidR="00A97401" w:rsidRPr="00523FDE">
              <w:rPr>
                <w:rStyle w:val="Hyperlink"/>
                <w:noProof/>
              </w:rPr>
              <w:t>3.</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Analisis Deskripsi Tingkat Pendidikan</w:t>
            </w:r>
            <w:r w:rsidR="00A97401">
              <w:rPr>
                <w:noProof/>
                <w:webHidden/>
              </w:rPr>
              <w:tab/>
            </w:r>
            <w:r w:rsidR="00A97401">
              <w:rPr>
                <w:noProof/>
                <w:webHidden/>
              </w:rPr>
              <w:fldChar w:fldCharType="begin"/>
            </w:r>
            <w:r w:rsidR="00A97401">
              <w:rPr>
                <w:noProof/>
                <w:webHidden/>
              </w:rPr>
              <w:instrText xml:space="preserve"> PAGEREF _Toc110267803 \h </w:instrText>
            </w:r>
            <w:r w:rsidR="00A97401">
              <w:rPr>
                <w:noProof/>
                <w:webHidden/>
              </w:rPr>
            </w:r>
            <w:r w:rsidR="00A97401">
              <w:rPr>
                <w:noProof/>
                <w:webHidden/>
              </w:rPr>
              <w:fldChar w:fldCharType="separate"/>
            </w:r>
            <w:r w:rsidR="00A11015">
              <w:rPr>
                <w:noProof/>
                <w:webHidden/>
              </w:rPr>
              <w:t>88</w:t>
            </w:r>
            <w:r w:rsidR="00A97401">
              <w:rPr>
                <w:noProof/>
                <w:webHidden/>
              </w:rPr>
              <w:fldChar w:fldCharType="end"/>
            </w:r>
          </w:hyperlink>
        </w:p>
        <w:p w14:paraId="42C6000F"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804" w:history="1">
            <w:r w:rsidR="00A97401" w:rsidRPr="00523FDE">
              <w:rPr>
                <w:rStyle w:val="Hyperlink"/>
                <w:noProof/>
              </w:rPr>
              <w:t>4.</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Analisis Deskripsi Masa Kerja</w:t>
            </w:r>
            <w:r w:rsidR="00A97401">
              <w:rPr>
                <w:noProof/>
                <w:webHidden/>
              </w:rPr>
              <w:tab/>
            </w:r>
            <w:r w:rsidR="00A97401">
              <w:rPr>
                <w:noProof/>
                <w:webHidden/>
              </w:rPr>
              <w:fldChar w:fldCharType="begin"/>
            </w:r>
            <w:r w:rsidR="00A97401">
              <w:rPr>
                <w:noProof/>
                <w:webHidden/>
              </w:rPr>
              <w:instrText xml:space="preserve"> PAGEREF _Toc110267804 \h </w:instrText>
            </w:r>
            <w:r w:rsidR="00A97401">
              <w:rPr>
                <w:noProof/>
                <w:webHidden/>
              </w:rPr>
            </w:r>
            <w:r w:rsidR="00A97401">
              <w:rPr>
                <w:noProof/>
                <w:webHidden/>
              </w:rPr>
              <w:fldChar w:fldCharType="separate"/>
            </w:r>
            <w:r w:rsidR="00A11015">
              <w:rPr>
                <w:noProof/>
                <w:webHidden/>
              </w:rPr>
              <w:t>89</w:t>
            </w:r>
            <w:r w:rsidR="00A97401">
              <w:rPr>
                <w:noProof/>
                <w:webHidden/>
              </w:rPr>
              <w:fldChar w:fldCharType="end"/>
            </w:r>
          </w:hyperlink>
        </w:p>
        <w:p w14:paraId="40FD1205"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805" w:history="1">
            <w:r w:rsidR="00A97401" w:rsidRPr="00523FDE">
              <w:rPr>
                <w:rStyle w:val="Hyperlink"/>
                <w:noProof/>
              </w:rPr>
              <w:t>5.</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Distribusi Tanggapan Responden</w:t>
            </w:r>
            <w:r w:rsidR="00A97401">
              <w:rPr>
                <w:noProof/>
                <w:webHidden/>
              </w:rPr>
              <w:tab/>
            </w:r>
            <w:r w:rsidR="00A97401">
              <w:rPr>
                <w:noProof/>
                <w:webHidden/>
              </w:rPr>
              <w:fldChar w:fldCharType="begin"/>
            </w:r>
            <w:r w:rsidR="00A97401">
              <w:rPr>
                <w:noProof/>
                <w:webHidden/>
              </w:rPr>
              <w:instrText xml:space="preserve"> PAGEREF _Toc110267805 \h </w:instrText>
            </w:r>
            <w:r w:rsidR="00A97401">
              <w:rPr>
                <w:noProof/>
                <w:webHidden/>
              </w:rPr>
            </w:r>
            <w:r w:rsidR="00A97401">
              <w:rPr>
                <w:noProof/>
                <w:webHidden/>
              </w:rPr>
              <w:fldChar w:fldCharType="separate"/>
            </w:r>
            <w:r w:rsidR="00A11015">
              <w:rPr>
                <w:noProof/>
                <w:webHidden/>
              </w:rPr>
              <w:t>89</w:t>
            </w:r>
            <w:r w:rsidR="00A97401">
              <w:rPr>
                <w:noProof/>
                <w:webHidden/>
              </w:rPr>
              <w:fldChar w:fldCharType="end"/>
            </w:r>
          </w:hyperlink>
        </w:p>
        <w:p w14:paraId="47A92A19" w14:textId="77777777" w:rsidR="00A97401" w:rsidRDefault="001F0C91">
          <w:pPr>
            <w:pStyle w:val="TOC2"/>
            <w:tabs>
              <w:tab w:val="left" w:pos="2109"/>
              <w:tab w:val="right" w:leader="dot" w:pos="7927"/>
            </w:tabs>
            <w:rPr>
              <w:rFonts w:asciiTheme="minorHAnsi" w:eastAsiaTheme="minorEastAsia" w:hAnsiTheme="minorHAnsi" w:cstheme="minorBidi"/>
              <w:noProof/>
              <w:sz w:val="22"/>
              <w:szCs w:val="22"/>
              <w:lang w:val="id-ID" w:eastAsia="id-ID"/>
            </w:rPr>
          </w:pPr>
          <w:hyperlink w:anchor="_Toc110267806" w:history="1">
            <w:r w:rsidR="00A97401" w:rsidRPr="00523FDE">
              <w:rPr>
                <w:rStyle w:val="Hyperlink"/>
                <w:noProof/>
              </w:rPr>
              <w:t>C.</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Analisis Data</w:t>
            </w:r>
            <w:r w:rsidR="00A97401">
              <w:rPr>
                <w:noProof/>
                <w:webHidden/>
              </w:rPr>
              <w:tab/>
            </w:r>
            <w:r w:rsidR="00A97401">
              <w:rPr>
                <w:noProof/>
                <w:webHidden/>
              </w:rPr>
              <w:fldChar w:fldCharType="begin"/>
            </w:r>
            <w:r w:rsidR="00A97401">
              <w:rPr>
                <w:noProof/>
                <w:webHidden/>
              </w:rPr>
              <w:instrText xml:space="preserve"> PAGEREF _Toc110267806 \h </w:instrText>
            </w:r>
            <w:r w:rsidR="00A97401">
              <w:rPr>
                <w:noProof/>
                <w:webHidden/>
              </w:rPr>
            </w:r>
            <w:r w:rsidR="00A97401">
              <w:rPr>
                <w:noProof/>
                <w:webHidden/>
              </w:rPr>
              <w:fldChar w:fldCharType="separate"/>
            </w:r>
            <w:r w:rsidR="00A11015">
              <w:rPr>
                <w:noProof/>
                <w:webHidden/>
              </w:rPr>
              <w:t>96</w:t>
            </w:r>
            <w:r w:rsidR="00A97401">
              <w:rPr>
                <w:noProof/>
                <w:webHidden/>
              </w:rPr>
              <w:fldChar w:fldCharType="end"/>
            </w:r>
          </w:hyperlink>
        </w:p>
        <w:p w14:paraId="3FC0EA95"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807" w:history="1">
            <w:r w:rsidR="00A97401" w:rsidRPr="00523FDE">
              <w:rPr>
                <w:rStyle w:val="Hyperlink"/>
                <w:noProof/>
              </w:rPr>
              <w:t>1.</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Uji Validitas</w:t>
            </w:r>
            <w:r w:rsidR="00A97401">
              <w:rPr>
                <w:noProof/>
                <w:webHidden/>
              </w:rPr>
              <w:tab/>
            </w:r>
            <w:r w:rsidR="00A97401">
              <w:rPr>
                <w:noProof/>
                <w:webHidden/>
              </w:rPr>
              <w:fldChar w:fldCharType="begin"/>
            </w:r>
            <w:r w:rsidR="00A97401">
              <w:rPr>
                <w:noProof/>
                <w:webHidden/>
              </w:rPr>
              <w:instrText xml:space="preserve"> PAGEREF _Toc110267807 \h </w:instrText>
            </w:r>
            <w:r w:rsidR="00A97401">
              <w:rPr>
                <w:noProof/>
                <w:webHidden/>
              </w:rPr>
            </w:r>
            <w:r w:rsidR="00A97401">
              <w:rPr>
                <w:noProof/>
                <w:webHidden/>
              </w:rPr>
              <w:fldChar w:fldCharType="separate"/>
            </w:r>
            <w:r w:rsidR="00A11015">
              <w:rPr>
                <w:noProof/>
                <w:webHidden/>
              </w:rPr>
              <w:t>96</w:t>
            </w:r>
            <w:r w:rsidR="00A97401">
              <w:rPr>
                <w:noProof/>
                <w:webHidden/>
              </w:rPr>
              <w:fldChar w:fldCharType="end"/>
            </w:r>
          </w:hyperlink>
        </w:p>
        <w:p w14:paraId="66F42660"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808" w:history="1">
            <w:r w:rsidR="00A97401" w:rsidRPr="00523FDE">
              <w:rPr>
                <w:rStyle w:val="Hyperlink"/>
                <w:noProof/>
              </w:rPr>
              <w:t>2.</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Uji Reliabilitas</w:t>
            </w:r>
            <w:r w:rsidR="00A97401">
              <w:rPr>
                <w:noProof/>
                <w:webHidden/>
              </w:rPr>
              <w:tab/>
            </w:r>
            <w:r w:rsidR="00A97401">
              <w:rPr>
                <w:noProof/>
                <w:webHidden/>
              </w:rPr>
              <w:fldChar w:fldCharType="begin"/>
            </w:r>
            <w:r w:rsidR="00A97401">
              <w:rPr>
                <w:noProof/>
                <w:webHidden/>
              </w:rPr>
              <w:instrText xml:space="preserve"> PAGEREF _Toc110267808 \h </w:instrText>
            </w:r>
            <w:r w:rsidR="00A97401">
              <w:rPr>
                <w:noProof/>
                <w:webHidden/>
              </w:rPr>
            </w:r>
            <w:r w:rsidR="00A97401">
              <w:rPr>
                <w:noProof/>
                <w:webHidden/>
              </w:rPr>
              <w:fldChar w:fldCharType="separate"/>
            </w:r>
            <w:r w:rsidR="00A11015">
              <w:rPr>
                <w:noProof/>
                <w:webHidden/>
              </w:rPr>
              <w:t>98</w:t>
            </w:r>
            <w:r w:rsidR="00A97401">
              <w:rPr>
                <w:noProof/>
                <w:webHidden/>
              </w:rPr>
              <w:fldChar w:fldCharType="end"/>
            </w:r>
          </w:hyperlink>
        </w:p>
        <w:p w14:paraId="3F711F52"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809" w:history="1">
            <w:r w:rsidR="00A97401" w:rsidRPr="00523FDE">
              <w:rPr>
                <w:rStyle w:val="Hyperlink"/>
                <w:noProof/>
              </w:rPr>
              <w:t>3.</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Analisis Regresi Linear Berganda</w:t>
            </w:r>
            <w:r w:rsidR="00A97401">
              <w:rPr>
                <w:noProof/>
                <w:webHidden/>
              </w:rPr>
              <w:tab/>
            </w:r>
            <w:r w:rsidR="00A97401">
              <w:rPr>
                <w:noProof/>
                <w:webHidden/>
              </w:rPr>
              <w:fldChar w:fldCharType="begin"/>
            </w:r>
            <w:r w:rsidR="00A97401">
              <w:rPr>
                <w:noProof/>
                <w:webHidden/>
              </w:rPr>
              <w:instrText xml:space="preserve"> PAGEREF _Toc110267809 \h </w:instrText>
            </w:r>
            <w:r w:rsidR="00A97401">
              <w:rPr>
                <w:noProof/>
                <w:webHidden/>
              </w:rPr>
            </w:r>
            <w:r w:rsidR="00A97401">
              <w:rPr>
                <w:noProof/>
                <w:webHidden/>
              </w:rPr>
              <w:fldChar w:fldCharType="separate"/>
            </w:r>
            <w:r w:rsidR="00A11015">
              <w:rPr>
                <w:noProof/>
                <w:webHidden/>
              </w:rPr>
              <w:t>99</w:t>
            </w:r>
            <w:r w:rsidR="00A97401">
              <w:rPr>
                <w:noProof/>
                <w:webHidden/>
              </w:rPr>
              <w:fldChar w:fldCharType="end"/>
            </w:r>
          </w:hyperlink>
        </w:p>
        <w:p w14:paraId="71CB5C96"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810" w:history="1">
            <w:r w:rsidR="00A97401" w:rsidRPr="00523FDE">
              <w:rPr>
                <w:rStyle w:val="Hyperlink"/>
                <w:noProof/>
              </w:rPr>
              <w:t>4.</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Analisis Uji t (t-test)</w:t>
            </w:r>
            <w:r w:rsidR="00A97401">
              <w:rPr>
                <w:noProof/>
                <w:webHidden/>
              </w:rPr>
              <w:tab/>
            </w:r>
            <w:r w:rsidR="00A97401">
              <w:rPr>
                <w:noProof/>
                <w:webHidden/>
              </w:rPr>
              <w:fldChar w:fldCharType="begin"/>
            </w:r>
            <w:r w:rsidR="00A97401">
              <w:rPr>
                <w:noProof/>
                <w:webHidden/>
              </w:rPr>
              <w:instrText xml:space="preserve"> PAGEREF _Toc110267810 \h </w:instrText>
            </w:r>
            <w:r w:rsidR="00A97401">
              <w:rPr>
                <w:noProof/>
                <w:webHidden/>
              </w:rPr>
            </w:r>
            <w:r w:rsidR="00A97401">
              <w:rPr>
                <w:noProof/>
                <w:webHidden/>
              </w:rPr>
              <w:fldChar w:fldCharType="separate"/>
            </w:r>
            <w:r w:rsidR="00A11015">
              <w:rPr>
                <w:noProof/>
                <w:webHidden/>
              </w:rPr>
              <w:t>101</w:t>
            </w:r>
            <w:r w:rsidR="00A97401">
              <w:rPr>
                <w:noProof/>
                <w:webHidden/>
              </w:rPr>
              <w:fldChar w:fldCharType="end"/>
            </w:r>
          </w:hyperlink>
        </w:p>
        <w:p w14:paraId="579090EF"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812" w:history="1">
            <w:r w:rsidR="00A97401" w:rsidRPr="00523FDE">
              <w:rPr>
                <w:rStyle w:val="Hyperlink"/>
                <w:noProof/>
              </w:rPr>
              <w:t>5.</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Uji F</w:t>
            </w:r>
            <w:r w:rsidR="00A97401">
              <w:rPr>
                <w:noProof/>
                <w:webHidden/>
              </w:rPr>
              <w:tab/>
            </w:r>
            <w:r w:rsidR="00A97401">
              <w:rPr>
                <w:noProof/>
                <w:webHidden/>
              </w:rPr>
              <w:fldChar w:fldCharType="begin"/>
            </w:r>
            <w:r w:rsidR="00A97401">
              <w:rPr>
                <w:noProof/>
                <w:webHidden/>
              </w:rPr>
              <w:instrText xml:space="preserve"> PAGEREF _Toc110267812 \h </w:instrText>
            </w:r>
            <w:r w:rsidR="00A97401">
              <w:rPr>
                <w:noProof/>
                <w:webHidden/>
              </w:rPr>
            </w:r>
            <w:r w:rsidR="00A97401">
              <w:rPr>
                <w:noProof/>
                <w:webHidden/>
              </w:rPr>
              <w:fldChar w:fldCharType="separate"/>
            </w:r>
            <w:r w:rsidR="00A11015">
              <w:rPr>
                <w:noProof/>
                <w:webHidden/>
              </w:rPr>
              <w:t>103</w:t>
            </w:r>
            <w:r w:rsidR="00A97401">
              <w:rPr>
                <w:noProof/>
                <w:webHidden/>
              </w:rPr>
              <w:fldChar w:fldCharType="end"/>
            </w:r>
          </w:hyperlink>
        </w:p>
        <w:p w14:paraId="60150993" w14:textId="77777777" w:rsidR="00A97401" w:rsidRDefault="001F0C91">
          <w:pPr>
            <w:pStyle w:val="TOC3"/>
            <w:tabs>
              <w:tab w:val="left" w:pos="2429"/>
              <w:tab w:val="right" w:leader="dot" w:pos="7927"/>
            </w:tabs>
            <w:rPr>
              <w:rFonts w:asciiTheme="minorHAnsi" w:eastAsiaTheme="minorEastAsia" w:hAnsiTheme="minorHAnsi" w:cstheme="minorBidi"/>
              <w:noProof/>
              <w:sz w:val="22"/>
              <w:szCs w:val="22"/>
              <w:lang w:val="id-ID" w:eastAsia="id-ID"/>
            </w:rPr>
          </w:pPr>
          <w:hyperlink w:anchor="_Toc110267813" w:history="1">
            <w:r w:rsidR="00A97401" w:rsidRPr="00523FDE">
              <w:rPr>
                <w:rStyle w:val="Hyperlink"/>
                <w:noProof/>
              </w:rPr>
              <w:t>6.</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Koefisien determinasi (R²)</w:t>
            </w:r>
            <w:r w:rsidR="00A97401">
              <w:rPr>
                <w:noProof/>
                <w:webHidden/>
              </w:rPr>
              <w:tab/>
            </w:r>
            <w:r w:rsidR="00A97401">
              <w:rPr>
                <w:noProof/>
                <w:webHidden/>
              </w:rPr>
              <w:fldChar w:fldCharType="begin"/>
            </w:r>
            <w:r w:rsidR="00A97401">
              <w:rPr>
                <w:noProof/>
                <w:webHidden/>
              </w:rPr>
              <w:instrText xml:space="preserve"> PAGEREF _Toc110267813 \h </w:instrText>
            </w:r>
            <w:r w:rsidR="00A97401">
              <w:rPr>
                <w:noProof/>
                <w:webHidden/>
              </w:rPr>
            </w:r>
            <w:r w:rsidR="00A97401">
              <w:rPr>
                <w:noProof/>
                <w:webHidden/>
              </w:rPr>
              <w:fldChar w:fldCharType="separate"/>
            </w:r>
            <w:r w:rsidR="00A11015">
              <w:rPr>
                <w:noProof/>
                <w:webHidden/>
              </w:rPr>
              <w:t>104</w:t>
            </w:r>
            <w:r w:rsidR="00A97401">
              <w:rPr>
                <w:noProof/>
                <w:webHidden/>
              </w:rPr>
              <w:fldChar w:fldCharType="end"/>
            </w:r>
          </w:hyperlink>
        </w:p>
        <w:p w14:paraId="221D23B2" w14:textId="77777777" w:rsidR="00A97401" w:rsidRDefault="001F0C91">
          <w:pPr>
            <w:pStyle w:val="TOC2"/>
            <w:tabs>
              <w:tab w:val="left" w:pos="2122"/>
              <w:tab w:val="right" w:leader="dot" w:pos="7927"/>
            </w:tabs>
            <w:rPr>
              <w:rFonts w:asciiTheme="minorHAnsi" w:eastAsiaTheme="minorEastAsia" w:hAnsiTheme="minorHAnsi" w:cstheme="minorBidi"/>
              <w:noProof/>
              <w:sz w:val="22"/>
              <w:szCs w:val="22"/>
              <w:lang w:val="id-ID" w:eastAsia="id-ID"/>
            </w:rPr>
          </w:pPr>
          <w:hyperlink w:anchor="_Toc110267814" w:history="1">
            <w:r w:rsidR="00A97401" w:rsidRPr="00523FDE">
              <w:rPr>
                <w:rStyle w:val="Hyperlink"/>
                <w:noProof/>
              </w:rPr>
              <w:t>D.</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Pembahasan</w:t>
            </w:r>
            <w:r w:rsidR="00A97401">
              <w:rPr>
                <w:noProof/>
                <w:webHidden/>
              </w:rPr>
              <w:tab/>
            </w:r>
            <w:r w:rsidR="00A97401">
              <w:rPr>
                <w:noProof/>
                <w:webHidden/>
              </w:rPr>
              <w:fldChar w:fldCharType="begin"/>
            </w:r>
            <w:r w:rsidR="00A97401">
              <w:rPr>
                <w:noProof/>
                <w:webHidden/>
              </w:rPr>
              <w:instrText xml:space="preserve"> PAGEREF _Toc110267814 \h </w:instrText>
            </w:r>
            <w:r w:rsidR="00A97401">
              <w:rPr>
                <w:noProof/>
                <w:webHidden/>
              </w:rPr>
            </w:r>
            <w:r w:rsidR="00A97401">
              <w:rPr>
                <w:noProof/>
                <w:webHidden/>
              </w:rPr>
              <w:fldChar w:fldCharType="separate"/>
            </w:r>
            <w:r w:rsidR="00A11015">
              <w:rPr>
                <w:noProof/>
                <w:webHidden/>
              </w:rPr>
              <w:t>105</w:t>
            </w:r>
            <w:r w:rsidR="00A97401">
              <w:rPr>
                <w:noProof/>
                <w:webHidden/>
              </w:rPr>
              <w:fldChar w:fldCharType="end"/>
            </w:r>
          </w:hyperlink>
        </w:p>
        <w:p w14:paraId="52EF2E97" w14:textId="77777777" w:rsidR="00A97401" w:rsidRDefault="001F0C91" w:rsidP="00A97401">
          <w:pPr>
            <w:pStyle w:val="TOC3"/>
            <w:tabs>
              <w:tab w:val="left" w:pos="2429"/>
              <w:tab w:val="right" w:leader="dot" w:pos="7927"/>
            </w:tabs>
            <w:ind w:left="2410" w:hanging="381"/>
            <w:rPr>
              <w:rFonts w:asciiTheme="minorHAnsi" w:eastAsiaTheme="minorEastAsia" w:hAnsiTheme="minorHAnsi" w:cstheme="minorBidi"/>
              <w:noProof/>
              <w:sz w:val="22"/>
              <w:szCs w:val="22"/>
              <w:lang w:val="id-ID" w:eastAsia="id-ID"/>
            </w:rPr>
          </w:pPr>
          <w:hyperlink w:anchor="_Toc110267815" w:history="1">
            <w:r w:rsidR="00A97401" w:rsidRPr="00523FDE">
              <w:rPr>
                <w:rStyle w:val="Hyperlink"/>
                <w:noProof/>
              </w:rPr>
              <w:t>1.</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Pengaruh Kesadaran Wajib Pajak Terhadap Kepatuhan Wajib Pajak</w:t>
            </w:r>
            <w:r w:rsidR="00A97401">
              <w:rPr>
                <w:noProof/>
                <w:webHidden/>
              </w:rPr>
              <w:tab/>
            </w:r>
            <w:r w:rsidR="00A97401">
              <w:rPr>
                <w:noProof/>
                <w:webHidden/>
              </w:rPr>
              <w:fldChar w:fldCharType="begin"/>
            </w:r>
            <w:r w:rsidR="00A97401">
              <w:rPr>
                <w:noProof/>
                <w:webHidden/>
              </w:rPr>
              <w:instrText xml:space="preserve"> PAGEREF _Toc110267815 \h </w:instrText>
            </w:r>
            <w:r w:rsidR="00A97401">
              <w:rPr>
                <w:noProof/>
                <w:webHidden/>
              </w:rPr>
            </w:r>
            <w:r w:rsidR="00A97401">
              <w:rPr>
                <w:noProof/>
                <w:webHidden/>
              </w:rPr>
              <w:fldChar w:fldCharType="separate"/>
            </w:r>
            <w:r w:rsidR="00A11015">
              <w:rPr>
                <w:noProof/>
                <w:webHidden/>
              </w:rPr>
              <w:t>105</w:t>
            </w:r>
            <w:r w:rsidR="00A97401">
              <w:rPr>
                <w:noProof/>
                <w:webHidden/>
              </w:rPr>
              <w:fldChar w:fldCharType="end"/>
            </w:r>
          </w:hyperlink>
        </w:p>
        <w:p w14:paraId="3CDB4946" w14:textId="77777777" w:rsidR="00A97401" w:rsidRPr="00A97401" w:rsidRDefault="001F0C91" w:rsidP="00A97401">
          <w:pPr>
            <w:pStyle w:val="TOC3"/>
            <w:tabs>
              <w:tab w:val="left" w:pos="2429"/>
              <w:tab w:val="right" w:leader="dot" w:pos="7927"/>
            </w:tabs>
            <w:ind w:left="2410" w:hanging="381"/>
            <w:rPr>
              <w:rStyle w:val="Hyperlink"/>
              <w:noProof/>
            </w:rPr>
          </w:pPr>
          <w:hyperlink w:anchor="_Toc110267816" w:history="1">
            <w:r w:rsidR="00A97401" w:rsidRPr="00523FDE">
              <w:rPr>
                <w:rStyle w:val="Hyperlink"/>
                <w:noProof/>
              </w:rPr>
              <w:t>2.</w:t>
            </w:r>
            <w:r w:rsidR="00A97401" w:rsidRPr="00A97401">
              <w:rPr>
                <w:rStyle w:val="Hyperlink"/>
                <w:noProof/>
              </w:rPr>
              <w:tab/>
            </w:r>
            <w:r w:rsidR="00A97401" w:rsidRPr="00523FDE">
              <w:rPr>
                <w:rStyle w:val="Hyperlink"/>
                <w:noProof/>
              </w:rPr>
              <w:t>Pengaruh Pengetahuan Wajib Pajak Terhadap Kepatuhan Wajib Pajak</w:t>
            </w:r>
            <w:r w:rsidR="00A97401" w:rsidRPr="00A97401">
              <w:rPr>
                <w:rStyle w:val="Hyperlink"/>
                <w:noProof/>
                <w:webHidden/>
              </w:rPr>
              <w:tab/>
            </w:r>
            <w:r w:rsidR="00A97401" w:rsidRPr="00A97401">
              <w:rPr>
                <w:rStyle w:val="Hyperlink"/>
                <w:noProof/>
                <w:webHidden/>
              </w:rPr>
              <w:fldChar w:fldCharType="begin"/>
            </w:r>
            <w:r w:rsidR="00A97401" w:rsidRPr="00A97401">
              <w:rPr>
                <w:rStyle w:val="Hyperlink"/>
                <w:noProof/>
                <w:webHidden/>
              </w:rPr>
              <w:instrText xml:space="preserve"> PAGEREF _Toc110267816 \h </w:instrText>
            </w:r>
            <w:r w:rsidR="00A97401" w:rsidRPr="00A97401">
              <w:rPr>
                <w:rStyle w:val="Hyperlink"/>
                <w:noProof/>
                <w:webHidden/>
              </w:rPr>
            </w:r>
            <w:r w:rsidR="00A97401" w:rsidRPr="00A97401">
              <w:rPr>
                <w:rStyle w:val="Hyperlink"/>
                <w:noProof/>
                <w:webHidden/>
              </w:rPr>
              <w:fldChar w:fldCharType="separate"/>
            </w:r>
            <w:r w:rsidR="00A11015">
              <w:rPr>
                <w:rStyle w:val="Hyperlink"/>
                <w:noProof/>
                <w:webHidden/>
              </w:rPr>
              <w:t>108</w:t>
            </w:r>
            <w:r w:rsidR="00A97401" w:rsidRPr="00A97401">
              <w:rPr>
                <w:rStyle w:val="Hyperlink"/>
                <w:noProof/>
                <w:webHidden/>
              </w:rPr>
              <w:fldChar w:fldCharType="end"/>
            </w:r>
          </w:hyperlink>
        </w:p>
        <w:p w14:paraId="4396C3EB" w14:textId="77777777" w:rsidR="00A97401" w:rsidRPr="00A97401" w:rsidRDefault="001F0C91" w:rsidP="00A97401">
          <w:pPr>
            <w:pStyle w:val="TOC3"/>
            <w:tabs>
              <w:tab w:val="left" w:pos="2429"/>
              <w:tab w:val="right" w:leader="dot" w:pos="7927"/>
            </w:tabs>
            <w:ind w:left="2410" w:hanging="381"/>
            <w:rPr>
              <w:rStyle w:val="Hyperlink"/>
              <w:noProof/>
            </w:rPr>
          </w:pPr>
          <w:hyperlink w:anchor="_Toc110267817" w:history="1">
            <w:r w:rsidR="00A97401" w:rsidRPr="00523FDE">
              <w:rPr>
                <w:rStyle w:val="Hyperlink"/>
                <w:noProof/>
              </w:rPr>
              <w:t>3.</w:t>
            </w:r>
            <w:r w:rsidR="00A97401" w:rsidRPr="00A97401">
              <w:rPr>
                <w:rStyle w:val="Hyperlink"/>
                <w:noProof/>
              </w:rPr>
              <w:tab/>
            </w:r>
            <w:r w:rsidR="00A97401" w:rsidRPr="00523FDE">
              <w:rPr>
                <w:rStyle w:val="Hyperlink"/>
                <w:noProof/>
              </w:rPr>
              <w:t>Pengaruh Pemeriksaan Pajak Terhadap Kepatuhan Wajib Pajak</w:t>
            </w:r>
            <w:r w:rsidR="00A97401" w:rsidRPr="00A97401">
              <w:rPr>
                <w:rStyle w:val="Hyperlink"/>
                <w:noProof/>
                <w:webHidden/>
              </w:rPr>
              <w:tab/>
            </w:r>
            <w:r w:rsidR="00A97401" w:rsidRPr="00A97401">
              <w:rPr>
                <w:rStyle w:val="Hyperlink"/>
                <w:noProof/>
                <w:webHidden/>
              </w:rPr>
              <w:fldChar w:fldCharType="begin"/>
            </w:r>
            <w:r w:rsidR="00A97401" w:rsidRPr="00A97401">
              <w:rPr>
                <w:rStyle w:val="Hyperlink"/>
                <w:noProof/>
                <w:webHidden/>
              </w:rPr>
              <w:instrText xml:space="preserve"> PAGEREF _Toc110267817 \h </w:instrText>
            </w:r>
            <w:r w:rsidR="00A97401" w:rsidRPr="00A97401">
              <w:rPr>
                <w:rStyle w:val="Hyperlink"/>
                <w:noProof/>
                <w:webHidden/>
              </w:rPr>
            </w:r>
            <w:r w:rsidR="00A97401" w:rsidRPr="00A97401">
              <w:rPr>
                <w:rStyle w:val="Hyperlink"/>
                <w:noProof/>
                <w:webHidden/>
              </w:rPr>
              <w:fldChar w:fldCharType="separate"/>
            </w:r>
            <w:r w:rsidR="00A11015">
              <w:rPr>
                <w:rStyle w:val="Hyperlink"/>
                <w:noProof/>
                <w:webHidden/>
              </w:rPr>
              <w:t>111</w:t>
            </w:r>
            <w:r w:rsidR="00A97401" w:rsidRPr="00A97401">
              <w:rPr>
                <w:rStyle w:val="Hyperlink"/>
                <w:noProof/>
                <w:webHidden/>
              </w:rPr>
              <w:fldChar w:fldCharType="end"/>
            </w:r>
          </w:hyperlink>
        </w:p>
        <w:p w14:paraId="09E6DEC6" w14:textId="77777777" w:rsidR="00A97401" w:rsidRDefault="001F0C91">
          <w:pPr>
            <w:pStyle w:val="TOC1"/>
            <w:tabs>
              <w:tab w:val="right" w:leader="dot" w:pos="7927"/>
            </w:tabs>
            <w:rPr>
              <w:rFonts w:asciiTheme="minorHAnsi" w:eastAsiaTheme="minorEastAsia" w:hAnsiTheme="minorHAnsi" w:cstheme="minorBidi"/>
              <w:noProof/>
              <w:sz w:val="22"/>
              <w:szCs w:val="22"/>
              <w:lang w:val="id-ID" w:eastAsia="id-ID"/>
            </w:rPr>
          </w:pPr>
          <w:hyperlink w:anchor="_Toc110267818" w:history="1">
            <w:r w:rsidR="00A97401" w:rsidRPr="00523FDE">
              <w:rPr>
                <w:rStyle w:val="Hyperlink"/>
                <w:noProof/>
                <w:lang w:val="id-ID"/>
              </w:rPr>
              <w:t xml:space="preserve">BAB V </w:t>
            </w:r>
            <w:r w:rsidR="00A97401" w:rsidRPr="00523FDE">
              <w:rPr>
                <w:rStyle w:val="Hyperlink"/>
                <w:noProof/>
              </w:rPr>
              <w:t>KESIMPULAN DAN SARAN</w:t>
            </w:r>
            <w:r w:rsidR="00A97401">
              <w:rPr>
                <w:noProof/>
                <w:webHidden/>
              </w:rPr>
              <w:tab/>
            </w:r>
            <w:r w:rsidR="00A97401">
              <w:rPr>
                <w:noProof/>
                <w:webHidden/>
              </w:rPr>
              <w:fldChar w:fldCharType="begin"/>
            </w:r>
            <w:r w:rsidR="00A97401">
              <w:rPr>
                <w:noProof/>
                <w:webHidden/>
              </w:rPr>
              <w:instrText xml:space="preserve"> PAGEREF _Toc110267818 \h </w:instrText>
            </w:r>
            <w:r w:rsidR="00A97401">
              <w:rPr>
                <w:noProof/>
                <w:webHidden/>
              </w:rPr>
            </w:r>
            <w:r w:rsidR="00A97401">
              <w:rPr>
                <w:noProof/>
                <w:webHidden/>
              </w:rPr>
              <w:fldChar w:fldCharType="separate"/>
            </w:r>
            <w:r w:rsidR="00A11015">
              <w:rPr>
                <w:noProof/>
                <w:webHidden/>
              </w:rPr>
              <w:t>113</w:t>
            </w:r>
            <w:r w:rsidR="00A97401">
              <w:rPr>
                <w:noProof/>
                <w:webHidden/>
              </w:rPr>
              <w:fldChar w:fldCharType="end"/>
            </w:r>
          </w:hyperlink>
        </w:p>
        <w:p w14:paraId="78FD0195" w14:textId="77777777" w:rsidR="00A97401" w:rsidRDefault="001F0C91">
          <w:pPr>
            <w:pStyle w:val="TOC2"/>
            <w:tabs>
              <w:tab w:val="left" w:pos="2122"/>
              <w:tab w:val="right" w:leader="dot" w:pos="7927"/>
            </w:tabs>
            <w:rPr>
              <w:rFonts w:asciiTheme="minorHAnsi" w:eastAsiaTheme="minorEastAsia" w:hAnsiTheme="minorHAnsi" w:cstheme="minorBidi"/>
              <w:noProof/>
              <w:sz w:val="22"/>
              <w:szCs w:val="22"/>
              <w:lang w:val="id-ID" w:eastAsia="id-ID"/>
            </w:rPr>
          </w:pPr>
          <w:hyperlink w:anchor="_Toc110267819" w:history="1">
            <w:r w:rsidR="00A97401" w:rsidRPr="00523FDE">
              <w:rPr>
                <w:rStyle w:val="Hyperlink"/>
                <w:noProof/>
              </w:rPr>
              <w:t>A.</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Kesimpulan</w:t>
            </w:r>
            <w:r w:rsidR="00A97401">
              <w:rPr>
                <w:noProof/>
                <w:webHidden/>
              </w:rPr>
              <w:tab/>
            </w:r>
            <w:r w:rsidR="00A97401">
              <w:rPr>
                <w:noProof/>
                <w:webHidden/>
              </w:rPr>
              <w:fldChar w:fldCharType="begin"/>
            </w:r>
            <w:r w:rsidR="00A97401">
              <w:rPr>
                <w:noProof/>
                <w:webHidden/>
              </w:rPr>
              <w:instrText xml:space="preserve"> PAGEREF _Toc110267819 \h </w:instrText>
            </w:r>
            <w:r w:rsidR="00A97401">
              <w:rPr>
                <w:noProof/>
                <w:webHidden/>
              </w:rPr>
            </w:r>
            <w:r w:rsidR="00A97401">
              <w:rPr>
                <w:noProof/>
                <w:webHidden/>
              </w:rPr>
              <w:fldChar w:fldCharType="separate"/>
            </w:r>
            <w:r w:rsidR="00A11015">
              <w:rPr>
                <w:noProof/>
                <w:webHidden/>
              </w:rPr>
              <w:t>113</w:t>
            </w:r>
            <w:r w:rsidR="00A97401">
              <w:rPr>
                <w:noProof/>
                <w:webHidden/>
              </w:rPr>
              <w:fldChar w:fldCharType="end"/>
            </w:r>
          </w:hyperlink>
        </w:p>
        <w:p w14:paraId="1D329F0D" w14:textId="77777777" w:rsidR="00A97401" w:rsidRDefault="001F0C91">
          <w:pPr>
            <w:pStyle w:val="TOC2"/>
            <w:tabs>
              <w:tab w:val="left" w:pos="2109"/>
              <w:tab w:val="right" w:leader="dot" w:pos="7927"/>
            </w:tabs>
            <w:rPr>
              <w:rFonts w:asciiTheme="minorHAnsi" w:eastAsiaTheme="minorEastAsia" w:hAnsiTheme="minorHAnsi" w:cstheme="minorBidi"/>
              <w:noProof/>
              <w:sz w:val="22"/>
              <w:szCs w:val="22"/>
              <w:lang w:val="id-ID" w:eastAsia="id-ID"/>
            </w:rPr>
          </w:pPr>
          <w:hyperlink w:anchor="_Toc110267820" w:history="1">
            <w:r w:rsidR="00A97401" w:rsidRPr="00523FDE">
              <w:rPr>
                <w:rStyle w:val="Hyperlink"/>
                <w:noProof/>
              </w:rPr>
              <w:t>B.</w:t>
            </w:r>
            <w:r w:rsidR="00A97401">
              <w:rPr>
                <w:rFonts w:asciiTheme="minorHAnsi" w:eastAsiaTheme="minorEastAsia" w:hAnsiTheme="minorHAnsi" w:cstheme="minorBidi"/>
                <w:noProof/>
                <w:sz w:val="22"/>
                <w:szCs w:val="22"/>
                <w:lang w:val="id-ID" w:eastAsia="id-ID"/>
              </w:rPr>
              <w:tab/>
            </w:r>
            <w:r w:rsidR="00A97401" w:rsidRPr="00523FDE">
              <w:rPr>
                <w:rStyle w:val="Hyperlink"/>
                <w:noProof/>
              </w:rPr>
              <w:t>Saran</w:t>
            </w:r>
            <w:r w:rsidR="00A97401">
              <w:rPr>
                <w:noProof/>
                <w:webHidden/>
              </w:rPr>
              <w:tab/>
            </w:r>
            <w:r w:rsidR="00A97401">
              <w:rPr>
                <w:noProof/>
                <w:webHidden/>
              </w:rPr>
              <w:fldChar w:fldCharType="begin"/>
            </w:r>
            <w:r w:rsidR="00A97401">
              <w:rPr>
                <w:noProof/>
                <w:webHidden/>
              </w:rPr>
              <w:instrText xml:space="preserve"> PAGEREF _Toc110267820 \h </w:instrText>
            </w:r>
            <w:r w:rsidR="00A97401">
              <w:rPr>
                <w:noProof/>
                <w:webHidden/>
              </w:rPr>
            </w:r>
            <w:r w:rsidR="00A97401">
              <w:rPr>
                <w:noProof/>
                <w:webHidden/>
              </w:rPr>
              <w:fldChar w:fldCharType="separate"/>
            </w:r>
            <w:r w:rsidR="00A11015">
              <w:rPr>
                <w:noProof/>
                <w:webHidden/>
              </w:rPr>
              <w:t>114</w:t>
            </w:r>
            <w:r w:rsidR="00A97401">
              <w:rPr>
                <w:noProof/>
                <w:webHidden/>
              </w:rPr>
              <w:fldChar w:fldCharType="end"/>
            </w:r>
          </w:hyperlink>
        </w:p>
        <w:p w14:paraId="3A0C7B2F" w14:textId="77777777" w:rsidR="00A97401" w:rsidRDefault="001F0C91">
          <w:pPr>
            <w:pStyle w:val="TOC1"/>
            <w:tabs>
              <w:tab w:val="right" w:leader="dot" w:pos="7927"/>
            </w:tabs>
            <w:rPr>
              <w:rFonts w:asciiTheme="minorHAnsi" w:eastAsiaTheme="minorEastAsia" w:hAnsiTheme="minorHAnsi" w:cstheme="minorBidi"/>
              <w:noProof/>
              <w:sz w:val="22"/>
              <w:szCs w:val="22"/>
              <w:lang w:val="id-ID" w:eastAsia="id-ID"/>
            </w:rPr>
          </w:pPr>
          <w:hyperlink w:anchor="_Toc110267821" w:history="1">
            <w:r w:rsidR="00A97401" w:rsidRPr="00523FDE">
              <w:rPr>
                <w:rStyle w:val="Hyperlink"/>
                <w:noProof/>
              </w:rPr>
              <w:t>DAFTAR PUSTAKA</w:t>
            </w:r>
            <w:r w:rsidR="00A97401">
              <w:rPr>
                <w:noProof/>
                <w:webHidden/>
              </w:rPr>
              <w:tab/>
            </w:r>
            <w:r w:rsidR="00A97401">
              <w:rPr>
                <w:noProof/>
                <w:webHidden/>
              </w:rPr>
              <w:fldChar w:fldCharType="begin"/>
            </w:r>
            <w:r w:rsidR="00A97401">
              <w:rPr>
                <w:noProof/>
                <w:webHidden/>
              </w:rPr>
              <w:instrText xml:space="preserve"> PAGEREF _Toc110267821 \h </w:instrText>
            </w:r>
            <w:r w:rsidR="00A97401">
              <w:rPr>
                <w:noProof/>
                <w:webHidden/>
              </w:rPr>
            </w:r>
            <w:r w:rsidR="00A97401">
              <w:rPr>
                <w:noProof/>
                <w:webHidden/>
              </w:rPr>
              <w:fldChar w:fldCharType="separate"/>
            </w:r>
            <w:r w:rsidR="00A11015">
              <w:rPr>
                <w:noProof/>
                <w:webHidden/>
              </w:rPr>
              <w:t>115</w:t>
            </w:r>
            <w:r w:rsidR="00A97401">
              <w:rPr>
                <w:noProof/>
                <w:webHidden/>
              </w:rPr>
              <w:fldChar w:fldCharType="end"/>
            </w:r>
          </w:hyperlink>
        </w:p>
        <w:p w14:paraId="0BDE7C2A" w14:textId="77777777" w:rsidR="00A97401" w:rsidRDefault="001F0C91">
          <w:pPr>
            <w:pStyle w:val="TOC1"/>
            <w:tabs>
              <w:tab w:val="right" w:leader="dot" w:pos="7927"/>
            </w:tabs>
            <w:rPr>
              <w:rFonts w:asciiTheme="minorHAnsi" w:eastAsiaTheme="minorEastAsia" w:hAnsiTheme="minorHAnsi" w:cstheme="minorBidi"/>
              <w:noProof/>
              <w:sz w:val="22"/>
              <w:szCs w:val="22"/>
              <w:lang w:val="id-ID" w:eastAsia="id-ID"/>
            </w:rPr>
          </w:pPr>
          <w:hyperlink w:anchor="_Toc110267822" w:history="1">
            <w:r w:rsidR="00A97401" w:rsidRPr="00523FDE">
              <w:rPr>
                <w:rStyle w:val="Hyperlink"/>
                <w:noProof/>
              </w:rPr>
              <w:t>LAMPIRAN</w:t>
            </w:r>
            <w:r w:rsidR="00A97401">
              <w:rPr>
                <w:noProof/>
                <w:webHidden/>
              </w:rPr>
              <w:tab/>
            </w:r>
            <w:r w:rsidR="00A97401">
              <w:rPr>
                <w:noProof/>
                <w:webHidden/>
              </w:rPr>
              <w:fldChar w:fldCharType="begin"/>
            </w:r>
            <w:r w:rsidR="00A97401">
              <w:rPr>
                <w:noProof/>
                <w:webHidden/>
              </w:rPr>
              <w:instrText xml:space="preserve"> PAGEREF _Toc110267822 \h </w:instrText>
            </w:r>
            <w:r w:rsidR="00A97401">
              <w:rPr>
                <w:noProof/>
                <w:webHidden/>
              </w:rPr>
            </w:r>
            <w:r w:rsidR="00A97401">
              <w:rPr>
                <w:noProof/>
                <w:webHidden/>
              </w:rPr>
              <w:fldChar w:fldCharType="separate"/>
            </w:r>
            <w:r w:rsidR="00A11015">
              <w:rPr>
                <w:noProof/>
                <w:webHidden/>
              </w:rPr>
              <w:t>120</w:t>
            </w:r>
            <w:r w:rsidR="00A97401">
              <w:rPr>
                <w:noProof/>
                <w:webHidden/>
              </w:rPr>
              <w:fldChar w:fldCharType="end"/>
            </w:r>
          </w:hyperlink>
        </w:p>
        <w:p w14:paraId="6C4EB200" w14:textId="714E12AC" w:rsidR="00A97401" w:rsidRDefault="00A97401">
          <w:r>
            <w:rPr>
              <w:b/>
              <w:bCs/>
              <w:noProof/>
            </w:rPr>
            <w:fldChar w:fldCharType="end"/>
          </w:r>
        </w:p>
      </w:sdtContent>
    </w:sdt>
    <w:p w14:paraId="494314C5" w14:textId="5C58EE61" w:rsidR="00A97401" w:rsidRDefault="00A97401">
      <w:pPr>
        <w:rPr>
          <w:rFonts w:ascii="Times New Roman" w:eastAsia="Times New Roman" w:hAnsi="Times New Roman" w:cs="Times New Roman"/>
          <w:b/>
          <w:sz w:val="24"/>
          <w:szCs w:val="28"/>
          <w:lang w:val="id-ID"/>
        </w:rPr>
      </w:pPr>
      <w:r>
        <w:rPr>
          <w:rFonts w:ascii="Times New Roman" w:eastAsia="Times New Roman" w:hAnsi="Times New Roman" w:cs="Times New Roman"/>
          <w:b/>
          <w:sz w:val="24"/>
          <w:szCs w:val="28"/>
          <w:lang w:val="id-ID"/>
        </w:rPr>
        <w:br w:type="page"/>
      </w:r>
    </w:p>
    <w:p w14:paraId="0838F856" w14:textId="6DC4C757" w:rsidR="003245FB" w:rsidRPr="003245FB" w:rsidRDefault="003245FB" w:rsidP="003245FB">
      <w:pPr>
        <w:pStyle w:val="Heading1"/>
        <w:rPr>
          <w:rFonts w:ascii="Times New Roman" w:hAnsi="Times New Roman"/>
          <w:lang w:val="id-ID"/>
        </w:rPr>
      </w:pPr>
      <w:bookmarkStart w:id="38" w:name="_Toc110267655"/>
      <w:r w:rsidRPr="003245FB">
        <w:rPr>
          <w:rFonts w:ascii="Times New Roman" w:hAnsi="Times New Roman"/>
          <w:lang w:val="id-ID"/>
        </w:rPr>
        <w:lastRenderedPageBreak/>
        <w:t>DAFTAR TABEL</w:t>
      </w:r>
      <w:bookmarkEnd w:id="38"/>
    </w:p>
    <w:p w14:paraId="1392AD9C" w14:textId="29BB248D" w:rsidR="00A97401" w:rsidRPr="00A97401" w:rsidRDefault="00A97401" w:rsidP="00A97401">
      <w:pPr>
        <w:tabs>
          <w:tab w:val="left" w:pos="1276"/>
        </w:tabs>
        <w:spacing w:line="360" w:lineRule="auto"/>
        <w:ind w:left="1276" w:hanging="1276"/>
        <w:rPr>
          <w:rFonts w:asciiTheme="majorBidi" w:hAnsiTheme="majorBidi" w:cstheme="majorBidi"/>
          <w:noProof/>
          <w:sz w:val="24"/>
          <w:szCs w:val="24"/>
        </w:rPr>
      </w:pPr>
      <w:r w:rsidRPr="00A97401">
        <w:rPr>
          <w:rFonts w:asciiTheme="majorBidi" w:hAnsiTheme="majorBidi" w:cstheme="majorBidi"/>
          <w:b/>
          <w:sz w:val="24"/>
          <w:szCs w:val="24"/>
          <w:lang w:val="id-ID"/>
        </w:rPr>
        <w:fldChar w:fldCharType="begin"/>
      </w:r>
      <w:r w:rsidRPr="00A97401">
        <w:rPr>
          <w:rFonts w:asciiTheme="majorBidi" w:hAnsiTheme="majorBidi" w:cstheme="majorBidi"/>
          <w:b/>
          <w:sz w:val="24"/>
          <w:szCs w:val="24"/>
          <w:lang w:val="id-ID"/>
        </w:rPr>
        <w:instrText xml:space="preserve"> TOC \h \z \c "Tabel 2." </w:instrText>
      </w:r>
      <w:r w:rsidRPr="00A97401">
        <w:rPr>
          <w:rFonts w:asciiTheme="majorBidi" w:hAnsiTheme="majorBidi" w:cstheme="majorBidi"/>
          <w:b/>
          <w:sz w:val="24"/>
          <w:szCs w:val="24"/>
          <w:lang w:val="id-ID"/>
        </w:rPr>
        <w:fldChar w:fldCharType="separate"/>
      </w:r>
    </w:p>
    <w:p w14:paraId="312038DC" w14:textId="1A453585" w:rsidR="003245FB" w:rsidRPr="00A97401" w:rsidRDefault="001F0C91" w:rsidP="00A97401">
      <w:pPr>
        <w:pStyle w:val="TableofFigures"/>
        <w:tabs>
          <w:tab w:val="left" w:pos="1276"/>
          <w:tab w:val="right" w:leader="dot" w:pos="7927"/>
        </w:tabs>
        <w:spacing w:line="360" w:lineRule="auto"/>
        <w:ind w:left="1276" w:hanging="1276"/>
        <w:rPr>
          <w:rFonts w:asciiTheme="majorBidi" w:hAnsiTheme="majorBidi" w:cstheme="majorBidi"/>
          <w:b/>
          <w:sz w:val="24"/>
          <w:szCs w:val="24"/>
          <w:lang w:val="id-ID"/>
        </w:rPr>
      </w:pPr>
      <w:hyperlink w:anchor="_Toc110267854" w:history="1">
        <w:r w:rsidR="00A97401" w:rsidRPr="00A97401">
          <w:rPr>
            <w:rStyle w:val="Hyperlink"/>
            <w:rFonts w:asciiTheme="majorBidi" w:hAnsiTheme="majorBidi" w:cstheme="majorBidi"/>
            <w:noProof/>
            <w:sz w:val="24"/>
            <w:szCs w:val="24"/>
          </w:rPr>
          <w:t>Tabel 2. 1</w:t>
        </w:r>
        <w:r w:rsidR="00A97401" w:rsidRPr="00A97401">
          <w:rPr>
            <w:rStyle w:val="Hyperlink"/>
            <w:rFonts w:asciiTheme="majorBidi" w:hAnsiTheme="majorBidi" w:cstheme="majorBidi"/>
            <w:noProof/>
            <w:sz w:val="24"/>
            <w:szCs w:val="24"/>
            <w:lang w:val="id-ID"/>
          </w:rPr>
          <w:t xml:space="preserve">.  </w:t>
        </w:r>
        <w:r w:rsidR="00A97401">
          <w:rPr>
            <w:rStyle w:val="Hyperlink"/>
            <w:rFonts w:asciiTheme="majorBidi" w:hAnsiTheme="majorBidi" w:cstheme="majorBidi"/>
            <w:noProof/>
            <w:sz w:val="24"/>
            <w:szCs w:val="24"/>
            <w:lang w:val="id-ID"/>
          </w:rPr>
          <w:tab/>
        </w:r>
        <w:r w:rsidR="00A97401" w:rsidRPr="00A97401">
          <w:rPr>
            <w:rStyle w:val="Hyperlink"/>
            <w:rFonts w:asciiTheme="majorBidi" w:hAnsiTheme="majorBidi" w:cstheme="majorBidi"/>
            <w:noProof/>
            <w:sz w:val="24"/>
            <w:szCs w:val="24"/>
            <w:lang w:val="id-ID"/>
          </w:rPr>
          <w:t>Kajian Penelitian yang Relevam</w:t>
        </w:r>
        <w:r w:rsidR="00A97401" w:rsidRPr="00A97401">
          <w:rPr>
            <w:rFonts w:asciiTheme="majorBidi" w:hAnsiTheme="majorBidi" w:cstheme="majorBidi"/>
            <w:noProof/>
            <w:webHidden/>
            <w:sz w:val="24"/>
            <w:szCs w:val="24"/>
          </w:rPr>
          <w:tab/>
        </w:r>
        <w:r w:rsidR="00A97401" w:rsidRPr="00A97401">
          <w:rPr>
            <w:rFonts w:asciiTheme="majorBidi" w:hAnsiTheme="majorBidi" w:cstheme="majorBidi"/>
            <w:noProof/>
            <w:webHidden/>
            <w:sz w:val="24"/>
            <w:szCs w:val="24"/>
          </w:rPr>
          <w:fldChar w:fldCharType="begin"/>
        </w:r>
        <w:r w:rsidR="00A97401" w:rsidRPr="00A97401">
          <w:rPr>
            <w:rFonts w:asciiTheme="majorBidi" w:hAnsiTheme="majorBidi" w:cstheme="majorBidi"/>
            <w:noProof/>
            <w:webHidden/>
            <w:sz w:val="24"/>
            <w:szCs w:val="24"/>
          </w:rPr>
          <w:instrText xml:space="preserve"> PAGEREF _Toc110267854 \h </w:instrText>
        </w:r>
        <w:r w:rsidR="00A97401" w:rsidRPr="00A97401">
          <w:rPr>
            <w:rFonts w:asciiTheme="majorBidi" w:hAnsiTheme="majorBidi" w:cstheme="majorBidi"/>
            <w:noProof/>
            <w:webHidden/>
            <w:sz w:val="24"/>
            <w:szCs w:val="24"/>
          </w:rPr>
        </w:r>
        <w:r w:rsidR="00A97401" w:rsidRPr="00A97401">
          <w:rPr>
            <w:rFonts w:asciiTheme="majorBidi" w:hAnsiTheme="majorBidi" w:cstheme="majorBidi"/>
            <w:noProof/>
            <w:webHidden/>
            <w:sz w:val="24"/>
            <w:szCs w:val="24"/>
          </w:rPr>
          <w:fldChar w:fldCharType="separate"/>
        </w:r>
        <w:r w:rsidR="00A11015">
          <w:rPr>
            <w:rFonts w:asciiTheme="majorBidi" w:hAnsiTheme="majorBidi" w:cstheme="majorBidi"/>
            <w:noProof/>
            <w:webHidden/>
            <w:sz w:val="24"/>
            <w:szCs w:val="24"/>
          </w:rPr>
          <w:t>40</w:t>
        </w:r>
        <w:r w:rsidR="00A97401" w:rsidRPr="00A97401">
          <w:rPr>
            <w:rFonts w:asciiTheme="majorBidi" w:hAnsiTheme="majorBidi" w:cstheme="majorBidi"/>
            <w:noProof/>
            <w:webHidden/>
            <w:sz w:val="24"/>
            <w:szCs w:val="24"/>
          </w:rPr>
          <w:fldChar w:fldCharType="end"/>
        </w:r>
      </w:hyperlink>
      <w:r w:rsidR="00A97401" w:rsidRPr="00A97401">
        <w:rPr>
          <w:rFonts w:asciiTheme="majorBidi" w:hAnsiTheme="majorBidi" w:cstheme="majorBidi"/>
          <w:b/>
          <w:sz w:val="24"/>
          <w:szCs w:val="24"/>
          <w:lang w:val="id-ID"/>
        </w:rPr>
        <w:fldChar w:fldCharType="end"/>
      </w:r>
    </w:p>
    <w:p w14:paraId="4267626F" w14:textId="568832FB" w:rsidR="00A97401" w:rsidRPr="00A97401" w:rsidRDefault="00A97401" w:rsidP="00A97401">
      <w:pPr>
        <w:pStyle w:val="TableofFigures"/>
        <w:tabs>
          <w:tab w:val="left" w:pos="1276"/>
          <w:tab w:val="right" w:leader="dot" w:pos="7927"/>
        </w:tabs>
        <w:spacing w:line="360" w:lineRule="auto"/>
        <w:ind w:left="1276" w:hanging="1276"/>
        <w:rPr>
          <w:rFonts w:asciiTheme="majorBidi" w:eastAsiaTheme="minorEastAsia" w:hAnsiTheme="majorBidi" w:cstheme="majorBidi"/>
          <w:noProof/>
          <w:sz w:val="24"/>
          <w:szCs w:val="24"/>
          <w:lang w:val="id-ID" w:eastAsia="id-ID"/>
        </w:rPr>
      </w:pPr>
      <w:r w:rsidRPr="00A97401">
        <w:rPr>
          <w:rFonts w:asciiTheme="majorBidi" w:eastAsia="Times New Roman" w:hAnsiTheme="majorBidi" w:cstheme="majorBidi"/>
          <w:sz w:val="24"/>
          <w:szCs w:val="24"/>
          <w:lang w:val="id-ID"/>
        </w:rPr>
        <w:fldChar w:fldCharType="begin"/>
      </w:r>
      <w:r w:rsidRPr="00A97401">
        <w:rPr>
          <w:rFonts w:asciiTheme="majorBidi" w:eastAsia="Times New Roman" w:hAnsiTheme="majorBidi" w:cstheme="majorBidi"/>
          <w:sz w:val="24"/>
          <w:szCs w:val="24"/>
          <w:lang w:val="id-ID"/>
        </w:rPr>
        <w:instrText xml:space="preserve"> TOC \h \z \c "Tabel 3." </w:instrText>
      </w:r>
      <w:r w:rsidRPr="00A97401">
        <w:rPr>
          <w:rFonts w:asciiTheme="majorBidi" w:eastAsia="Times New Roman" w:hAnsiTheme="majorBidi" w:cstheme="majorBidi"/>
          <w:sz w:val="24"/>
          <w:szCs w:val="24"/>
          <w:lang w:val="id-ID"/>
        </w:rPr>
        <w:fldChar w:fldCharType="separate"/>
      </w:r>
      <w:hyperlink w:anchor="_Toc110267861" w:history="1">
        <w:r w:rsidRPr="00A97401">
          <w:rPr>
            <w:rStyle w:val="Hyperlink"/>
            <w:rFonts w:asciiTheme="majorBidi" w:hAnsiTheme="majorBidi" w:cstheme="majorBidi"/>
            <w:noProof/>
            <w:sz w:val="24"/>
            <w:szCs w:val="24"/>
          </w:rPr>
          <w:t>Tabel 3. 1</w:t>
        </w:r>
        <w:r w:rsidRPr="00A97401">
          <w:rPr>
            <w:rStyle w:val="Hyperlink"/>
            <w:rFonts w:asciiTheme="majorBidi" w:hAnsiTheme="majorBidi" w:cstheme="majorBidi"/>
            <w:noProof/>
            <w:sz w:val="24"/>
            <w:szCs w:val="24"/>
            <w:lang w:val="id-ID"/>
          </w:rPr>
          <w:t>.</w:t>
        </w:r>
        <w:r>
          <w:rPr>
            <w:rStyle w:val="Hyperlink"/>
            <w:rFonts w:asciiTheme="majorBidi" w:hAnsiTheme="majorBidi" w:cstheme="majorBidi"/>
            <w:noProof/>
            <w:sz w:val="24"/>
            <w:szCs w:val="24"/>
            <w:lang w:val="id-ID"/>
          </w:rPr>
          <w:tab/>
        </w:r>
        <w:r w:rsidRPr="00A97401">
          <w:rPr>
            <w:rStyle w:val="Hyperlink"/>
            <w:rFonts w:asciiTheme="majorBidi" w:hAnsiTheme="majorBidi" w:cstheme="majorBidi"/>
            <w:noProof/>
            <w:sz w:val="24"/>
            <w:szCs w:val="24"/>
            <w:lang w:val="id-ID"/>
          </w:rPr>
          <w:t>Definisi Operasional Variabel Penelitian</w:t>
        </w:r>
        <w:r w:rsidRPr="00A97401">
          <w:rPr>
            <w:rFonts w:asciiTheme="majorBidi" w:hAnsiTheme="majorBidi" w:cstheme="majorBidi"/>
            <w:noProof/>
            <w:webHidden/>
            <w:sz w:val="24"/>
            <w:szCs w:val="24"/>
          </w:rPr>
          <w:tab/>
        </w:r>
        <w:r w:rsidRPr="00A97401">
          <w:rPr>
            <w:rFonts w:asciiTheme="majorBidi" w:hAnsiTheme="majorBidi" w:cstheme="majorBidi"/>
            <w:noProof/>
            <w:webHidden/>
            <w:sz w:val="24"/>
            <w:szCs w:val="24"/>
          </w:rPr>
          <w:fldChar w:fldCharType="begin"/>
        </w:r>
        <w:r w:rsidRPr="00A97401">
          <w:rPr>
            <w:rFonts w:asciiTheme="majorBidi" w:hAnsiTheme="majorBidi" w:cstheme="majorBidi"/>
            <w:noProof/>
            <w:webHidden/>
            <w:sz w:val="24"/>
            <w:szCs w:val="24"/>
          </w:rPr>
          <w:instrText xml:space="preserve"> PAGEREF _Toc110267861 \h </w:instrText>
        </w:r>
        <w:r w:rsidRPr="00A97401">
          <w:rPr>
            <w:rFonts w:asciiTheme="majorBidi" w:hAnsiTheme="majorBidi" w:cstheme="majorBidi"/>
            <w:noProof/>
            <w:webHidden/>
            <w:sz w:val="24"/>
            <w:szCs w:val="24"/>
          </w:rPr>
        </w:r>
        <w:r w:rsidRPr="00A97401">
          <w:rPr>
            <w:rFonts w:asciiTheme="majorBidi" w:hAnsiTheme="majorBidi" w:cstheme="majorBidi"/>
            <w:noProof/>
            <w:webHidden/>
            <w:sz w:val="24"/>
            <w:szCs w:val="24"/>
          </w:rPr>
          <w:fldChar w:fldCharType="separate"/>
        </w:r>
        <w:r w:rsidR="00A11015">
          <w:rPr>
            <w:rFonts w:asciiTheme="majorBidi" w:hAnsiTheme="majorBidi" w:cstheme="majorBidi"/>
            <w:noProof/>
            <w:webHidden/>
            <w:sz w:val="24"/>
            <w:szCs w:val="24"/>
          </w:rPr>
          <w:t>65</w:t>
        </w:r>
        <w:r w:rsidRPr="00A97401">
          <w:rPr>
            <w:rFonts w:asciiTheme="majorBidi" w:hAnsiTheme="majorBidi" w:cstheme="majorBidi"/>
            <w:noProof/>
            <w:webHidden/>
            <w:sz w:val="24"/>
            <w:szCs w:val="24"/>
          </w:rPr>
          <w:fldChar w:fldCharType="end"/>
        </w:r>
      </w:hyperlink>
    </w:p>
    <w:p w14:paraId="1338102C" w14:textId="6C22DEBE" w:rsidR="00A97401" w:rsidRPr="00A97401" w:rsidRDefault="001F0C91" w:rsidP="00A97401">
      <w:pPr>
        <w:pStyle w:val="TableofFigures"/>
        <w:tabs>
          <w:tab w:val="left" w:pos="1276"/>
          <w:tab w:val="right" w:leader="dot" w:pos="7927"/>
        </w:tabs>
        <w:spacing w:line="360" w:lineRule="auto"/>
        <w:ind w:left="1276" w:hanging="1276"/>
        <w:rPr>
          <w:rFonts w:asciiTheme="majorBidi" w:eastAsiaTheme="minorEastAsia" w:hAnsiTheme="majorBidi" w:cstheme="majorBidi"/>
          <w:noProof/>
          <w:sz w:val="24"/>
          <w:szCs w:val="24"/>
          <w:lang w:val="id-ID" w:eastAsia="id-ID"/>
        </w:rPr>
      </w:pPr>
      <w:hyperlink w:anchor="_Toc110267862" w:history="1">
        <w:r w:rsidR="00A97401" w:rsidRPr="00A97401">
          <w:rPr>
            <w:rStyle w:val="Hyperlink"/>
            <w:rFonts w:asciiTheme="majorBidi" w:hAnsiTheme="majorBidi" w:cstheme="majorBidi"/>
            <w:noProof/>
            <w:sz w:val="24"/>
            <w:szCs w:val="24"/>
          </w:rPr>
          <w:t>Tabel 3. 2</w:t>
        </w:r>
        <w:r w:rsidR="00A97401" w:rsidRPr="00A97401">
          <w:rPr>
            <w:rStyle w:val="Hyperlink"/>
            <w:rFonts w:asciiTheme="majorBidi" w:hAnsiTheme="majorBidi" w:cstheme="majorBidi"/>
            <w:noProof/>
            <w:sz w:val="24"/>
            <w:szCs w:val="24"/>
            <w:lang w:val="id-ID"/>
          </w:rPr>
          <w:t xml:space="preserve">. </w:t>
        </w:r>
        <w:r w:rsidR="00A97401">
          <w:rPr>
            <w:rStyle w:val="Hyperlink"/>
            <w:rFonts w:asciiTheme="majorBidi" w:hAnsiTheme="majorBidi" w:cstheme="majorBidi"/>
            <w:noProof/>
            <w:sz w:val="24"/>
            <w:szCs w:val="24"/>
            <w:lang w:val="id-ID"/>
          </w:rPr>
          <w:tab/>
        </w:r>
        <w:r w:rsidR="00A97401" w:rsidRPr="00A97401">
          <w:rPr>
            <w:rStyle w:val="Hyperlink"/>
            <w:rFonts w:asciiTheme="majorBidi" w:hAnsiTheme="majorBidi" w:cstheme="majorBidi"/>
            <w:noProof/>
            <w:sz w:val="24"/>
            <w:szCs w:val="24"/>
            <w:lang w:val="id-ID"/>
          </w:rPr>
          <w:t>Uji Validitas</w:t>
        </w:r>
        <w:r w:rsidR="00A97401" w:rsidRPr="00A97401">
          <w:rPr>
            <w:rFonts w:asciiTheme="majorBidi" w:hAnsiTheme="majorBidi" w:cstheme="majorBidi"/>
            <w:noProof/>
            <w:webHidden/>
            <w:sz w:val="24"/>
            <w:szCs w:val="24"/>
          </w:rPr>
          <w:tab/>
        </w:r>
        <w:r w:rsidR="00A97401" w:rsidRPr="00A97401">
          <w:rPr>
            <w:rFonts w:asciiTheme="majorBidi" w:hAnsiTheme="majorBidi" w:cstheme="majorBidi"/>
            <w:noProof/>
            <w:webHidden/>
            <w:sz w:val="24"/>
            <w:szCs w:val="24"/>
          </w:rPr>
          <w:fldChar w:fldCharType="begin"/>
        </w:r>
        <w:r w:rsidR="00A97401" w:rsidRPr="00A97401">
          <w:rPr>
            <w:rFonts w:asciiTheme="majorBidi" w:hAnsiTheme="majorBidi" w:cstheme="majorBidi"/>
            <w:noProof/>
            <w:webHidden/>
            <w:sz w:val="24"/>
            <w:szCs w:val="24"/>
          </w:rPr>
          <w:instrText xml:space="preserve"> PAGEREF _Toc110267862 \h </w:instrText>
        </w:r>
        <w:r w:rsidR="00A97401" w:rsidRPr="00A97401">
          <w:rPr>
            <w:rFonts w:asciiTheme="majorBidi" w:hAnsiTheme="majorBidi" w:cstheme="majorBidi"/>
            <w:noProof/>
            <w:webHidden/>
            <w:sz w:val="24"/>
            <w:szCs w:val="24"/>
          </w:rPr>
        </w:r>
        <w:r w:rsidR="00A97401" w:rsidRPr="00A97401">
          <w:rPr>
            <w:rFonts w:asciiTheme="majorBidi" w:hAnsiTheme="majorBidi" w:cstheme="majorBidi"/>
            <w:noProof/>
            <w:webHidden/>
            <w:sz w:val="24"/>
            <w:szCs w:val="24"/>
          </w:rPr>
          <w:fldChar w:fldCharType="separate"/>
        </w:r>
        <w:r w:rsidR="00A11015">
          <w:rPr>
            <w:rFonts w:asciiTheme="majorBidi" w:hAnsiTheme="majorBidi" w:cstheme="majorBidi"/>
            <w:noProof/>
            <w:webHidden/>
            <w:sz w:val="24"/>
            <w:szCs w:val="24"/>
          </w:rPr>
          <w:t>73</w:t>
        </w:r>
        <w:r w:rsidR="00A97401" w:rsidRPr="00A97401">
          <w:rPr>
            <w:rFonts w:asciiTheme="majorBidi" w:hAnsiTheme="majorBidi" w:cstheme="majorBidi"/>
            <w:noProof/>
            <w:webHidden/>
            <w:sz w:val="24"/>
            <w:szCs w:val="24"/>
          </w:rPr>
          <w:fldChar w:fldCharType="end"/>
        </w:r>
      </w:hyperlink>
    </w:p>
    <w:p w14:paraId="3A8FDE99" w14:textId="10C81E68" w:rsidR="00A97401" w:rsidRPr="00A97401" w:rsidRDefault="001F0C91" w:rsidP="00A97401">
      <w:pPr>
        <w:pStyle w:val="TableofFigures"/>
        <w:tabs>
          <w:tab w:val="left" w:pos="1276"/>
          <w:tab w:val="right" w:leader="dot" w:pos="7927"/>
        </w:tabs>
        <w:spacing w:line="360" w:lineRule="auto"/>
        <w:ind w:left="1276" w:hanging="1276"/>
        <w:rPr>
          <w:rFonts w:asciiTheme="majorBidi" w:eastAsia="Times New Roman" w:hAnsiTheme="majorBidi" w:cstheme="majorBidi"/>
          <w:sz w:val="24"/>
          <w:szCs w:val="24"/>
          <w:lang w:val="id-ID"/>
        </w:rPr>
      </w:pPr>
      <w:hyperlink w:anchor="_Toc110267863" w:history="1">
        <w:r w:rsidR="00A97401" w:rsidRPr="00A97401">
          <w:rPr>
            <w:rStyle w:val="Hyperlink"/>
            <w:rFonts w:asciiTheme="majorBidi" w:hAnsiTheme="majorBidi" w:cstheme="majorBidi"/>
            <w:noProof/>
            <w:sz w:val="24"/>
            <w:szCs w:val="24"/>
          </w:rPr>
          <w:t>Tabel 3. 3</w:t>
        </w:r>
        <w:r w:rsidR="00A97401" w:rsidRPr="00A97401">
          <w:rPr>
            <w:rStyle w:val="Hyperlink"/>
            <w:rFonts w:asciiTheme="majorBidi" w:hAnsiTheme="majorBidi" w:cstheme="majorBidi"/>
            <w:noProof/>
            <w:sz w:val="24"/>
            <w:szCs w:val="24"/>
            <w:lang w:val="id-ID"/>
          </w:rPr>
          <w:t xml:space="preserve">. </w:t>
        </w:r>
        <w:r w:rsidR="00A97401">
          <w:rPr>
            <w:rStyle w:val="Hyperlink"/>
            <w:rFonts w:asciiTheme="majorBidi" w:hAnsiTheme="majorBidi" w:cstheme="majorBidi"/>
            <w:noProof/>
            <w:sz w:val="24"/>
            <w:szCs w:val="24"/>
            <w:lang w:val="id-ID"/>
          </w:rPr>
          <w:tab/>
        </w:r>
        <w:r w:rsidR="00A97401" w:rsidRPr="00A97401">
          <w:rPr>
            <w:rStyle w:val="Hyperlink"/>
            <w:rFonts w:asciiTheme="majorBidi" w:hAnsiTheme="majorBidi" w:cstheme="majorBidi"/>
            <w:noProof/>
            <w:sz w:val="24"/>
            <w:szCs w:val="24"/>
            <w:lang w:val="id-ID"/>
          </w:rPr>
          <w:t>Hasil Uji Reliabilitas</w:t>
        </w:r>
        <w:r w:rsidR="00A97401" w:rsidRPr="00A97401">
          <w:rPr>
            <w:rFonts w:asciiTheme="majorBidi" w:hAnsiTheme="majorBidi" w:cstheme="majorBidi"/>
            <w:noProof/>
            <w:webHidden/>
            <w:sz w:val="24"/>
            <w:szCs w:val="24"/>
          </w:rPr>
          <w:tab/>
        </w:r>
        <w:r w:rsidR="00A97401" w:rsidRPr="00A97401">
          <w:rPr>
            <w:rFonts w:asciiTheme="majorBidi" w:hAnsiTheme="majorBidi" w:cstheme="majorBidi"/>
            <w:noProof/>
            <w:webHidden/>
            <w:sz w:val="24"/>
            <w:szCs w:val="24"/>
          </w:rPr>
          <w:fldChar w:fldCharType="begin"/>
        </w:r>
        <w:r w:rsidR="00A97401" w:rsidRPr="00A97401">
          <w:rPr>
            <w:rFonts w:asciiTheme="majorBidi" w:hAnsiTheme="majorBidi" w:cstheme="majorBidi"/>
            <w:noProof/>
            <w:webHidden/>
            <w:sz w:val="24"/>
            <w:szCs w:val="24"/>
          </w:rPr>
          <w:instrText xml:space="preserve"> PAGEREF _Toc110267863 \h </w:instrText>
        </w:r>
        <w:r w:rsidR="00A97401" w:rsidRPr="00A97401">
          <w:rPr>
            <w:rFonts w:asciiTheme="majorBidi" w:hAnsiTheme="majorBidi" w:cstheme="majorBidi"/>
            <w:noProof/>
            <w:webHidden/>
            <w:sz w:val="24"/>
            <w:szCs w:val="24"/>
          </w:rPr>
        </w:r>
        <w:r w:rsidR="00A97401" w:rsidRPr="00A97401">
          <w:rPr>
            <w:rFonts w:asciiTheme="majorBidi" w:hAnsiTheme="majorBidi" w:cstheme="majorBidi"/>
            <w:noProof/>
            <w:webHidden/>
            <w:sz w:val="24"/>
            <w:szCs w:val="24"/>
          </w:rPr>
          <w:fldChar w:fldCharType="separate"/>
        </w:r>
        <w:r w:rsidR="00A11015">
          <w:rPr>
            <w:rFonts w:asciiTheme="majorBidi" w:hAnsiTheme="majorBidi" w:cstheme="majorBidi"/>
            <w:noProof/>
            <w:webHidden/>
            <w:sz w:val="24"/>
            <w:szCs w:val="24"/>
          </w:rPr>
          <w:t>74</w:t>
        </w:r>
        <w:r w:rsidR="00A97401" w:rsidRPr="00A97401">
          <w:rPr>
            <w:rFonts w:asciiTheme="majorBidi" w:hAnsiTheme="majorBidi" w:cstheme="majorBidi"/>
            <w:noProof/>
            <w:webHidden/>
            <w:sz w:val="24"/>
            <w:szCs w:val="24"/>
          </w:rPr>
          <w:fldChar w:fldCharType="end"/>
        </w:r>
      </w:hyperlink>
      <w:r w:rsidR="00A97401" w:rsidRPr="00A97401">
        <w:rPr>
          <w:rFonts w:asciiTheme="majorBidi" w:eastAsia="Times New Roman" w:hAnsiTheme="majorBidi" w:cstheme="majorBidi"/>
          <w:sz w:val="24"/>
          <w:szCs w:val="24"/>
          <w:lang w:val="id-ID"/>
        </w:rPr>
        <w:fldChar w:fldCharType="end"/>
      </w:r>
    </w:p>
    <w:p w14:paraId="4218A3DF" w14:textId="6843272A" w:rsidR="00A97401" w:rsidRDefault="00A97401" w:rsidP="00A97401">
      <w:pPr>
        <w:pStyle w:val="TableofFigures"/>
        <w:tabs>
          <w:tab w:val="left" w:pos="1276"/>
          <w:tab w:val="right" w:leader="dot" w:pos="7927"/>
        </w:tabs>
        <w:spacing w:line="360" w:lineRule="auto"/>
        <w:ind w:left="1276" w:hanging="1276"/>
        <w:rPr>
          <w:rStyle w:val="Hyperlink"/>
          <w:rFonts w:asciiTheme="majorBidi" w:hAnsiTheme="majorBidi" w:cstheme="majorBidi"/>
          <w:noProof/>
          <w:sz w:val="24"/>
          <w:szCs w:val="24"/>
          <w:lang w:val="id-ID"/>
        </w:rPr>
      </w:pPr>
      <w:r w:rsidRPr="00A97401">
        <w:rPr>
          <w:rFonts w:asciiTheme="majorBidi" w:eastAsia="Times New Roman" w:hAnsiTheme="majorBidi" w:cstheme="majorBidi"/>
          <w:sz w:val="24"/>
          <w:szCs w:val="24"/>
          <w:lang w:val="id-ID"/>
        </w:rPr>
        <w:fldChar w:fldCharType="begin"/>
      </w:r>
      <w:r w:rsidRPr="00A97401">
        <w:rPr>
          <w:rFonts w:asciiTheme="majorBidi" w:eastAsia="Times New Roman" w:hAnsiTheme="majorBidi" w:cstheme="majorBidi"/>
          <w:sz w:val="24"/>
          <w:szCs w:val="24"/>
          <w:lang w:val="id-ID"/>
        </w:rPr>
        <w:instrText xml:space="preserve"> TOC \h \z \c "Tabel 4." </w:instrText>
      </w:r>
      <w:r w:rsidRPr="00A97401">
        <w:rPr>
          <w:rFonts w:asciiTheme="majorBidi" w:eastAsia="Times New Roman" w:hAnsiTheme="majorBidi" w:cstheme="majorBidi"/>
          <w:sz w:val="24"/>
          <w:szCs w:val="24"/>
          <w:lang w:val="id-ID"/>
        </w:rPr>
        <w:fldChar w:fldCharType="separate"/>
      </w:r>
      <w:r w:rsidRPr="00A97401">
        <w:rPr>
          <w:rStyle w:val="Hyperlink"/>
          <w:rFonts w:asciiTheme="majorBidi" w:hAnsiTheme="majorBidi" w:cstheme="majorBidi"/>
          <w:noProof/>
          <w:sz w:val="24"/>
          <w:szCs w:val="24"/>
        </w:rPr>
        <w:fldChar w:fldCharType="begin"/>
      </w:r>
      <w:r w:rsidRPr="00A97401">
        <w:rPr>
          <w:rStyle w:val="Hyperlink"/>
          <w:rFonts w:asciiTheme="majorBidi" w:hAnsiTheme="majorBidi" w:cstheme="majorBidi"/>
          <w:noProof/>
          <w:sz w:val="24"/>
          <w:szCs w:val="24"/>
        </w:rPr>
        <w:instrText xml:space="preserve"> </w:instrText>
      </w:r>
      <w:r w:rsidRPr="00A97401">
        <w:rPr>
          <w:rFonts w:asciiTheme="majorBidi" w:hAnsiTheme="majorBidi" w:cstheme="majorBidi"/>
          <w:noProof/>
          <w:sz w:val="24"/>
          <w:szCs w:val="24"/>
        </w:rPr>
        <w:instrText>HYPERLINK \l "_Toc110267869"</w:instrText>
      </w:r>
      <w:r w:rsidRPr="00A97401">
        <w:rPr>
          <w:rStyle w:val="Hyperlink"/>
          <w:rFonts w:asciiTheme="majorBidi" w:hAnsiTheme="majorBidi" w:cstheme="majorBidi"/>
          <w:noProof/>
          <w:sz w:val="24"/>
          <w:szCs w:val="24"/>
        </w:rPr>
        <w:instrText xml:space="preserve"> </w:instrText>
      </w:r>
      <w:r w:rsidRPr="00A97401">
        <w:rPr>
          <w:rStyle w:val="Hyperlink"/>
          <w:rFonts w:asciiTheme="majorBidi" w:hAnsiTheme="majorBidi" w:cstheme="majorBidi"/>
          <w:noProof/>
          <w:sz w:val="24"/>
          <w:szCs w:val="24"/>
        </w:rPr>
        <w:fldChar w:fldCharType="separate"/>
      </w:r>
      <w:r w:rsidRPr="00A97401">
        <w:rPr>
          <w:rStyle w:val="Hyperlink"/>
          <w:rFonts w:asciiTheme="majorBidi" w:hAnsiTheme="majorBidi" w:cstheme="majorBidi"/>
          <w:noProof/>
          <w:sz w:val="24"/>
          <w:szCs w:val="24"/>
        </w:rPr>
        <w:t>Tabel 4. 1</w:t>
      </w:r>
      <w:r w:rsidRPr="00A97401">
        <w:rPr>
          <w:rStyle w:val="Hyperlink"/>
          <w:rFonts w:asciiTheme="majorBidi" w:hAnsiTheme="majorBidi" w:cstheme="majorBidi"/>
          <w:noProof/>
          <w:sz w:val="24"/>
          <w:szCs w:val="24"/>
          <w:lang w:val="id-ID"/>
        </w:rPr>
        <w:t xml:space="preserve">. </w:t>
      </w:r>
      <w:r>
        <w:rPr>
          <w:rStyle w:val="Hyperlink"/>
          <w:rFonts w:asciiTheme="majorBidi" w:hAnsiTheme="majorBidi" w:cstheme="majorBidi"/>
          <w:noProof/>
          <w:sz w:val="24"/>
          <w:szCs w:val="24"/>
          <w:lang w:val="id-ID"/>
        </w:rPr>
        <w:tab/>
      </w:r>
      <w:r w:rsidRPr="00A97401">
        <w:rPr>
          <w:rStyle w:val="Hyperlink"/>
          <w:rFonts w:asciiTheme="majorBidi" w:hAnsiTheme="majorBidi" w:cstheme="majorBidi"/>
          <w:noProof/>
          <w:sz w:val="24"/>
          <w:szCs w:val="24"/>
          <w:lang w:val="id-ID"/>
        </w:rPr>
        <w:t>Rincian Jumlah Pegawai BPPKAD Kota Surakarta</w:t>
      </w:r>
      <w:r>
        <w:rPr>
          <w:rStyle w:val="Hyperlink"/>
          <w:rFonts w:asciiTheme="majorBidi" w:hAnsiTheme="majorBidi" w:cstheme="majorBidi"/>
          <w:noProof/>
          <w:sz w:val="24"/>
          <w:szCs w:val="24"/>
          <w:lang w:val="id-ID"/>
        </w:rPr>
        <w:t xml:space="preserve"> </w:t>
      </w:r>
    </w:p>
    <w:p w14:paraId="023B2E7B" w14:textId="09FA206F" w:rsidR="00A97401" w:rsidRPr="00A97401" w:rsidRDefault="00A97401" w:rsidP="00A97401">
      <w:pPr>
        <w:pStyle w:val="TableofFigures"/>
        <w:tabs>
          <w:tab w:val="left" w:pos="1276"/>
          <w:tab w:val="right" w:leader="dot" w:pos="7927"/>
        </w:tabs>
        <w:spacing w:line="360" w:lineRule="auto"/>
        <w:ind w:left="1276" w:hanging="1276"/>
        <w:rPr>
          <w:rFonts w:asciiTheme="majorBidi" w:eastAsiaTheme="minorEastAsia" w:hAnsiTheme="majorBidi" w:cstheme="majorBidi"/>
          <w:noProof/>
          <w:sz w:val="24"/>
          <w:szCs w:val="24"/>
          <w:lang w:val="id-ID" w:eastAsia="id-ID"/>
        </w:rPr>
      </w:pPr>
      <w:r>
        <w:rPr>
          <w:rStyle w:val="Hyperlink"/>
          <w:rFonts w:asciiTheme="majorBidi" w:hAnsiTheme="majorBidi" w:cstheme="majorBidi"/>
          <w:noProof/>
          <w:sz w:val="24"/>
          <w:szCs w:val="24"/>
          <w:lang w:val="id-ID"/>
        </w:rPr>
        <w:tab/>
      </w:r>
      <w:r w:rsidRPr="00A97401">
        <w:rPr>
          <w:rStyle w:val="Hyperlink"/>
          <w:rFonts w:asciiTheme="majorBidi" w:hAnsiTheme="majorBidi" w:cstheme="majorBidi"/>
          <w:noProof/>
          <w:sz w:val="24"/>
          <w:szCs w:val="24"/>
          <w:lang w:val="id-ID"/>
        </w:rPr>
        <w:t>(Menurut Jabatan)</w:t>
      </w:r>
      <w:r w:rsidRPr="00A97401">
        <w:rPr>
          <w:rFonts w:asciiTheme="majorBidi" w:hAnsiTheme="majorBidi" w:cstheme="majorBidi"/>
          <w:noProof/>
          <w:webHidden/>
          <w:sz w:val="24"/>
          <w:szCs w:val="24"/>
        </w:rPr>
        <w:tab/>
      </w:r>
      <w:r w:rsidRPr="00A97401">
        <w:rPr>
          <w:rFonts w:asciiTheme="majorBidi" w:hAnsiTheme="majorBidi" w:cstheme="majorBidi"/>
          <w:noProof/>
          <w:webHidden/>
          <w:sz w:val="24"/>
          <w:szCs w:val="24"/>
        </w:rPr>
        <w:fldChar w:fldCharType="begin"/>
      </w:r>
      <w:r w:rsidRPr="00A97401">
        <w:rPr>
          <w:rFonts w:asciiTheme="majorBidi" w:hAnsiTheme="majorBidi" w:cstheme="majorBidi"/>
          <w:noProof/>
          <w:webHidden/>
          <w:sz w:val="24"/>
          <w:szCs w:val="24"/>
        </w:rPr>
        <w:instrText xml:space="preserve"> PAGEREF _Toc110267869 \h </w:instrText>
      </w:r>
      <w:r w:rsidRPr="00A97401">
        <w:rPr>
          <w:rFonts w:asciiTheme="majorBidi" w:hAnsiTheme="majorBidi" w:cstheme="majorBidi"/>
          <w:noProof/>
          <w:webHidden/>
          <w:sz w:val="24"/>
          <w:szCs w:val="24"/>
        </w:rPr>
      </w:r>
      <w:r w:rsidRPr="00A97401">
        <w:rPr>
          <w:rFonts w:asciiTheme="majorBidi" w:hAnsiTheme="majorBidi" w:cstheme="majorBidi"/>
          <w:noProof/>
          <w:webHidden/>
          <w:sz w:val="24"/>
          <w:szCs w:val="24"/>
        </w:rPr>
        <w:fldChar w:fldCharType="separate"/>
      </w:r>
      <w:r w:rsidR="00A11015">
        <w:rPr>
          <w:rFonts w:asciiTheme="majorBidi" w:hAnsiTheme="majorBidi" w:cstheme="majorBidi"/>
          <w:noProof/>
          <w:webHidden/>
          <w:sz w:val="24"/>
          <w:szCs w:val="24"/>
        </w:rPr>
        <w:t>85</w:t>
      </w:r>
      <w:r w:rsidRPr="00A97401">
        <w:rPr>
          <w:rFonts w:asciiTheme="majorBidi" w:hAnsiTheme="majorBidi" w:cstheme="majorBidi"/>
          <w:noProof/>
          <w:webHidden/>
          <w:sz w:val="24"/>
          <w:szCs w:val="24"/>
        </w:rPr>
        <w:fldChar w:fldCharType="end"/>
      </w:r>
      <w:r w:rsidRPr="00A97401">
        <w:rPr>
          <w:rStyle w:val="Hyperlink"/>
          <w:rFonts w:asciiTheme="majorBidi" w:hAnsiTheme="majorBidi" w:cstheme="majorBidi"/>
          <w:noProof/>
          <w:sz w:val="24"/>
          <w:szCs w:val="24"/>
        </w:rPr>
        <w:fldChar w:fldCharType="end"/>
      </w:r>
    </w:p>
    <w:p w14:paraId="3372C760" w14:textId="7342569D" w:rsidR="00A97401" w:rsidRPr="00A97401" w:rsidRDefault="001F0C91" w:rsidP="00A97401">
      <w:pPr>
        <w:pStyle w:val="TableofFigures"/>
        <w:tabs>
          <w:tab w:val="left" w:pos="1276"/>
          <w:tab w:val="right" w:leader="dot" w:pos="7927"/>
        </w:tabs>
        <w:spacing w:line="360" w:lineRule="auto"/>
        <w:ind w:left="1276" w:hanging="1276"/>
        <w:rPr>
          <w:rFonts w:asciiTheme="majorBidi" w:eastAsiaTheme="minorEastAsia" w:hAnsiTheme="majorBidi" w:cstheme="majorBidi"/>
          <w:noProof/>
          <w:sz w:val="24"/>
          <w:szCs w:val="24"/>
          <w:lang w:val="id-ID" w:eastAsia="id-ID"/>
        </w:rPr>
      </w:pPr>
      <w:hyperlink w:anchor="_Toc110267870" w:history="1">
        <w:r w:rsidR="00A97401" w:rsidRPr="00A97401">
          <w:rPr>
            <w:rStyle w:val="Hyperlink"/>
            <w:rFonts w:asciiTheme="majorBidi" w:hAnsiTheme="majorBidi" w:cstheme="majorBidi"/>
            <w:noProof/>
            <w:sz w:val="24"/>
            <w:szCs w:val="24"/>
          </w:rPr>
          <w:t>Tabel 4. 2</w:t>
        </w:r>
        <w:r w:rsidR="00A97401" w:rsidRPr="00A97401">
          <w:rPr>
            <w:rStyle w:val="Hyperlink"/>
            <w:rFonts w:asciiTheme="majorBidi" w:hAnsiTheme="majorBidi" w:cstheme="majorBidi"/>
            <w:noProof/>
            <w:sz w:val="24"/>
            <w:szCs w:val="24"/>
            <w:lang w:val="id-ID"/>
          </w:rPr>
          <w:t xml:space="preserve">. </w:t>
        </w:r>
        <w:r w:rsidR="00A97401">
          <w:rPr>
            <w:rStyle w:val="Hyperlink"/>
            <w:rFonts w:asciiTheme="majorBidi" w:hAnsiTheme="majorBidi" w:cstheme="majorBidi"/>
            <w:noProof/>
            <w:sz w:val="24"/>
            <w:szCs w:val="24"/>
            <w:lang w:val="id-ID"/>
          </w:rPr>
          <w:tab/>
        </w:r>
        <w:r w:rsidR="00A97401" w:rsidRPr="00A97401">
          <w:rPr>
            <w:rStyle w:val="Hyperlink"/>
            <w:rFonts w:asciiTheme="majorBidi" w:hAnsiTheme="majorBidi" w:cstheme="majorBidi"/>
            <w:noProof/>
            <w:sz w:val="24"/>
            <w:szCs w:val="24"/>
            <w:lang w:val="id-ID"/>
          </w:rPr>
          <w:t>Distribusi Responden Berdasarkan Jenis Kelamin</w:t>
        </w:r>
        <w:r w:rsidR="00A97401" w:rsidRPr="00A97401">
          <w:rPr>
            <w:rFonts w:asciiTheme="majorBidi" w:hAnsiTheme="majorBidi" w:cstheme="majorBidi"/>
            <w:noProof/>
            <w:webHidden/>
            <w:sz w:val="24"/>
            <w:szCs w:val="24"/>
          </w:rPr>
          <w:tab/>
        </w:r>
        <w:r w:rsidR="00A97401" w:rsidRPr="00A97401">
          <w:rPr>
            <w:rFonts w:asciiTheme="majorBidi" w:hAnsiTheme="majorBidi" w:cstheme="majorBidi"/>
            <w:noProof/>
            <w:webHidden/>
            <w:sz w:val="24"/>
            <w:szCs w:val="24"/>
          </w:rPr>
          <w:fldChar w:fldCharType="begin"/>
        </w:r>
        <w:r w:rsidR="00A97401" w:rsidRPr="00A97401">
          <w:rPr>
            <w:rFonts w:asciiTheme="majorBidi" w:hAnsiTheme="majorBidi" w:cstheme="majorBidi"/>
            <w:noProof/>
            <w:webHidden/>
            <w:sz w:val="24"/>
            <w:szCs w:val="24"/>
          </w:rPr>
          <w:instrText xml:space="preserve"> PAGEREF _Toc110267870 \h </w:instrText>
        </w:r>
        <w:r w:rsidR="00A97401" w:rsidRPr="00A97401">
          <w:rPr>
            <w:rFonts w:asciiTheme="majorBidi" w:hAnsiTheme="majorBidi" w:cstheme="majorBidi"/>
            <w:noProof/>
            <w:webHidden/>
            <w:sz w:val="24"/>
            <w:szCs w:val="24"/>
          </w:rPr>
        </w:r>
        <w:r w:rsidR="00A97401" w:rsidRPr="00A97401">
          <w:rPr>
            <w:rFonts w:asciiTheme="majorBidi" w:hAnsiTheme="majorBidi" w:cstheme="majorBidi"/>
            <w:noProof/>
            <w:webHidden/>
            <w:sz w:val="24"/>
            <w:szCs w:val="24"/>
          </w:rPr>
          <w:fldChar w:fldCharType="separate"/>
        </w:r>
        <w:r w:rsidR="00A11015">
          <w:rPr>
            <w:rFonts w:asciiTheme="majorBidi" w:hAnsiTheme="majorBidi" w:cstheme="majorBidi"/>
            <w:noProof/>
            <w:webHidden/>
            <w:sz w:val="24"/>
            <w:szCs w:val="24"/>
          </w:rPr>
          <w:t>87</w:t>
        </w:r>
        <w:r w:rsidR="00A97401" w:rsidRPr="00A97401">
          <w:rPr>
            <w:rFonts w:asciiTheme="majorBidi" w:hAnsiTheme="majorBidi" w:cstheme="majorBidi"/>
            <w:noProof/>
            <w:webHidden/>
            <w:sz w:val="24"/>
            <w:szCs w:val="24"/>
          </w:rPr>
          <w:fldChar w:fldCharType="end"/>
        </w:r>
      </w:hyperlink>
    </w:p>
    <w:p w14:paraId="55578B89" w14:textId="5301B580" w:rsidR="00A97401" w:rsidRPr="00A97401" w:rsidRDefault="001F0C91" w:rsidP="00A97401">
      <w:pPr>
        <w:pStyle w:val="TableofFigures"/>
        <w:tabs>
          <w:tab w:val="left" w:pos="1276"/>
          <w:tab w:val="right" w:leader="dot" w:pos="7927"/>
        </w:tabs>
        <w:spacing w:line="360" w:lineRule="auto"/>
        <w:ind w:left="1276" w:hanging="1276"/>
        <w:rPr>
          <w:rFonts w:asciiTheme="majorBidi" w:eastAsiaTheme="minorEastAsia" w:hAnsiTheme="majorBidi" w:cstheme="majorBidi"/>
          <w:noProof/>
          <w:sz w:val="24"/>
          <w:szCs w:val="24"/>
          <w:lang w:val="id-ID" w:eastAsia="id-ID"/>
        </w:rPr>
      </w:pPr>
      <w:hyperlink w:anchor="_Toc110267871" w:history="1">
        <w:r w:rsidR="00A97401" w:rsidRPr="00A97401">
          <w:rPr>
            <w:rStyle w:val="Hyperlink"/>
            <w:rFonts w:asciiTheme="majorBidi" w:hAnsiTheme="majorBidi" w:cstheme="majorBidi"/>
            <w:noProof/>
            <w:sz w:val="24"/>
            <w:szCs w:val="24"/>
          </w:rPr>
          <w:t>Tabel 4. 3</w:t>
        </w:r>
        <w:r w:rsidR="00A97401" w:rsidRPr="00A97401">
          <w:rPr>
            <w:rStyle w:val="Hyperlink"/>
            <w:rFonts w:asciiTheme="majorBidi" w:hAnsiTheme="majorBidi" w:cstheme="majorBidi"/>
            <w:noProof/>
            <w:sz w:val="24"/>
            <w:szCs w:val="24"/>
            <w:lang w:val="id-ID"/>
          </w:rPr>
          <w:t xml:space="preserve">. </w:t>
        </w:r>
        <w:r w:rsidR="00A97401">
          <w:rPr>
            <w:rStyle w:val="Hyperlink"/>
            <w:rFonts w:asciiTheme="majorBidi" w:hAnsiTheme="majorBidi" w:cstheme="majorBidi"/>
            <w:noProof/>
            <w:sz w:val="24"/>
            <w:szCs w:val="24"/>
            <w:lang w:val="id-ID"/>
          </w:rPr>
          <w:tab/>
        </w:r>
        <w:r w:rsidR="00A97401" w:rsidRPr="00A97401">
          <w:rPr>
            <w:rStyle w:val="Hyperlink"/>
            <w:rFonts w:asciiTheme="majorBidi" w:hAnsiTheme="majorBidi" w:cstheme="majorBidi"/>
            <w:noProof/>
            <w:sz w:val="24"/>
            <w:szCs w:val="24"/>
            <w:lang w:val="id-ID"/>
          </w:rPr>
          <w:t>Distribusi Responden Berdasarkan Usia</w:t>
        </w:r>
        <w:r w:rsidR="00A97401" w:rsidRPr="00A97401">
          <w:rPr>
            <w:rFonts w:asciiTheme="majorBidi" w:hAnsiTheme="majorBidi" w:cstheme="majorBidi"/>
            <w:noProof/>
            <w:webHidden/>
            <w:sz w:val="24"/>
            <w:szCs w:val="24"/>
          </w:rPr>
          <w:tab/>
        </w:r>
        <w:r w:rsidR="00A97401" w:rsidRPr="00A97401">
          <w:rPr>
            <w:rFonts w:asciiTheme="majorBidi" w:hAnsiTheme="majorBidi" w:cstheme="majorBidi"/>
            <w:noProof/>
            <w:webHidden/>
            <w:sz w:val="24"/>
            <w:szCs w:val="24"/>
          </w:rPr>
          <w:fldChar w:fldCharType="begin"/>
        </w:r>
        <w:r w:rsidR="00A97401" w:rsidRPr="00A97401">
          <w:rPr>
            <w:rFonts w:asciiTheme="majorBidi" w:hAnsiTheme="majorBidi" w:cstheme="majorBidi"/>
            <w:noProof/>
            <w:webHidden/>
            <w:sz w:val="24"/>
            <w:szCs w:val="24"/>
          </w:rPr>
          <w:instrText xml:space="preserve"> PAGEREF _Toc110267871 \h </w:instrText>
        </w:r>
        <w:r w:rsidR="00A97401" w:rsidRPr="00A97401">
          <w:rPr>
            <w:rFonts w:asciiTheme="majorBidi" w:hAnsiTheme="majorBidi" w:cstheme="majorBidi"/>
            <w:noProof/>
            <w:webHidden/>
            <w:sz w:val="24"/>
            <w:szCs w:val="24"/>
          </w:rPr>
        </w:r>
        <w:r w:rsidR="00A97401" w:rsidRPr="00A97401">
          <w:rPr>
            <w:rFonts w:asciiTheme="majorBidi" w:hAnsiTheme="majorBidi" w:cstheme="majorBidi"/>
            <w:noProof/>
            <w:webHidden/>
            <w:sz w:val="24"/>
            <w:szCs w:val="24"/>
          </w:rPr>
          <w:fldChar w:fldCharType="separate"/>
        </w:r>
        <w:r w:rsidR="00A11015">
          <w:rPr>
            <w:rFonts w:asciiTheme="majorBidi" w:hAnsiTheme="majorBidi" w:cstheme="majorBidi"/>
            <w:noProof/>
            <w:webHidden/>
            <w:sz w:val="24"/>
            <w:szCs w:val="24"/>
          </w:rPr>
          <w:t>87</w:t>
        </w:r>
        <w:r w:rsidR="00A97401" w:rsidRPr="00A97401">
          <w:rPr>
            <w:rFonts w:asciiTheme="majorBidi" w:hAnsiTheme="majorBidi" w:cstheme="majorBidi"/>
            <w:noProof/>
            <w:webHidden/>
            <w:sz w:val="24"/>
            <w:szCs w:val="24"/>
          </w:rPr>
          <w:fldChar w:fldCharType="end"/>
        </w:r>
      </w:hyperlink>
    </w:p>
    <w:p w14:paraId="1A90F990" w14:textId="039CE212" w:rsidR="00A97401" w:rsidRPr="00A97401" w:rsidRDefault="001F0C91" w:rsidP="00A97401">
      <w:pPr>
        <w:pStyle w:val="TableofFigures"/>
        <w:tabs>
          <w:tab w:val="left" w:pos="1276"/>
          <w:tab w:val="right" w:leader="dot" w:pos="7927"/>
        </w:tabs>
        <w:spacing w:line="360" w:lineRule="auto"/>
        <w:ind w:left="1276" w:hanging="1276"/>
        <w:rPr>
          <w:rFonts w:asciiTheme="majorBidi" w:eastAsiaTheme="minorEastAsia" w:hAnsiTheme="majorBidi" w:cstheme="majorBidi"/>
          <w:noProof/>
          <w:sz w:val="24"/>
          <w:szCs w:val="24"/>
          <w:lang w:val="id-ID" w:eastAsia="id-ID"/>
        </w:rPr>
      </w:pPr>
      <w:hyperlink w:anchor="_Toc110267872" w:history="1">
        <w:r w:rsidR="00A97401" w:rsidRPr="00A97401">
          <w:rPr>
            <w:rStyle w:val="Hyperlink"/>
            <w:rFonts w:asciiTheme="majorBidi" w:hAnsiTheme="majorBidi" w:cstheme="majorBidi"/>
            <w:noProof/>
            <w:sz w:val="24"/>
            <w:szCs w:val="24"/>
          </w:rPr>
          <w:t>Tabel 4. 4</w:t>
        </w:r>
        <w:r w:rsidR="00A97401" w:rsidRPr="00A97401">
          <w:rPr>
            <w:rStyle w:val="Hyperlink"/>
            <w:rFonts w:asciiTheme="majorBidi" w:hAnsiTheme="majorBidi" w:cstheme="majorBidi"/>
            <w:noProof/>
            <w:sz w:val="24"/>
            <w:szCs w:val="24"/>
            <w:lang w:val="id-ID"/>
          </w:rPr>
          <w:t xml:space="preserve">. </w:t>
        </w:r>
        <w:r w:rsidR="00A97401">
          <w:rPr>
            <w:rStyle w:val="Hyperlink"/>
            <w:rFonts w:asciiTheme="majorBidi" w:hAnsiTheme="majorBidi" w:cstheme="majorBidi"/>
            <w:noProof/>
            <w:sz w:val="24"/>
            <w:szCs w:val="24"/>
            <w:lang w:val="id-ID"/>
          </w:rPr>
          <w:tab/>
        </w:r>
        <w:r w:rsidR="00A97401" w:rsidRPr="00A97401">
          <w:rPr>
            <w:rStyle w:val="Hyperlink"/>
            <w:rFonts w:asciiTheme="majorBidi" w:hAnsiTheme="majorBidi" w:cstheme="majorBidi"/>
            <w:noProof/>
            <w:sz w:val="24"/>
            <w:szCs w:val="24"/>
            <w:lang w:val="id-ID"/>
          </w:rPr>
          <w:t>Distribusi Responden Berdasarkan Tingkat Pendidikan</w:t>
        </w:r>
        <w:r w:rsidR="00A97401" w:rsidRPr="00A97401">
          <w:rPr>
            <w:rFonts w:asciiTheme="majorBidi" w:hAnsiTheme="majorBidi" w:cstheme="majorBidi"/>
            <w:noProof/>
            <w:webHidden/>
            <w:sz w:val="24"/>
            <w:szCs w:val="24"/>
          </w:rPr>
          <w:tab/>
        </w:r>
        <w:r w:rsidR="00A97401" w:rsidRPr="00A97401">
          <w:rPr>
            <w:rFonts w:asciiTheme="majorBidi" w:hAnsiTheme="majorBidi" w:cstheme="majorBidi"/>
            <w:noProof/>
            <w:webHidden/>
            <w:sz w:val="24"/>
            <w:szCs w:val="24"/>
          </w:rPr>
          <w:fldChar w:fldCharType="begin"/>
        </w:r>
        <w:r w:rsidR="00A97401" w:rsidRPr="00A97401">
          <w:rPr>
            <w:rFonts w:asciiTheme="majorBidi" w:hAnsiTheme="majorBidi" w:cstheme="majorBidi"/>
            <w:noProof/>
            <w:webHidden/>
            <w:sz w:val="24"/>
            <w:szCs w:val="24"/>
          </w:rPr>
          <w:instrText xml:space="preserve"> PAGEREF _Toc110267872 \h </w:instrText>
        </w:r>
        <w:r w:rsidR="00A97401" w:rsidRPr="00A97401">
          <w:rPr>
            <w:rFonts w:asciiTheme="majorBidi" w:hAnsiTheme="majorBidi" w:cstheme="majorBidi"/>
            <w:noProof/>
            <w:webHidden/>
            <w:sz w:val="24"/>
            <w:szCs w:val="24"/>
          </w:rPr>
        </w:r>
        <w:r w:rsidR="00A97401" w:rsidRPr="00A97401">
          <w:rPr>
            <w:rFonts w:asciiTheme="majorBidi" w:hAnsiTheme="majorBidi" w:cstheme="majorBidi"/>
            <w:noProof/>
            <w:webHidden/>
            <w:sz w:val="24"/>
            <w:szCs w:val="24"/>
          </w:rPr>
          <w:fldChar w:fldCharType="separate"/>
        </w:r>
        <w:r w:rsidR="00A11015">
          <w:rPr>
            <w:rFonts w:asciiTheme="majorBidi" w:hAnsiTheme="majorBidi" w:cstheme="majorBidi"/>
            <w:noProof/>
            <w:webHidden/>
            <w:sz w:val="24"/>
            <w:szCs w:val="24"/>
          </w:rPr>
          <w:t>89</w:t>
        </w:r>
        <w:r w:rsidR="00A97401" w:rsidRPr="00A97401">
          <w:rPr>
            <w:rFonts w:asciiTheme="majorBidi" w:hAnsiTheme="majorBidi" w:cstheme="majorBidi"/>
            <w:noProof/>
            <w:webHidden/>
            <w:sz w:val="24"/>
            <w:szCs w:val="24"/>
          </w:rPr>
          <w:fldChar w:fldCharType="end"/>
        </w:r>
      </w:hyperlink>
    </w:p>
    <w:p w14:paraId="46C2C747" w14:textId="3499759A" w:rsidR="00A97401" w:rsidRPr="00A97401" w:rsidRDefault="001F0C91" w:rsidP="00A97401">
      <w:pPr>
        <w:pStyle w:val="TableofFigures"/>
        <w:tabs>
          <w:tab w:val="left" w:pos="1276"/>
          <w:tab w:val="right" w:leader="dot" w:pos="7927"/>
        </w:tabs>
        <w:spacing w:line="360" w:lineRule="auto"/>
        <w:ind w:left="1276" w:hanging="1276"/>
        <w:rPr>
          <w:rFonts w:asciiTheme="majorBidi" w:eastAsiaTheme="minorEastAsia" w:hAnsiTheme="majorBidi" w:cstheme="majorBidi"/>
          <w:noProof/>
          <w:sz w:val="24"/>
          <w:szCs w:val="24"/>
          <w:lang w:val="id-ID" w:eastAsia="id-ID"/>
        </w:rPr>
      </w:pPr>
      <w:hyperlink w:anchor="_Toc110267873" w:history="1">
        <w:r w:rsidR="00A97401" w:rsidRPr="00A97401">
          <w:rPr>
            <w:rStyle w:val="Hyperlink"/>
            <w:rFonts w:asciiTheme="majorBidi" w:hAnsiTheme="majorBidi" w:cstheme="majorBidi"/>
            <w:noProof/>
            <w:sz w:val="24"/>
            <w:szCs w:val="24"/>
          </w:rPr>
          <w:t>Tabel 4. 5</w:t>
        </w:r>
        <w:r w:rsidR="00A97401" w:rsidRPr="00A97401">
          <w:rPr>
            <w:rStyle w:val="Hyperlink"/>
            <w:rFonts w:asciiTheme="majorBidi" w:hAnsiTheme="majorBidi" w:cstheme="majorBidi"/>
            <w:noProof/>
            <w:sz w:val="24"/>
            <w:szCs w:val="24"/>
            <w:lang w:val="id-ID"/>
          </w:rPr>
          <w:t xml:space="preserve">. </w:t>
        </w:r>
        <w:r w:rsidR="00A97401">
          <w:rPr>
            <w:rStyle w:val="Hyperlink"/>
            <w:rFonts w:asciiTheme="majorBidi" w:hAnsiTheme="majorBidi" w:cstheme="majorBidi"/>
            <w:noProof/>
            <w:sz w:val="24"/>
            <w:szCs w:val="24"/>
            <w:lang w:val="id-ID"/>
          </w:rPr>
          <w:tab/>
        </w:r>
        <w:r w:rsidR="00A97401" w:rsidRPr="00A97401">
          <w:rPr>
            <w:rStyle w:val="Hyperlink"/>
            <w:rFonts w:asciiTheme="majorBidi" w:hAnsiTheme="majorBidi" w:cstheme="majorBidi"/>
            <w:noProof/>
            <w:sz w:val="24"/>
            <w:szCs w:val="24"/>
            <w:lang w:val="id-ID"/>
          </w:rPr>
          <w:t>Distribusi Responden Berdasarkan Masa Kerja</w:t>
        </w:r>
        <w:r w:rsidR="00A97401" w:rsidRPr="00A97401">
          <w:rPr>
            <w:rFonts w:asciiTheme="majorBidi" w:hAnsiTheme="majorBidi" w:cstheme="majorBidi"/>
            <w:noProof/>
            <w:webHidden/>
            <w:sz w:val="24"/>
            <w:szCs w:val="24"/>
          </w:rPr>
          <w:tab/>
        </w:r>
        <w:r w:rsidR="00A97401" w:rsidRPr="00A97401">
          <w:rPr>
            <w:rFonts w:asciiTheme="majorBidi" w:hAnsiTheme="majorBidi" w:cstheme="majorBidi"/>
            <w:noProof/>
            <w:webHidden/>
            <w:sz w:val="24"/>
            <w:szCs w:val="24"/>
          </w:rPr>
          <w:fldChar w:fldCharType="begin"/>
        </w:r>
        <w:r w:rsidR="00A97401" w:rsidRPr="00A97401">
          <w:rPr>
            <w:rFonts w:asciiTheme="majorBidi" w:hAnsiTheme="majorBidi" w:cstheme="majorBidi"/>
            <w:noProof/>
            <w:webHidden/>
            <w:sz w:val="24"/>
            <w:szCs w:val="24"/>
          </w:rPr>
          <w:instrText xml:space="preserve"> PAGEREF _Toc110267873 \h </w:instrText>
        </w:r>
        <w:r w:rsidR="00A97401" w:rsidRPr="00A97401">
          <w:rPr>
            <w:rFonts w:asciiTheme="majorBidi" w:hAnsiTheme="majorBidi" w:cstheme="majorBidi"/>
            <w:noProof/>
            <w:webHidden/>
            <w:sz w:val="24"/>
            <w:szCs w:val="24"/>
          </w:rPr>
        </w:r>
        <w:r w:rsidR="00A97401" w:rsidRPr="00A97401">
          <w:rPr>
            <w:rFonts w:asciiTheme="majorBidi" w:hAnsiTheme="majorBidi" w:cstheme="majorBidi"/>
            <w:noProof/>
            <w:webHidden/>
            <w:sz w:val="24"/>
            <w:szCs w:val="24"/>
          </w:rPr>
          <w:fldChar w:fldCharType="separate"/>
        </w:r>
        <w:r w:rsidR="00A11015">
          <w:rPr>
            <w:rFonts w:asciiTheme="majorBidi" w:hAnsiTheme="majorBidi" w:cstheme="majorBidi"/>
            <w:noProof/>
            <w:webHidden/>
            <w:sz w:val="24"/>
            <w:szCs w:val="24"/>
          </w:rPr>
          <w:t>89</w:t>
        </w:r>
        <w:r w:rsidR="00A97401" w:rsidRPr="00A97401">
          <w:rPr>
            <w:rFonts w:asciiTheme="majorBidi" w:hAnsiTheme="majorBidi" w:cstheme="majorBidi"/>
            <w:noProof/>
            <w:webHidden/>
            <w:sz w:val="24"/>
            <w:szCs w:val="24"/>
          </w:rPr>
          <w:fldChar w:fldCharType="end"/>
        </w:r>
      </w:hyperlink>
    </w:p>
    <w:p w14:paraId="3963D0F3" w14:textId="7E415D19" w:rsidR="00A97401" w:rsidRPr="00A97401" w:rsidRDefault="001F0C91" w:rsidP="00A97401">
      <w:pPr>
        <w:pStyle w:val="TableofFigures"/>
        <w:tabs>
          <w:tab w:val="left" w:pos="1276"/>
          <w:tab w:val="right" w:leader="dot" w:pos="7927"/>
        </w:tabs>
        <w:spacing w:line="360" w:lineRule="auto"/>
        <w:ind w:left="1276" w:hanging="1276"/>
        <w:rPr>
          <w:rFonts w:asciiTheme="majorBidi" w:eastAsiaTheme="minorEastAsia" w:hAnsiTheme="majorBidi" w:cstheme="majorBidi"/>
          <w:noProof/>
          <w:sz w:val="24"/>
          <w:szCs w:val="24"/>
          <w:lang w:val="id-ID" w:eastAsia="id-ID"/>
        </w:rPr>
      </w:pPr>
      <w:hyperlink w:anchor="_Toc110267874" w:history="1">
        <w:r w:rsidR="00A97401" w:rsidRPr="00A97401">
          <w:rPr>
            <w:rStyle w:val="Hyperlink"/>
            <w:rFonts w:asciiTheme="majorBidi" w:hAnsiTheme="majorBidi" w:cstheme="majorBidi"/>
            <w:noProof/>
            <w:sz w:val="24"/>
            <w:szCs w:val="24"/>
          </w:rPr>
          <w:t>Tabel 4. 6</w:t>
        </w:r>
        <w:r w:rsidR="00A97401" w:rsidRPr="00A97401">
          <w:rPr>
            <w:rStyle w:val="Hyperlink"/>
            <w:rFonts w:asciiTheme="majorBidi" w:hAnsiTheme="majorBidi" w:cstheme="majorBidi"/>
            <w:noProof/>
            <w:sz w:val="24"/>
            <w:szCs w:val="24"/>
            <w:lang w:val="id-ID"/>
          </w:rPr>
          <w:t xml:space="preserve">. </w:t>
        </w:r>
        <w:r w:rsidR="00A97401">
          <w:rPr>
            <w:rStyle w:val="Hyperlink"/>
            <w:rFonts w:asciiTheme="majorBidi" w:hAnsiTheme="majorBidi" w:cstheme="majorBidi"/>
            <w:noProof/>
            <w:sz w:val="24"/>
            <w:szCs w:val="24"/>
            <w:lang w:val="id-ID"/>
          </w:rPr>
          <w:tab/>
        </w:r>
        <w:r w:rsidR="00A97401" w:rsidRPr="00A97401">
          <w:rPr>
            <w:rStyle w:val="Hyperlink"/>
            <w:rFonts w:asciiTheme="majorBidi" w:hAnsiTheme="majorBidi" w:cstheme="majorBidi"/>
            <w:noProof/>
            <w:sz w:val="24"/>
            <w:szCs w:val="24"/>
            <w:lang w:val="id-ID"/>
          </w:rPr>
          <w:t>Distribusi Frekuensi Responden Berdasarkan Item Pernyataan Kesadaran Wajib Pajak</w:t>
        </w:r>
        <w:r w:rsidR="00A97401" w:rsidRPr="00A97401">
          <w:rPr>
            <w:rFonts w:asciiTheme="majorBidi" w:hAnsiTheme="majorBidi" w:cstheme="majorBidi"/>
            <w:noProof/>
            <w:webHidden/>
            <w:sz w:val="24"/>
            <w:szCs w:val="24"/>
          </w:rPr>
          <w:tab/>
        </w:r>
        <w:r w:rsidR="00A97401" w:rsidRPr="00A97401">
          <w:rPr>
            <w:rFonts w:asciiTheme="majorBidi" w:hAnsiTheme="majorBidi" w:cstheme="majorBidi"/>
            <w:noProof/>
            <w:webHidden/>
            <w:sz w:val="24"/>
            <w:szCs w:val="24"/>
          </w:rPr>
          <w:fldChar w:fldCharType="begin"/>
        </w:r>
        <w:r w:rsidR="00A97401" w:rsidRPr="00A97401">
          <w:rPr>
            <w:rFonts w:asciiTheme="majorBidi" w:hAnsiTheme="majorBidi" w:cstheme="majorBidi"/>
            <w:noProof/>
            <w:webHidden/>
            <w:sz w:val="24"/>
            <w:szCs w:val="24"/>
          </w:rPr>
          <w:instrText xml:space="preserve"> PAGEREF _Toc110267874 \h </w:instrText>
        </w:r>
        <w:r w:rsidR="00A97401" w:rsidRPr="00A97401">
          <w:rPr>
            <w:rFonts w:asciiTheme="majorBidi" w:hAnsiTheme="majorBidi" w:cstheme="majorBidi"/>
            <w:noProof/>
            <w:webHidden/>
            <w:sz w:val="24"/>
            <w:szCs w:val="24"/>
          </w:rPr>
        </w:r>
        <w:r w:rsidR="00A97401" w:rsidRPr="00A97401">
          <w:rPr>
            <w:rFonts w:asciiTheme="majorBidi" w:hAnsiTheme="majorBidi" w:cstheme="majorBidi"/>
            <w:noProof/>
            <w:webHidden/>
            <w:sz w:val="24"/>
            <w:szCs w:val="24"/>
          </w:rPr>
          <w:fldChar w:fldCharType="separate"/>
        </w:r>
        <w:r w:rsidR="00A11015">
          <w:rPr>
            <w:rFonts w:asciiTheme="majorBidi" w:hAnsiTheme="majorBidi" w:cstheme="majorBidi"/>
            <w:noProof/>
            <w:webHidden/>
            <w:sz w:val="24"/>
            <w:szCs w:val="24"/>
          </w:rPr>
          <w:t>90</w:t>
        </w:r>
        <w:r w:rsidR="00A97401" w:rsidRPr="00A97401">
          <w:rPr>
            <w:rFonts w:asciiTheme="majorBidi" w:hAnsiTheme="majorBidi" w:cstheme="majorBidi"/>
            <w:noProof/>
            <w:webHidden/>
            <w:sz w:val="24"/>
            <w:szCs w:val="24"/>
          </w:rPr>
          <w:fldChar w:fldCharType="end"/>
        </w:r>
      </w:hyperlink>
    </w:p>
    <w:p w14:paraId="4553D22B" w14:textId="2C9D8537" w:rsidR="00A97401" w:rsidRPr="00A97401" w:rsidRDefault="001F0C91" w:rsidP="00A97401">
      <w:pPr>
        <w:pStyle w:val="TableofFigures"/>
        <w:tabs>
          <w:tab w:val="left" w:pos="1276"/>
          <w:tab w:val="right" w:leader="dot" w:pos="7927"/>
        </w:tabs>
        <w:spacing w:line="360" w:lineRule="auto"/>
        <w:ind w:left="1276" w:hanging="1276"/>
        <w:rPr>
          <w:rFonts w:asciiTheme="majorBidi" w:eastAsiaTheme="minorEastAsia" w:hAnsiTheme="majorBidi" w:cstheme="majorBidi"/>
          <w:noProof/>
          <w:sz w:val="24"/>
          <w:szCs w:val="24"/>
          <w:lang w:val="id-ID" w:eastAsia="id-ID"/>
        </w:rPr>
      </w:pPr>
      <w:hyperlink w:anchor="_Toc110267875" w:history="1">
        <w:r w:rsidR="00A97401" w:rsidRPr="00A97401">
          <w:rPr>
            <w:rStyle w:val="Hyperlink"/>
            <w:rFonts w:asciiTheme="majorBidi" w:hAnsiTheme="majorBidi" w:cstheme="majorBidi"/>
            <w:noProof/>
            <w:sz w:val="24"/>
            <w:szCs w:val="24"/>
          </w:rPr>
          <w:t>Tabel 4. 7</w:t>
        </w:r>
        <w:r w:rsidR="00A97401" w:rsidRPr="00A97401">
          <w:rPr>
            <w:rStyle w:val="Hyperlink"/>
            <w:rFonts w:asciiTheme="majorBidi" w:hAnsiTheme="majorBidi" w:cstheme="majorBidi"/>
            <w:noProof/>
            <w:sz w:val="24"/>
            <w:szCs w:val="24"/>
            <w:lang w:val="id-ID"/>
          </w:rPr>
          <w:t xml:space="preserve">. </w:t>
        </w:r>
        <w:r w:rsidR="00A97401">
          <w:rPr>
            <w:rStyle w:val="Hyperlink"/>
            <w:rFonts w:asciiTheme="majorBidi" w:hAnsiTheme="majorBidi" w:cstheme="majorBidi"/>
            <w:noProof/>
            <w:sz w:val="24"/>
            <w:szCs w:val="24"/>
            <w:lang w:val="id-ID"/>
          </w:rPr>
          <w:tab/>
        </w:r>
        <w:r w:rsidR="00A97401" w:rsidRPr="00A97401">
          <w:rPr>
            <w:rStyle w:val="Hyperlink"/>
            <w:rFonts w:asciiTheme="majorBidi" w:hAnsiTheme="majorBidi" w:cstheme="majorBidi"/>
            <w:noProof/>
            <w:sz w:val="24"/>
            <w:szCs w:val="24"/>
            <w:lang w:val="id-ID"/>
          </w:rPr>
          <w:t>Distribusi Frekuensi Responden Berdasarkan Item Pernyataan Pengetahuan Wajib Pajak</w:t>
        </w:r>
        <w:r w:rsidR="00A97401" w:rsidRPr="00A97401">
          <w:rPr>
            <w:rFonts w:asciiTheme="majorBidi" w:hAnsiTheme="majorBidi" w:cstheme="majorBidi"/>
            <w:noProof/>
            <w:webHidden/>
            <w:sz w:val="24"/>
            <w:szCs w:val="24"/>
          </w:rPr>
          <w:tab/>
        </w:r>
        <w:r w:rsidR="00A97401" w:rsidRPr="00A97401">
          <w:rPr>
            <w:rFonts w:asciiTheme="majorBidi" w:hAnsiTheme="majorBidi" w:cstheme="majorBidi"/>
            <w:noProof/>
            <w:webHidden/>
            <w:sz w:val="24"/>
            <w:szCs w:val="24"/>
          </w:rPr>
          <w:fldChar w:fldCharType="begin"/>
        </w:r>
        <w:r w:rsidR="00A97401" w:rsidRPr="00A97401">
          <w:rPr>
            <w:rFonts w:asciiTheme="majorBidi" w:hAnsiTheme="majorBidi" w:cstheme="majorBidi"/>
            <w:noProof/>
            <w:webHidden/>
            <w:sz w:val="24"/>
            <w:szCs w:val="24"/>
          </w:rPr>
          <w:instrText xml:space="preserve"> PAGEREF _Toc110267875 \h </w:instrText>
        </w:r>
        <w:r w:rsidR="00A97401" w:rsidRPr="00A97401">
          <w:rPr>
            <w:rFonts w:asciiTheme="majorBidi" w:hAnsiTheme="majorBidi" w:cstheme="majorBidi"/>
            <w:noProof/>
            <w:webHidden/>
            <w:sz w:val="24"/>
            <w:szCs w:val="24"/>
          </w:rPr>
        </w:r>
        <w:r w:rsidR="00A97401" w:rsidRPr="00A97401">
          <w:rPr>
            <w:rFonts w:asciiTheme="majorBidi" w:hAnsiTheme="majorBidi" w:cstheme="majorBidi"/>
            <w:noProof/>
            <w:webHidden/>
            <w:sz w:val="24"/>
            <w:szCs w:val="24"/>
          </w:rPr>
          <w:fldChar w:fldCharType="separate"/>
        </w:r>
        <w:r w:rsidR="00A11015">
          <w:rPr>
            <w:rFonts w:asciiTheme="majorBidi" w:hAnsiTheme="majorBidi" w:cstheme="majorBidi"/>
            <w:noProof/>
            <w:webHidden/>
            <w:sz w:val="24"/>
            <w:szCs w:val="24"/>
          </w:rPr>
          <w:t>92</w:t>
        </w:r>
        <w:r w:rsidR="00A97401" w:rsidRPr="00A97401">
          <w:rPr>
            <w:rFonts w:asciiTheme="majorBidi" w:hAnsiTheme="majorBidi" w:cstheme="majorBidi"/>
            <w:noProof/>
            <w:webHidden/>
            <w:sz w:val="24"/>
            <w:szCs w:val="24"/>
          </w:rPr>
          <w:fldChar w:fldCharType="end"/>
        </w:r>
      </w:hyperlink>
    </w:p>
    <w:p w14:paraId="3BB297EF" w14:textId="320C4FA5" w:rsidR="00A97401" w:rsidRPr="00A97401" w:rsidRDefault="001F0C91" w:rsidP="00A97401">
      <w:pPr>
        <w:pStyle w:val="TableofFigures"/>
        <w:tabs>
          <w:tab w:val="left" w:pos="1276"/>
          <w:tab w:val="right" w:leader="dot" w:pos="7927"/>
        </w:tabs>
        <w:spacing w:line="360" w:lineRule="auto"/>
        <w:ind w:left="1276" w:hanging="1276"/>
        <w:rPr>
          <w:rFonts w:asciiTheme="majorBidi" w:eastAsiaTheme="minorEastAsia" w:hAnsiTheme="majorBidi" w:cstheme="majorBidi"/>
          <w:noProof/>
          <w:sz w:val="24"/>
          <w:szCs w:val="24"/>
          <w:lang w:val="id-ID" w:eastAsia="id-ID"/>
        </w:rPr>
      </w:pPr>
      <w:hyperlink w:anchor="_Toc110267876" w:history="1">
        <w:r w:rsidR="00A97401" w:rsidRPr="00A97401">
          <w:rPr>
            <w:rStyle w:val="Hyperlink"/>
            <w:rFonts w:asciiTheme="majorBidi" w:hAnsiTheme="majorBidi" w:cstheme="majorBidi"/>
            <w:noProof/>
            <w:sz w:val="24"/>
            <w:szCs w:val="24"/>
          </w:rPr>
          <w:t>Tabel 4. 8</w:t>
        </w:r>
        <w:r w:rsidR="00A97401" w:rsidRPr="00A97401">
          <w:rPr>
            <w:rStyle w:val="Hyperlink"/>
            <w:rFonts w:asciiTheme="majorBidi" w:hAnsiTheme="majorBidi" w:cstheme="majorBidi"/>
            <w:noProof/>
            <w:sz w:val="24"/>
            <w:szCs w:val="24"/>
            <w:lang w:val="id-ID"/>
          </w:rPr>
          <w:t xml:space="preserve">. </w:t>
        </w:r>
        <w:r w:rsidR="00A97401">
          <w:rPr>
            <w:rStyle w:val="Hyperlink"/>
            <w:rFonts w:asciiTheme="majorBidi" w:hAnsiTheme="majorBidi" w:cstheme="majorBidi"/>
            <w:noProof/>
            <w:sz w:val="24"/>
            <w:szCs w:val="24"/>
            <w:lang w:val="id-ID"/>
          </w:rPr>
          <w:tab/>
        </w:r>
        <w:r w:rsidR="00A97401" w:rsidRPr="00A97401">
          <w:rPr>
            <w:rStyle w:val="Hyperlink"/>
            <w:rFonts w:asciiTheme="majorBidi" w:hAnsiTheme="majorBidi" w:cstheme="majorBidi"/>
            <w:noProof/>
            <w:sz w:val="24"/>
            <w:szCs w:val="24"/>
            <w:lang w:val="id-ID"/>
          </w:rPr>
          <w:t>Distribusi Frekuensi Responden Berdasarkan Item Pernyataan Pemeriksaan Pajak</w:t>
        </w:r>
        <w:r w:rsidR="00A97401" w:rsidRPr="00A97401">
          <w:rPr>
            <w:rFonts w:asciiTheme="majorBidi" w:hAnsiTheme="majorBidi" w:cstheme="majorBidi"/>
            <w:noProof/>
            <w:webHidden/>
            <w:sz w:val="24"/>
            <w:szCs w:val="24"/>
          </w:rPr>
          <w:tab/>
        </w:r>
        <w:r w:rsidR="00A97401" w:rsidRPr="00A97401">
          <w:rPr>
            <w:rFonts w:asciiTheme="majorBidi" w:hAnsiTheme="majorBidi" w:cstheme="majorBidi"/>
            <w:noProof/>
            <w:webHidden/>
            <w:sz w:val="24"/>
            <w:szCs w:val="24"/>
          </w:rPr>
          <w:fldChar w:fldCharType="begin"/>
        </w:r>
        <w:r w:rsidR="00A97401" w:rsidRPr="00A97401">
          <w:rPr>
            <w:rFonts w:asciiTheme="majorBidi" w:hAnsiTheme="majorBidi" w:cstheme="majorBidi"/>
            <w:noProof/>
            <w:webHidden/>
            <w:sz w:val="24"/>
            <w:szCs w:val="24"/>
          </w:rPr>
          <w:instrText xml:space="preserve"> PAGEREF _Toc110267876 \h </w:instrText>
        </w:r>
        <w:r w:rsidR="00A97401" w:rsidRPr="00A97401">
          <w:rPr>
            <w:rFonts w:asciiTheme="majorBidi" w:hAnsiTheme="majorBidi" w:cstheme="majorBidi"/>
            <w:noProof/>
            <w:webHidden/>
            <w:sz w:val="24"/>
            <w:szCs w:val="24"/>
          </w:rPr>
        </w:r>
        <w:r w:rsidR="00A97401" w:rsidRPr="00A97401">
          <w:rPr>
            <w:rFonts w:asciiTheme="majorBidi" w:hAnsiTheme="majorBidi" w:cstheme="majorBidi"/>
            <w:noProof/>
            <w:webHidden/>
            <w:sz w:val="24"/>
            <w:szCs w:val="24"/>
          </w:rPr>
          <w:fldChar w:fldCharType="separate"/>
        </w:r>
        <w:r w:rsidR="00A11015">
          <w:rPr>
            <w:rFonts w:asciiTheme="majorBidi" w:hAnsiTheme="majorBidi" w:cstheme="majorBidi"/>
            <w:noProof/>
            <w:webHidden/>
            <w:sz w:val="24"/>
            <w:szCs w:val="24"/>
          </w:rPr>
          <w:t>94</w:t>
        </w:r>
        <w:r w:rsidR="00A97401" w:rsidRPr="00A97401">
          <w:rPr>
            <w:rFonts w:asciiTheme="majorBidi" w:hAnsiTheme="majorBidi" w:cstheme="majorBidi"/>
            <w:noProof/>
            <w:webHidden/>
            <w:sz w:val="24"/>
            <w:szCs w:val="24"/>
          </w:rPr>
          <w:fldChar w:fldCharType="end"/>
        </w:r>
      </w:hyperlink>
    </w:p>
    <w:p w14:paraId="4D7B7D45" w14:textId="1D583D6B" w:rsidR="00A97401" w:rsidRPr="00A97401" w:rsidRDefault="001F0C91" w:rsidP="00A97401">
      <w:pPr>
        <w:pStyle w:val="TableofFigures"/>
        <w:tabs>
          <w:tab w:val="left" w:pos="1276"/>
          <w:tab w:val="right" w:leader="dot" w:pos="7927"/>
        </w:tabs>
        <w:spacing w:line="360" w:lineRule="auto"/>
        <w:ind w:left="1276" w:hanging="1276"/>
        <w:rPr>
          <w:rFonts w:asciiTheme="majorBidi" w:eastAsiaTheme="minorEastAsia" w:hAnsiTheme="majorBidi" w:cstheme="majorBidi"/>
          <w:noProof/>
          <w:sz w:val="24"/>
          <w:szCs w:val="24"/>
          <w:lang w:val="id-ID" w:eastAsia="id-ID"/>
        </w:rPr>
      </w:pPr>
      <w:hyperlink w:anchor="_Toc110267877" w:history="1">
        <w:r w:rsidR="00A97401" w:rsidRPr="00A97401">
          <w:rPr>
            <w:rStyle w:val="Hyperlink"/>
            <w:rFonts w:asciiTheme="majorBidi" w:hAnsiTheme="majorBidi" w:cstheme="majorBidi"/>
            <w:noProof/>
            <w:sz w:val="24"/>
            <w:szCs w:val="24"/>
          </w:rPr>
          <w:t>Tabel 4. 9</w:t>
        </w:r>
        <w:r w:rsidR="00A97401" w:rsidRPr="00A97401">
          <w:rPr>
            <w:rStyle w:val="Hyperlink"/>
            <w:rFonts w:asciiTheme="majorBidi" w:hAnsiTheme="majorBidi" w:cstheme="majorBidi"/>
            <w:noProof/>
            <w:sz w:val="24"/>
            <w:szCs w:val="24"/>
            <w:lang w:val="id-ID"/>
          </w:rPr>
          <w:t xml:space="preserve">. </w:t>
        </w:r>
        <w:r w:rsidR="00A97401">
          <w:rPr>
            <w:rStyle w:val="Hyperlink"/>
            <w:rFonts w:asciiTheme="majorBidi" w:hAnsiTheme="majorBidi" w:cstheme="majorBidi"/>
            <w:noProof/>
            <w:sz w:val="24"/>
            <w:szCs w:val="24"/>
            <w:lang w:val="id-ID"/>
          </w:rPr>
          <w:tab/>
        </w:r>
        <w:r w:rsidR="00A97401" w:rsidRPr="00A97401">
          <w:rPr>
            <w:rStyle w:val="Hyperlink"/>
            <w:rFonts w:asciiTheme="majorBidi" w:hAnsiTheme="majorBidi" w:cstheme="majorBidi"/>
            <w:noProof/>
            <w:sz w:val="24"/>
            <w:szCs w:val="24"/>
            <w:lang w:val="id-ID"/>
          </w:rPr>
          <w:t>Distribusi Frekuensi Responden Berdasarkan Item Pertanyaan Kepatuhan Wajib Pajak</w:t>
        </w:r>
        <w:r w:rsidR="00A97401" w:rsidRPr="00A97401">
          <w:rPr>
            <w:rFonts w:asciiTheme="majorBidi" w:hAnsiTheme="majorBidi" w:cstheme="majorBidi"/>
            <w:noProof/>
            <w:webHidden/>
            <w:sz w:val="24"/>
            <w:szCs w:val="24"/>
          </w:rPr>
          <w:tab/>
        </w:r>
        <w:r w:rsidR="00A97401" w:rsidRPr="00A97401">
          <w:rPr>
            <w:rFonts w:asciiTheme="majorBidi" w:hAnsiTheme="majorBidi" w:cstheme="majorBidi"/>
            <w:noProof/>
            <w:webHidden/>
            <w:sz w:val="24"/>
            <w:szCs w:val="24"/>
          </w:rPr>
          <w:fldChar w:fldCharType="begin"/>
        </w:r>
        <w:r w:rsidR="00A97401" w:rsidRPr="00A97401">
          <w:rPr>
            <w:rFonts w:asciiTheme="majorBidi" w:hAnsiTheme="majorBidi" w:cstheme="majorBidi"/>
            <w:noProof/>
            <w:webHidden/>
            <w:sz w:val="24"/>
            <w:szCs w:val="24"/>
          </w:rPr>
          <w:instrText xml:space="preserve"> PAGEREF _Toc110267877 \h </w:instrText>
        </w:r>
        <w:r w:rsidR="00A97401" w:rsidRPr="00A97401">
          <w:rPr>
            <w:rFonts w:asciiTheme="majorBidi" w:hAnsiTheme="majorBidi" w:cstheme="majorBidi"/>
            <w:noProof/>
            <w:webHidden/>
            <w:sz w:val="24"/>
            <w:szCs w:val="24"/>
          </w:rPr>
        </w:r>
        <w:r w:rsidR="00A97401" w:rsidRPr="00A97401">
          <w:rPr>
            <w:rFonts w:asciiTheme="majorBidi" w:hAnsiTheme="majorBidi" w:cstheme="majorBidi"/>
            <w:noProof/>
            <w:webHidden/>
            <w:sz w:val="24"/>
            <w:szCs w:val="24"/>
          </w:rPr>
          <w:fldChar w:fldCharType="separate"/>
        </w:r>
        <w:r w:rsidR="00A11015">
          <w:rPr>
            <w:rFonts w:asciiTheme="majorBidi" w:hAnsiTheme="majorBidi" w:cstheme="majorBidi"/>
            <w:noProof/>
            <w:webHidden/>
            <w:sz w:val="24"/>
            <w:szCs w:val="24"/>
          </w:rPr>
          <w:t>95</w:t>
        </w:r>
        <w:r w:rsidR="00A97401" w:rsidRPr="00A97401">
          <w:rPr>
            <w:rFonts w:asciiTheme="majorBidi" w:hAnsiTheme="majorBidi" w:cstheme="majorBidi"/>
            <w:noProof/>
            <w:webHidden/>
            <w:sz w:val="24"/>
            <w:szCs w:val="24"/>
          </w:rPr>
          <w:fldChar w:fldCharType="end"/>
        </w:r>
      </w:hyperlink>
    </w:p>
    <w:p w14:paraId="1581AAEB" w14:textId="5D38E87E" w:rsidR="00A97401" w:rsidRPr="00A97401" w:rsidRDefault="001F0C91" w:rsidP="00A97401">
      <w:pPr>
        <w:pStyle w:val="TableofFigures"/>
        <w:tabs>
          <w:tab w:val="left" w:pos="1276"/>
          <w:tab w:val="right" w:leader="dot" w:pos="7927"/>
        </w:tabs>
        <w:spacing w:line="360" w:lineRule="auto"/>
        <w:ind w:left="1276" w:hanging="1276"/>
        <w:rPr>
          <w:rFonts w:asciiTheme="majorBidi" w:eastAsiaTheme="minorEastAsia" w:hAnsiTheme="majorBidi" w:cstheme="majorBidi"/>
          <w:noProof/>
          <w:sz w:val="24"/>
          <w:szCs w:val="24"/>
          <w:lang w:val="id-ID" w:eastAsia="id-ID"/>
        </w:rPr>
      </w:pPr>
      <w:hyperlink w:anchor="_Toc110267878" w:history="1">
        <w:r w:rsidR="00A97401" w:rsidRPr="00A97401">
          <w:rPr>
            <w:rStyle w:val="Hyperlink"/>
            <w:rFonts w:asciiTheme="majorBidi" w:hAnsiTheme="majorBidi" w:cstheme="majorBidi"/>
            <w:noProof/>
            <w:sz w:val="24"/>
            <w:szCs w:val="24"/>
          </w:rPr>
          <w:t>Tabel 4. 10</w:t>
        </w:r>
        <w:r w:rsidR="00A97401" w:rsidRPr="00A97401">
          <w:rPr>
            <w:rStyle w:val="Hyperlink"/>
            <w:rFonts w:asciiTheme="majorBidi" w:hAnsiTheme="majorBidi" w:cstheme="majorBidi"/>
            <w:noProof/>
            <w:sz w:val="24"/>
            <w:szCs w:val="24"/>
            <w:lang w:val="id-ID"/>
          </w:rPr>
          <w:t>.</w:t>
        </w:r>
        <w:r w:rsidR="00A97401">
          <w:rPr>
            <w:rStyle w:val="Hyperlink"/>
            <w:rFonts w:asciiTheme="majorBidi" w:hAnsiTheme="majorBidi" w:cstheme="majorBidi"/>
            <w:noProof/>
            <w:sz w:val="24"/>
            <w:szCs w:val="24"/>
            <w:lang w:val="id-ID"/>
          </w:rPr>
          <w:tab/>
        </w:r>
        <w:r w:rsidR="00A97401" w:rsidRPr="00A97401">
          <w:rPr>
            <w:rStyle w:val="Hyperlink"/>
            <w:rFonts w:asciiTheme="majorBidi" w:hAnsiTheme="majorBidi" w:cstheme="majorBidi"/>
            <w:noProof/>
            <w:sz w:val="24"/>
            <w:szCs w:val="24"/>
            <w:lang w:val="id-ID"/>
          </w:rPr>
          <w:t>Uji Validitas</w:t>
        </w:r>
        <w:r w:rsidR="00A97401" w:rsidRPr="00A97401">
          <w:rPr>
            <w:rFonts w:asciiTheme="majorBidi" w:hAnsiTheme="majorBidi" w:cstheme="majorBidi"/>
            <w:noProof/>
            <w:webHidden/>
            <w:sz w:val="24"/>
            <w:szCs w:val="24"/>
          </w:rPr>
          <w:tab/>
        </w:r>
        <w:r w:rsidR="00A97401" w:rsidRPr="00A97401">
          <w:rPr>
            <w:rFonts w:asciiTheme="majorBidi" w:hAnsiTheme="majorBidi" w:cstheme="majorBidi"/>
            <w:noProof/>
            <w:webHidden/>
            <w:sz w:val="24"/>
            <w:szCs w:val="24"/>
          </w:rPr>
          <w:fldChar w:fldCharType="begin"/>
        </w:r>
        <w:r w:rsidR="00A97401" w:rsidRPr="00A97401">
          <w:rPr>
            <w:rFonts w:asciiTheme="majorBidi" w:hAnsiTheme="majorBidi" w:cstheme="majorBidi"/>
            <w:noProof/>
            <w:webHidden/>
            <w:sz w:val="24"/>
            <w:szCs w:val="24"/>
          </w:rPr>
          <w:instrText xml:space="preserve"> PAGEREF _Toc110267878 \h </w:instrText>
        </w:r>
        <w:r w:rsidR="00A97401" w:rsidRPr="00A97401">
          <w:rPr>
            <w:rFonts w:asciiTheme="majorBidi" w:hAnsiTheme="majorBidi" w:cstheme="majorBidi"/>
            <w:noProof/>
            <w:webHidden/>
            <w:sz w:val="24"/>
            <w:szCs w:val="24"/>
          </w:rPr>
        </w:r>
        <w:r w:rsidR="00A97401" w:rsidRPr="00A97401">
          <w:rPr>
            <w:rFonts w:asciiTheme="majorBidi" w:hAnsiTheme="majorBidi" w:cstheme="majorBidi"/>
            <w:noProof/>
            <w:webHidden/>
            <w:sz w:val="24"/>
            <w:szCs w:val="24"/>
          </w:rPr>
          <w:fldChar w:fldCharType="separate"/>
        </w:r>
        <w:r w:rsidR="00A11015">
          <w:rPr>
            <w:rFonts w:asciiTheme="majorBidi" w:hAnsiTheme="majorBidi" w:cstheme="majorBidi"/>
            <w:noProof/>
            <w:webHidden/>
            <w:sz w:val="24"/>
            <w:szCs w:val="24"/>
          </w:rPr>
          <w:t>98</w:t>
        </w:r>
        <w:r w:rsidR="00A97401" w:rsidRPr="00A97401">
          <w:rPr>
            <w:rFonts w:asciiTheme="majorBidi" w:hAnsiTheme="majorBidi" w:cstheme="majorBidi"/>
            <w:noProof/>
            <w:webHidden/>
            <w:sz w:val="24"/>
            <w:szCs w:val="24"/>
          </w:rPr>
          <w:fldChar w:fldCharType="end"/>
        </w:r>
      </w:hyperlink>
    </w:p>
    <w:p w14:paraId="2A86AD99" w14:textId="6B3C1392" w:rsidR="00A97401" w:rsidRPr="00A97401" w:rsidRDefault="001F0C91" w:rsidP="00A97401">
      <w:pPr>
        <w:pStyle w:val="TableofFigures"/>
        <w:tabs>
          <w:tab w:val="left" w:pos="1276"/>
          <w:tab w:val="right" w:leader="dot" w:pos="7927"/>
        </w:tabs>
        <w:spacing w:line="360" w:lineRule="auto"/>
        <w:ind w:left="1276" w:hanging="1276"/>
        <w:rPr>
          <w:rFonts w:asciiTheme="majorBidi" w:eastAsiaTheme="minorEastAsia" w:hAnsiTheme="majorBidi" w:cstheme="majorBidi"/>
          <w:noProof/>
          <w:sz w:val="24"/>
          <w:szCs w:val="24"/>
          <w:lang w:val="id-ID" w:eastAsia="id-ID"/>
        </w:rPr>
      </w:pPr>
      <w:hyperlink w:anchor="_Toc110267879" w:history="1">
        <w:r w:rsidR="00A97401" w:rsidRPr="00A97401">
          <w:rPr>
            <w:rStyle w:val="Hyperlink"/>
            <w:rFonts w:asciiTheme="majorBidi" w:hAnsiTheme="majorBidi" w:cstheme="majorBidi"/>
            <w:noProof/>
            <w:sz w:val="24"/>
            <w:szCs w:val="24"/>
          </w:rPr>
          <w:t>Tabel 4. 11</w:t>
        </w:r>
        <w:r w:rsidR="00A97401" w:rsidRPr="00A97401">
          <w:rPr>
            <w:rStyle w:val="Hyperlink"/>
            <w:rFonts w:asciiTheme="majorBidi" w:hAnsiTheme="majorBidi" w:cstheme="majorBidi"/>
            <w:noProof/>
            <w:sz w:val="24"/>
            <w:szCs w:val="24"/>
            <w:lang w:val="id-ID"/>
          </w:rPr>
          <w:t>.</w:t>
        </w:r>
        <w:r w:rsidR="00A97401">
          <w:rPr>
            <w:rStyle w:val="Hyperlink"/>
            <w:rFonts w:asciiTheme="majorBidi" w:hAnsiTheme="majorBidi" w:cstheme="majorBidi"/>
            <w:noProof/>
            <w:sz w:val="24"/>
            <w:szCs w:val="24"/>
            <w:lang w:val="id-ID"/>
          </w:rPr>
          <w:tab/>
        </w:r>
        <w:r w:rsidR="00A97401" w:rsidRPr="00A97401">
          <w:rPr>
            <w:rStyle w:val="Hyperlink"/>
            <w:rFonts w:asciiTheme="majorBidi" w:hAnsiTheme="majorBidi" w:cstheme="majorBidi"/>
            <w:noProof/>
            <w:sz w:val="24"/>
            <w:szCs w:val="24"/>
            <w:lang w:val="id-ID"/>
          </w:rPr>
          <w:t>Hasil Uji Reliabilitas</w:t>
        </w:r>
        <w:r w:rsidR="00A97401" w:rsidRPr="00A97401">
          <w:rPr>
            <w:rFonts w:asciiTheme="majorBidi" w:hAnsiTheme="majorBidi" w:cstheme="majorBidi"/>
            <w:noProof/>
            <w:webHidden/>
            <w:sz w:val="24"/>
            <w:szCs w:val="24"/>
          </w:rPr>
          <w:tab/>
        </w:r>
        <w:r w:rsidR="00A97401" w:rsidRPr="00A97401">
          <w:rPr>
            <w:rFonts w:asciiTheme="majorBidi" w:hAnsiTheme="majorBidi" w:cstheme="majorBidi"/>
            <w:noProof/>
            <w:webHidden/>
            <w:sz w:val="24"/>
            <w:szCs w:val="24"/>
          </w:rPr>
          <w:fldChar w:fldCharType="begin"/>
        </w:r>
        <w:r w:rsidR="00A97401" w:rsidRPr="00A97401">
          <w:rPr>
            <w:rFonts w:asciiTheme="majorBidi" w:hAnsiTheme="majorBidi" w:cstheme="majorBidi"/>
            <w:noProof/>
            <w:webHidden/>
            <w:sz w:val="24"/>
            <w:szCs w:val="24"/>
          </w:rPr>
          <w:instrText xml:space="preserve"> PAGEREF _Toc110267879 \h </w:instrText>
        </w:r>
        <w:r w:rsidR="00A97401" w:rsidRPr="00A97401">
          <w:rPr>
            <w:rFonts w:asciiTheme="majorBidi" w:hAnsiTheme="majorBidi" w:cstheme="majorBidi"/>
            <w:noProof/>
            <w:webHidden/>
            <w:sz w:val="24"/>
            <w:szCs w:val="24"/>
          </w:rPr>
        </w:r>
        <w:r w:rsidR="00A97401" w:rsidRPr="00A97401">
          <w:rPr>
            <w:rFonts w:asciiTheme="majorBidi" w:hAnsiTheme="majorBidi" w:cstheme="majorBidi"/>
            <w:noProof/>
            <w:webHidden/>
            <w:sz w:val="24"/>
            <w:szCs w:val="24"/>
          </w:rPr>
          <w:fldChar w:fldCharType="separate"/>
        </w:r>
        <w:r w:rsidR="00A11015">
          <w:rPr>
            <w:rFonts w:asciiTheme="majorBidi" w:hAnsiTheme="majorBidi" w:cstheme="majorBidi"/>
            <w:noProof/>
            <w:webHidden/>
            <w:sz w:val="24"/>
            <w:szCs w:val="24"/>
          </w:rPr>
          <w:t>99</w:t>
        </w:r>
        <w:r w:rsidR="00A97401" w:rsidRPr="00A97401">
          <w:rPr>
            <w:rFonts w:asciiTheme="majorBidi" w:hAnsiTheme="majorBidi" w:cstheme="majorBidi"/>
            <w:noProof/>
            <w:webHidden/>
            <w:sz w:val="24"/>
            <w:szCs w:val="24"/>
          </w:rPr>
          <w:fldChar w:fldCharType="end"/>
        </w:r>
      </w:hyperlink>
    </w:p>
    <w:p w14:paraId="0BBE9137" w14:textId="618BE72E" w:rsidR="00A97401" w:rsidRPr="00A97401" w:rsidRDefault="001F0C91" w:rsidP="00A97401">
      <w:pPr>
        <w:pStyle w:val="TableofFigures"/>
        <w:tabs>
          <w:tab w:val="left" w:pos="1276"/>
          <w:tab w:val="right" w:leader="dot" w:pos="7927"/>
        </w:tabs>
        <w:spacing w:line="360" w:lineRule="auto"/>
        <w:ind w:left="1276" w:hanging="1276"/>
        <w:rPr>
          <w:rFonts w:asciiTheme="majorBidi" w:eastAsiaTheme="minorEastAsia" w:hAnsiTheme="majorBidi" w:cstheme="majorBidi"/>
          <w:noProof/>
          <w:sz w:val="24"/>
          <w:szCs w:val="24"/>
          <w:lang w:val="id-ID" w:eastAsia="id-ID"/>
        </w:rPr>
      </w:pPr>
      <w:hyperlink w:anchor="_Toc110267880" w:history="1">
        <w:r w:rsidR="00A97401" w:rsidRPr="00A97401">
          <w:rPr>
            <w:rStyle w:val="Hyperlink"/>
            <w:rFonts w:asciiTheme="majorBidi" w:hAnsiTheme="majorBidi" w:cstheme="majorBidi"/>
            <w:noProof/>
            <w:sz w:val="24"/>
            <w:szCs w:val="24"/>
          </w:rPr>
          <w:t>Tabel 4. 12</w:t>
        </w:r>
        <w:r w:rsidR="00A97401" w:rsidRPr="00A97401">
          <w:rPr>
            <w:rStyle w:val="Hyperlink"/>
            <w:rFonts w:asciiTheme="majorBidi" w:hAnsiTheme="majorBidi" w:cstheme="majorBidi"/>
            <w:noProof/>
            <w:sz w:val="24"/>
            <w:szCs w:val="24"/>
            <w:lang w:val="id-ID"/>
          </w:rPr>
          <w:t>.</w:t>
        </w:r>
        <w:r w:rsidR="00A97401">
          <w:rPr>
            <w:rStyle w:val="Hyperlink"/>
            <w:rFonts w:asciiTheme="majorBidi" w:hAnsiTheme="majorBidi" w:cstheme="majorBidi"/>
            <w:noProof/>
            <w:sz w:val="24"/>
            <w:szCs w:val="24"/>
            <w:lang w:val="id-ID"/>
          </w:rPr>
          <w:tab/>
        </w:r>
        <w:r w:rsidR="00A97401" w:rsidRPr="00A97401">
          <w:rPr>
            <w:rStyle w:val="Hyperlink"/>
            <w:rFonts w:asciiTheme="majorBidi" w:hAnsiTheme="majorBidi" w:cstheme="majorBidi"/>
            <w:noProof/>
            <w:sz w:val="24"/>
            <w:szCs w:val="24"/>
            <w:lang w:val="id-ID"/>
          </w:rPr>
          <w:t>Hasil Analisis Data Regresi Linear Berganda</w:t>
        </w:r>
        <w:r w:rsidR="00A97401" w:rsidRPr="00A97401">
          <w:rPr>
            <w:rFonts w:asciiTheme="majorBidi" w:hAnsiTheme="majorBidi" w:cstheme="majorBidi"/>
            <w:noProof/>
            <w:webHidden/>
            <w:sz w:val="24"/>
            <w:szCs w:val="24"/>
          </w:rPr>
          <w:tab/>
        </w:r>
        <w:r w:rsidR="00A97401" w:rsidRPr="00A97401">
          <w:rPr>
            <w:rFonts w:asciiTheme="majorBidi" w:hAnsiTheme="majorBidi" w:cstheme="majorBidi"/>
            <w:noProof/>
            <w:webHidden/>
            <w:sz w:val="24"/>
            <w:szCs w:val="24"/>
          </w:rPr>
          <w:fldChar w:fldCharType="begin"/>
        </w:r>
        <w:r w:rsidR="00A97401" w:rsidRPr="00A97401">
          <w:rPr>
            <w:rFonts w:asciiTheme="majorBidi" w:hAnsiTheme="majorBidi" w:cstheme="majorBidi"/>
            <w:noProof/>
            <w:webHidden/>
            <w:sz w:val="24"/>
            <w:szCs w:val="24"/>
          </w:rPr>
          <w:instrText xml:space="preserve"> PAGEREF _Toc110267880 \h </w:instrText>
        </w:r>
        <w:r w:rsidR="00A97401" w:rsidRPr="00A97401">
          <w:rPr>
            <w:rFonts w:asciiTheme="majorBidi" w:hAnsiTheme="majorBidi" w:cstheme="majorBidi"/>
            <w:noProof/>
            <w:webHidden/>
            <w:sz w:val="24"/>
            <w:szCs w:val="24"/>
          </w:rPr>
        </w:r>
        <w:r w:rsidR="00A97401" w:rsidRPr="00A97401">
          <w:rPr>
            <w:rFonts w:asciiTheme="majorBidi" w:hAnsiTheme="majorBidi" w:cstheme="majorBidi"/>
            <w:noProof/>
            <w:webHidden/>
            <w:sz w:val="24"/>
            <w:szCs w:val="24"/>
          </w:rPr>
          <w:fldChar w:fldCharType="separate"/>
        </w:r>
        <w:r w:rsidR="00A11015">
          <w:rPr>
            <w:rFonts w:asciiTheme="majorBidi" w:hAnsiTheme="majorBidi" w:cstheme="majorBidi"/>
            <w:noProof/>
            <w:webHidden/>
            <w:sz w:val="24"/>
            <w:szCs w:val="24"/>
          </w:rPr>
          <w:t>100</w:t>
        </w:r>
        <w:r w:rsidR="00A97401" w:rsidRPr="00A97401">
          <w:rPr>
            <w:rFonts w:asciiTheme="majorBidi" w:hAnsiTheme="majorBidi" w:cstheme="majorBidi"/>
            <w:noProof/>
            <w:webHidden/>
            <w:sz w:val="24"/>
            <w:szCs w:val="24"/>
          </w:rPr>
          <w:fldChar w:fldCharType="end"/>
        </w:r>
      </w:hyperlink>
    </w:p>
    <w:p w14:paraId="28D59B29" w14:textId="77777777" w:rsidR="00A97401" w:rsidRPr="00A97401" w:rsidRDefault="001F0C91" w:rsidP="00A97401">
      <w:pPr>
        <w:pStyle w:val="TableofFigures"/>
        <w:tabs>
          <w:tab w:val="left" w:pos="1276"/>
          <w:tab w:val="right" w:leader="dot" w:pos="7927"/>
        </w:tabs>
        <w:spacing w:line="360" w:lineRule="auto"/>
        <w:ind w:left="1276" w:hanging="1276"/>
        <w:rPr>
          <w:rFonts w:asciiTheme="majorBidi" w:eastAsiaTheme="minorEastAsia" w:hAnsiTheme="majorBidi" w:cstheme="majorBidi"/>
          <w:noProof/>
          <w:sz w:val="24"/>
          <w:szCs w:val="24"/>
          <w:lang w:val="id-ID" w:eastAsia="id-ID"/>
        </w:rPr>
      </w:pPr>
      <w:hyperlink w:anchor="_Toc110267881" w:history="1">
        <w:r w:rsidR="00A97401" w:rsidRPr="00A97401">
          <w:rPr>
            <w:rStyle w:val="Hyperlink"/>
            <w:rFonts w:asciiTheme="majorBidi" w:hAnsiTheme="majorBidi" w:cstheme="majorBidi"/>
            <w:noProof/>
            <w:sz w:val="24"/>
            <w:szCs w:val="24"/>
          </w:rPr>
          <w:t>Tabel 4. 13</w:t>
        </w:r>
        <w:r w:rsidR="00A97401" w:rsidRPr="00A97401">
          <w:rPr>
            <w:rStyle w:val="Hyperlink"/>
            <w:rFonts w:asciiTheme="majorBidi" w:hAnsiTheme="majorBidi" w:cstheme="majorBidi"/>
            <w:noProof/>
            <w:sz w:val="24"/>
            <w:szCs w:val="24"/>
            <w:lang w:val="id-ID"/>
          </w:rPr>
          <w:t>.  Uji F</w:t>
        </w:r>
        <w:r w:rsidR="00A97401" w:rsidRPr="00A97401">
          <w:rPr>
            <w:rFonts w:asciiTheme="majorBidi" w:hAnsiTheme="majorBidi" w:cstheme="majorBidi"/>
            <w:noProof/>
            <w:webHidden/>
            <w:sz w:val="24"/>
            <w:szCs w:val="24"/>
          </w:rPr>
          <w:tab/>
        </w:r>
        <w:r w:rsidR="00A97401" w:rsidRPr="00A97401">
          <w:rPr>
            <w:rFonts w:asciiTheme="majorBidi" w:hAnsiTheme="majorBidi" w:cstheme="majorBidi"/>
            <w:noProof/>
            <w:webHidden/>
            <w:sz w:val="24"/>
            <w:szCs w:val="24"/>
          </w:rPr>
          <w:fldChar w:fldCharType="begin"/>
        </w:r>
        <w:r w:rsidR="00A97401" w:rsidRPr="00A97401">
          <w:rPr>
            <w:rFonts w:asciiTheme="majorBidi" w:hAnsiTheme="majorBidi" w:cstheme="majorBidi"/>
            <w:noProof/>
            <w:webHidden/>
            <w:sz w:val="24"/>
            <w:szCs w:val="24"/>
          </w:rPr>
          <w:instrText xml:space="preserve"> PAGEREF _Toc110267881 \h </w:instrText>
        </w:r>
        <w:r w:rsidR="00A97401" w:rsidRPr="00A97401">
          <w:rPr>
            <w:rFonts w:asciiTheme="majorBidi" w:hAnsiTheme="majorBidi" w:cstheme="majorBidi"/>
            <w:noProof/>
            <w:webHidden/>
            <w:sz w:val="24"/>
            <w:szCs w:val="24"/>
          </w:rPr>
        </w:r>
        <w:r w:rsidR="00A97401" w:rsidRPr="00A97401">
          <w:rPr>
            <w:rFonts w:asciiTheme="majorBidi" w:hAnsiTheme="majorBidi" w:cstheme="majorBidi"/>
            <w:noProof/>
            <w:webHidden/>
            <w:sz w:val="24"/>
            <w:szCs w:val="24"/>
          </w:rPr>
          <w:fldChar w:fldCharType="separate"/>
        </w:r>
        <w:r w:rsidR="00A11015">
          <w:rPr>
            <w:rFonts w:asciiTheme="majorBidi" w:hAnsiTheme="majorBidi" w:cstheme="majorBidi"/>
            <w:noProof/>
            <w:webHidden/>
            <w:sz w:val="24"/>
            <w:szCs w:val="24"/>
          </w:rPr>
          <w:t>103</w:t>
        </w:r>
        <w:r w:rsidR="00A97401" w:rsidRPr="00A97401">
          <w:rPr>
            <w:rFonts w:asciiTheme="majorBidi" w:hAnsiTheme="majorBidi" w:cstheme="majorBidi"/>
            <w:noProof/>
            <w:webHidden/>
            <w:sz w:val="24"/>
            <w:szCs w:val="24"/>
          </w:rPr>
          <w:fldChar w:fldCharType="end"/>
        </w:r>
      </w:hyperlink>
    </w:p>
    <w:p w14:paraId="25AE45DE" w14:textId="77777777" w:rsidR="00A97401" w:rsidRPr="00A97401" w:rsidRDefault="001F0C91" w:rsidP="00A97401">
      <w:pPr>
        <w:pStyle w:val="TableofFigures"/>
        <w:tabs>
          <w:tab w:val="left" w:pos="1276"/>
          <w:tab w:val="right" w:leader="dot" w:pos="7927"/>
        </w:tabs>
        <w:spacing w:line="360" w:lineRule="auto"/>
        <w:ind w:left="1276" w:hanging="1276"/>
        <w:rPr>
          <w:rFonts w:asciiTheme="majorBidi" w:eastAsiaTheme="minorEastAsia" w:hAnsiTheme="majorBidi" w:cstheme="majorBidi"/>
          <w:noProof/>
          <w:sz w:val="24"/>
          <w:szCs w:val="24"/>
          <w:lang w:val="id-ID" w:eastAsia="id-ID"/>
        </w:rPr>
      </w:pPr>
      <w:hyperlink w:anchor="_Toc110267882" w:history="1">
        <w:r w:rsidR="00A97401" w:rsidRPr="00A97401">
          <w:rPr>
            <w:rStyle w:val="Hyperlink"/>
            <w:rFonts w:asciiTheme="majorBidi" w:hAnsiTheme="majorBidi" w:cstheme="majorBidi"/>
            <w:noProof/>
            <w:sz w:val="24"/>
            <w:szCs w:val="24"/>
          </w:rPr>
          <w:t>Tabel 4. 14</w:t>
        </w:r>
        <w:r w:rsidR="00A97401" w:rsidRPr="00A97401">
          <w:rPr>
            <w:rStyle w:val="Hyperlink"/>
            <w:rFonts w:asciiTheme="majorBidi" w:hAnsiTheme="majorBidi" w:cstheme="majorBidi"/>
            <w:noProof/>
            <w:sz w:val="24"/>
            <w:szCs w:val="24"/>
            <w:lang w:val="id-ID"/>
          </w:rPr>
          <w:t>.  Hasil Uji Koefisien Determinasi (R²)</w:t>
        </w:r>
        <w:r w:rsidR="00A97401" w:rsidRPr="00A97401">
          <w:rPr>
            <w:rFonts w:asciiTheme="majorBidi" w:hAnsiTheme="majorBidi" w:cstheme="majorBidi"/>
            <w:noProof/>
            <w:webHidden/>
            <w:sz w:val="24"/>
            <w:szCs w:val="24"/>
          </w:rPr>
          <w:tab/>
        </w:r>
        <w:r w:rsidR="00A97401" w:rsidRPr="00A97401">
          <w:rPr>
            <w:rFonts w:asciiTheme="majorBidi" w:hAnsiTheme="majorBidi" w:cstheme="majorBidi"/>
            <w:noProof/>
            <w:webHidden/>
            <w:sz w:val="24"/>
            <w:szCs w:val="24"/>
          </w:rPr>
          <w:fldChar w:fldCharType="begin"/>
        </w:r>
        <w:r w:rsidR="00A97401" w:rsidRPr="00A97401">
          <w:rPr>
            <w:rFonts w:asciiTheme="majorBidi" w:hAnsiTheme="majorBidi" w:cstheme="majorBidi"/>
            <w:noProof/>
            <w:webHidden/>
            <w:sz w:val="24"/>
            <w:szCs w:val="24"/>
          </w:rPr>
          <w:instrText xml:space="preserve"> PAGEREF _Toc110267882 \h </w:instrText>
        </w:r>
        <w:r w:rsidR="00A97401" w:rsidRPr="00A97401">
          <w:rPr>
            <w:rFonts w:asciiTheme="majorBidi" w:hAnsiTheme="majorBidi" w:cstheme="majorBidi"/>
            <w:noProof/>
            <w:webHidden/>
            <w:sz w:val="24"/>
            <w:szCs w:val="24"/>
          </w:rPr>
        </w:r>
        <w:r w:rsidR="00A97401" w:rsidRPr="00A97401">
          <w:rPr>
            <w:rFonts w:asciiTheme="majorBidi" w:hAnsiTheme="majorBidi" w:cstheme="majorBidi"/>
            <w:noProof/>
            <w:webHidden/>
            <w:sz w:val="24"/>
            <w:szCs w:val="24"/>
          </w:rPr>
          <w:fldChar w:fldCharType="separate"/>
        </w:r>
        <w:r w:rsidR="00A11015">
          <w:rPr>
            <w:rFonts w:asciiTheme="majorBidi" w:hAnsiTheme="majorBidi" w:cstheme="majorBidi"/>
            <w:noProof/>
            <w:webHidden/>
            <w:sz w:val="24"/>
            <w:szCs w:val="24"/>
          </w:rPr>
          <w:t>104</w:t>
        </w:r>
        <w:r w:rsidR="00A97401" w:rsidRPr="00A97401">
          <w:rPr>
            <w:rFonts w:asciiTheme="majorBidi" w:hAnsiTheme="majorBidi" w:cstheme="majorBidi"/>
            <w:noProof/>
            <w:webHidden/>
            <w:sz w:val="24"/>
            <w:szCs w:val="24"/>
          </w:rPr>
          <w:fldChar w:fldCharType="end"/>
        </w:r>
      </w:hyperlink>
    </w:p>
    <w:p w14:paraId="3C5B6A33" w14:textId="77777777" w:rsidR="00A97401" w:rsidRDefault="00A97401" w:rsidP="00A97401">
      <w:pPr>
        <w:tabs>
          <w:tab w:val="left" w:pos="1276"/>
        </w:tabs>
        <w:spacing w:line="360" w:lineRule="auto"/>
        <w:ind w:left="1276" w:hanging="1276"/>
        <w:rPr>
          <w:rFonts w:ascii="Times New Roman" w:eastAsia="Times New Roman" w:hAnsi="Times New Roman" w:cs="Times New Roman"/>
          <w:sz w:val="24"/>
          <w:szCs w:val="28"/>
          <w:lang w:val="id-ID"/>
        </w:rPr>
      </w:pPr>
      <w:r w:rsidRPr="00A97401">
        <w:rPr>
          <w:rFonts w:asciiTheme="majorBidi" w:eastAsia="Times New Roman" w:hAnsiTheme="majorBidi" w:cstheme="majorBidi"/>
          <w:sz w:val="24"/>
          <w:szCs w:val="24"/>
          <w:lang w:val="id-ID"/>
        </w:rPr>
        <w:fldChar w:fldCharType="end"/>
      </w:r>
    </w:p>
    <w:p w14:paraId="3E7DA23A" w14:textId="77777777" w:rsidR="00A97401" w:rsidRDefault="00A97401">
      <w:pPr>
        <w:rPr>
          <w:rFonts w:ascii="Times New Roman" w:eastAsia="Times New Roman" w:hAnsi="Times New Roman" w:cs="Times New Roman"/>
          <w:b/>
          <w:sz w:val="24"/>
          <w:szCs w:val="28"/>
          <w:lang w:val="id-ID"/>
        </w:rPr>
      </w:pPr>
      <w:bookmarkStart w:id="39" w:name="_Toc110267656"/>
      <w:r>
        <w:rPr>
          <w:rFonts w:ascii="Times New Roman" w:hAnsi="Times New Roman"/>
          <w:lang w:val="id-ID"/>
        </w:rPr>
        <w:br w:type="page"/>
      </w:r>
    </w:p>
    <w:p w14:paraId="402F3303" w14:textId="4EAC2E6B" w:rsidR="003245FB" w:rsidRPr="003245FB" w:rsidRDefault="003245FB" w:rsidP="003245FB">
      <w:pPr>
        <w:pStyle w:val="Heading1"/>
        <w:rPr>
          <w:rFonts w:ascii="Times New Roman" w:hAnsi="Times New Roman"/>
          <w:lang w:val="id-ID"/>
        </w:rPr>
      </w:pPr>
      <w:r w:rsidRPr="003245FB">
        <w:rPr>
          <w:rFonts w:ascii="Times New Roman" w:hAnsi="Times New Roman"/>
          <w:lang w:val="id-ID"/>
        </w:rPr>
        <w:lastRenderedPageBreak/>
        <w:t>DAFTAR GAMBAR</w:t>
      </w:r>
      <w:bookmarkEnd w:id="39"/>
    </w:p>
    <w:p w14:paraId="2E0F8155" w14:textId="1EC8346A" w:rsidR="00A97401" w:rsidRPr="00A97401" w:rsidRDefault="00A97401" w:rsidP="00A97401">
      <w:pPr>
        <w:spacing w:line="360" w:lineRule="auto"/>
        <w:rPr>
          <w:rFonts w:asciiTheme="majorBidi" w:hAnsiTheme="majorBidi" w:cstheme="majorBidi"/>
          <w:noProof/>
          <w:sz w:val="24"/>
          <w:szCs w:val="24"/>
        </w:rPr>
      </w:pPr>
      <w:r w:rsidRPr="00A97401">
        <w:rPr>
          <w:rFonts w:asciiTheme="majorBidi" w:hAnsiTheme="majorBidi" w:cstheme="majorBidi"/>
          <w:b/>
          <w:sz w:val="24"/>
          <w:szCs w:val="24"/>
          <w:lang w:val="id-ID"/>
        </w:rPr>
        <w:fldChar w:fldCharType="begin"/>
      </w:r>
      <w:r w:rsidRPr="00A97401">
        <w:rPr>
          <w:rFonts w:asciiTheme="majorBidi" w:hAnsiTheme="majorBidi" w:cstheme="majorBidi"/>
          <w:b/>
          <w:sz w:val="24"/>
          <w:szCs w:val="24"/>
          <w:lang w:val="id-ID"/>
        </w:rPr>
        <w:instrText xml:space="preserve"> TOC \h \z \c "Gambar 2." </w:instrText>
      </w:r>
      <w:r w:rsidRPr="00A97401">
        <w:rPr>
          <w:rFonts w:asciiTheme="majorBidi" w:hAnsiTheme="majorBidi" w:cstheme="majorBidi"/>
          <w:b/>
          <w:sz w:val="24"/>
          <w:szCs w:val="24"/>
          <w:lang w:val="id-ID"/>
        </w:rPr>
        <w:fldChar w:fldCharType="separate"/>
      </w:r>
    </w:p>
    <w:p w14:paraId="5A898F25" w14:textId="018F9317" w:rsidR="003245FB" w:rsidRPr="00A97401" w:rsidRDefault="001F0C91" w:rsidP="00A97401">
      <w:pPr>
        <w:pStyle w:val="TableofFigures"/>
        <w:tabs>
          <w:tab w:val="right" w:leader="dot" w:pos="7927"/>
        </w:tabs>
        <w:spacing w:line="360" w:lineRule="auto"/>
        <w:rPr>
          <w:rFonts w:asciiTheme="majorBidi" w:hAnsiTheme="majorBidi" w:cstheme="majorBidi"/>
          <w:b/>
          <w:sz w:val="24"/>
          <w:szCs w:val="24"/>
          <w:lang w:val="id-ID"/>
        </w:rPr>
      </w:pPr>
      <w:hyperlink w:anchor="_Toc110267957" w:history="1">
        <w:r w:rsidR="00A97401" w:rsidRPr="00A97401">
          <w:rPr>
            <w:rStyle w:val="Hyperlink"/>
            <w:rFonts w:asciiTheme="majorBidi" w:hAnsiTheme="majorBidi" w:cstheme="majorBidi"/>
            <w:noProof/>
            <w:sz w:val="24"/>
            <w:szCs w:val="24"/>
            <w:lang w:val="id-ID"/>
          </w:rPr>
          <w:t>Gambar 2. 1.Kerangka Pemikiran</w:t>
        </w:r>
        <w:r w:rsidR="00A97401" w:rsidRPr="00A97401">
          <w:rPr>
            <w:rFonts w:asciiTheme="majorBidi" w:hAnsiTheme="majorBidi" w:cstheme="majorBidi"/>
            <w:noProof/>
            <w:webHidden/>
            <w:sz w:val="24"/>
            <w:szCs w:val="24"/>
          </w:rPr>
          <w:tab/>
        </w:r>
        <w:r w:rsidR="00A97401" w:rsidRPr="00A97401">
          <w:rPr>
            <w:rFonts w:asciiTheme="majorBidi" w:hAnsiTheme="majorBidi" w:cstheme="majorBidi"/>
            <w:noProof/>
            <w:webHidden/>
            <w:sz w:val="24"/>
            <w:szCs w:val="24"/>
          </w:rPr>
          <w:fldChar w:fldCharType="begin"/>
        </w:r>
        <w:r w:rsidR="00A97401" w:rsidRPr="00A97401">
          <w:rPr>
            <w:rFonts w:asciiTheme="majorBidi" w:hAnsiTheme="majorBidi" w:cstheme="majorBidi"/>
            <w:noProof/>
            <w:webHidden/>
            <w:sz w:val="24"/>
            <w:szCs w:val="24"/>
          </w:rPr>
          <w:instrText xml:space="preserve"> PAGEREF _Toc110267957 \h </w:instrText>
        </w:r>
        <w:r w:rsidR="00A97401" w:rsidRPr="00A97401">
          <w:rPr>
            <w:rFonts w:asciiTheme="majorBidi" w:hAnsiTheme="majorBidi" w:cstheme="majorBidi"/>
            <w:noProof/>
            <w:webHidden/>
            <w:sz w:val="24"/>
            <w:szCs w:val="24"/>
          </w:rPr>
        </w:r>
        <w:r w:rsidR="00A97401" w:rsidRPr="00A97401">
          <w:rPr>
            <w:rFonts w:asciiTheme="majorBidi" w:hAnsiTheme="majorBidi" w:cstheme="majorBidi"/>
            <w:noProof/>
            <w:webHidden/>
            <w:sz w:val="24"/>
            <w:szCs w:val="24"/>
          </w:rPr>
          <w:fldChar w:fldCharType="separate"/>
        </w:r>
        <w:r w:rsidR="00A11015">
          <w:rPr>
            <w:rFonts w:asciiTheme="majorBidi" w:hAnsiTheme="majorBidi" w:cstheme="majorBidi"/>
            <w:noProof/>
            <w:webHidden/>
            <w:sz w:val="24"/>
            <w:szCs w:val="24"/>
          </w:rPr>
          <w:t>54</w:t>
        </w:r>
        <w:r w:rsidR="00A97401" w:rsidRPr="00A97401">
          <w:rPr>
            <w:rFonts w:asciiTheme="majorBidi" w:hAnsiTheme="majorBidi" w:cstheme="majorBidi"/>
            <w:noProof/>
            <w:webHidden/>
            <w:sz w:val="24"/>
            <w:szCs w:val="24"/>
          </w:rPr>
          <w:fldChar w:fldCharType="end"/>
        </w:r>
      </w:hyperlink>
      <w:r w:rsidR="00A97401" w:rsidRPr="00A97401">
        <w:rPr>
          <w:rFonts w:asciiTheme="majorBidi" w:hAnsiTheme="majorBidi" w:cstheme="majorBidi"/>
          <w:b/>
          <w:sz w:val="24"/>
          <w:szCs w:val="24"/>
          <w:lang w:val="id-ID"/>
        </w:rPr>
        <w:fldChar w:fldCharType="end"/>
      </w:r>
    </w:p>
    <w:p w14:paraId="0129F69E" w14:textId="77777777" w:rsidR="00A97401" w:rsidRPr="00A97401" w:rsidRDefault="00A97401" w:rsidP="00A97401">
      <w:pPr>
        <w:pStyle w:val="TableofFigures"/>
        <w:tabs>
          <w:tab w:val="right" w:leader="dot" w:pos="7927"/>
        </w:tabs>
        <w:spacing w:line="360" w:lineRule="auto"/>
        <w:rPr>
          <w:rFonts w:asciiTheme="majorBidi" w:eastAsiaTheme="minorEastAsia" w:hAnsiTheme="majorBidi" w:cstheme="majorBidi"/>
          <w:noProof/>
          <w:sz w:val="24"/>
          <w:szCs w:val="24"/>
          <w:lang w:val="id-ID" w:eastAsia="id-ID"/>
        </w:rPr>
      </w:pPr>
      <w:r w:rsidRPr="00A97401">
        <w:rPr>
          <w:rFonts w:asciiTheme="majorBidi" w:eastAsia="Times New Roman" w:hAnsiTheme="majorBidi" w:cstheme="majorBidi"/>
          <w:sz w:val="24"/>
          <w:szCs w:val="24"/>
          <w:lang w:val="id-ID"/>
        </w:rPr>
        <w:fldChar w:fldCharType="begin"/>
      </w:r>
      <w:r w:rsidRPr="00A97401">
        <w:rPr>
          <w:rFonts w:asciiTheme="majorBidi" w:eastAsia="Times New Roman" w:hAnsiTheme="majorBidi" w:cstheme="majorBidi"/>
          <w:sz w:val="24"/>
          <w:szCs w:val="24"/>
          <w:lang w:val="id-ID"/>
        </w:rPr>
        <w:instrText xml:space="preserve"> TOC \h \z \c "Gambar 4." </w:instrText>
      </w:r>
      <w:r w:rsidRPr="00A97401">
        <w:rPr>
          <w:rFonts w:asciiTheme="majorBidi" w:eastAsia="Times New Roman" w:hAnsiTheme="majorBidi" w:cstheme="majorBidi"/>
          <w:sz w:val="24"/>
          <w:szCs w:val="24"/>
          <w:lang w:val="id-ID"/>
        </w:rPr>
        <w:fldChar w:fldCharType="separate"/>
      </w:r>
      <w:hyperlink w:anchor="_Toc110267968" w:history="1">
        <w:r w:rsidRPr="00A97401">
          <w:rPr>
            <w:rStyle w:val="Hyperlink"/>
            <w:rFonts w:asciiTheme="majorBidi" w:hAnsiTheme="majorBidi" w:cstheme="majorBidi"/>
            <w:noProof/>
            <w:sz w:val="24"/>
            <w:szCs w:val="24"/>
          </w:rPr>
          <w:t>Gambar 4. 1</w:t>
        </w:r>
        <w:r w:rsidRPr="00A97401">
          <w:rPr>
            <w:rStyle w:val="Hyperlink"/>
            <w:rFonts w:asciiTheme="majorBidi" w:hAnsiTheme="majorBidi" w:cstheme="majorBidi"/>
            <w:noProof/>
            <w:sz w:val="24"/>
            <w:szCs w:val="24"/>
            <w:lang w:val="id-ID"/>
          </w:rPr>
          <w:t>.Struktur Organisasi BPPKAD Kota Surakarta</w:t>
        </w:r>
        <w:r w:rsidRPr="00A97401">
          <w:rPr>
            <w:rFonts w:asciiTheme="majorBidi" w:hAnsiTheme="majorBidi" w:cstheme="majorBidi"/>
            <w:noProof/>
            <w:webHidden/>
            <w:sz w:val="24"/>
            <w:szCs w:val="24"/>
          </w:rPr>
          <w:tab/>
        </w:r>
        <w:r w:rsidRPr="00A97401">
          <w:rPr>
            <w:rFonts w:asciiTheme="majorBidi" w:hAnsiTheme="majorBidi" w:cstheme="majorBidi"/>
            <w:noProof/>
            <w:webHidden/>
            <w:sz w:val="24"/>
            <w:szCs w:val="24"/>
          </w:rPr>
          <w:fldChar w:fldCharType="begin"/>
        </w:r>
        <w:r w:rsidRPr="00A97401">
          <w:rPr>
            <w:rFonts w:asciiTheme="majorBidi" w:hAnsiTheme="majorBidi" w:cstheme="majorBidi"/>
            <w:noProof/>
            <w:webHidden/>
            <w:sz w:val="24"/>
            <w:szCs w:val="24"/>
          </w:rPr>
          <w:instrText xml:space="preserve"> PAGEREF _Toc110267968 \h </w:instrText>
        </w:r>
        <w:r w:rsidRPr="00A97401">
          <w:rPr>
            <w:rFonts w:asciiTheme="majorBidi" w:hAnsiTheme="majorBidi" w:cstheme="majorBidi"/>
            <w:noProof/>
            <w:webHidden/>
            <w:sz w:val="24"/>
            <w:szCs w:val="24"/>
          </w:rPr>
        </w:r>
        <w:r w:rsidRPr="00A97401">
          <w:rPr>
            <w:rFonts w:asciiTheme="majorBidi" w:hAnsiTheme="majorBidi" w:cstheme="majorBidi"/>
            <w:noProof/>
            <w:webHidden/>
            <w:sz w:val="24"/>
            <w:szCs w:val="24"/>
          </w:rPr>
          <w:fldChar w:fldCharType="separate"/>
        </w:r>
        <w:r w:rsidR="00A11015">
          <w:rPr>
            <w:rFonts w:asciiTheme="majorBidi" w:hAnsiTheme="majorBidi" w:cstheme="majorBidi"/>
            <w:noProof/>
            <w:webHidden/>
            <w:sz w:val="24"/>
            <w:szCs w:val="24"/>
          </w:rPr>
          <w:t>84</w:t>
        </w:r>
        <w:r w:rsidRPr="00A97401">
          <w:rPr>
            <w:rFonts w:asciiTheme="majorBidi" w:hAnsiTheme="majorBidi" w:cstheme="majorBidi"/>
            <w:noProof/>
            <w:webHidden/>
            <w:sz w:val="24"/>
            <w:szCs w:val="24"/>
          </w:rPr>
          <w:fldChar w:fldCharType="end"/>
        </w:r>
      </w:hyperlink>
    </w:p>
    <w:p w14:paraId="18A8C7F8" w14:textId="3686066A" w:rsidR="00A97401" w:rsidRDefault="00A97401" w:rsidP="00A97401">
      <w:pPr>
        <w:spacing w:line="360" w:lineRule="auto"/>
        <w:rPr>
          <w:rFonts w:asciiTheme="majorBidi" w:eastAsia="Times New Roman" w:hAnsiTheme="majorBidi" w:cstheme="majorBidi"/>
          <w:sz w:val="24"/>
          <w:szCs w:val="24"/>
          <w:lang w:val="id-ID"/>
        </w:rPr>
      </w:pPr>
      <w:r w:rsidRPr="00A97401">
        <w:rPr>
          <w:rFonts w:asciiTheme="majorBidi" w:eastAsia="Times New Roman" w:hAnsiTheme="majorBidi" w:cstheme="majorBidi"/>
          <w:sz w:val="24"/>
          <w:szCs w:val="24"/>
          <w:lang w:val="id-ID"/>
        </w:rPr>
        <w:fldChar w:fldCharType="end"/>
      </w:r>
    </w:p>
    <w:p w14:paraId="4EB0CF13" w14:textId="77777777" w:rsidR="00A97401" w:rsidRDefault="00A97401">
      <w:pPr>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br w:type="page"/>
      </w:r>
    </w:p>
    <w:p w14:paraId="370993CB" w14:textId="6A45768D" w:rsidR="003245FB" w:rsidRPr="003245FB" w:rsidRDefault="003245FB" w:rsidP="003245FB">
      <w:pPr>
        <w:pStyle w:val="Heading1"/>
        <w:rPr>
          <w:rFonts w:ascii="Times New Roman" w:hAnsi="Times New Roman"/>
          <w:b w:val="0"/>
          <w:lang w:val="id-ID"/>
        </w:rPr>
      </w:pPr>
      <w:bookmarkStart w:id="40" w:name="_Toc110267657"/>
      <w:r w:rsidRPr="003245FB">
        <w:rPr>
          <w:rFonts w:ascii="Times New Roman" w:hAnsi="Times New Roman"/>
          <w:lang w:val="id-ID"/>
        </w:rPr>
        <w:lastRenderedPageBreak/>
        <w:t>DAFTAR</w:t>
      </w:r>
      <w:r>
        <w:rPr>
          <w:rFonts w:ascii="Times New Roman" w:hAnsi="Times New Roman"/>
          <w:b w:val="0"/>
          <w:lang w:val="id-ID"/>
        </w:rPr>
        <w:t xml:space="preserve"> </w:t>
      </w:r>
      <w:r w:rsidRPr="003245FB">
        <w:rPr>
          <w:rFonts w:ascii="Times New Roman" w:hAnsi="Times New Roman"/>
          <w:lang w:val="id-ID"/>
        </w:rPr>
        <w:t>LAMPIRAN</w:t>
      </w:r>
      <w:bookmarkEnd w:id="40"/>
    </w:p>
    <w:p w14:paraId="72E283C0" w14:textId="77777777" w:rsidR="00A97401" w:rsidRPr="00A97401" w:rsidRDefault="00A97401" w:rsidP="00A97401">
      <w:pPr>
        <w:pStyle w:val="TableofFigures"/>
        <w:tabs>
          <w:tab w:val="right" w:leader="dot" w:pos="7927"/>
        </w:tabs>
        <w:spacing w:line="360" w:lineRule="auto"/>
        <w:rPr>
          <w:rFonts w:asciiTheme="majorBidi" w:eastAsiaTheme="minorEastAsia" w:hAnsiTheme="majorBidi" w:cstheme="majorBidi"/>
          <w:noProof/>
          <w:sz w:val="24"/>
          <w:szCs w:val="24"/>
          <w:lang w:val="id-ID" w:eastAsia="id-ID"/>
        </w:rPr>
      </w:pPr>
      <w:r w:rsidRPr="00A97401">
        <w:rPr>
          <w:rFonts w:asciiTheme="majorBidi" w:eastAsia="Times New Roman" w:hAnsiTheme="majorBidi" w:cstheme="majorBidi"/>
          <w:b/>
          <w:sz w:val="24"/>
          <w:szCs w:val="24"/>
          <w:lang w:val="id-ID"/>
        </w:rPr>
        <w:fldChar w:fldCharType="begin"/>
      </w:r>
      <w:r w:rsidRPr="00A97401">
        <w:rPr>
          <w:rFonts w:asciiTheme="majorBidi" w:eastAsia="Times New Roman" w:hAnsiTheme="majorBidi" w:cstheme="majorBidi"/>
          <w:b/>
          <w:sz w:val="24"/>
          <w:szCs w:val="24"/>
          <w:lang w:val="id-ID"/>
        </w:rPr>
        <w:instrText xml:space="preserve"> TOC \h \z \c "Lampiran" </w:instrText>
      </w:r>
      <w:r w:rsidRPr="00A97401">
        <w:rPr>
          <w:rFonts w:asciiTheme="majorBidi" w:eastAsia="Times New Roman" w:hAnsiTheme="majorBidi" w:cstheme="majorBidi"/>
          <w:b/>
          <w:sz w:val="24"/>
          <w:szCs w:val="24"/>
          <w:lang w:val="id-ID"/>
        </w:rPr>
        <w:fldChar w:fldCharType="separate"/>
      </w:r>
      <w:hyperlink w:anchor="_Toc110267990" w:history="1">
        <w:r w:rsidRPr="00A97401">
          <w:rPr>
            <w:rStyle w:val="Hyperlink"/>
            <w:rFonts w:asciiTheme="majorBidi" w:hAnsiTheme="majorBidi" w:cstheme="majorBidi"/>
            <w:noProof/>
            <w:sz w:val="24"/>
            <w:szCs w:val="24"/>
            <w:lang w:val="id-ID"/>
          </w:rPr>
          <w:t>Lampiran 1.Kuesioner</w:t>
        </w:r>
        <w:r w:rsidRPr="00A97401">
          <w:rPr>
            <w:rFonts w:asciiTheme="majorBidi" w:hAnsiTheme="majorBidi" w:cstheme="majorBidi"/>
            <w:noProof/>
            <w:webHidden/>
            <w:sz w:val="24"/>
            <w:szCs w:val="24"/>
          </w:rPr>
          <w:tab/>
        </w:r>
        <w:r w:rsidRPr="00A97401">
          <w:rPr>
            <w:rFonts w:asciiTheme="majorBidi" w:hAnsiTheme="majorBidi" w:cstheme="majorBidi"/>
            <w:noProof/>
            <w:webHidden/>
            <w:sz w:val="24"/>
            <w:szCs w:val="24"/>
          </w:rPr>
          <w:fldChar w:fldCharType="begin"/>
        </w:r>
        <w:r w:rsidRPr="00A97401">
          <w:rPr>
            <w:rFonts w:asciiTheme="majorBidi" w:hAnsiTheme="majorBidi" w:cstheme="majorBidi"/>
            <w:noProof/>
            <w:webHidden/>
            <w:sz w:val="24"/>
            <w:szCs w:val="24"/>
          </w:rPr>
          <w:instrText xml:space="preserve"> PAGEREF _Toc110267990 \h </w:instrText>
        </w:r>
        <w:r w:rsidRPr="00A97401">
          <w:rPr>
            <w:rFonts w:asciiTheme="majorBidi" w:hAnsiTheme="majorBidi" w:cstheme="majorBidi"/>
            <w:noProof/>
            <w:webHidden/>
            <w:sz w:val="24"/>
            <w:szCs w:val="24"/>
          </w:rPr>
        </w:r>
        <w:r w:rsidRPr="00A97401">
          <w:rPr>
            <w:rFonts w:asciiTheme="majorBidi" w:hAnsiTheme="majorBidi" w:cstheme="majorBidi"/>
            <w:noProof/>
            <w:webHidden/>
            <w:sz w:val="24"/>
            <w:szCs w:val="24"/>
          </w:rPr>
          <w:fldChar w:fldCharType="separate"/>
        </w:r>
        <w:r w:rsidR="00A11015">
          <w:rPr>
            <w:rFonts w:asciiTheme="majorBidi" w:hAnsiTheme="majorBidi" w:cstheme="majorBidi"/>
            <w:noProof/>
            <w:webHidden/>
            <w:sz w:val="24"/>
            <w:szCs w:val="24"/>
          </w:rPr>
          <w:t>121</w:t>
        </w:r>
        <w:r w:rsidRPr="00A97401">
          <w:rPr>
            <w:rFonts w:asciiTheme="majorBidi" w:hAnsiTheme="majorBidi" w:cstheme="majorBidi"/>
            <w:noProof/>
            <w:webHidden/>
            <w:sz w:val="24"/>
            <w:szCs w:val="24"/>
          </w:rPr>
          <w:fldChar w:fldCharType="end"/>
        </w:r>
      </w:hyperlink>
    </w:p>
    <w:p w14:paraId="76E5523C" w14:textId="77777777" w:rsidR="00A97401" w:rsidRPr="00A97401" w:rsidRDefault="001F0C91" w:rsidP="00A97401">
      <w:pPr>
        <w:pStyle w:val="TableofFigures"/>
        <w:tabs>
          <w:tab w:val="right" w:leader="dot" w:pos="7927"/>
        </w:tabs>
        <w:spacing w:line="360" w:lineRule="auto"/>
        <w:rPr>
          <w:rFonts w:asciiTheme="majorBidi" w:eastAsiaTheme="minorEastAsia" w:hAnsiTheme="majorBidi" w:cstheme="majorBidi"/>
          <w:noProof/>
          <w:sz w:val="24"/>
          <w:szCs w:val="24"/>
          <w:lang w:val="id-ID" w:eastAsia="id-ID"/>
        </w:rPr>
      </w:pPr>
      <w:hyperlink w:anchor="_Toc110267991" w:history="1">
        <w:r w:rsidR="00A97401" w:rsidRPr="00A97401">
          <w:rPr>
            <w:rStyle w:val="Hyperlink"/>
            <w:rFonts w:asciiTheme="majorBidi" w:hAnsiTheme="majorBidi" w:cstheme="majorBidi"/>
            <w:noProof/>
            <w:sz w:val="24"/>
            <w:szCs w:val="24"/>
          </w:rPr>
          <w:t>Lampiran 2</w:t>
        </w:r>
        <w:r w:rsidR="00A97401" w:rsidRPr="00A97401">
          <w:rPr>
            <w:rStyle w:val="Hyperlink"/>
            <w:rFonts w:asciiTheme="majorBidi" w:hAnsiTheme="majorBidi" w:cstheme="majorBidi"/>
            <w:noProof/>
            <w:sz w:val="24"/>
            <w:szCs w:val="24"/>
            <w:lang w:val="id-ID"/>
          </w:rPr>
          <w:t>.Tabulasi Data Penelitian</w:t>
        </w:r>
        <w:r w:rsidR="00A97401" w:rsidRPr="00A97401">
          <w:rPr>
            <w:rFonts w:asciiTheme="majorBidi" w:hAnsiTheme="majorBidi" w:cstheme="majorBidi"/>
            <w:noProof/>
            <w:webHidden/>
            <w:sz w:val="24"/>
            <w:szCs w:val="24"/>
          </w:rPr>
          <w:tab/>
        </w:r>
        <w:r w:rsidR="00A97401" w:rsidRPr="00A97401">
          <w:rPr>
            <w:rFonts w:asciiTheme="majorBidi" w:hAnsiTheme="majorBidi" w:cstheme="majorBidi"/>
            <w:noProof/>
            <w:webHidden/>
            <w:sz w:val="24"/>
            <w:szCs w:val="24"/>
          </w:rPr>
          <w:fldChar w:fldCharType="begin"/>
        </w:r>
        <w:r w:rsidR="00A97401" w:rsidRPr="00A97401">
          <w:rPr>
            <w:rFonts w:asciiTheme="majorBidi" w:hAnsiTheme="majorBidi" w:cstheme="majorBidi"/>
            <w:noProof/>
            <w:webHidden/>
            <w:sz w:val="24"/>
            <w:szCs w:val="24"/>
          </w:rPr>
          <w:instrText xml:space="preserve"> PAGEREF _Toc110267991 \h </w:instrText>
        </w:r>
        <w:r w:rsidR="00A97401" w:rsidRPr="00A97401">
          <w:rPr>
            <w:rFonts w:asciiTheme="majorBidi" w:hAnsiTheme="majorBidi" w:cstheme="majorBidi"/>
            <w:noProof/>
            <w:webHidden/>
            <w:sz w:val="24"/>
            <w:szCs w:val="24"/>
          </w:rPr>
        </w:r>
        <w:r w:rsidR="00A97401" w:rsidRPr="00A97401">
          <w:rPr>
            <w:rFonts w:asciiTheme="majorBidi" w:hAnsiTheme="majorBidi" w:cstheme="majorBidi"/>
            <w:noProof/>
            <w:webHidden/>
            <w:sz w:val="24"/>
            <w:szCs w:val="24"/>
          </w:rPr>
          <w:fldChar w:fldCharType="separate"/>
        </w:r>
        <w:r w:rsidR="00A11015">
          <w:rPr>
            <w:rFonts w:asciiTheme="majorBidi" w:hAnsiTheme="majorBidi" w:cstheme="majorBidi"/>
            <w:noProof/>
            <w:webHidden/>
            <w:sz w:val="24"/>
            <w:szCs w:val="24"/>
          </w:rPr>
          <w:t>125</w:t>
        </w:r>
        <w:r w:rsidR="00A97401" w:rsidRPr="00A97401">
          <w:rPr>
            <w:rFonts w:asciiTheme="majorBidi" w:hAnsiTheme="majorBidi" w:cstheme="majorBidi"/>
            <w:noProof/>
            <w:webHidden/>
            <w:sz w:val="24"/>
            <w:szCs w:val="24"/>
          </w:rPr>
          <w:fldChar w:fldCharType="end"/>
        </w:r>
      </w:hyperlink>
    </w:p>
    <w:p w14:paraId="5690C0CE" w14:textId="77777777" w:rsidR="00A97401" w:rsidRPr="00A97401" w:rsidRDefault="001F0C91" w:rsidP="00A97401">
      <w:pPr>
        <w:pStyle w:val="TableofFigures"/>
        <w:tabs>
          <w:tab w:val="right" w:leader="dot" w:pos="7927"/>
        </w:tabs>
        <w:spacing w:line="360" w:lineRule="auto"/>
        <w:rPr>
          <w:rFonts w:asciiTheme="majorBidi" w:eastAsiaTheme="minorEastAsia" w:hAnsiTheme="majorBidi" w:cstheme="majorBidi"/>
          <w:noProof/>
          <w:sz w:val="24"/>
          <w:szCs w:val="24"/>
          <w:lang w:val="id-ID" w:eastAsia="id-ID"/>
        </w:rPr>
      </w:pPr>
      <w:hyperlink w:anchor="_Toc110267992" w:history="1">
        <w:r w:rsidR="00A97401" w:rsidRPr="00A97401">
          <w:rPr>
            <w:rStyle w:val="Hyperlink"/>
            <w:rFonts w:asciiTheme="majorBidi" w:hAnsiTheme="majorBidi" w:cstheme="majorBidi"/>
            <w:noProof/>
            <w:sz w:val="24"/>
            <w:szCs w:val="24"/>
          </w:rPr>
          <w:t>Lampiran 3</w:t>
        </w:r>
        <w:r w:rsidR="00A97401" w:rsidRPr="00A97401">
          <w:rPr>
            <w:rStyle w:val="Hyperlink"/>
            <w:rFonts w:asciiTheme="majorBidi" w:hAnsiTheme="majorBidi" w:cstheme="majorBidi"/>
            <w:noProof/>
            <w:sz w:val="24"/>
            <w:szCs w:val="24"/>
            <w:lang w:val="id-ID"/>
          </w:rPr>
          <w:t>. Hasil Olah Data</w:t>
        </w:r>
        <w:r w:rsidR="00A97401" w:rsidRPr="00A97401">
          <w:rPr>
            <w:rFonts w:asciiTheme="majorBidi" w:hAnsiTheme="majorBidi" w:cstheme="majorBidi"/>
            <w:noProof/>
            <w:webHidden/>
            <w:sz w:val="24"/>
            <w:szCs w:val="24"/>
          </w:rPr>
          <w:tab/>
        </w:r>
        <w:r w:rsidR="00A97401" w:rsidRPr="00A97401">
          <w:rPr>
            <w:rFonts w:asciiTheme="majorBidi" w:hAnsiTheme="majorBidi" w:cstheme="majorBidi"/>
            <w:noProof/>
            <w:webHidden/>
            <w:sz w:val="24"/>
            <w:szCs w:val="24"/>
          </w:rPr>
          <w:fldChar w:fldCharType="begin"/>
        </w:r>
        <w:r w:rsidR="00A97401" w:rsidRPr="00A97401">
          <w:rPr>
            <w:rFonts w:asciiTheme="majorBidi" w:hAnsiTheme="majorBidi" w:cstheme="majorBidi"/>
            <w:noProof/>
            <w:webHidden/>
            <w:sz w:val="24"/>
            <w:szCs w:val="24"/>
          </w:rPr>
          <w:instrText xml:space="preserve"> PAGEREF _Toc110267992 \h </w:instrText>
        </w:r>
        <w:r w:rsidR="00A97401" w:rsidRPr="00A97401">
          <w:rPr>
            <w:rFonts w:asciiTheme="majorBidi" w:hAnsiTheme="majorBidi" w:cstheme="majorBidi"/>
            <w:noProof/>
            <w:webHidden/>
            <w:sz w:val="24"/>
            <w:szCs w:val="24"/>
          </w:rPr>
        </w:r>
        <w:r w:rsidR="00A97401" w:rsidRPr="00A97401">
          <w:rPr>
            <w:rFonts w:asciiTheme="majorBidi" w:hAnsiTheme="majorBidi" w:cstheme="majorBidi"/>
            <w:noProof/>
            <w:webHidden/>
            <w:sz w:val="24"/>
            <w:szCs w:val="24"/>
          </w:rPr>
          <w:fldChar w:fldCharType="separate"/>
        </w:r>
        <w:r w:rsidR="00A11015">
          <w:rPr>
            <w:rFonts w:asciiTheme="majorBidi" w:hAnsiTheme="majorBidi" w:cstheme="majorBidi"/>
            <w:noProof/>
            <w:webHidden/>
            <w:sz w:val="24"/>
            <w:szCs w:val="24"/>
          </w:rPr>
          <w:t>133</w:t>
        </w:r>
        <w:r w:rsidR="00A97401" w:rsidRPr="00A97401">
          <w:rPr>
            <w:rFonts w:asciiTheme="majorBidi" w:hAnsiTheme="majorBidi" w:cstheme="majorBidi"/>
            <w:noProof/>
            <w:webHidden/>
            <w:sz w:val="24"/>
            <w:szCs w:val="24"/>
          </w:rPr>
          <w:fldChar w:fldCharType="end"/>
        </w:r>
      </w:hyperlink>
    </w:p>
    <w:p w14:paraId="54708A1D" w14:textId="77777777" w:rsidR="00FE22C6" w:rsidRDefault="00A97401" w:rsidP="00A97401">
      <w:pPr>
        <w:widowControl w:val="0"/>
        <w:autoSpaceDE w:val="0"/>
        <w:autoSpaceDN w:val="0"/>
        <w:spacing w:after="0" w:line="360" w:lineRule="auto"/>
        <w:contextualSpacing/>
        <w:jc w:val="center"/>
        <w:outlineLvl w:val="0"/>
        <w:rPr>
          <w:rFonts w:ascii="Times New Roman" w:eastAsia="Times New Roman" w:hAnsi="Times New Roman" w:cs="Times New Roman"/>
          <w:b/>
          <w:sz w:val="24"/>
          <w:szCs w:val="28"/>
          <w:lang w:val="id-ID"/>
        </w:rPr>
      </w:pPr>
      <w:r w:rsidRPr="00A97401">
        <w:rPr>
          <w:rFonts w:asciiTheme="majorBidi" w:eastAsia="Times New Roman" w:hAnsiTheme="majorBidi" w:cstheme="majorBidi"/>
          <w:b/>
          <w:sz w:val="24"/>
          <w:szCs w:val="24"/>
          <w:lang w:val="id-ID"/>
        </w:rPr>
        <w:fldChar w:fldCharType="end"/>
      </w:r>
    </w:p>
    <w:p w14:paraId="77211050" w14:textId="77777777" w:rsidR="00FE22C6" w:rsidRDefault="00FE22C6" w:rsidP="00116D7A">
      <w:pPr>
        <w:widowControl w:val="0"/>
        <w:autoSpaceDE w:val="0"/>
        <w:autoSpaceDN w:val="0"/>
        <w:spacing w:after="0" w:line="480" w:lineRule="auto"/>
        <w:contextualSpacing/>
        <w:jc w:val="center"/>
        <w:outlineLvl w:val="0"/>
        <w:rPr>
          <w:rFonts w:ascii="Times New Roman" w:eastAsia="Times New Roman" w:hAnsi="Times New Roman" w:cs="Times New Roman"/>
          <w:b/>
          <w:sz w:val="24"/>
          <w:szCs w:val="28"/>
          <w:lang w:val="id-ID"/>
        </w:rPr>
      </w:pPr>
    </w:p>
    <w:p w14:paraId="09A9C506" w14:textId="77777777" w:rsidR="00FE22C6" w:rsidRDefault="00FE22C6" w:rsidP="00116D7A">
      <w:pPr>
        <w:widowControl w:val="0"/>
        <w:autoSpaceDE w:val="0"/>
        <w:autoSpaceDN w:val="0"/>
        <w:spacing w:after="0" w:line="480" w:lineRule="auto"/>
        <w:contextualSpacing/>
        <w:jc w:val="center"/>
        <w:outlineLvl w:val="0"/>
        <w:rPr>
          <w:rFonts w:ascii="Times New Roman" w:eastAsia="Times New Roman" w:hAnsi="Times New Roman" w:cs="Times New Roman"/>
          <w:b/>
          <w:sz w:val="24"/>
          <w:szCs w:val="28"/>
          <w:lang w:val="id-ID"/>
        </w:rPr>
      </w:pPr>
    </w:p>
    <w:p w14:paraId="5C3898D0" w14:textId="77777777" w:rsidR="00FE22C6" w:rsidRDefault="00FE22C6" w:rsidP="00116D7A">
      <w:pPr>
        <w:widowControl w:val="0"/>
        <w:autoSpaceDE w:val="0"/>
        <w:autoSpaceDN w:val="0"/>
        <w:spacing w:after="0" w:line="480" w:lineRule="auto"/>
        <w:contextualSpacing/>
        <w:jc w:val="center"/>
        <w:outlineLvl w:val="0"/>
        <w:rPr>
          <w:rFonts w:ascii="Times New Roman" w:eastAsia="Times New Roman" w:hAnsi="Times New Roman" w:cs="Times New Roman"/>
          <w:b/>
          <w:sz w:val="24"/>
          <w:szCs w:val="28"/>
          <w:lang w:val="id-ID"/>
        </w:rPr>
      </w:pPr>
    </w:p>
    <w:p w14:paraId="1E006D41" w14:textId="77777777" w:rsidR="00FE22C6" w:rsidRDefault="00FE22C6" w:rsidP="00116D7A">
      <w:pPr>
        <w:widowControl w:val="0"/>
        <w:autoSpaceDE w:val="0"/>
        <w:autoSpaceDN w:val="0"/>
        <w:spacing w:after="0" w:line="480" w:lineRule="auto"/>
        <w:contextualSpacing/>
        <w:jc w:val="center"/>
        <w:outlineLvl w:val="0"/>
        <w:rPr>
          <w:rFonts w:ascii="Times New Roman" w:eastAsia="Times New Roman" w:hAnsi="Times New Roman" w:cs="Times New Roman"/>
          <w:b/>
          <w:sz w:val="24"/>
          <w:szCs w:val="28"/>
          <w:lang w:val="id-ID"/>
        </w:rPr>
      </w:pPr>
    </w:p>
    <w:p w14:paraId="78FCDAD4" w14:textId="77777777" w:rsidR="00FE22C6" w:rsidRDefault="00FE22C6" w:rsidP="00116D7A">
      <w:pPr>
        <w:widowControl w:val="0"/>
        <w:autoSpaceDE w:val="0"/>
        <w:autoSpaceDN w:val="0"/>
        <w:spacing w:after="0" w:line="480" w:lineRule="auto"/>
        <w:contextualSpacing/>
        <w:jc w:val="center"/>
        <w:outlineLvl w:val="0"/>
        <w:rPr>
          <w:rFonts w:ascii="Times New Roman" w:eastAsia="Times New Roman" w:hAnsi="Times New Roman" w:cs="Times New Roman"/>
          <w:b/>
          <w:sz w:val="24"/>
          <w:szCs w:val="28"/>
          <w:lang w:val="id-ID"/>
        </w:rPr>
      </w:pPr>
    </w:p>
    <w:p w14:paraId="70A2B601" w14:textId="77777777" w:rsidR="00FE22C6" w:rsidRDefault="00FE22C6" w:rsidP="00116D7A">
      <w:pPr>
        <w:widowControl w:val="0"/>
        <w:autoSpaceDE w:val="0"/>
        <w:autoSpaceDN w:val="0"/>
        <w:spacing w:after="0" w:line="480" w:lineRule="auto"/>
        <w:contextualSpacing/>
        <w:jc w:val="center"/>
        <w:outlineLvl w:val="0"/>
        <w:rPr>
          <w:rFonts w:ascii="Times New Roman" w:eastAsia="Times New Roman" w:hAnsi="Times New Roman" w:cs="Times New Roman"/>
          <w:b/>
          <w:sz w:val="24"/>
          <w:szCs w:val="28"/>
          <w:lang w:val="id-ID"/>
        </w:rPr>
      </w:pPr>
    </w:p>
    <w:p w14:paraId="385F51E1" w14:textId="77777777" w:rsidR="00FE22C6" w:rsidRDefault="00FE22C6" w:rsidP="00116D7A">
      <w:pPr>
        <w:widowControl w:val="0"/>
        <w:autoSpaceDE w:val="0"/>
        <w:autoSpaceDN w:val="0"/>
        <w:spacing w:after="0" w:line="480" w:lineRule="auto"/>
        <w:contextualSpacing/>
        <w:jc w:val="center"/>
        <w:outlineLvl w:val="0"/>
        <w:rPr>
          <w:rFonts w:ascii="Times New Roman" w:eastAsia="Times New Roman" w:hAnsi="Times New Roman" w:cs="Times New Roman"/>
          <w:b/>
          <w:sz w:val="24"/>
          <w:szCs w:val="28"/>
          <w:lang w:val="id-ID"/>
        </w:rPr>
      </w:pPr>
    </w:p>
    <w:p w14:paraId="75F7DCC5" w14:textId="77777777" w:rsidR="00FE22C6" w:rsidRDefault="00FE22C6" w:rsidP="00116D7A">
      <w:pPr>
        <w:widowControl w:val="0"/>
        <w:autoSpaceDE w:val="0"/>
        <w:autoSpaceDN w:val="0"/>
        <w:spacing w:after="0" w:line="480" w:lineRule="auto"/>
        <w:contextualSpacing/>
        <w:jc w:val="center"/>
        <w:outlineLvl w:val="0"/>
        <w:rPr>
          <w:rFonts w:ascii="Times New Roman" w:eastAsia="Times New Roman" w:hAnsi="Times New Roman" w:cs="Times New Roman"/>
          <w:b/>
          <w:sz w:val="24"/>
          <w:szCs w:val="28"/>
          <w:lang w:val="id-ID"/>
        </w:rPr>
      </w:pPr>
    </w:p>
    <w:p w14:paraId="092ED214" w14:textId="77777777" w:rsidR="00FE22C6" w:rsidRDefault="00FE22C6" w:rsidP="00116D7A">
      <w:pPr>
        <w:widowControl w:val="0"/>
        <w:autoSpaceDE w:val="0"/>
        <w:autoSpaceDN w:val="0"/>
        <w:spacing w:after="0" w:line="480" w:lineRule="auto"/>
        <w:contextualSpacing/>
        <w:jc w:val="center"/>
        <w:outlineLvl w:val="0"/>
        <w:rPr>
          <w:rFonts w:ascii="Times New Roman" w:eastAsia="Times New Roman" w:hAnsi="Times New Roman" w:cs="Times New Roman"/>
          <w:b/>
          <w:sz w:val="24"/>
          <w:szCs w:val="28"/>
          <w:lang w:val="id-ID"/>
        </w:rPr>
      </w:pPr>
    </w:p>
    <w:p w14:paraId="28366BAB" w14:textId="77777777" w:rsidR="00606905" w:rsidRDefault="00606905" w:rsidP="00752B70">
      <w:pPr>
        <w:pStyle w:val="Heading1"/>
        <w:rPr>
          <w:rFonts w:ascii="Times New Roman" w:hAnsi="Times New Roman"/>
        </w:rPr>
        <w:sectPr w:rsidR="00606905" w:rsidSect="00606905">
          <w:headerReference w:type="default" r:id="rId13"/>
          <w:footerReference w:type="default" r:id="rId14"/>
          <w:footerReference w:type="first" r:id="rId15"/>
          <w:pgSz w:w="11906" w:h="16838" w:code="9"/>
          <w:pgMar w:top="2268" w:right="1701" w:bottom="1701" w:left="2268" w:header="709" w:footer="709" w:gutter="0"/>
          <w:pgNumType w:fmt="lowerRoman" w:start="1"/>
          <w:cols w:space="708"/>
          <w:docGrid w:linePitch="360"/>
        </w:sectPr>
      </w:pPr>
    </w:p>
    <w:p w14:paraId="001B0D7D" w14:textId="6472EE8C" w:rsidR="00E76ABB" w:rsidRPr="00C64F92" w:rsidRDefault="00E76ABB" w:rsidP="004F4624">
      <w:pPr>
        <w:pStyle w:val="Heading1"/>
        <w:ind w:left="0" w:firstLine="0"/>
        <w:rPr>
          <w:rFonts w:ascii="Times New Roman" w:hAnsi="Times New Roman"/>
          <w:b w:val="0"/>
          <w:i/>
          <w:szCs w:val="24"/>
          <w:lang w:val="id-ID" w:eastAsia="id-ID"/>
        </w:rPr>
      </w:pPr>
      <w:bookmarkStart w:id="41" w:name="_Toc110267658"/>
      <w:r w:rsidRPr="00752B70">
        <w:rPr>
          <w:rFonts w:ascii="Times New Roman" w:hAnsi="Times New Roman"/>
        </w:rPr>
        <w:lastRenderedPageBreak/>
        <w:t>BAB</w:t>
      </w:r>
      <w:r w:rsidRPr="00C64F92">
        <w:rPr>
          <w:rFonts w:ascii="Times New Roman" w:hAnsi="Times New Roman"/>
          <w:lang w:val="id-ID"/>
        </w:rPr>
        <w:t xml:space="preserve"> I</w:t>
      </w:r>
      <w:r w:rsidR="00752B70">
        <w:rPr>
          <w:rFonts w:ascii="Times New Roman" w:hAnsi="Times New Roman"/>
          <w:lang w:val="id-ID"/>
        </w:rPr>
        <w:br/>
      </w:r>
      <w:r w:rsidRPr="00C64F92">
        <w:rPr>
          <w:rFonts w:ascii="Times New Roman" w:hAnsi="Times New Roman"/>
          <w:lang w:val="id-ID"/>
        </w:rPr>
        <w:t>PENDAHULUAN</w:t>
      </w:r>
      <w:bookmarkEnd w:id="0"/>
      <w:bookmarkEnd w:id="41"/>
    </w:p>
    <w:p w14:paraId="28E1189A" w14:textId="77777777" w:rsidR="00E76ABB" w:rsidRPr="00C64F92" w:rsidRDefault="00E76ABB" w:rsidP="00116D7A">
      <w:pPr>
        <w:spacing w:after="0" w:line="480" w:lineRule="auto"/>
        <w:contextualSpacing/>
        <w:jc w:val="center"/>
        <w:rPr>
          <w:rFonts w:ascii="Times New Roman" w:eastAsia="Times New Roman" w:hAnsi="Times New Roman" w:cs="Times New Roman"/>
          <w:b/>
          <w:sz w:val="24"/>
          <w:szCs w:val="24"/>
          <w:lang w:val="id-ID" w:eastAsia="id-ID"/>
        </w:rPr>
      </w:pPr>
    </w:p>
    <w:p w14:paraId="5E799B85" w14:textId="77777777" w:rsidR="00E76ABB" w:rsidRPr="00C64F92" w:rsidRDefault="00E76ABB" w:rsidP="007F7C76">
      <w:pPr>
        <w:pStyle w:val="Heading2"/>
        <w:numPr>
          <w:ilvl w:val="0"/>
          <w:numId w:val="73"/>
        </w:numPr>
        <w:tabs>
          <w:tab w:val="left" w:pos="426"/>
        </w:tabs>
        <w:ind w:left="426"/>
      </w:pPr>
      <w:bookmarkStart w:id="42" w:name="_Toc79064205"/>
      <w:bookmarkStart w:id="43" w:name="_Toc110267659"/>
      <w:r w:rsidRPr="00C64F92">
        <w:t>Latar Belakang Masalah</w:t>
      </w:r>
      <w:bookmarkEnd w:id="42"/>
      <w:bookmarkEnd w:id="43"/>
    </w:p>
    <w:p w14:paraId="7A5021CB" w14:textId="77777777" w:rsidR="00E76ABB" w:rsidRPr="00C64F92" w:rsidRDefault="00E76ABB" w:rsidP="00116D7A">
      <w:pPr>
        <w:spacing w:after="0" w:line="480" w:lineRule="auto"/>
        <w:ind w:left="357"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rPr>
        <w:t>Pajak merupakan salah satu pendapatan terbesar bagi negara, menurut Undang-Undang No. 28 Tahun 2007 pasal 1 ayat 1 pajak merupakan kontribusi wajib bagi warga negara yang diberikan kepada negara oleh orang pribadi atau badan yang bersifat memaksa berdasarkan undang–undang, dengan tidak mendapatkan imbalan secara langsung dan digunakan untuk keperluan negara bagi sebesar-besarnya kemakmuran rakyat. Adapun pengertian pajak Soemitro dalam Resmi (2014), pajak adalah iuran rakyat kepada kas negara berdasarkan undang -undang dengan tidak mendapat jasa timbal balik (kontraprestasi) yang langsung dapat ditunjukkan, dan yang digunakan untuk membayar pengeluaran umum</w:t>
      </w:r>
      <w:r w:rsidRPr="00C64F92">
        <w:rPr>
          <w:rFonts w:ascii="Times New Roman" w:eastAsia="Times New Roman" w:hAnsi="Times New Roman" w:cs="Times New Roman"/>
          <w:sz w:val="24"/>
          <w:szCs w:val="24"/>
          <w:lang w:val="en-US"/>
        </w:rPr>
        <w:t>.</w:t>
      </w:r>
    </w:p>
    <w:p w14:paraId="6F2D58D6" w14:textId="77777777" w:rsidR="00E76ABB" w:rsidRPr="00C64F92" w:rsidRDefault="00E76ABB" w:rsidP="00116D7A">
      <w:pPr>
        <w:spacing w:after="0" w:line="480" w:lineRule="auto"/>
        <w:ind w:left="357" w:firstLine="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Di Indonesia, pajak merupakan sumber pendapatan negara terbesar. Tercatat bahwa target penerimaan negara yang berasal dari pajak mencapai angka Rp 1.700 trilun lebih pada tahun 2019. Menkeu memaparkan realisasi sementara penerimaan pajak telah mencapai Rp1.277,5 triliun atau 103,9 persen dari target APBN 2021 yang sebesar Rp1.229,6 triliun. Capaian ini tumbuh 19,2 persen dari penerimaan pajak tahun 2020 lalu yang sebesar Rp1.072,1 triliun akibat terpukul pandemi Covid-19.</w:t>
      </w:r>
    </w:p>
    <w:p w14:paraId="39B5FFC1" w14:textId="77777777" w:rsidR="00E76ABB" w:rsidRPr="00C64F92" w:rsidRDefault="00E76ABB" w:rsidP="00116D7A">
      <w:pPr>
        <w:spacing w:after="0" w:line="480" w:lineRule="auto"/>
        <w:ind w:left="357" w:firstLine="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 xml:space="preserve">Dilihat dari fenomena yang ada, dapat disimpulkan bahwa tingkat kepatuhan wajib pajak sudah meningkat akan tetapi pajak yang diharapkan </w:t>
      </w:r>
      <w:r w:rsidRPr="00C64F92">
        <w:rPr>
          <w:rFonts w:ascii="Times New Roman" w:eastAsia="Times New Roman" w:hAnsi="Times New Roman" w:cs="Times New Roman"/>
          <w:sz w:val="24"/>
          <w:szCs w:val="24"/>
        </w:rPr>
        <w:lastRenderedPageBreak/>
        <w:t xml:space="preserve">masih belum mencapi target. Dengan ini, masih perlu adanya peningkatan dari tingkat kesadaran wajib pajak itu sendiri, agar dapat meningkatkan kepatuhan pajak itu sendiri. </w:t>
      </w:r>
    </w:p>
    <w:p w14:paraId="16216C41" w14:textId="77777777" w:rsidR="00E76ABB" w:rsidRPr="00C64F92" w:rsidRDefault="00E76ABB" w:rsidP="00116D7A">
      <w:pPr>
        <w:spacing w:after="0" w:line="480" w:lineRule="auto"/>
        <w:ind w:left="357" w:firstLine="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Persoalan kepatuhan perpajakan di Indonesia menjadi sangat penting karena jika wajib pajak tidak patuh maka dapat menimbulkan keinginan untuk melakukan tindakan penghindaran, pengelakan dan pelalaian pajak yang pada akhirnya akan merugikan negara yaitu kurangnya penerimaan pajak penghasilan dari wajib pajak sebagai kewajibannya yang semestinya patuh dan menjalankan kewajiban sebagai warga Indonesia yang baik. Kasus-kasus pajak yang terjadi belakangan ini di Indonesia membuat masyarakat dan wajib pajak resah dan khawatir untuk membayar pajak.</w:t>
      </w:r>
    </w:p>
    <w:p w14:paraId="1B42A4A0" w14:textId="77777777" w:rsidR="00E76ABB" w:rsidRPr="00C64F92" w:rsidRDefault="00E76ABB" w:rsidP="00116D7A">
      <w:pPr>
        <w:spacing w:after="0" w:line="480" w:lineRule="auto"/>
        <w:ind w:left="357" w:firstLine="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 xml:space="preserve">Untuk itu pemerintah dalam hal ini fiskus perlu memberikan stimulus untuk meningkatkan kepatuhan wajib pajak sehingga realisasi penerimaan dimasa yang akan datang dapat tercapai atau bahkan dapat melampaui target yang telah ditetapkan. Kepatuhan wajib pajak merupakan suatu kejadian dimana wajib pajak memenuhi semua kewajiban perpajakan yang melekat kepadanya. Kepatuhan merupakan suatu bagian penting untuk meningkatkan pencapaian pajak yang telah direalisasikan. </w:t>
      </w:r>
    </w:p>
    <w:p w14:paraId="66B24BA4" w14:textId="77777777" w:rsidR="00E76ABB" w:rsidRPr="00C64F92" w:rsidRDefault="00E76ABB" w:rsidP="00116D7A">
      <w:pPr>
        <w:spacing w:after="0" w:line="480" w:lineRule="auto"/>
        <w:ind w:left="357" w:firstLine="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 xml:space="preserve">Kepatuhan wajib pajak dapat didefinisikan sebagai suatu sikap atau perilaku seorang wajib pajak yang melaksanakan semua kewajiban perpajakannya dan menikmati semua hak perpajakannya sesuai dengan ketentuan peraturan perundang-undangan yang berlaku. Rahayu (2010:138) menjelaskan bahwa kepatuhan wajib pajak merupakan kepatuhan perpajakan </w:t>
      </w:r>
      <w:r w:rsidRPr="00C64F92">
        <w:rPr>
          <w:rFonts w:ascii="Times New Roman" w:eastAsia="Times New Roman" w:hAnsi="Times New Roman" w:cs="Times New Roman"/>
          <w:sz w:val="24"/>
          <w:szCs w:val="24"/>
        </w:rPr>
        <w:lastRenderedPageBreak/>
        <w:t xml:space="preserve">yang didefinisikan sebagai suatu keadaan dimana wajib pajak memenuhi semua kewajiban perpajakan dan melaksanakan hak perpajakannya.Kepatuhan wajib pajak adalah sebagai suatu iklim kepatuhan dan kesadaran pemenuhan kewajiban perpajakan. Kepatuhan memenuhi kewajiban perpajakan secara sukarela merupakan tulang punggung </w:t>
      </w:r>
      <w:r w:rsidRPr="00C64F92">
        <w:rPr>
          <w:rFonts w:ascii="Times New Roman" w:eastAsia="Times New Roman" w:hAnsi="Times New Roman" w:cs="Times New Roman"/>
          <w:i/>
          <w:iCs/>
          <w:sz w:val="24"/>
          <w:szCs w:val="24"/>
        </w:rPr>
        <w:t>self-assessment system</w:t>
      </w:r>
      <w:r w:rsidRPr="00C64F92">
        <w:rPr>
          <w:rFonts w:ascii="Times New Roman" w:eastAsia="Times New Roman" w:hAnsi="Times New Roman" w:cs="Times New Roman"/>
          <w:sz w:val="24"/>
          <w:szCs w:val="24"/>
        </w:rPr>
        <w:t xml:space="preserve">, dimana wajib pajak bertanggung jawab menetapkan sendiri kewajiban perpajakan dan kemudian secara akurat dan tepat waktu membayar dan melaporkan pajaknya tersebut. </w:t>
      </w:r>
    </w:p>
    <w:p w14:paraId="610CB149" w14:textId="77777777" w:rsidR="00E76ABB" w:rsidRPr="00C64F92" w:rsidRDefault="00E76ABB" w:rsidP="00116D7A">
      <w:pPr>
        <w:spacing w:after="0" w:line="480" w:lineRule="auto"/>
        <w:ind w:left="357" w:firstLine="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 xml:space="preserve">Kepatuhan wajib pajak dipengaruhi oleh berbagai faktor, di antaranya adanya program atau kebijakan pemerintah, kesadaran wajib pajak dalam membayar pajak, pengetahuan dan pemahaman tentang peraturan perpajakan, dan pelayanan pajak. Program pemerintah dalam upaya meningkatkan kepatuhan wajib pajak antara lain kebijakan </w:t>
      </w:r>
      <w:r w:rsidRPr="00C64F92">
        <w:rPr>
          <w:rFonts w:ascii="Times New Roman" w:eastAsia="Times New Roman" w:hAnsi="Times New Roman" w:cs="Times New Roman"/>
          <w:i/>
          <w:iCs/>
          <w:sz w:val="24"/>
          <w:szCs w:val="24"/>
        </w:rPr>
        <w:t>sunset policy, tax amnesty</w:t>
      </w:r>
      <w:r w:rsidRPr="00C64F92">
        <w:rPr>
          <w:rFonts w:ascii="Times New Roman" w:eastAsia="Times New Roman" w:hAnsi="Times New Roman" w:cs="Times New Roman"/>
          <w:sz w:val="24"/>
          <w:szCs w:val="24"/>
        </w:rPr>
        <w:t>, dan sanksi perpajakan. Dalam Penelitian ini, peneliti akan meninjau kepatuhan pajak melalui kesadaran wajib pajak, pengetahuan wajib pajak, dan pemeriksaan pajak.</w:t>
      </w:r>
    </w:p>
    <w:p w14:paraId="3EFA2E23" w14:textId="77777777" w:rsidR="00E76ABB" w:rsidRPr="00C64F92" w:rsidRDefault="00E76ABB" w:rsidP="00116D7A">
      <w:pPr>
        <w:spacing w:after="0" w:line="480" w:lineRule="auto"/>
        <w:ind w:left="357" w:firstLine="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 xml:space="preserve">Untuk mendukung tingkat kepatuhan wajib pajak diperlukan adanya kesadaran dari wajib pajak, kesadaran wajib pajak atas fungsi perpajakan sangat diperlukan untuk meningkatkan kepatuhan wajib pajak. Menurut Suandy (2011:94), “kesadaran wajib pajak adalah wajib pajak mau dengan sendirinya melakukan kewajiban perpajakannya seperti mendaftarkan diri, menghitung, membayar, dan melaporkan jumlah pajak yang terutang”. </w:t>
      </w:r>
    </w:p>
    <w:p w14:paraId="1EC8CEC8" w14:textId="77777777" w:rsidR="00E76ABB" w:rsidRPr="00C64F92" w:rsidRDefault="00E76ABB" w:rsidP="00116D7A">
      <w:pPr>
        <w:spacing w:after="0" w:line="480" w:lineRule="auto"/>
        <w:ind w:left="357" w:firstLine="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lastRenderedPageBreak/>
        <w:t xml:space="preserve">Kesadaran membayar pajak berbanding lurus dengan kemauan membayar pajak, semakin tinggi kesadaran wajib pajak dalam membayar pajak maka semakin tinggi pula kemauannya dalam membayar pajak (Samrotun dan Kustiyah, 2014). Penelitian Gautama (2014) dan Samrotun dan Kustiyah (2014) membuktikan bahwa kesadaran membayar pajak berpengaruh terhadap kepatuhan wajib pajak dalam membayar pajak. Fitria (2017) juga membuktikan bahwa kesadaran wajib pajak memiliki pengaruh yang positif dan signifikan terhadap tingkat kepatuhan wajib pajak orang pribadi. </w:t>
      </w:r>
    </w:p>
    <w:p w14:paraId="18B18EDF" w14:textId="77777777" w:rsidR="00E76ABB" w:rsidRPr="00C64F92" w:rsidRDefault="00E76ABB" w:rsidP="00116D7A">
      <w:pPr>
        <w:spacing w:after="0" w:line="480" w:lineRule="auto"/>
        <w:ind w:left="357" w:firstLine="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Pengetahuan wajib pajak juga sangat berperan penting terhadap kepatuhan wajib pajak. Pengetahuan dan pemahaman wajib pajak tentang pajak sangat diperlukan untuk meningkatkan kepatuhan wajib pajak. Wajib pajak akan berusaha untuk melaksanakan kewajiban perpajakannya supaya dapat terhindar dari sanksi perpajakan yang sesuai dengan undang-undang perpajakan (Rahayu, 2017). Menurut Wijayanti dkk, (2015:311) Pengetahuan perpajakan adalah suatu proses dimana wajib pajak memahami dan mengetahui tentang peraturan dan Undang-Undang serta tata cara perpajakan dan menerapkannya untuk melakukan kegiatan perpajakan seperti, membayar pajak, melaporkan SPT, dan sebagainya. Jika seseorang telah memahami dan mengerti tentang perpajakan maka akan terjadi peningkatan pada kepatuhan wajib pajak.</w:t>
      </w:r>
    </w:p>
    <w:p w14:paraId="6EC2CE09" w14:textId="77777777" w:rsidR="00E76ABB" w:rsidRPr="00C64F92" w:rsidRDefault="00E76ABB" w:rsidP="00116D7A">
      <w:pPr>
        <w:spacing w:after="0" w:line="480" w:lineRule="auto"/>
        <w:ind w:left="357" w:firstLine="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 xml:space="preserve">Penelitian Rahayu (2017) dan Fitria (2017) menunjukkan pengetahuan perpajakan berpengaruh terhadap kepatuhan wajib pajak. Sedangkan penelitian Gautama (2014) dan Samrotun dan Kustiyah (2014) membuktikan </w:t>
      </w:r>
      <w:r w:rsidRPr="00C64F92">
        <w:rPr>
          <w:rFonts w:ascii="Times New Roman" w:eastAsia="Times New Roman" w:hAnsi="Times New Roman" w:cs="Times New Roman"/>
          <w:sz w:val="24"/>
          <w:szCs w:val="24"/>
        </w:rPr>
        <w:lastRenderedPageBreak/>
        <w:t>bahwa pengetahuan dan pemahaman tentang pajak tidak memengaruhi kemauan membayar pajak.</w:t>
      </w:r>
    </w:p>
    <w:p w14:paraId="426724FB" w14:textId="77777777" w:rsidR="00E76ABB" w:rsidRPr="00C64F92" w:rsidRDefault="00E76ABB" w:rsidP="00116D7A">
      <w:pPr>
        <w:spacing w:after="0" w:line="480" w:lineRule="auto"/>
        <w:ind w:left="357" w:firstLine="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 xml:space="preserve">Menurut penelitian yang dilakukan oleh Kirchler et al. (2008), kepatuhan pajak dapat dipaksakan dengan menggunakan </w:t>
      </w:r>
      <w:r w:rsidRPr="00C64F92">
        <w:rPr>
          <w:rFonts w:ascii="Times New Roman" w:eastAsia="Times New Roman" w:hAnsi="Times New Roman" w:cs="Times New Roman"/>
          <w:i/>
          <w:iCs/>
          <w:sz w:val="24"/>
          <w:szCs w:val="24"/>
        </w:rPr>
        <w:t>power of authority</w:t>
      </w:r>
      <w:r w:rsidRPr="00C64F92">
        <w:rPr>
          <w:rFonts w:ascii="Times New Roman" w:eastAsia="Times New Roman" w:hAnsi="Times New Roman" w:cs="Times New Roman"/>
          <w:sz w:val="24"/>
          <w:szCs w:val="24"/>
        </w:rPr>
        <w:t xml:space="preserve"> kepada wajib pajak. Dalam hal ini, otoritas pajak dapat melakukan pemeriksaan pajak (</w:t>
      </w:r>
      <w:r w:rsidRPr="00C64F92">
        <w:rPr>
          <w:rFonts w:ascii="Times New Roman" w:eastAsia="Times New Roman" w:hAnsi="Times New Roman" w:cs="Times New Roman"/>
          <w:i/>
          <w:iCs/>
          <w:sz w:val="24"/>
          <w:szCs w:val="24"/>
        </w:rPr>
        <w:t>tax audit</w:t>
      </w:r>
      <w:r w:rsidRPr="00C64F92">
        <w:rPr>
          <w:rFonts w:ascii="Times New Roman" w:eastAsia="Times New Roman" w:hAnsi="Times New Roman" w:cs="Times New Roman"/>
          <w:sz w:val="24"/>
          <w:szCs w:val="24"/>
        </w:rPr>
        <w:t>). Adanya pemeriksaan pajak akan menimbulkan konsekuensi–konsekuensi yang berakibat ketidaknyamanan bagi para wajib pajak. Konsekuensi yang ditimbulkan berupa pemberian sanksi terhadap wajib pajak yang tidak patuh, baik melalui surat teguran ataupun tindakan tegas. Reinganum dan Wilde (1985) mengatakan dengan adanya pemeriksaan pajak, maka wajib pajak akan lebih berhatihati dalam melaporkan jumlah penghasilannya.</w:t>
      </w:r>
    </w:p>
    <w:p w14:paraId="0A0298D0" w14:textId="77777777" w:rsidR="00E76ABB" w:rsidRPr="00C64F92" w:rsidRDefault="00E76ABB" w:rsidP="00116D7A">
      <w:pPr>
        <w:spacing w:after="0" w:line="480" w:lineRule="auto"/>
        <w:ind w:left="357" w:firstLine="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 xml:space="preserve">Pemeriksaan pajak adalah kegiatan yang dilakukan untuk mengawasi </w:t>
      </w:r>
      <w:r w:rsidRPr="00C64F92">
        <w:rPr>
          <w:rFonts w:ascii="Times New Roman" w:eastAsia="Times New Roman" w:hAnsi="Times New Roman" w:cs="Times New Roman"/>
          <w:i/>
          <w:iCs/>
          <w:sz w:val="24"/>
          <w:szCs w:val="24"/>
        </w:rPr>
        <w:t>self-assessment system</w:t>
      </w:r>
      <w:r w:rsidRPr="00C64F92">
        <w:rPr>
          <w:rFonts w:ascii="Times New Roman" w:eastAsia="Times New Roman" w:hAnsi="Times New Roman" w:cs="Times New Roman"/>
          <w:sz w:val="24"/>
          <w:szCs w:val="24"/>
        </w:rPr>
        <w:t xml:space="preserve">. Dalam pelaksanaannya, pemeriksaan pajak berpedoman kepada undang-undang (Rahayu, 2013, hal. 245). Keputusan wajib pajak untuk melaporkan jumlah penghasilannya bergantung pada kemungkinan mereka akan diperiksa atau tidak (Allingham &amp; Sandmo, 1972). </w:t>
      </w:r>
    </w:p>
    <w:p w14:paraId="20AD1F0F" w14:textId="77777777" w:rsidR="00E76ABB" w:rsidRPr="00C64F92" w:rsidRDefault="00E76ABB" w:rsidP="00116D7A">
      <w:pPr>
        <w:spacing w:after="0" w:line="480" w:lineRule="auto"/>
        <w:ind w:left="357"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rPr>
        <w:t xml:space="preserve">Penelitian yang dilakukan oleh Advani et al. (2015) mengatakan bahwa pemeriksaan pajak dilakukan oleh fiskus untuk mendapatkan penilaian tentang kepatuhan pajak serta melaksanakan perundang-undangan perpajakan. Mandagi et al. (2014) telah melakukan penelitian mengenai pengaruh pemeriksaan pajak terhadap tingkat kepatuhan wajib pajak badan dalam memenuhi kewajiban perpajakan pada KPP Pratama Manado. Hasil penelitian </w:t>
      </w:r>
      <w:r w:rsidRPr="00C64F92">
        <w:rPr>
          <w:rFonts w:ascii="Times New Roman" w:eastAsia="Times New Roman" w:hAnsi="Times New Roman" w:cs="Times New Roman"/>
          <w:sz w:val="24"/>
          <w:szCs w:val="24"/>
        </w:rPr>
        <w:lastRenderedPageBreak/>
        <w:t>menyatakan bahwa pengaruh pelaksanaan pemeriksaan pajak sebesar 64,7% terhadap tingkat kepatuhan wajib pajak badan, sedangkan sisanya merupakan faktor-faktor yang tidak diteliti.</w:t>
      </w:r>
    </w:p>
    <w:p w14:paraId="41A24807" w14:textId="592972D1" w:rsidR="00E76ABB" w:rsidRPr="00C64F92" w:rsidRDefault="00E76ABB" w:rsidP="00116D7A">
      <w:pPr>
        <w:spacing w:after="0" w:line="480" w:lineRule="auto"/>
        <w:ind w:left="357" w:firstLine="720"/>
        <w:contextualSpacing/>
        <w:jc w:val="both"/>
        <w:rPr>
          <w:rFonts w:ascii="Times New Roman" w:eastAsia="Times New Roman" w:hAnsi="Times New Roman" w:cs="Times New Roman"/>
          <w:b/>
          <w:sz w:val="24"/>
          <w:szCs w:val="24"/>
          <w:lang w:val="en-US"/>
        </w:rPr>
      </w:pPr>
      <w:r w:rsidRPr="00C64F92">
        <w:rPr>
          <w:rFonts w:ascii="Times New Roman" w:eastAsia="Times New Roman" w:hAnsi="Times New Roman" w:cs="Times New Roman"/>
          <w:sz w:val="24"/>
          <w:szCs w:val="24"/>
          <w:lang w:val="en-US"/>
        </w:rPr>
        <w:t xml:space="preserve">Berdasarkan uraian di atas, beberapa penelitian menunjukkan hasil yang berbeda-beda terkait dengan faktor-faktor yang mempengaruhi kepatuhan pajak; kesadaran wajib pajak, pengetahuan wajib pajak, dan pemeriksaan wajib pajak, </w:t>
      </w:r>
      <w:r w:rsidRPr="00C64F92">
        <w:rPr>
          <w:rFonts w:ascii="Times New Roman" w:eastAsia="Times New Roman" w:hAnsi="Times New Roman" w:cs="Times New Roman"/>
          <w:sz w:val="24"/>
          <w:szCs w:val="24"/>
        </w:rPr>
        <w:t xml:space="preserve">sehingga memotivasi penulis untuk meninjau </w:t>
      </w:r>
      <w:r w:rsidR="00770569" w:rsidRPr="00C64F92">
        <w:rPr>
          <w:rFonts w:ascii="Times New Roman" w:eastAsia="Times New Roman" w:hAnsi="Times New Roman" w:cs="Times New Roman"/>
          <w:sz w:val="24"/>
          <w:szCs w:val="24"/>
        </w:rPr>
        <w:t>k</w:t>
      </w:r>
      <w:r w:rsidRPr="00C64F92">
        <w:rPr>
          <w:rFonts w:ascii="Times New Roman" w:eastAsia="Times New Roman" w:hAnsi="Times New Roman" w:cs="Times New Roman"/>
          <w:sz w:val="24"/>
          <w:szCs w:val="24"/>
        </w:rPr>
        <w:t>embali kepatuhan wajib pajak melalui kesadaran wajib pajak, pengetahuan wajib pajak, dan pemeriksaan pajak. Penelitian ini dimaksudkan untuk: mengetahui bahwa kesadaran wajib pajak, pengetahuan wajib pajak, dan pemeriksaan pajak memengaruhi kepatuhan wajib pajak</w:t>
      </w:r>
      <w:r w:rsidRPr="00C64F92">
        <w:rPr>
          <w:rFonts w:ascii="Times New Roman" w:eastAsia="Times New Roman" w:hAnsi="Times New Roman" w:cs="Times New Roman"/>
          <w:sz w:val="24"/>
          <w:szCs w:val="24"/>
          <w:lang w:val="en-US"/>
        </w:rPr>
        <w:t xml:space="preserve">. Dengan demikian, penelitian ini berjudul </w:t>
      </w:r>
      <w:r w:rsidRPr="00C64F92">
        <w:rPr>
          <w:rFonts w:ascii="Times New Roman" w:eastAsia="Times New Roman" w:hAnsi="Times New Roman" w:cs="Times New Roman"/>
          <w:b/>
          <w:sz w:val="24"/>
          <w:szCs w:val="24"/>
          <w:lang w:val="en-US"/>
        </w:rPr>
        <w:t>“Kepatuhan Wajib Pajak Ditinjau Dari Kesadaran Wajib Pajak, Pengetahuan Wajib Pajak, Dan Pemeriksaan Pajak (Studi Pada</w:t>
      </w:r>
      <w:r w:rsidR="00770569" w:rsidRPr="00C64F92">
        <w:rPr>
          <w:rFonts w:ascii="Times New Roman" w:eastAsia="Times New Roman" w:hAnsi="Times New Roman" w:cs="Times New Roman"/>
          <w:b/>
          <w:sz w:val="24"/>
          <w:szCs w:val="24"/>
          <w:lang w:val="en-US"/>
        </w:rPr>
        <w:t xml:space="preserve"> </w:t>
      </w:r>
      <w:bookmarkStart w:id="44" w:name="_Hlk107319653"/>
      <w:r w:rsidR="00770569" w:rsidRPr="00C64F92">
        <w:rPr>
          <w:rFonts w:ascii="Times New Roman" w:eastAsia="Times New Roman" w:hAnsi="Times New Roman" w:cs="Times New Roman"/>
          <w:b/>
          <w:sz w:val="24"/>
          <w:szCs w:val="24"/>
        </w:rPr>
        <w:t>Kantor Badan Pendapatan, Pengelolaan Keuangan, dan Aset Daerah (BPPKAD) Kota Surakarta</w:t>
      </w:r>
      <w:bookmarkEnd w:id="44"/>
      <w:r w:rsidRPr="00C64F92">
        <w:rPr>
          <w:rFonts w:ascii="Times New Roman" w:eastAsia="Times New Roman" w:hAnsi="Times New Roman" w:cs="Times New Roman"/>
          <w:b/>
          <w:sz w:val="24"/>
          <w:szCs w:val="24"/>
          <w:lang w:val="en-US"/>
        </w:rPr>
        <w:t>)”.</w:t>
      </w:r>
    </w:p>
    <w:p w14:paraId="07BA074D" w14:textId="77777777" w:rsidR="00770569" w:rsidRPr="00C64F92" w:rsidRDefault="00770569" w:rsidP="00116D7A">
      <w:pPr>
        <w:spacing w:after="0" w:line="480" w:lineRule="auto"/>
        <w:ind w:left="357" w:firstLine="720"/>
        <w:contextualSpacing/>
        <w:jc w:val="both"/>
        <w:rPr>
          <w:rFonts w:ascii="Times New Roman" w:eastAsia="Times New Roman" w:hAnsi="Times New Roman" w:cs="Times New Roman"/>
          <w:b/>
          <w:sz w:val="24"/>
          <w:szCs w:val="24"/>
          <w:lang w:val="en-US"/>
        </w:rPr>
      </w:pPr>
    </w:p>
    <w:p w14:paraId="09B2047F" w14:textId="77777777" w:rsidR="00E76ABB" w:rsidRPr="00752B70" w:rsidRDefault="00E76ABB" w:rsidP="007F7C76">
      <w:pPr>
        <w:pStyle w:val="Heading2"/>
        <w:numPr>
          <w:ilvl w:val="0"/>
          <w:numId w:val="73"/>
        </w:numPr>
        <w:tabs>
          <w:tab w:val="left" w:pos="426"/>
        </w:tabs>
        <w:ind w:left="426"/>
      </w:pPr>
      <w:bookmarkStart w:id="45" w:name="_Toc79064206"/>
      <w:bookmarkStart w:id="46" w:name="_Toc110267660"/>
      <w:r w:rsidRPr="00752B70">
        <w:t>Rumusan Masalah</w:t>
      </w:r>
      <w:bookmarkEnd w:id="45"/>
      <w:bookmarkEnd w:id="46"/>
    </w:p>
    <w:p w14:paraId="0D632859" w14:textId="77777777" w:rsidR="00E76ABB" w:rsidRPr="00C64F92" w:rsidRDefault="00E76ABB" w:rsidP="00116D7A">
      <w:pPr>
        <w:spacing w:after="0" w:line="480" w:lineRule="auto"/>
        <w:ind w:left="357"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Perumusan masalah dalam suatu penelitian diperlukan untuk memberikan kemudahan bagi penulis dalam membatasi permasalahan yang akan ditelitinya sehingga dapat mencapai suatu tujuaan dan sasaran yang jelas serta memperoleh jawaban sesuai dengan yang diharapakan. Berdasarkan uraian latar belakang di atas, maka perumusan masalah yang akan dibahas pada penelitian ini adalah:</w:t>
      </w:r>
    </w:p>
    <w:p w14:paraId="300F9841" w14:textId="77777777" w:rsidR="00E76ABB" w:rsidRPr="00C64F92" w:rsidRDefault="00E76ABB" w:rsidP="00116D7A">
      <w:pPr>
        <w:numPr>
          <w:ilvl w:val="0"/>
          <w:numId w:val="1"/>
        </w:numPr>
        <w:spacing w:after="0" w:line="480" w:lineRule="auto"/>
        <w:ind w:left="717"/>
        <w:contextualSpacing/>
        <w:jc w:val="both"/>
        <w:rPr>
          <w:rFonts w:ascii="Times New Roman" w:eastAsia="Times New Roman" w:hAnsi="Times New Roman" w:cs="Times New Roman"/>
          <w:b/>
          <w:sz w:val="24"/>
          <w:szCs w:val="24"/>
          <w:lang w:val="en-US"/>
        </w:rPr>
      </w:pPr>
      <w:r w:rsidRPr="00C64F92">
        <w:rPr>
          <w:rFonts w:ascii="Times New Roman" w:eastAsia="Times New Roman" w:hAnsi="Times New Roman" w:cs="Times New Roman"/>
          <w:sz w:val="24"/>
          <w:szCs w:val="24"/>
          <w:lang w:val="en-US"/>
        </w:rPr>
        <w:lastRenderedPageBreak/>
        <w:t>Apakah ada pengaruh positif dan signifikan kesadaran wajib pajak terhadap kepatuhan wajib pajak?</w:t>
      </w:r>
    </w:p>
    <w:p w14:paraId="6150B8BF" w14:textId="77777777" w:rsidR="00E76ABB" w:rsidRPr="00C64F92" w:rsidRDefault="00E76ABB" w:rsidP="00116D7A">
      <w:pPr>
        <w:numPr>
          <w:ilvl w:val="0"/>
          <w:numId w:val="1"/>
        </w:numPr>
        <w:spacing w:after="0" w:line="480" w:lineRule="auto"/>
        <w:ind w:left="717"/>
        <w:contextualSpacing/>
        <w:jc w:val="both"/>
        <w:rPr>
          <w:rFonts w:ascii="Times New Roman" w:eastAsia="Times New Roman" w:hAnsi="Times New Roman" w:cs="Times New Roman"/>
          <w:b/>
          <w:sz w:val="24"/>
          <w:szCs w:val="24"/>
          <w:lang w:val="en-US"/>
        </w:rPr>
      </w:pPr>
      <w:r w:rsidRPr="00C64F92">
        <w:rPr>
          <w:rFonts w:ascii="Times New Roman" w:eastAsia="Times New Roman" w:hAnsi="Times New Roman" w:cs="Times New Roman"/>
          <w:sz w:val="24"/>
          <w:szCs w:val="24"/>
          <w:lang w:val="en-US"/>
        </w:rPr>
        <w:t xml:space="preserve">Apakah </w:t>
      </w:r>
      <w:r w:rsidRPr="00C64F92">
        <w:rPr>
          <w:rFonts w:ascii="Times New Roman" w:eastAsia="Times New Roman" w:hAnsi="Times New Roman" w:cs="Times New Roman"/>
          <w:sz w:val="24"/>
          <w:szCs w:val="24"/>
          <w:lang w:val="id-ID"/>
        </w:rPr>
        <w:t xml:space="preserve">ada </w:t>
      </w:r>
      <w:r w:rsidRPr="00C64F92">
        <w:rPr>
          <w:rFonts w:ascii="Times New Roman" w:eastAsia="Times New Roman" w:hAnsi="Times New Roman" w:cs="Times New Roman"/>
          <w:sz w:val="24"/>
          <w:szCs w:val="24"/>
          <w:lang w:val="en-US"/>
        </w:rPr>
        <w:t>pengaruh positif dan signifikan pengetahuan wajib pajak terhadap kepatuhan wajib pajak?</w:t>
      </w:r>
    </w:p>
    <w:p w14:paraId="70CC6DFF" w14:textId="77777777" w:rsidR="00E76ABB" w:rsidRPr="00C64F92" w:rsidRDefault="00E76ABB" w:rsidP="00116D7A">
      <w:pPr>
        <w:numPr>
          <w:ilvl w:val="0"/>
          <w:numId w:val="1"/>
        </w:numPr>
        <w:spacing w:after="0" w:line="480" w:lineRule="auto"/>
        <w:ind w:left="717"/>
        <w:contextualSpacing/>
        <w:jc w:val="both"/>
        <w:rPr>
          <w:rFonts w:ascii="Times New Roman" w:eastAsia="Times New Roman" w:hAnsi="Times New Roman" w:cs="Times New Roman"/>
          <w:b/>
          <w:sz w:val="24"/>
          <w:szCs w:val="24"/>
          <w:lang w:val="en-US"/>
        </w:rPr>
      </w:pPr>
      <w:r w:rsidRPr="00C64F92">
        <w:rPr>
          <w:rFonts w:ascii="Times New Roman" w:eastAsia="Times New Roman" w:hAnsi="Times New Roman" w:cs="Times New Roman"/>
          <w:sz w:val="24"/>
          <w:szCs w:val="24"/>
          <w:lang w:val="en-US"/>
        </w:rPr>
        <w:t>Apakah ada pengaruh positif dan signifikan pemeriksaan pajak terhadap kepatuhan wajib pajak?</w:t>
      </w:r>
    </w:p>
    <w:p w14:paraId="6DA4BE14" w14:textId="77777777" w:rsidR="00E76ABB" w:rsidRPr="00C64F92" w:rsidRDefault="00E76ABB" w:rsidP="00116D7A">
      <w:pPr>
        <w:spacing w:after="0" w:line="480" w:lineRule="auto"/>
        <w:ind w:left="73"/>
        <w:contextualSpacing/>
        <w:jc w:val="both"/>
        <w:rPr>
          <w:rFonts w:ascii="Times New Roman" w:eastAsia="Times New Roman" w:hAnsi="Times New Roman" w:cs="Times New Roman"/>
          <w:sz w:val="24"/>
          <w:szCs w:val="24"/>
          <w:lang w:val="id-ID" w:eastAsia="id-ID"/>
        </w:rPr>
      </w:pPr>
    </w:p>
    <w:p w14:paraId="641CFB93" w14:textId="77777777" w:rsidR="00E76ABB" w:rsidRPr="00752B70" w:rsidRDefault="00E76ABB" w:rsidP="007F7C76">
      <w:pPr>
        <w:pStyle w:val="Heading2"/>
        <w:numPr>
          <w:ilvl w:val="0"/>
          <w:numId w:val="73"/>
        </w:numPr>
        <w:tabs>
          <w:tab w:val="left" w:pos="426"/>
        </w:tabs>
        <w:ind w:left="426"/>
      </w:pPr>
      <w:bookmarkStart w:id="47" w:name="_Toc79064207"/>
      <w:bookmarkStart w:id="48" w:name="_Toc110267661"/>
      <w:r w:rsidRPr="00752B70">
        <w:t>Tujuan Penelitian</w:t>
      </w:r>
      <w:bookmarkEnd w:id="47"/>
      <w:bookmarkEnd w:id="48"/>
    </w:p>
    <w:p w14:paraId="46EC2F69" w14:textId="77777777" w:rsidR="00E76ABB" w:rsidRPr="00C64F92" w:rsidRDefault="00E76ABB" w:rsidP="00116D7A">
      <w:pPr>
        <w:spacing w:after="0" w:line="480" w:lineRule="auto"/>
        <w:ind w:left="357"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Suatu penelitian harus mempunyai tujuan yang jelas sehingga dapat memberikan arah dalam pelaksanaan penelitian tersebut. Berdasarkan uraian latar belakang, dan rumusan masalah di atas, maka tujuan dari penelitian ini adalah sebagai berikut:</w:t>
      </w:r>
    </w:p>
    <w:p w14:paraId="6DE3B665" w14:textId="77777777" w:rsidR="00E76ABB" w:rsidRPr="00C64F92" w:rsidRDefault="00E76ABB" w:rsidP="00116D7A">
      <w:pPr>
        <w:numPr>
          <w:ilvl w:val="0"/>
          <w:numId w:val="2"/>
        </w:numPr>
        <w:spacing w:after="0" w:line="480" w:lineRule="auto"/>
        <w:ind w:left="717"/>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Untuk mengetahui pengaruh positif dan signifikan kesadaran wajib pajak terhadap kepatuhan wajib pajak.</w:t>
      </w:r>
    </w:p>
    <w:p w14:paraId="53D92612" w14:textId="77777777" w:rsidR="00E76ABB" w:rsidRPr="00C64F92" w:rsidRDefault="00E76ABB" w:rsidP="00116D7A">
      <w:pPr>
        <w:numPr>
          <w:ilvl w:val="0"/>
          <w:numId w:val="2"/>
        </w:numPr>
        <w:spacing w:after="0" w:line="480" w:lineRule="auto"/>
        <w:ind w:left="717"/>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Untuk mengetahui pengaruh positif dan signifikan pengetahuan wajib pajak terhadap kepatuhan wajib pajak.</w:t>
      </w:r>
    </w:p>
    <w:p w14:paraId="4C96513D" w14:textId="77777777" w:rsidR="00E76ABB" w:rsidRPr="00C64F92" w:rsidRDefault="00E76ABB" w:rsidP="00116D7A">
      <w:pPr>
        <w:numPr>
          <w:ilvl w:val="0"/>
          <w:numId w:val="2"/>
        </w:numPr>
        <w:spacing w:after="0" w:line="480" w:lineRule="auto"/>
        <w:ind w:left="717"/>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Untuk mengetahui pengaruh positif dan signifikan pemeriksaan pajak terhadap kepatuhan wajib pajak.</w:t>
      </w:r>
    </w:p>
    <w:p w14:paraId="3DB75CB0" w14:textId="77777777" w:rsidR="00E76ABB" w:rsidRPr="00C64F92" w:rsidRDefault="00E76ABB" w:rsidP="00116D7A">
      <w:pPr>
        <w:spacing w:after="0" w:line="480" w:lineRule="auto"/>
        <w:ind w:left="717"/>
        <w:contextualSpacing/>
        <w:jc w:val="both"/>
        <w:rPr>
          <w:rFonts w:ascii="Times New Roman" w:eastAsia="Times New Roman" w:hAnsi="Times New Roman" w:cs="Times New Roman"/>
          <w:sz w:val="24"/>
          <w:szCs w:val="24"/>
          <w:lang w:val="en-US"/>
        </w:rPr>
      </w:pPr>
    </w:p>
    <w:p w14:paraId="3E6BA960" w14:textId="77777777" w:rsidR="00E76ABB" w:rsidRPr="00752B70" w:rsidRDefault="00E76ABB" w:rsidP="007F7C76">
      <w:pPr>
        <w:pStyle w:val="Heading2"/>
        <w:numPr>
          <w:ilvl w:val="0"/>
          <w:numId w:val="73"/>
        </w:numPr>
        <w:tabs>
          <w:tab w:val="left" w:pos="426"/>
        </w:tabs>
        <w:ind w:left="426"/>
      </w:pPr>
      <w:bookmarkStart w:id="49" w:name="_Toc79064208"/>
      <w:bookmarkStart w:id="50" w:name="_Toc110267662"/>
      <w:r w:rsidRPr="00752B70">
        <w:t>Manfaat Penelitian</w:t>
      </w:r>
      <w:bookmarkEnd w:id="49"/>
      <w:bookmarkEnd w:id="50"/>
    </w:p>
    <w:p w14:paraId="434D8EC2" w14:textId="54AB6430" w:rsidR="00E76ABB" w:rsidRPr="00C64F92" w:rsidRDefault="00E76ABB" w:rsidP="00116D7A">
      <w:pPr>
        <w:spacing w:after="0" w:line="480" w:lineRule="auto"/>
        <w:ind w:left="357"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 xml:space="preserve">Hasil dari penelitian diharapkan dapat memberikan manfaat bagi berbagai pihak yang terkait, antara lain: </w:t>
      </w:r>
    </w:p>
    <w:p w14:paraId="4E2F6D96" w14:textId="77777777" w:rsidR="00770569" w:rsidRPr="00C64F92" w:rsidRDefault="00770569" w:rsidP="00116D7A">
      <w:pPr>
        <w:spacing w:after="0" w:line="480" w:lineRule="auto"/>
        <w:ind w:left="357" w:firstLine="720"/>
        <w:contextualSpacing/>
        <w:jc w:val="both"/>
        <w:rPr>
          <w:rFonts w:ascii="Times New Roman" w:eastAsia="Times New Roman" w:hAnsi="Times New Roman" w:cs="Times New Roman"/>
          <w:sz w:val="24"/>
          <w:szCs w:val="24"/>
          <w:lang w:val="en-US"/>
        </w:rPr>
      </w:pPr>
    </w:p>
    <w:p w14:paraId="116A7BE0" w14:textId="77777777" w:rsidR="00E76ABB" w:rsidRPr="00C64F92" w:rsidRDefault="00E76ABB" w:rsidP="00116D7A">
      <w:pPr>
        <w:numPr>
          <w:ilvl w:val="0"/>
          <w:numId w:val="3"/>
        </w:numPr>
        <w:spacing w:after="0" w:line="480" w:lineRule="auto"/>
        <w:ind w:left="717"/>
        <w:contextualSpacing/>
        <w:jc w:val="both"/>
        <w:rPr>
          <w:rFonts w:ascii="Times New Roman" w:eastAsia="Times New Roman" w:hAnsi="Times New Roman" w:cs="Times New Roman"/>
          <w:b/>
          <w:sz w:val="24"/>
          <w:szCs w:val="24"/>
          <w:lang w:val="en-US"/>
        </w:rPr>
      </w:pPr>
      <w:r w:rsidRPr="00C64F92">
        <w:rPr>
          <w:rFonts w:ascii="Times New Roman" w:eastAsia="Times New Roman" w:hAnsi="Times New Roman" w:cs="Times New Roman"/>
          <w:sz w:val="24"/>
          <w:szCs w:val="24"/>
          <w:lang w:val="en-US"/>
        </w:rPr>
        <w:lastRenderedPageBreak/>
        <w:t xml:space="preserve">Manfaat bagi Akademisi </w:t>
      </w:r>
    </w:p>
    <w:p w14:paraId="3D1EFA38" w14:textId="77777777" w:rsidR="00E76ABB" w:rsidRPr="00C64F92" w:rsidRDefault="00E76ABB" w:rsidP="00116D7A">
      <w:pPr>
        <w:spacing w:after="0" w:line="480" w:lineRule="auto"/>
        <w:ind w:left="714" w:firstLine="720"/>
        <w:contextualSpacing/>
        <w:jc w:val="both"/>
        <w:rPr>
          <w:rFonts w:ascii="Times New Roman" w:eastAsia="Times New Roman" w:hAnsi="Times New Roman" w:cs="Times New Roman"/>
          <w:b/>
          <w:sz w:val="24"/>
          <w:szCs w:val="24"/>
          <w:lang w:val="en-US"/>
        </w:rPr>
      </w:pPr>
      <w:r w:rsidRPr="00C64F92">
        <w:rPr>
          <w:rFonts w:ascii="Times New Roman" w:eastAsia="Times New Roman" w:hAnsi="Times New Roman" w:cs="Times New Roman"/>
          <w:sz w:val="24"/>
          <w:szCs w:val="24"/>
          <w:lang w:val="en-US"/>
        </w:rPr>
        <w:t xml:space="preserve">Penelitian ini diharapkan dapat memberikan kontribusi sebagai wacana yang diharapkan dapat memberikan dan menambah pengetahuan bagi para akademisi dalam penelitian terkait dengan perpajakan dan faktor-faktor yang dapat mempengaruhi kepatuhan wajib pajak. </w:t>
      </w:r>
      <w:r w:rsidRPr="00C64F92">
        <w:rPr>
          <w:rFonts w:ascii="Times New Roman" w:eastAsia="Times New Roman" w:hAnsi="Times New Roman" w:cs="Times New Roman"/>
          <w:sz w:val="24"/>
          <w:szCs w:val="24"/>
        </w:rPr>
        <w:t>Hasil penelitian ini juga diharapkan dapat menjadi pengembangan pengetahuan tentang perpajakan, khususnya tentang kepatuhan wajib pajak dalam membayar pajaknya.</w:t>
      </w:r>
    </w:p>
    <w:p w14:paraId="687218DF" w14:textId="77777777" w:rsidR="00E76ABB" w:rsidRPr="00C64F92" w:rsidRDefault="00E76ABB" w:rsidP="00116D7A">
      <w:pPr>
        <w:numPr>
          <w:ilvl w:val="0"/>
          <w:numId w:val="3"/>
        </w:numPr>
        <w:spacing w:after="0" w:line="480" w:lineRule="auto"/>
        <w:ind w:left="717"/>
        <w:contextualSpacing/>
        <w:jc w:val="both"/>
        <w:rPr>
          <w:rFonts w:ascii="Times New Roman" w:eastAsia="Times New Roman" w:hAnsi="Times New Roman" w:cs="Times New Roman"/>
          <w:b/>
          <w:sz w:val="24"/>
          <w:szCs w:val="24"/>
          <w:lang w:val="en-US"/>
        </w:rPr>
      </w:pPr>
      <w:r w:rsidRPr="00C64F92">
        <w:rPr>
          <w:rFonts w:ascii="Times New Roman" w:eastAsia="Times New Roman" w:hAnsi="Times New Roman" w:cs="Times New Roman"/>
          <w:sz w:val="24"/>
          <w:szCs w:val="24"/>
          <w:lang w:val="en-US"/>
        </w:rPr>
        <w:t>Manfaat bagi Praktisi</w:t>
      </w:r>
    </w:p>
    <w:p w14:paraId="7C311DBE" w14:textId="79797740" w:rsidR="00E76ABB" w:rsidRPr="00C64F92" w:rsidRDefault="00770569" w:rsidP="00116D7A">
      <w:pPr>
        <w:numPr>
          <w:ilvl w:val="0"/>
          <w:numId w:val="4"/>
        </w:numPr>
        <w:spacing w:after="0" w:line="480" w:lineRule="auto"/>
        <w:ind w:left="1077"/>
        <w:contextualSpacing/>
        <w:jc w:val="both"/>
        <w:rPr>
          <w:rFonts w:ascii="Times New Roman" w:eastAsia="Times New Roman" w:hAnsi="Times New Roman" w:cs="Times New Roman"/>
          <w:b/>
          <w:sz w:val="24"/>
          <w:szCs w:val="24"/>
          <w:lang w:val="en-US"/>
        </w:rPr>
      </w:pPr>
      <w:r w:rsidRPr="00C64F92">
        <w:rPr>
          <w:rFonts w:ascii="Times New Roman" w:eastAsia="Times New Roman" w:hAnsi="Times New Roman" w:cs="Times New Roman"/>
          <w:sz w:val="24"/>
          <w:szCs w:val="24"/>
        </w:rPr>
        <w:t>Kantor Badan Pendapatan, Pengelolaan Keuangan, dan Aset Daerah</w:t>
      </w:r>
    </w:p>
    <w:p w14:paraId="034EF019" w14:textId="7BD68CED" w:rsidR="00E76ABB" w:rsidRPr="00C64F92" w:rsidRDefault="00E76ABB" w:rsidP="00116D7A">
      <w:pPr>
        <w:spacing w:after="0" w:line="480" w:lineRule="auto"/>
        <w:ind w:left="1077"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 xml:space="preserve">Penelitian ini diharapkan dapat memberikan sumbangan informasi bagi pihak manajemen kantor pelayanan pajak </w:t>
      </w:r>
      <w:r w:rsidR="00770569" w:rsidRPr="00C64F92">
        <w:rPr>
          <w:rFonts w:ascii="Times New Roman" w:eastAsia="Times New Roman" w:hAnsi="Times New Roman" w:cs="Times New Roman"/>
          <w:sz w:val="24"/>
          <w:szCs w:val="24"/>
          <w:lang w:val="en-US"/>
        </w:rPr>
        <w:t xml:space="preserve">dan badan pengelolaan keuangan </w:t>
      </w:r>
      <w:r w:rsidRPr="00C64F92">
        <w:rPr>
          <w:rFonts w:ascii="Times New Roman" w:eastAsia="Times New Roman" w:hAnsi="Times New Roman" w:cs="Times New Roman"/>
          <w:sz w:val="24"/>
          <w:szCs w:val="24"/>
          <w:lang w:val="en-US"/>
        </w:rPr>
        <w:t xml:space="preserve">agar </w:t>
      </w:r>
      <w:r w:rsidRPr="00C64F92">
        <w:rPr>
          <w:rFonts w:ascii="Times New Roman" w:eastAsia="Times New Roman" w:hAnsi="Times New Roman" w:cs="Times New Roman"/>
          <w:sz w:val="24"/>
          <w:szCs w:val="24"/>
        </w:rPr>
        <w:t xml:space="preserve">dapat dijadikan acuan oleh kantor pelayanan pajak </w:t>
      </w:r>
      <w:r w:rsidR="00770569" w:rsidRPr="00C64F92">
        <w:rPr>
          <w:rFonts w:ascii="Times New Roman" w:eastAsia="Times New Roman" w:hAnsi="Times New Roman" w:cs="Times New Roman"/>
          <w:sz w:val="24"/>
          <w:szCs w:val="24"/>
        </w:rPr>
        <w:t xml:space="preserve">dan badan pengelolan keuangan </w:t>
      </w:r>
      <w:r w:rsidRPr="00C64F92">
        <w:rPr>
          <w:rFonts w:ascii="Times New Roman" w:eastAsia="Times New Roman" w:hAnsi="Times New Roman" w:cs="Times New Roman"/>
          <w:sz w:val="24"/>
          <w:szCs w:val="24"/>
        </w:rPr>
        <w:t>untuk menentukan kebijakan pajak terkait untuk meningkatkan kepatuhan wajib pajak.</w:t>
      </w:r>
      <w:r w:rsidRPr="00C64F92">
        <w:rPr>
          <w:rFonts w:ascii="Times New Roman" w:eastAsia="Times New Roman" w:hAnsi="Times New Roman" w:cs="Times New Roman"/>
          <w:sz w:val="24"/>
          <w:szCs w:val="24"/>
          <w:lang w:val="en-US"/>
        </w:rPr>
        <w:t xml:space="preserve"> </w:t>
      </w:r>
      <w:r w:rsidRPr="00C64F92">
        <w:rPr>
          <w:rFonts w:ascii="Times New Roman" w:eastAsia="Times New Roman" w:hAnsi="Times New Roman" w:cs="Times New Roman"/>
          <w:sz w:val="24"/>
          <w:szCs w:val="24"/>
          <w:lang w:val="id-ID"/>
        </w:rPr>
        <w:t xml:space="preserve">Berbagai faktor </w:t>
      </w:r>
      <w:r w:rsidRPr="00C64F92">
        <w:rPr>
          <w:rFonts w:ascii="Times New Roman" w:eastAsia="Times New Roman" w:hAnsi="Times New Roman" w:cs="Times New Roman"/>
          <w:sz w:val="24"/>
          <w:szCs w:val="24"/>
          <w:lang w:val="en-US"/>
        </w:rPr>
        <w:t>yang diteliti pada penelitian ini juga diharapkan dapat</w:t>
      </w:r>
      <w:r w:rsidRPr="00C64F92">
        <w:rPr>
          <w:rFonts w:ascii="Times New Roman" w:eastAsia="Times New Roman" w:hAnsi="Times New Roman" w:cs="Times New Roman"/>
          <w:sz w:val="24"/>
          <w:szCs w:val="24"/>
          <w:lang w:val="id-ID"/>
        </w:rPr>
        <w:t xml:space="preserve"> dimanfaatkan oleh </w:t>
      </w:r>
      <w:r w:rsidRPr="00C64F92">
        <w:rPr>
          <w:rFonts w:ascii="Times New Roman" w:eastAsia="Times New Roman" w:hAnsi="Times New Roman" w:cs="Times New Roman"/>
          <w:sz w:val="24"/>
          <w:szCs w:val="24"/>
          <w:lang w:val="en-US"/>
        </w:rPr>
        <w:t>kantor pelayanan pajak</w:t>
      </w:r>
      <w:r w:rsidR="006248D6" w:rsidRPr="00C64F92">
        <w:rPr>
          <w:rFonts w:ascii="Times New Roman" w:eastAsia="Times New Roman" w:hAnsi="Times New Roman" w:cs="Times New Roman"/>
          <w:sz w:val="24"/>
          <w:szCs w:val="24"/>
          <w:lang w:val="en-US"/>
        </w:rPr>
        <w:t xml:space="preserve"> dan badan pengelolaan keuangan</w:t>
      </w:r>
      <w:r w:rsidRPr="00C64F92">
        <w:rPr>
          <w:rFonts w:ascii="Times New Roman" w:eastAsia="Times New Roman" w:hAnsi="Times New Roman" w:cs="Times New Roman"/>
          <w:sz w:val="24"/>
          <w:szCs w:val="24"/>
          <w:lang w:val="id-ID"/>
        </w:rPr>
        <w:t xml:space="preserve"> agar </w:t>
      </w:r>
      <w:r w:rsidRPr="00C64F92">
        <w:rPr>
          <w:rFonts w:ascii="Times New Roman" w:eastAsia="Times New Roman" w:hAnsi="Times New Roman" w:cs="Times New Roman"/>
          <w:sz w:val="24"/>
          <w:szCs w:val="24"/>
          <w:lang w:val="en-US"/>
        </w:rPr>
        <w:t>dapat</w:t>
      </w:r>
      <w:r w:rsidRPr="00C64F92">
        <w:rPr>
          <w:rFonts w:ascii="Times New Roman" w:eastAsia="Times New Roman" w:hAnsi="Times New Roman" w:cs="Times New Roman"/>
          <w:sz w:val="24"/>
          <w:szCs w:val="24"/>
          <w:lang w:val="id-ID"/>
        </w:rPr>
        <w:t xml:space="preserve"> meningkatkan performa </w:t>
      </w:r>
      <w:r w:rsidRPr="00C64F92">
        <w:rPr>
          <w:rFonts w:ascii="Times New Roman" w:eastAsia="Times New Roman" w:hAnsi="Times New Roman" w:cs="Times New Roman"/>
          <w:sz w:val="24"/>
          <w:szCs w:val="24"/>
          <w:lang w:val="en-US"/>
        </w:rPr>
        <w:t>perpajakan</w:t>
      </w:r>
      <w:r w:rsidRPr="00C64F92">
        <w:rPr>
          <w:rFonts w:ascii="Times New Roman" w:eastAsia="Times New Roman" w:hAnsi="Times New Roman" w:cs="Times New Roman"/>
          <w:sz w:val="24"/>
          <w:szCs w:val="24"/>
          <w:lang w:val="id-ID"/>
        </w:rPr>
        <w:t>. </w:t>
      </w:r>
    </w:p>
    <w:p w14:paraId="065D9C1E" w14:textId="77777777" w:rsidR="00E76ABB" w:rsidRPr="00C64F92" w:rsidRDefault="00E76ABB" w:rsidP="00116D7A">
      <w:pPr>
        <w:numPr>
          <w:ilvl w:val="0"/>
          <w:numId w:val="4"/>
        </w:numPr>
        <w:spacing w:after="0" w:line="480" w:lineRule="auto"/>
        <w:ind w:left="1077"/>
        <w:contextualSpacing/>
        <w:jc w:val="both"/>
        <w:rPr>
          <w:rFonts w:ascii="Times New Roman" w:eastAsia="Times New Roman" w:hAnsi="Times New Roman" w:cs="Times New Roman"/>
          <w:b/>
          <w:sz w:val="24"/>
          <w:szCs w:val="24"/>
          <w:lang w:val="en-US"/>
        </w:rPr>
      </w:pPr>
      <w:r w:rsidRPr="00C64F92">
        <w:rPr>
          <w:rFonts w:ascii="Times New Roman" w:eastAsia="Times New Roman" w:hAnsi="Times New Roman" w:cs="Times New Roman"/>
          <w:sz w:val="24"/>
          <w:szCs w:val="24"/>
          <w:lang w:val="en-US"/>
        </w:rPr>
        <w:t>Bagi Peneliti</w:t>
      </w:r>
    </w:p>
    <w:p w14:paraId="503AE4BF" w14:textId="77777777" w:rsidR="00E76ABB" w:rsidRPr="00C64F92" w:rsidRDefault="00E76ABB" w:rsidP="00116D7A">
      <w:pPr>
        <w:spacing w:after="0" w:line="480" w:lineRule="auto"/>
        <w:ind w:left="1077"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 xml:space="preserve">Penelitian ini diharapkan dapat menambah wawasan dan pengetahuan tentang perpajakan dan faktor-faktor yang dapat mempengaruhi kepatuhan wajib pajak, terutama ditinjau dari kesadaran wajib pajak, pengetahuan wajib pajak, dan pemeriksaan </w:t>
      </w:r>
      <w:r w:rsidRPr="00C64F92">
        <w:rPr>
          <w:rFonts w:ascii="Times New Roman" w:eastAsia="Times New Roman" w:hAnsi="Times New Roman" w:cs="Times New Roman"/>
          <w:sz w:val="24"/>
          <w:szCs w:val="24"/>
          <w:lang w:val="en-US"/>
        </w:rPr>
        <w:lastRenderedPageBreak/>
        <w:t>pajak dan dari hasil penelitian ini diharapkan dapat menjadi salah satu rujukan atau referensi yang mungkin diperlukan untuk mendukung penelitian selanjutnya.</w:t>
      </w:r>
    </w:p>
    <w:p w14:paraId="7E66468B" w14:textId="77777777" w:rsidR="00E76ABB" w:rsidRPr="00C64F92" w:rsidRDefault="00E76ABB" w:rsidP="00116D7A">
      <w:pPr>
        <w:spacing w:after="0"/>
        <w:contextualSpacing/>
      </w:pPr>
    </w:p>
    <w:p w14:paraId="504F2773" w14:textId="70E94FAA" w:rsidR="00E76ABB" w:rsidRPr="00C64F92" w:rsidRDefault="00E76ABB" w:rsidP="00116D7A">
      <w:pPr>
        <w:autoSpaceDE w:val="0"/>
        <w:autoSpaceDN w:val="0"/>
        <w:adjustRightInd w:val="0"/>
        <w:spacing w:after="0" w:line="360" w:lineRule="auto"/>
        <w:contextualSpacing/>
        <w:jc w:val="center"/>
        <w:rPr>
          <w:rFonts w:ascii="Times New Roman" w:eastAsia="Times New Roman" w:hAnsi="Times New Roman" w:cs="Times New Roman"/>
          <w:b/>
          <w:bCs/>
          <w:sz w:val="24"/>
          <w:szCs w:val="24"/>
          <w:lang w:val="id-ID"/>
        </w:rPr>
      </w:pPr>
    </w:p>
    <w:p w14:paraId="41A2186E" w14:textId="02900E8E" w:rsidR="006248D6" w:rsidRPr="00C64F92" w:rsidRDefault="006248D6" w:rsidP="00116D7A">
      <w:pPr>
        <w:autoSpaceDE w:val="0"/>
        <w:autoSpaceDN w:val="0"/>
        <w:adjustRightInd w:val="0"/>
        <w:spacing w:after="0" w:line="360" w:lineRule="auto"/>
        <w:contextualSpacing/>
        <w:jc w:val="center"/>
        <w:rPr>
          <w:rFonts w:ascii="Times New Roman" w:eastAsia="Times New Roman" w:hAnsi="Times New Roman" w:cs="Times New Roman"/>
          <w:b/>
          <w:bCs/>
          <w:sz w:val="24"/>
          <w:szCs w:val="24"/>
          <w:lang w:val="id-ID"/>
        </w:rPr>
      </w:pPr>
    </w:p>
    <w:p w14:paraId="6B8B01D9" w14:textId="4ED2DEBD" w:rsidR="006248D6" w:rsidRPr="00C64F92" w:rsidRDefault="006248D6" w:rsidP="00116D7A">
      <w:pPr>
        <w:autoSpaceDE w:val="0"/>
        <w:autoSpaceDN w:val="0"/>
        <w:adjustRightInd w:val="0"/>
        <w:spacing w:after="0" w:line="360" w:lineRule="auto"/>
        <w:contextualSpacing/>
        <w:jc w:val="center"/>
        <w:rPr>
          <w:rFonts w:ascii="Times New Roman" w:eastAsia="Times New Roman" w:hAnsi="Times New Roman" w:cs="Times New Roman"/>
          <w:b/>
          <w:bCs/>
          <w:sz w:val="24"/>
          <w:szCs w:val="24"/>
          <w:lang w:val="id-ID"/>
        </w:rPr>
      </w:pPr>
    </w:p>
    <w:p w14:paraId="0AB7E1A3" w14:textId="4B57F00C" w:rsidR="006248D6" w:rsidRPr="00C64F92" w:rsidRDefault="006248D6" w:rsidP="00116D7A">
      <w:pPr>
        <w:autoSpaceDE w:val="0"/>
        <w:autoSpaceDN w:val="0"/>
        <w:adjustRightInd w:val="0"/>
        <w:spacing w:after="0" w:line="360" w:lineRule="auto"/>
        <w:contextualSpacing/>
        <w:jc w:val="center"/>
        <w:rPr>
          <w:rFonts w:ascii="Times New Roman" w:eastAsia="Times New Roman" w:hAnsi="Times New Roman" w:cs="Times New Roman"/>
          <w:b/>
          <w:bCs/>
          <w:sz w:val="24"/>
          <w:szCs w:val="24"/>
          <w:lang w:val="id-ID"/>
        </w:rPr>
      </w:pPr>
    </w:p>
    <w:p w14:paraId="07A0E14B" w14:textId="41EFA10F" w:rsidR="006248D6" w:rsidRPr="00C64F92" w:rsidRDefault="006248D6" w:rsidP="00116D7A">
      <w:pPr>
        <w:autoSpaceDE w:val="0"/>
        <w:autoSpaceDN w:val="0"/>
        <w:adjustRightInd w:val="0"/>
        <w:spacing w:after="0" w:line="360" w:lineRule="auto"/>
        <w:contextualSpacing/>
        <w:jc w:val="center"/>
        <w:rPr>
          <w:rFonts w:ascii="Times New Roman" w:eastAsia="Times New Roman" w:hAnsi="Times New Roman" w:cs="Times New Roman"/>
          <w:b/>
          <w:bCs/>
          <w:sz w:val="24"/>
          <w:szCs w:val="24"/>
          <w:lang w:val="id-ID"/>
        </w:rPr>
      </w:pPr>
    </w:p>
    <w:p w14:paraId="210299BD" w14:textId="7BD0A09A" w:rsidR="006248D6" w:rsidRPr="00C64F92" w:rsidRDefault="006248D6" w:rsidP="00116D7A">
      <w:pPr>
        <w:autoSpaceDE w:val="0"/>
        <w:autoSpaceDN w:val="0"/>
        <w:adjustRightInd w:val="0"/>
        <w:spacing w:after="0" w:line="360" w:lineRule="auto"/>
        <w:contextualSpacing/>
        <w:jc w:val="center"/>
        <w:rPr>
          <w:rFonts w:ascii="Times New Roman" w:eastAsia="Times New Roman" w:hAnsi="Times New Roman" w:cs="Times New Roman"/>
          <w:b/>
          <w:bCs/>
          <w:sz w:val="24"/>
          <w:szCs w:val="24"/>
          <w:lang w:val="id-ID"/>
        </w:rPr>
      </w:pPr>
    </w:p>
    <w:p w14:paraId="0DAE35F3" w14:textId="6F586472" w:rsidR="006248D6" w:rsidRPr="00C64F92" w:rsidRDefault="006248D6" w:rsidP="00116D7A">
      <w:pPr>
        <w:autoSpaceDE w:val="0"/>
        <w:autoSpaceDN w:val="0"/>
        <w:adjustRightInd w:val="0"/>
        <w:spacing w:after="0" w:line="360" w:lineRule="auto"/>
        <w:contextualSpacing/>
        <w:jc w:val="center"/>
        <w:rPr>
          <w:rFonts w:ascii="Times New Roman" w:eastAsia="Times New Roman" w:hAnsi="Times New Roman" w:cs="Times New Roman"/>
          <w:b/>
          <w:bCs/>
          <w:sz w:val="24"/>
          <w:szCs w:val="24"/>
          <w:lang w:val="id-ID"/>
        </w:rPr>
      </w:pPr>
    </w:p>
    <w:p w14:paraId="2D1259F5" w14:textId="3411DF40" w:rsidR="006248D6" w:rsidRPr="00C64F92" w:rsidRDefault="006248D6" w:rsidP="00116D7A">
      <w:pPr>
        <w:autoSpaceDE w:val="0"/>
        <w:autoSpaceDN w:val="0"/>
        <w:adjustRightInd w:val="0"/>
        <w:spacing w:after="0" w:line="360" w:lineRule="auto"/>
        <w:contextualSpacing/>
        <w:jc w:val="center"/>
        <w:rPr>
          <w:rFonts w:ascii="Times New Roman" w:eastAsia="Times New Roman" w:hAnsi="Times New Roman" w:cs="Times New Roman"/>
          <w:b/>
          <w:bCs/>
          <w:sz w:val="24"/>
          <w:szCs w:val="24"/>
          <w:lang w:val="id-ID"/>
        </w:rPr>
      </w:pPr>
    </w:p>
    <w:p w14:paraId="2CAE6C86" w14:textId="3A861517" w:rsidR="006248D6" w:rsidRPr="00C64F92" w:rsidRDefault="006248D6" w:rsidP="00116D7A">
      <w:pPr>
        <w:autoSpaceDE w:val="0"/>
        <w:autoSpaceDN w:val="0"/>
        <w:adjustRightInd w:val="0"/>
        <w:spacing w:after="0" w:line="360" w:lineRule="auto"/>
        <w:contextualSpacing/>
        <w:jc w:val="center"/>
        <w:rPr>
          <w:rFonts w:ascii="Times New Roman" w:eastAsia="Times New Roman" w:hAnsi="Times New Roman" w:cs="Times New Roman"/>
          <w:b/>
          <w:bCs/>
          <w:sz w:val="24"/>
          <w:szCs w:val="24"/>
          <w:lang w:val="id-ID"/>
        </w:rPr>
      </w:pPr>
    </w:p>
    <w:p w14:paraId="44E3E6FA" w14:textId="7620D391" w:rsidR="006248D6" w:rsidRPr="00C64F92" w:rsidRDefault="006248D6" w:rsidP="00116D7A">
      <w:pPr>
        <w:autoSpaceDE w:val="0"/>
        <w:autoSpaceDN w:val="0"/>
        <w:adjustRightInd w:val="0"/>
        <w:spacing w:after="0" w:line="360" w:lineRule="auto"/>
        <w:contextualSpacing/>
        <w:jc w:val="center"/>
        <w:rPr>
          <w:rFonts w:ascii="Times New Roman" w:eastAsia="Times New Roman" w:hAnsi="Times New Roman" w:cs="Times New Roman"/>
          <w:b/>
          <w:bCs/>
          <w:sz w:val="24"/>
          <w:szCs w:val="24"/>
          <w:lang w:val="id-ID"/>
        </w:rPr>
      </w:pPr>
    </w:p>
    <w:p w14:paraId="64615E34" w14:textId="0667ECE7" w:rsidR="006248D6" w:rsidRPr="00C64F92" w:rsidRDefault="006248D6" w:rsidP="00116D7A">
      <w:pPr>
        <w:autoSpaceDE w:val="0"/>
        <w:autoSpaceDN w:val="0"/>
        <w:adjustRightInd w:val="0"/>
        <w:spacing w:after="0" w:line="360" w:lineRule="auto"/>
        <w:contextualSpacing/>
        <w:jc w:val="center"/>
        <w:rPr>
          <w:rFonts w:ascii="Times New Roman" w:eastAsia="Times New Roman" w:hAnsi="Times New Roman" w:cs="Times New Roman"/>
          <w:b/>
          <w:bCs/>
          <w:sz w:val="24"/>
          <w:szCs w:val="24"/>
          <w:lang w:val="id-ID"/>
        </w:rPr>
      </w:pPr>
    </w:p>
    <w:p w14:paraId="5BF7FEA2" w14:textId="53F066D7" w:rsidR="006248D6" w:rsidRPr="00C64F92" w:rsidRDefault="006248D6" w:rsidP="00116D7A">
      <w:pPr>
        <w:autoSpaceDE w:val="0"/>
        <w:autoSpaceDN w:val="0"/>
        <w:adjustRightInd w:val="0"/>
        <w:spacing w:after="0" w:line="360" w:lineRule="auto"/>
        <w:contextualSpacing/>
        <w:jc w:val="center"/>
        <w:rPr>
          <w:rFonts w:ascii="Times New Roman" w:eastAsia="Times New Roman" w:hAnsi="Times New Roman" w:cs="Times New Roman"/>
          <w:b/>
          <w:bCs/>
          <w:sz w:val="24"/>
          <w:szCs w:val="24"/>
          <w:lang w:val="id-ID"/>
        </w:rPr>
      </w:pPr>
    </w:p>
    <w:p w14:paraId="48A625B7" w14:textId="2901AEA1" w:rsidR="006248D6" w:rsidRPr="00C64F92" w:rsidRDefault="006248D6" w:rsidP="00116D7A">
      <w:pPr>
        <w:autoSpaceDE w:val="0"/>
        <w:autoSpaceDN w:val="0"/>
        <w:adjustRightInd w:val="0"/>
        <w:spacing w:after="0" w:line="360" w:lineRule="auto"/>
        <w:contextualSpacing/>
        <w:jc w:val="center"/>
        <w:rPr>
          <w:rFonts w:ascii="Times New Roman" w:eastAsia="Times New Roman" w:hAnsi="Times New Roman" w:cs="Times New Roman"/>
          <w:b/>
          <w:bCs/>
          <w:sz w:val="24"/>
          <w:szCs w:val="24"/>
          <w:lang w:val="id-ID"/>
        </w:rPr>
      </w:pPr>
    </w:p>
    <w:p w14:paraId="40952577" w14:textId="34CB0AF1" w:rsidR="006248D6" w:rsidRPr="00C64F92" w:rsidRDefault="006248D6" w:rsidP="00116D7A">
      <w:pPr>
        <w:autoSpaceDE w:val="0"/>
        <w:autoSpaceDN w:val="0"/>
        <w:adjustRightInd w:val="0"/>
        <w:spacing w:after="0" w:line="360" w:lineRule="auto"/>
        <w:contextualSpacing/>
        <w:jc w:val="center"/>
        <w:rPr>
          <w:rFonts w:ascii="Times New Roman" w:eastAsia="Times New Roman" w:hAnsi="Times New Roman" w:cs="Times New Roman"/>
          <w:b/>
          <w:bCs/>
          <w:sz w:val="24"/>
          <w:szCs w:val="24"/>
          <w:lang w:val="id-ID"/>
        </w:rPr>
      </w:pPr>
    </w:p>
    <w:p w14:paraId="6C6F88AE" w14:textId="0DDB5FD8" w:rsidR="006248D6" w:rsidRPr="00C64F92" w:rsidRDefault="006248D6" w:rsidP="00116D7A">
      <w:pPr>
        <w:autoSpaceDE w:val="0"/>
        <w:autoSpaceDN w:val="0"/>
        <w:adjustRightInd w:val="0"/>
        <w:spacing w:after="0" w:line="360" w:lineRule="auto"/>
        <w:contextualSpacing/>
        <w:jc w:val="center"/>
        <w:rPr>
          <w:rFonts w:ascii="Times New Roman" w:eastAsia="Times New Roman" w:hAnsi="Times New Roman" w:cs="Times New Roman"/>
          <w:b/>
          <w:bCs/>
          <w:sz w:val="24"/>
          <w:szCs w:val="24"/>
          <w:lang w:val="id-ID"/>
        </w:rPr>
      </w:pPr>
    </w:p>
    <w:p w14:paraId="33F892D9" w14:textId="62265D35" w:rsidR="006248D6" w:rsidRPr="00C64F92" w:rsidRDefault="006248D6" w:rsidP="00116D7A">
      <w:pPr>
        <w:autoSpaceDE w:val="0"/>
        <w:autoSpaceDN w:val="0"/>
        <w:adjustRightInd w:val="0"/>
        <w:spacing w:after="0" w:line="360" w:lineRule="auto"/>
        <w:contextualSpacing/>
        <w:jc w:val="center"/>
        <w:rPr>
          <w:rFonts w:ascii="Times New Roman" w:eastAsia="Times New Roman" w:hAnsi="Times New Roman" w:cs="Times New Roman"/>
          <w:b/>
          <w:bCs/>
          <w:sz w:val="24"/>
          <w:szCs w:val="24"/>
          <w:lang w:val="id-ID"/>
        </w:rPr>
      </w:pPr>
    </w:p>
    <w:p w14:paraId="74D293F1" w14:textId="4D826EA6" w:rsidR="006248D6" w:rsidRPr="00C64F92" w:rsidRDefault="006248D6" w:rsidP="00116D7A">
      <w:pPr>
        <w:autoSpaceDE w:val="0"/>
        <w:autoSpaceDN w:val="0"/>
        <w:adjustRightInd w:val="0"/>
        <w:spacing w:after="0" w:line="360" w:lineRule="auto"/>
        <w:contextualSpacing/>
        <w:jc w:val="center"/>
        <w:rPr>
          <w:rFonts w:ascii="Times New Roman" w:eastAsia="Times New Roman" w:hAnsi="Times New Roman" w:cs="Times New Roman"/>
          <w:b/>
          <w:bCs/>
          <w:sz w:val="24"/>
          <w:szCs w:val="24"/>
          <w:lang w:val="id-ID"/>
        </w:rPr>
      </w:pPr>
    </w:p>
    <w:p w14:paraId="1FDBB7F0" w14:textId="4B2C3FAA" w:rsidR="006248D6" w:rsidRPr="00C64F92" w:rsidRDefault="006248D6" w:rsidP="00116D7A">
      <w:pPr>
        <w:autoSpaceDE w:val="0"/>
        <w:autoSpaceDN w:val="0"/>
        <w:adjustRightInd w:val="0"/>
        <w:spacing w:after="0" w:line="360" w:lineRule="auto"/>
        <w:contextualSpacing/>
        <w:jc w:val="center"/>
        <w:rPr>
          <w:rFonts w:ascii="Times New Roman" w:eastAsia="Times New Roman" w:hAnsi="Times New Roman" w:cs="Times New Roman"/>
          <w:b/>
          <w:bCs/>
          <w:sz w:val="24"/>
          <w:szCs w:val="24"/>
          <w:lang w:val="id-ID"/>
        </w:rPr>
      </w:pPr>
    </w:p>
    <w:p w14:paraId="7B932F8D" w14:textId="58942969" w:rsidR="006248D6" w:rsidRPr="00C64F92" w:rsidRDefault="006248D6" w:rsidP="00116D7A">
      <w:pPr>
        <w:autoSpaceDE w:val="0"/>
        <w:autoSpaceDN w:val="0"/>
        <w:adjustRightInd w:val="0"/>
        <w:spacing w:after="0" w:line="360" w:lineRule="auto"/>
        <w:contextualSpacing/>
        <w:jc w:val="center"/>
        <w:rPr>
          <w:rFonts w:ascii="Times New Roman" w:eastAsia="Times New Roman" w:hAnsi="Times New Roman" w:cs="Times New Roman"/>
          <w:b/>
          <w:bCs/>
          <w:sz w:val="24"/>
          <w:szCs w:val="24"/>
          <w:lang w:val="id-ID"/>
        </w:rPr>
      </w:pPr>
    </w:p>
    <w:p w14:paraId="47057E48" w14:textId="38CA6187" w:rsidR="006248D6" w:rsidRPr="00C64F92" w:rsidRDefault="006248D6" w:rsidP="00116D7A">
      <w:pPr>
        <w:autoSpaceDE w:val="0"/>
        <w:autoSpaceDN w:val="0"/>
        <w:adjustRightInd w:val="0"/>
        <w:spacing w:after="0" w:line="360" w:lineRule="auto"/>
        <w:contextualSpacing/>
        <w:jc w:val="center"/>
        <w:rPr>
          <w:rFonts w:ascii="Times New Roman" w:eastAsia="Times New Roman" w:hAnsi="Times New Roman" w:cs="Times New Roman"/>
          <w:b/>
          <w:bCs/>
          <w:sz w:val="24"/>
          <w:szCs w:val="24"/>
          <w:lang w:val="id-ID"/>
        </w:rPr>
      </w:pPr>
    </w:p>
    <w:p w14:paraId="470C5BEC" w14:textId="402F4B72" w:rsidR="006248D6" w:rsidRPr="00C64F92" w:rsidRDefault="006248D6" w:rsidP="00116D7A">
      <w:pPr>
        <w:autoSpaceDE w:val="0"/>
        <w:autoSpaceDN w:val="0"/>
        <w:adjustRightInd w:val="0"/>
        <w:spacing w:after="0" w:line="360" w:lineRule="auto"/>
        <w:contextualSpacing/>
        <w:jc w:val="center"/>
        <w:rPr>
          <w:rFonts w:ascii="Times New Roman" w:eastAsia="Times New Roman" w:hAnsi="Times New Roman" w:cs="Times New Roman"/>
          <w:b/>
          <w:bCs/>
          <w:sz w:val="24"/>
          <w:szCs w:val="24"/>
          <w:lang w:val="id-ID"/>
        </w:rPr>
      </w:pPr>
    </w:p>
    <w:p w14:paraId="716E1EAA" w14:textId="289B6030" w:rsidR="006248D6" w:rsidRPr="00C64F92" w:rsidRDefault="006248D6" w:rsidP="00116D7A">
      <w:pPr>
        <w:autoSpaceDE w:val="0"/>
        <w:autoSpaceDN w:val="0"/>
        <w:adjustRightInd w:val="0"/>
        <w:spacing w:after="0" w:line="360" w:lineRule="auto"/>
        <w:contextualSpacing/>
        <w:jc w:val="center"/>
        <w:rPr>
          <w:rFonts w:ascii="Times New Roman" w:eastAsia="Times New Roman" w:hAnsi="Times New Roman" w:cs="Times New Roman"/>
          <w:b/>
          <w:bCs/>
          <w:sz w:val="24"/>
          <w:szCs w:val="24"/>
          <w:lang w:val="id-ID"/>
        </w:rPr>
      </w:pPr>
    </w:p>
    <w:p w14:paraId="6BC5D1CC" w14:textId="1F0E8070" w:rsidR="006248D6" w:rsidRPr="00C64F92" w:rsidRDefault="006248D6" w:rsidP="00116D7A">
      <w:pPr>
        <w:autoSpaceDE w:val="0"/>
        <w:autoSpaceDN w:val="0"/>
        <w:adjustRightInd w:val="0"/>
        <w:spacing w:after="0" w:line="360" w:lineRule="auto"/>
        <w:contextualSpacing/>
        <w:jc w:val="center"/>
        <w:rPr>
          <w:rFonts w:ascii="Times New Roman" w:eastAsia="Times New Roman" w:hAnsi="Times New Roman" w:cs="Times New Roman"/>
          <w:b/>
          <w:bCs/>
          <w:sz w:val="24"/>
          <w:szCs w:val="24"/>
          <w:lang w:val="id-ID"/>
        </w:rPr>
      </w:pPr>
    </w:p>
    <w:p w14:paraId="0A620FF3" w14:textId="6F0A86C9" w:rsidR="006248D6" w:rsidRPr="00C64F92" w:rsidRDefault="006248D6" w:rsidP="00116D7A">
      <w:pPr>
        <w:autoSpaceDE w:val="0"/>
        <w:autoSpaceDN w:val="0"/>
        <w:adjustRightInd w:val="0"/>
        <w:spacing w:after="0" w:line="360" w:lineRule="auto"/>
        <w:contextualSpacing/>
        <w:jc w:val="center"/>
        <w:rPr>
          <w:rFonts w:ascii="Times New Roman" w:eastAsia="Times New Roman" w:hAnsi="Times New Roman" w:cs="Times New Roman"/>
          <w:b/>
          <w:bCs/>
          <w:sz w:val="24"/>
          <w:szCs w:val="24"/>
          <w:lang w:val="id-ID"/>
        </w:rPr>
      </w:pPr>
    </w:p>
    <w:p w14:paraId="01E1BEFD" w14:textId="4C68AE06" w:rsidR="006248D6" w:rsidRPr="00C64F92" w:rsidRDefault="006248D6" w:rsidP="00116D7A">
      <w:pPr>
        <w:autoSpaceDE w:val="0"/>
        <w:autoSpaceDN w:val="0"/>
        <w:adjustRightInd w:val="0"/>
        <w:spacing w:after="0" w:line="360" w:lineRule="auto"/>
        <w:contextualSpacing/>
        <w:jc w:val="center"/>
        <w:rPr>
          <w:rFonts w:ascii="Times New Roman" w:eastAsia="Times New Roman" w:hAnsi="Times New Roman" w:cs="Times New Roman"/>
          <w:b/>
          <w:bCs/>
          <w:sz w:val="24"/>
          <w:szCs w:val="24"/>
          <w:lang w:val="id-ID"/>
        </w:rPr>
      </w:pPr>
    </w:p>
    <w:p w14:paraId="66E90C46" w14:textId="1588C016" w:rsidR="006248D6" w:rsidRPr="00C64F92" w:rsidRDefault="006248D6" w:rsidP="00116D7A">
      <w:pPr>
        <w:autoSpaceDE w:val="0"/>
        <w:autoSpaceDN w:val="0"/>
        <w:adjustRightInd w:val="0"/>
        <w:spacing w:after="0" w:line="360" w:lineRule="auto"/>
        <w:contextualSpacing/>
        <w:jc w:val="center"/>
        <w:rPr>
          <w:rFonts w:ascii="Times New Roman" w:eastAsia="Times New Roman" w:hAnsi="Times New Roman" w:cs="Times New Roman"/>
          <w:b/>
          <w:bCs/>
          <w:sz w:val="24"/>
          <w:szCs w:val="24"/>
          <w:lang w:val="id-ID"/>
        </w:rPr>
      </w:pPr>
    </w:p>
    <w:p w14:paraId="4F57F053" w14:textId="77777777" w:rsidR="00606905" w:rsidRDefault="00606905" w:rsidP="00752B70">
      <w:pPr>
        <w:pStyle w:val="Heading1"/>
        <w:sectPr w:rsidR="00606905" w:rsidSect="00606905">
          <w:headerReference w:type="default" r:id="rId16"/>
          <w:footerReference w:type="default" r:id="rId17"/>
          <w:pgSz w:w="11906" w:h="16838" w:code="9"/>
          <w:pgMar w:top="2268" w:right="1701" w:bottom="1701" w:left="2268" w:header="709" w:footer="709" w:gutter="0"/>
          <w:pgNumType w:start="1"/>
          <w:cols w:space="708"/>
          <w:titlePg/>
          <w:docGrid w:linePitch="360"/>
        </w:sectPr>
      </w:pPr>
      <w:bookmarkStart w:id="51" w:name="_Toc79064209"/>
    </w:p>
    <w:p w14:paraId="571E748E" w14:textId="1755BD9D" w:rsidR="009D38C8" w:rsidRPr="00C64F92" w:rsidRDefault="009D38C8" w:rsidP="004F4624">
      <w:pPr>
        <w:pStyle w:val="Heading1"/>
        <w:ind w:left="0" w:firstLine="0"/>
        <w:rPr>
          <w:i/>
          <w:szCs w:val="24"/>
          <w:lang w:eastAsia="id-ID"/>
        </w:rPr>
      </w:pPr>
      <w:bookmarkStart w:id="52" w:name="_Toc110267663"/>
      <w:r w:rsidRPr="00C64F92">
        <w:lastRenderedPageBreak/>
        <w:t>BAB II</w:t>
      </w:r>
      <w:r w:rsidR="00752B70">
        <w:rPr>
          <w:lang w:val="id-ID"/>
        </w:rPr>
        <w:br/>
      </w:r>
      <w:r w:rsidRPr="00C64F92">
        <w:t>LANDASAN TEORI</w:t>
      </w:r>
      <w:bookmarkEnd w:id="51"/>
      <w:bookmarkEnd w:id="52"/>
    </w:p>
    <w:p w14:paraId="466A5AB4" w14:textId="77777777" w:rsidR="009D38C8" w:rsidRPr="00C64F92" w:rsidRDefault="009D38C8" w:rsidP="00116D7A">
      <w:pPr>
        <w:spacing w:after="0" w:line="480" w:lineRule="auto"/>
        <w:ind w:left="73"/>
        <w:contextualSpacing/>
        <w:jc w:val="center"/>
        <w:rPr>
          <w:rFonts w:ascii="Times New Roman" w:eastAsia="Times New Roman" w:hAnsi="Times New Roman" w:cs="Times New Roman"/>
          <w:b/>
          <w:sz w:val="24"/>
          <w:szCs w:val="24"/>
          <w:lang w:val="en-US" w:eastAsia="id-ID"/>
        </w:rPr>
      </w:pPr>
    </w:p>
    <w:p w14:paraId="7926938A" w14:textId="77777777" w:rsidR="009D38C8" w:rsidRPr="00C64F92" w:rsidRDefault="009D38C8" w:rsidP="00116D7A">
      <w:pPr>
        <w:spacing w:after="0" w:line="480" w:lineRule="auto"/>
        <w:ind w:firstLine="720"/>
        <w:contextualSpacing/>
        <w:jc w:val="both"/>
        <w:rPr>
          <w:rFonts w:ascii="Times New Roman" w:eastAsia="Times New Roman" w:hAnsi="Times New Roman" w:cs="Times New Roman"/>
          <w:sz w:val="24"/>
          <w:szCs w:val="24"/>
          <w:lang w:val="id-ID" w:eastAsia="id-ID"/>
        </w:rPr>
      </w:pPr>
      <w:r w:rsidRPr="00C64F92">
        <w:rPr>
          <w:rFonts w:ascii="Times New Roman" w:eastAsia="Times New Roman" w:hAnsi="Times New Roman" w:cs="Times New Roman"/>
          <w:sz w:val="24"/>
          <w:szCs w:val="24"/>
          <w:lang w:val="id-ID" w:eastAsia="id-ID"/>
        </w:rPr>
        <w:t>Penelitian dan teori mempunyai hubungan erat, karena teori memberikan dukungan kepada penelitian dan sebaliknya penelitian memberikan kontribusi kepada teori. Berdasarkan pengertian di</w:t>
      </w:r>
      <w:r w:rsidRPr="00116D7A">
        <w:rPr>
          <w:rFonts w:ascii="Times New Roman" w:eastAsia="Times New Roman" w:hAnsi="Times New Roman" w:cs="Times New Roman"/>
          <w:sz w:val="24"/>
          <w:szCs w:val="24"/>
          <w:lang w:val="id-ID" w:eastAsia="id-ID"/>
        </w:rPr>
        <w:t xml:space="preserve"> </w:t>
      </w:r>
      <w:r w:rsidRPr="00C64F92">
        <w:rPr>
          <w:rFonts w:ascii="Times New Roman" w:eastAsia="Times New Roman" w:hAnsi="Times New Roman" w:cs="Times New Roman"/>
          <w:sz w:val="24"/>
          <w:szCs w:val="24"/>
          <w:lang w:val="id-ID" w:eastAsia="id-ID"/>
        </w:rPr>
        <w:t>atas</w:t>
      </w:r>
      <w:r w:rsidRPr="00116D7A">
        <w:rPr>
          <w:rFonts w:ascii="Times New Roman" w:eastAsia="Times New Roman" w:hAnsi="Times New Roman" w:cs="Times New Roman"/>
          <w:sz w:val="24"/>
          <w:szCs w:val="24"/>
          <w:lang w:val="id-ID" w:eastAsia="id-ID"/>
        </w:rPr>
        <w:t>,</w:t>
      </w:r>
      <w:r w:rsidRPr="00C64F92">
        <w:rPr>
          <w:rFonts w:ascii="Times New Roman" w:eastAsia="Times New Roman" w:hAnsi="Times New Roman" w:cs="Times New Roman"/>
          <w:sz w:val="24"/>
          <w:szCs w:val="24"/>
          <w:lang w:val="id-ID" w:eastAsia="id-ID"/>
        </w:rPr>
        <w:t xml:space="preserve"> maka perlu kiranya untuk membahas serangkaian teori </w:t>
      </w:r>
      <w:r w:rsidRPr="00116D7A">
        <w:rPr>
          <w:rFonts w:ascii="Times New Roman" w:eastAsia="Times New Roman" w:hAnsi="Times New Roman" w:cs="Times New Roman"/>
          <w:sz w:val="24"/>
          <w:szCs w:val="24"/>
          <w:lang w:val="id-ID" w:eastAsia="id-ID"/>
        </w:rPr>
        <w:t xml:space="preserve">yang menjadi landasan pada penelitian ini </w:t>
      </w:r>
      <w:r w:rsidRPr="00C64F92">
        <w:rPr>
          <w:rFonts w:ascii="Times New Roman" w:eastAsia="Times New Roman" w:hAnsi="Times New Roman" w:cs="Times New Roman"/>
          <w:sz w:val="24"/>
          <w:szCs w:val="24"/>
          <w:lang w:val="id-ID" w:eastAsia="id-ID"/>
        </w:rPr>
        <w:t xml:space="preserve">yang berkaitan dengan </w:t>
      </w:r>
      <w:r w:rsidRPr="00116D7A">
        <w:rPr>
          <w:rFonts w:ascii="Times New Roman" w:eastAsia="Times New Roman" w:hAnsi="Times New Roman" w:cs="Times New Roman"/>
          <w:sz w:val="24"/>
          <w:szCs w:val="24"/>
          <w:lang w:val="id-ID" w:eastAsia="id-ID"/>
        </w:rPr>
        <w:t>pajak, kepatuhan wajib pajak, kesadaran wajib pajak, pengetahuan wajib pajak, dan pemeriksaan pajak</w:t>
      </w:r>
      <w:r w:rsidRPr="00C64F92">
        <w:rPr>
          <w:rFonts w:ascii="Times New Roman" w:eastAsia="Times New Roman" w:hAnsi="Times New Roman" w:cs="Times New Roman"/>
          <w:sz w:val="24"/>
          <w:szCs w:val="24"/>
          <w:lang w:val="id-ID" w:eastAsia="id-ID"/>
        </w:rPr>
        <w:t>.</w:t>
      </w:r>
    </w:p>
    <w:p w14:paraId="57F70167" w14:textId="77777777" w:rsidR="009D38C8" w:rsidRPr="00116D7A" w:rsidRDefault="009D38C8" w:rsidP="00116D7A">
      <w:pPr>
        <w:spacing w:after="0" w:line="480" w:lineRule="auto"/>
        <w:ind w:firstLine="720"/>
        <w:contextualSpacing/>
        <w:jc w:val="both"/>
        <w:rPr>
          <w:rFonts w:ascii="Times New Roman" w:eastAsia="Times New Roman" w:hAnsi="Times New Roman" w:cs="Times New Roman"/>
          <w:sz w:val="24"/>
          <w:szCs w:val="24"/>
          <w:lang w:val="id-ID" w:eastAsia="id-ID"/>
        </w:rPr>
      </w:pPr>
    </w:p>
    <w:p w14:paraId="39FDB864" w14:textId="77777777" w:rsidR="009D38C8" w:rsidRPr="00C64F92" w:rsidRDefault="009D38C8" w:rsidP="007F7C76">
      <w:pPr>
        <w:pStyle w:val="Heading2"/>
        <w:numPr>
          <w:ilvl w:val="0"/>
          <w:numId w:val="74"/>
        </w:numPr>
        <w:tabs>
          <w:tab w:val="left" w:pos="426"/>
        </w:tabs>
        <w:ind w:left="426" w:hanging="426"/>
      </w:pPr>
      <w:bookmarkStart w:id="53" w:name="_Toc110267664"/>
      <w:r w:rsidRPr="00C64F92">
        <w:t>Pajak</w:t>
      </w:r>
      <w:bookmarkEnd w:id="53"/>
    </w:p>
    <w:p w14:paraId="5597A45A" w14:textId="77777777" w:rsidR="009D38C8" w:rsidRPr="00752B70" w:rsidRDefault="009D38C8" w:rsidP="007F7C76">
      <w:pPr>
        <w:pStyle w:val="Heading3"/>
        <w:numPr>
          <w:ilvl w:val="0"/>
          <w:numId w:val="75"/>
        </w:numPr>
        <w:tabs>
          <w:tab w:val="left" w:pos="709"/>
        </w:tabs>
        <w:ind w:left="709" w:hanging="425"/>
      </w:pPr>
      <w:bookmarkStart w:id="54" w:name="_Toc110267665"/>
      <w:r w:rsidRPr="00752B70">
        <w:t>Pengertian Pajak</w:t>
      </w:r>
      <w:bookmarkEnd w:id="54"/>
    </w:p>
    <w:p w14:paraId="3588EA3C" w14:textId="77777777" w:rsidR="009D38C8" w:rsidRPr="00C64F92" w:rsidRDefault="009D38C8" w:rsidP="00116D7A">
      <w:pPr>
        <w:pStyle w:val="ListParagraph"/>
        <w:widowControl w:val="0"/>
        <w:autoSpaceDE w:val="0"/>
        <w:autoSpaceDN w:val="0"/>
        <w:spacing w:after="0" w:line="480" w:lineRule="auto"/>
        <w:ind w:firstLine="720"/>
        <w:jc w:val="both"/>
        <w:outlineLvl w:val="1"/>
        <w:rPr>
          <w:rFonts w:ascii="Times New Roman" w:eastAsia="Times New Roman" w:hAnsi="Times New Roman" w:cs="Times New Roman"/>
          <w:sz w:val="24"/>
          <w:szCs w:val="24"/>
          <w:lang w:val="en-US"/>
        </w:rPr>
      </w:pPr>
      <w:bookmarkStart w:id="55" w:name="_Toc110267666"/>
      <w:r w:rsidRPr="00C64F92">
        <w:rPr>
          <w:rFonts w:ascii="Times New Roman" w:eastAsia="Times New Roman" w:hAnsi="Times New Roman" w:cs="Times New Roman"/>
          <w:sz w:val="24"/>
          <w:szCs w:val="24"/>
          <w:lang w:val="en-US"/>
        </w:rPr>
        <w:t xml:space="preserve">Pengertian pajak berdasarkan Pasal 1 UU No. 6 Tahun 1983 sebagaimana telah disempurnakan terakhir dengan (sttdd) </w:t>
      </w:r>
      <w:r w:rsidRPr="00FB592B">
        <w:rPr>
          <w:rFonts w:ascii="Times New Roman" w:eastAsia="Times New Roman" w:hAnsi="Times New Roman" w:cs="Times New Roman"/>
          <w:sz w:val="24"/>
          <w:szCs w:val="24"/>
          <w:lang w:val="en-US"/>
        </w:rPr>
        <w:t>UU No. 28 Tahun 2007 tentang Ketentuan Umum dan Tata Cara Perpajakan (UU KUP)</w:t>
      </w:r>
      <w:r w:rsidRPr="00C64F92">
        <w:rPr>
          <w:rFonts w:ascii="Times New Roman" w:eastAsia="Times New Roman" w:hAnsi="Times New Roman" w:cs="Times New Roman"/>
          <w:sz w:val="24"/>
          <w:szCs w:val="24"/>
          <w:lang w:val="en-US"/>
        </w:rPr>
        <w:t xml:space="preserve"> adalah kontribusi wajib kepada Negara yang terhutang oleh Orang Pribadi atau badan yang bersifat memaksa berdasarkan undang-undang, dengan tidak mendapatkan imbalan secara langsung dan digunakan untuk keperluan negara bagi sebesar-besarnya kemakmuran rakyat. (Pemerintah Republik Indonesia)</w:t>
      </w:r>
      <w:bookmarkEnd w:id="55"/>
    </w:p>
    <w:p w14:paraId="608EDBF5" w14:textId="77777777" w:rsidR="009D38C8" w:rsidRPr="00C64F92" w:rsidRDefault="009D38C8" w:rsidP="00116D7A">
      <w:pPr>
        <w:pStyle w:val="ListParagraph"/>
        <w:widowControl w:val="0"/>
        <w:autoSpaceDE w:val="0"/>
        <w:autoSpaceDN w:val="0"/>
        <w:spacing w:after="0" w:line="480" w:lineRule="auto"/>
        <w:ind w:firstLine="720"/>
        <w:jc w:val="both"/>
        <w:outlineLvl w:val="1"/>
        <w:rPr>
          <w:rFonts w:ascii="Times New Roman" w:eastAsia="Times New Roman" w:hAnsi="Times New Roman" w:cs="Times New Roman"/>
          <w:sz w:val="24"/>
          <w:szCs w:val="24"/>
          <w:lang w:val="id"/>
        </w:rPr>
      </w:pPr>
      <w:bookmarkStart w:id="56" w:name="_Toc110267667"/>
      <w:r w:rsidRPr="00C64F92">
        <w:rPr>
          <w:rFonts w:ascii="Times New Roman" w:eastAsia="Times New Roman" w:hAnsi="Times New Roman" w:cs="Times New Roman"/>
          <w:sz w:val="24"/>
          <w:szCs w:val="24"/>
          <w:lang w:val="id"/>
        </w:rPr>
        <w:t xml:space="preserve">Pajak adalah iuran kepada negara (yang dapat dipaksakan) yang terhutang oleh yang wajib membayarnya menurut peraturan-peraturan, dengan tidak mendapat prestasi-kembali, yang langsung dapat ditujukan, </w:t>
      </w:r>
      <w:r w:rsidRPr="00C64F92">
        <w:rPr>
          <w:rFonts w:ascii="Times New Roman" w:eastAsia="Times New Roman" w:hAnsi="Times New Roman" w:cs="Times New Roman"/>
          <w:sz w:val="24"/>
          <w:szCs w:val="24"/>
          <w:lang w:val="id"/>
        </w:rPr>
        <w:lastRenderedPageBreak/>
        <w:t>dan yang gunanya adalah untuk membiayai pengeluran-pengeluaran umum berhubungan dengan tugas Negara yang menyelenggarakan pemerintahan. (Waluyo, 2011:2)</w:t>
      </w:r>
      <w:bookmarkEnd w:id="56"/>
    </w:p>
    <w:p w14:paraId="63992FE0" w14:textId="77777777" w:rsidR="009D38C8" w:rsidRPr="00C64F92" w:rsidRDefault="009D38C8" w:rsidP="00116D7A">
      <w:pPr>
        <w:pStyle w:val="ListParagraph"/>
        <w:widowControl w:val="0"/>
        <w:autoSpaceDE w:val="0"/>
        <w:autoSpaceDN w:val="0"/>
        <w:spacing w:after="0" w:line="480" w:lineRule="auto"/>
        <w:ind w:firstLine="720"/>
        <w:jc w:val="both"/>
        <w:outlineLvl w:val="1"/>
        <w:rPr>
          <w:rFonts w:ascii="Times New Roman" w:eastAsia="Times New Roman" w:hAnsi="Times New Roman" w:cs="Times New Roman"/>
          <w:sz w:val="24"/>
          <w:szCs w:val="24"/>
          <w:lang w:val="id"/>
        </w:rPr>
      </w:pPr>
      <w:bookmarkStart w:id="57" w:name="_Toc110267668"/>
      <w:r w:rsidRPr="00C64F92">
        <w:rPr>
          <w:rFonts w:ascii="Times New Roman" w:eastAsia="Times New Roman" w:hAnsi="Times New Roman" w:cs="Times New Roman"/>
          <w:sz w:val="24"/>
          <w:szCs w:val="24"/>
          <w:lang w:val="id"/>
        </w:rPr>
        <w:t>Definisi pajak menurut Mardiasmo (2011:1) “Pajak adalah iuran rakyat kepada kas Negara berdasarkan undang-undang (yang dapat dipaksakan) dengan tiada mendapat jasa timbal (kontraprestasi) yang langsung dapat ditunjukkan dan yang digunakan untuk membayar pengeluaran umum.”</w:t>
      </w:r>
      <w:bookmarkEnd w:id="57"/>
    </w:p>
    <w:p w14:paraId="06CE9778" w14:textId="77777777" w:rsidR="009D38C8" w:rsidRPr="00C64F92" w:rsidRDefault="009D38C8" w:rsidP="00116D7A">
      <w:pPr>
        <w:pStyle w:val="ListParagraph"/>
        <w:widowControl w:val="0"/>
        <w:autoSpaceDE w:val="0"/>
        <w:autoSpaceDN w:val="0"/>
        <w:spacing w:after="0" w:line="480" w:lineRule="auto"/>
        <w:ind w:firstLine="720"/>
        <w:jc w:val="both"/>
        <w:outlineLvl w:val="1"/>
        <w:rPr>
          <w:rFonts w:ascii="Times New Roman" w:eastAsia="Times New Roman" w:hAnsi="Times New Roman" w:cs="Times New Roman"/>
          <w:sz w:val="24"/>
          <w:szCs w:val="24"/>
          <w:lang w:val="id"/>
        </w:rPr>
      </w:pPr>
      <w:bookmarkStart w:id="58" w:name="_Toc110267669"/>
      <w:r w:rsidRPr="00C64F92">
        <w:rPr>
          <w:rFonts w:ascii="Times New Roman" w:eastAsia="Times New Roman" w:hAnsi="Times New Roman" w:cs="Times New Roman"/>
          <w:sz w:val="24"/>
          <w:szCs w:val="24"/>
          <w:lang w:val="id"/>
        </w:rPr>
        <w:t>Pengertian Pajak yang dikemukakan oleh Djajadiningrat dalam Sudirman, Amiruddin (2012:2) dalam bukunya Perpajakan Pendekatan Teori dan Praktik yaitu sebagai suatu kewajiban menyerahkan sebagian dari kekayaan ke kas Negara yang disebabkan suatu keadaan, kejadian dan perbuatan yang memberikan kedudukan tertentu, tetapi bukan sebagai hukuman, menurut peraturan yang ditetapkan pemerintah serta dapat dipaksakan, tetapi tidak ada jasa timbal balik dari Negara secara langsung, untuk memelihara kesajahteraan secara umum.</w:t>
      </w:r>
      <w:bookmarkEnd w:id="58"/>
    </w:p>
    <w:p w14:paraId="3E958A12" w14:textId="1C75D2C5" w:rsidR="009D38C8" w:rsidRPr="00116D7A" w:rsidRDefault="009D38C8" w:rsidP="00116D7A">
      <w:pPr>
        <w:pStyle w:val="ListParagraph"/>
        <w:widowControl w:val="0"/>
        <w:autoSpaceDE w:val="0"/>
        <w:autoSpaceDN w:val="0"/>
        <w:spacing w:after="0" w:line="480" w:lineRule="auto"/>
        <w:ind w:firstLine="720"/>
        <w:jc w:val="both"/>
        <w:outlineLvl w:val="1"/>
        <w:rPr>
          <w:rFonts w:ascii="Times New Roman" w:eastAsia="Times New Roman" w:hAnsi="Times New Roman" w:cs="Times New Roman"/>
          <w:sz w:val="24"/>
          <w:szCs w:val="24"/>
          <w:lang w:val="id"/>
        </w:rPr>
      </w:pPr>
      <w:bookmarkStart w:id="59" w:name="_Toc110267670"/>
      <w:r w:rsidRPr="00116D7A">
        <w:rPr>
          <w:rFonts w:ascii="Times New Roman" w:eastAsia="Times New Roman" w:hAnsi="Times New Roman" w:cs="Times New Roman"/>
          <w:sz w:val="24"/>
          <w:szCs w:val="24"/>
          <w:lang w:val="id"/>
        </w:rPr>
        <w:t>Menurut Soeparman dalam Wahono (2012:2) dalam bukunya “Mengurus Pajak Itu Mudah” bahwa pajak adalah iuran wajib, berupa uang atau barang, yang dipungut oleh penguasa berdasarkan norma-norma hukum, guna menutup biaya produksi barang-barang dan jasa-jasa kolektif dalam mencapai kesejahteraan umum.</w:t>
      </w:r>
      <w:bookmarkEnd w:id="59"/>
    </w:p>
    <w:p w14:paraId="6F23A309" w14:textId="0F616F56" w:rsidR="009D38C8" w:rsidRPr="00C64F92" w:rsidRDefault="009D38C8" w:rsidP="00116D7A">
      <w:pPr>
        <w:pStyle w:val="ListParagraph"/>
        <w:widowControl w:val="0"/>
        <w:autoSpaceDE w:val="0"/>
        <w:autoSpaceDN w:val="0"/>
        <w:spacing w:after="0" w:line="480" w:lineRule="auto"/>
        <w:ind w:firstLine="720"/>
        <w:jc w:val="both"/>
        <w:outlineLvl w:val="1"/>
        <w:rPr>
          <w:rFonts w:ascii="Times New Roman" w:eastAsia="Times New Roman" w:hAnsi="Times New Roman" w:cs="Times New Roman"/>
          <w:sz w:val="24"/>
          <w:szCs w:val="24"/>
        </w:rPr>
      </w:pPr>
      <w:bookmarkStart w:id="60" w:name="_Toc110267671"/>
      <w:r w:rsidRPr="00C64F92">
        <w:rPr>
          <w:rFonts w:ascii="Times New Roman" w:eastAsia="Times New Roman" w:hAnsi="Times New Roman" w:cs="Times New Roman"/>
          <w:sz w:val="24"/>
          <w:szCs w:val="24"/>
          <w:lang w:val="en-US"/>
        </w:rPr>
        <w:t xml:space="preserve">Berdasarkan beberapa pendapat para ahli terkait dengan pengertian pajak di atas, maka penulis menyimpulkan </w:t>
      </w:r>
      <w:r w:rsidR="00D84BA4" w:rsidRPr="00C64F92">
        <w:rPr>
          <w:rFonts w:ascii="Times New Roman" w:eastAsia="Times New Roman" w:hAnsi="Times New Roman" w:cs="Times New Roman"/>
          <w:sz w:val="24"/>
          <w:szCs w:val="24"/>
          <w:lang w:val="en-US"/>
        </w:rPr>
        <w:t xml:space="preserve">bahwa </w:t>
      </w:r>
      <w:r w:rsidRPr="00C64F92">
        <w:rPr>
          <w:rFonts w:ascii="Times New Roman" w:eastAsia="Times New Roman" w:hAnsi="Times New Roman" w:cs="Times New Roman"/>
          <w:sz w:val="24"/>
          <w:szCs w:val="24"/>
        </w:rPr>
        <w:t xml:space="preserve">pajak merupakan </w:t>
      </w:r>
      <w:r w:rsidRPr="00C64F92">
        <w:rPr>
          <w:rFonts w:ascii="Times New Roman" w:eastAsia="Times New Roman" w:hAnsi="Times New Roman" w:cs="Times New Roman"/>
          <w:sz w:val="24"/>
          <w:szCs w:val="24"/>
        </w:rPr>
        <w:lastRenderedPageBreak/>
        <w:t>kontribusi yang harus dilaksanakan wajib pajak</w:t>
      </w:r>
      <w:r w:rsidR="00D84BA4" w:rsidRPr="00C64F92">
        <w:rPr>
          <w:rFonts w:ascii="Times New Roman" w:eastAsia="Times New Roman" w:hAnsi="Times New Roman" w:cs="Times New Roman"/>
          <w:sz w:val="24"/>
          <w:szCs w:val="24"/>
        </w:rPr>
        <w:t>. Pajak adalah kontribusi wajib kepada negara yang terutang oleh pribadi atau badan yang bersifat memaksa berdasarkan Undang-Undang, dengan tidak mendapat imbalan secara langsung dan digunakan untuk keperluan negara bagi sebesar-besarnya kemakmuran rakyat.</w:t>
      </w:r>
      <w:bookmarkEnd w:id="60"/>
      <w:r w:rsidR="00D84BA4" w:rsidRPr="00C64F92">
        <w:rPr>
          <w:rFonts w:ascii="Times New Roman" w:eastAsia="Times New Roman" w:hAnsi="Times New Roman" w:cs="Times New Roman"/>
          <w:sz w:val="24"/>
          <w:szCs w:val="24"/>
        </w:rPr>
        <w:t xml:space="preserve"> </w:t>
      </w:r>
    </w:p>
    <w:p w14:paraId="27F8F2C9" w14:textId="08CE1FE1" w:rsidR="00D84BA4" w:rsidRPr="00C64F92" w:rsidRDefault="00D84BA4" w:rsidP="00116D7A">
      <w:pPr>
        <w:pStyle w:val="ListParagraph"/>
        <w:widowControl w:val="0"/>
        <w:autoSpaceDE w:val="0"/>
        <w:autoSpaceDN w:val="0"/>
        <w:spacing w:after="0" w:line="480" w:lineRule="auto"/>
        <w:ind w:firstLine="720"/>
        <w:jc w:val="both"/>
        <w:outlineLvl w:val="1"/>
        <w:rPr>
          <w:rFonts w:ascii="Times New Roman" w:eastAsia="Times New Roman" w:hAnsi="Times New Roman" w:cs="Times New Roman"/>
          <w:sz w:val="24"/>
          <w:szCs w:val="24"/>
          <w:lang w:val="en-US"/>
        </w:rPr>
      </w:pPr>
      <w:bookmarkStart w:id="61" w:name="_Toc110267672"/>
      <w:r w:rsidRPr="00C64F92">
        <w:rPr>
          <w:rFonts w:ascii="Times New Roman" w:eastAsia="Times New Roman" w:hAnsi="Times New Roman" w:cs="Times New Roman"/>
          <w:sz w:val="24"/>
          <w:szCs w:val="24"/>
        </w:rPr>
        <w:t>Sesuai dengan pengertian pajak di atas, pihak perorangan atau badan yang harus membayar pungutan wajib (pajak) tidak akan mendapat imbalan apapun secara langsung. Melainkan, pihak-pihak tersebut akan merasakan manfaat dalam bentuk penyediaan fasilitas umum yang diberikan oleh negara.</w:t>
      </w:r>
      <w:bookmarkEnd w:id="61"/>
    </w:p>
    <w:p w14:paraId="09DEA637" w14:textId="77777777" w:rsidR="009D38C8" w:rsidRPr="00752B70" w:rsidRDefault="009D38C8" w:rsidP="007F7C76">
      <w:pPr>
        <w:pStyle w:val="Heading3"/>
        <w:numPr>
          <w:ilvl w:val="0"/>
          <w:numId w:val="75"/>
        </w:numPr>
        <w:tabs>
          <w:tab w:val="left" w:pos="709"/>
        </w:tabs>
        <w:ind w:left="709" w:hanging="425"/>
      </w:pPr>
      <w:bookmarkStart w:id="62" w:name="_Toc110267673"/>
      <w:r w:rsidRPr="00752B70">
        <w:t>Wajib Pajak</w:t>
      </w:r>
      <w:bookmarkEnd w:id="62"/>
    </w:p>
    <w:p w14:paraId="3D9B3F02" w14:textId="35A20FB3" w:rsidR="009D38C8" w:rsidRPr="00C64F92" w:rsidRDefault="009D38C8" w:rsidP="00116D7A">
      <w:pPr>
        <w:pStyle w:val="ListParagraph"/>
        <w:widowControl w:val="0"/>
        <w:autoSpaceDE w:val="0"/>
        <w:autoSpaceDN w:val="0"/>
        <w:spacing w:after="0" w:line="480" w:lineRule="auto"/>
        <w:ind w:firstLine="720"/>
        <w:jc w:val="both"/>
        <w:outlineLvl w:val="1"/>
        <w:rPr>
          <w:rFonts w:ascii="Times New Roman" w:eastAsia="Times New Roman" w:hAnsi="Times New Roman" w:cs="Times New Roman"/>
          <w:sz w:val="24"/>
          <w:szCs w:val="24"/>
          <w:lang w:val="en-US"/>
        </w:rPr>
      </w:pPr>
      <w:bookmarkStart w:id="63" w:name="_Toc110267674"/>
      <w:r w:rsidRPr="00C64F92">
        <w:rPr>
          <w:rFonts w:ascii="Times New Roman" w:eastAsia="Times New Roman" w:hAnsi="Times New Roman" w:cs="Times New Roman"/>
          <w:sz w:val="24"/>
          <w:szCs w:val="24"/>
          <w:lang w:val="en-US"/>
        </w:rPr>
        <w:t>Sesuai dengan isi dari Pasal 1 angka 2 UU No. 6 Tahun 1983 tentang Ketentuan Umum dan Tata</w:t>
      </w:r>
      <w:r w:rsidR="00B506AB">
        <w:rPr>
          <w:rFonts w:ascii="Times New Roman" w:eastAsia="Times New Roman" w:hAnsi="Times New Roman" w:cs="Times New Roman"/>
          <w:sz w:val="24"/>
          <w:szCs w:val="24"/>
          <w:lang w:val="en-US"/>
        </w:rPr>
        <w:t xml:space="preserve"> C</w:t>
      </w:r>
      <w:r w:rsidRPr="00C64F92">
        <w:rPr>
          <w:rFonts w:ascii="Times New Roman" w:eastAsia="Times New Roman" w:hAnsi="Times New Roman" w:cs="Times New Roman"/>
          <w:sz w:val="24"/>
          <w:szCs w:val="24"/>
          <w:lang w:val="en-US"/>
        </w:rPr>
        <w:t xml:space="preserve">ara Perpajakan </w:t>
      </w:r>
      <w:r w:rsidR="009C22E4" w:rsidRPr="00C64F92">
        <w:rPr>
          <w:rFonts w:ascii="Times New Roman" w:eastAsia="Times New Roman" w:hAnsi="Times New Roman" w:cs="Times New Roman"/>
          <w:sz w:val="24"/>
          <w:szCs w:val="24"/>
          <w:lang w:val="en-US"/>
        </w:rPr>
        <w:t>STTDD</w:t>
      </w:r>
      <w:r w:rsidRPr="00C64F92">
        <w:rPr>
          <w:rFonts w:ascii="Times New Roman" w:eastAsia="Times New Roman" w:hAnsi="Times New Roman" w:cs="Times New Roman"/>
          <w:sz w:val="24"/>
          <w:szCs w:val="24"/>
          <w:lang w:val="en-US"/>
        </w:rPr>
        <w:t xml:space="preserve"> UU No. 28 Tahun 2007 (UU KUP), Wajib Pajak adalah Orang Pribadi atau badan, meliputi pembayaran pajak, pemotongan pajak, dan pemungut pajak, yang mempunyai hak dan kewajiban perpajakan sesuai dengan ketentuan peraturan perundang-udangan perpajakan. (Pemerintahan Republik Indonesia)</w:t>
      </w:r>
      <w:bookmarkEnd w:id="63"/>
    </w:p>
    <w:p w14:paraId="07CCFDF5" w14:textId="77777777" w:rsidR="009D38C8" w:rsidRPr="00C64F92" w:rsidRDefault="009D38C8" w:rsidP="00116D7A">
      <w:pPr>
        <w:pStyle w:val="ListParagraph"/>
        <w:widowControl w:val="0"/>
        <w:autoSpaceDE w:val="0"/>
        <w:autoSpaceDN w:val="0"/>
        <w:spacing w:after="0" w:line="480" w:lineRule="auto"/>
        <w:ind w:firstLine="720"/>
        <w:jc w:val="both"/>
        <w:outlineLvl w:val="1"/>
        <w:rPr>
          <w:rFonts w:ascii="Times New Roman" w:eastAsia="Times New Roman" w:hAnsi="Times New Roman" w:cs="Times New Roman"/>
          <w:sz w:val="24"/>
          <w:szCs w:val="24"/>
          <w:lang w:val="id"/>
        </w:rPr>
      </w:pPr>
      <w:bookmarkStart w:id="64" w:name="_Toc110267675"/>
      <w:r w:rsidRPr="00C64F92">
        <w:rPr>
          <w:rFonts w:ascii="Times New Roman" w:eastAsia="Times New Roman" w:hAnsi="Times New Roman" w:cs="Times New Roman"/>
          <w:sz w:val="24"/>
          <w:szCs w:val="24"/>
          <w:lang w:val="id"/>
        </w:rPr>
        <w:t>Dalam bukunya (Prasetyono, 2012:75-88), dituliskan kewajiban dan hak wajib pajak diantaranya yaitu:</w:t>
      </w:r>
      <w:bookmarkEnd w:id="64"/>
    </w:p>
    <w:p w14:paraId="5E374564" w14:textId="77777777" w:rsidR="009D38C8" w:rsidRPr="00C64F92" w:rsidRDefault="009D38C8" w:rsidP="007F7C76">
      <w:pPr>
        <w:pStyle w:val="ListParagraph"/>
        <w:widowControl w:val="0"/>
        <w:numPr>
          <w:ilvl w:val="0"/>
          <w:numId w:val="6"/>
        </w:numPr>
        <w:autoSpaceDE w:val="0"/>
        <w:autoSpaceDN w:val="0"/>
        <w:spacing w:after="0" w:line="480" w:lineRule="auto"/>
        <w:jc w:val="both"/>
        <w:outlineLvl w:val="1"/>
        <w:rPr>
          <w:rFonts w:ascii="Times New Roman" w:eastAsia="Times New Roman" w:hAnsi="Times New Roman" w:cs="Times New Roman"/>
          <w:sz w:val="24"/>
          <w:szCs w:val="24"/>
          <w:lang w:val="id"/>
        </w:rPr>
      </w:pPr>
      <w:bookmarkStart w:id="65" w:name="_Toc110267676"/>
      <w:r w:rsidRPr="00C64F92">
        <w:rPr>
          <w:rFonts w:ascii="Times New Roman" w:eastAsia="Times New Roman" w:hAnsi="Times New Roman" w:cs="Times New Roman"/>
          <w:sz w:val="24"/>
          <w:lang w:val="id"/>
        </w:rPr>
        <w:t>Kewajiban</w:t>
      </w:r>
      <w:r w:rsidRPr="00C64F92">
        <w:rPr>
          <w:rFonts w:ascii="Times New Roman" w:eastAsia="Times New Roman" w:hAnsi="Times New Roman" w:cs="Times New Roman"/>
          <w:spacing w:val="-2"/>
          <w:sz w:val="24"/>
          <w:lang w:val="id"/>
        </w:rPr>
        <w:t xml:space="preserve"> </w:t>
      </w:r>
      <w:r w:rsidRPr="00C64F92">
        <w:rPr>
          <w:rFonts w:ascii="Times New Roman" w:eastAsia="Times New Roman" w:hAnsi="Times New Roman" w:cs="Times New Roman"/>
          <w:sz w:val="24"/>
          <w:lang w:val="id"/>
        </w:rPr>
        <w:t>Wajib</w:t>
      </w:r>
      <w:r w:rsidRPr="00C64F92">
        <w:rPr>
          <w:rFonts w:ascii="Times New Roman" w:eastAsia="Times New Roman" w:hAnsi="Times New Roman" w:cs="Times New Roman"/>
          <w:spacing w:val="-1"/>
          <w:sz w:val="24"/>
          <w:lang w:val="id"/>
        </w:rPr>
        <w:t xml:space="preserve"> </w:t>
      </w:r>
      <w:r w:rsidRPr="00C64F92">
        <w:rPr>
          <w:rFonts w:ascii="Times New Roman" w:eastAsia="Times New Roman" w:hAnsi="Times New Roman" w:cs="Times New Roman"/>
          <w:sz w:val="24"/>
          <w:lang w:val="id"/>
        </w:rPr>
        <w:t>Pajak</w:t>
      </w:r>
      <w:bookmarkEnd w:id="65"/>
    </w:p>
    <w:p w14:paraId="096DFFAC" w14:textId="77777777" w:rsidR="009D38C8" w:rsidRPr="00C64F92" w:rsidRDefault="009D38C8" w:rsidP="007F7C76">
      <w:pPr>
        <w:pStyle w:val="ListParagraph"/>
        <w:widowControl w:val="0"/>
        <w:numPr>
          <w:ilvl w:val="0"/>
          <w:numId w:val="7"/>
        </w:numPr>
        <w:autoSpaceDE w:val="0"/>
        <w:autoSpaceDN w:val="0"/>
        <w:spacing w:after="0" w:line="480" w:lineRule="auto"/>
        <w:jc w:val="both"/>
        <w:outlineLvl w:val="1"/>
        <w:rPr>
          <w:rFonts w:ascii="Times New Roman" w:eastAsia="Times New Roman" w:hAnsi="Times New Roman" w:cs="Times New Roman"/>
          <w:sz w:val="24"/>
          <w:szCs w:val="24"/>
          <w:lang w:val="id"/>
        </w:rPr>
      </w:pPr>
      <w:bookmarkStart w:id="66" w:name="_Toc110267677"/>
      <w:r w:rsidRPr="00C64F92">
        <w:rPr>
          <w:rFonts w:ascii="Times New Roman" w:eastAsia="Times New Roman" w:hAnsi="Times New Roman" w:cs="Times New Roman"/>
          <w:sz w:val="24"/>
          <w:lang w:val="id"/>
        </w:rPr>
        <w:t>Kewajiban</w:t>
      </w:r>
      <w:r w:rsidRPr="00C64F92">
        <w:rPr>
          <w:rFonts w:ascii="Times New Roman" w:eastAsia="Times New Roman" w:hAnsi="Times New Roman" w:cs="Times New Roman"/>
          <w:spacing w:val="-3"/>
          <w:sz w:val="24"/>
          <w:lang w:val="id"/>
        </w:rPr>
        <w:t xml:space="preserve"> </w:t>
      </w:r>
      <w:r w:rsidRPr="00C64F92">
        <w:rPr>
          <w:rFonts w:ascii="Times New Roman" w:eastAsia="Times New Roman" w:hAnsi="Times New Roman" w:cs="Times New Roman"/>
          <w:sz w:val="24"/>
          <w:lang w:val="id"/>
        </w:rPr>
        <w:t>Mendaftarkan Diri</w:t>
      </w:r>
      <w:bookmarkEnd w:id="66"/>
    </w:p>
    <w:p w14:paraId="5BF62401" w14:textId="77777777" w:rsidR="009D38C8" w:rsidRPr="00C64F92" w:rsidRDefault="009D38C8" w:rsidP="007F7C76">
      <w:pPr>
        <w:pStyle w:val="ListParagraph"/>
        <w:widowControl w:val="0"/>
        <w:numPr>
          <w:ilvl w:val="0"/>
          <w:numId w:val="7"/>
        </w:numPr>
        <w:autoSpaceDE w:val="0"/>
        <w:autoSpaceDN w:val="0"/>
        <w:spacing w:after="0" w:line="480" w:lineRule="auto"/>
        <w:jc w:val="both"/>
        <w:outlineLvl w:val="1"/>
        <w:rPr>
          <w:rFonts w:ascii="Times New Roman" w:eastAsia="Times New Roman" w:hAnsi="Times New Roman" w:cs="Times New Roman"/>
          <w:sz w:val="24"/>
          <w:szCs w:val="24"/>
          <w:lang w:val="id"/>
        </w:rPr>
      </w:pPr>
      <w:bookmarkStart w:id="67" w:name="_Toc110267678"/>
      <w:r w:rsidRPr="00C64F92">
        <w:rPr>
          <w:rFonts w:ascii="Times New Roman" w:eastAsia="Times New Roman" w:hAnsi="Times New Roman" w:cs="Times New Roman"/>
          <w:sz w:val="24"/>
          <w:lang w:val="id"/>
        </w:rPr>
        <w:t>Kewajiban</w:t>
      </w:r>
      <w:r w:rsidRPr="00C64F92">
        <w:rPr>
          <w:rFonts w:ascii="Times New Roman" w:eastAsia="Times New Roman" w:hAnsi="Times New Roman" w:cs="Times New Roman"/>
          <w:spacing w:val="-3"/>
          <w:sz w:val="24"/>
          <w:lang w:val="id"/>
        </w:rPr>
        <w:t xml:space="preserve"> </w:t>
      </w:r>
      <w:r w:rsidRPr="00C64F92">
        <w:rPr>
          <w:rFonts w:ascii="Times New Roman" w:eastAsia="Times New Roman" w:hAnsi="Times New Roman" w:cs="Times New Roman"/>
          <w:sz w:val="24"/>
          <w:lang w:val="id"/>
        </w:rPr>
        <w:t>Pembayaran,</w:t>
      </w:r>
      <w:r w:rsidRPr="00C64F92">
        <w:rPr>
          <w:rFonts w:ascii="Times New Roman" w:eastAsia="Times New Roman" w:hAnsi="Times New Roman" w:cs="Times New Roman"/>
          <w:spacing w:val="-1"/>
          <w:sz w:val="24"/>
          <w:lang w:val="id"/>
        </w:rPr>
        <w:t xml:space="preserve"> </w:t>
      </w:r>
      <w:r w:rsidRPr="00C64F92">
        <w:rPr>
          <w:rFonts w:ascii="Times New Roman" w:eastAsia="Times New Roman" w:hAnsi="Times New Roman" w:cs="Times New Roman"/>
          <w:sz w:val="24"/>
          <w:lang w:val="id"/>
        </w:rPr>
        <w:t>Pemotongan/</w:t>
      </w:r>
      <w:r w:rsidRPr="00C64F92">
        <w:rPr>
          <w:rFonts w:ascii="Times New Roman" w:eastAsia="Times New Roman" w:hAnsi="Times New Roman" w:cs="Times New Roman"/>
          <w:spacing w:val="-3"/>
          <w:sz w:val="24"/>
          <w:lang w:val="id"/>
        </w:rPr>
        <w:t xml:space="preserve"> </w:t>
      </w:r>
      <w:r w:rsidRPr="00C64F92">
        <w:rPr>
          <w:rFonts w:ascii="Times New Roman" w:eastAsia="Times New Roman" w:hAnsi="Times New Roman" w:cs="Times New Roman"/>
          <w:sz w:val="24"/>
          <w:lang w:val="id"/>
        </w:rPr>
        <w:t>Pemungutan,</w:t>
      </w:r>
      <w:r w:rsidRPr="00C64F92">
        <w:rPr>
          <w:rFonts w:ascii="Times New Roman" w:eastAsia="Times New Roman" w:hAnsi="Times New Roman" w:cs="Times New Roman"/>
          <w:spacing w:val="-3"/>
          <w:sz w:val="24"/>
          <w:lang w:val="id"/>
        </w:rPr>
        <w:t xml:space="preserve"> </w:t>
      </w:r>
      <w:r w:rsidRPr="00C64F92">
        <w:rPr>
          <w:rFonts w:ascii="Times New Roman" w:eastAsia="Times New Roman" w:hAnsi="Times New Roman" w:cs="Times New Roman"/>
          <w:sz w:val="24"/>
          <w:lang w:val="id"/>
        </w:rPr>
        <w:t>dan</w:t>
      </w:r>
      <w:r w:rsidRPr="00C64F92">
        <w:rPr>
          <w:rFonts w:ascii="Times New Roman" w:eastAsia="Times New Roman" w:hAnsi="Times New Roman" w:cs="Times New Roman"/>
          <w:spacing w:val="-3"/>
          <w:sz w:val="24"/>
          <w:lang w:val="id"/>
        </w:rPr>
        <w:t xml:space="preserve"> </w:t>
      </w:r>
      <w:r w:rsidRPr="00C64F92">
        <w:rPr>
          <w:rFonts w:ascii="Times New Roman" w:eastAsia="Times New Roman" w:hAnsi="Times New Roman" w:cs="Times New Roman"/>
          <w:sz w:val="24"/>
          <w:lang w:val="id"/>
        </w:rPr>
        <w:t>Pelaporan</w:t>
      </w:r>
      <w:bookmarkEnd w:id="67"/>
    </w:p>
    <w:p w14:paraId="0CD00EE3" w14:textId="77777777" w:rsidR="009D38C8" w:rsidRPr="00C64F92" w:rsidRDefault="009D38C8" w:rsidP="007F7C76">
      <w:pPr>
        <w:pStyle w:val="ListParagraph"/>
        <w:widowControl w:val="0"/>
        <w:numPr>
          <w:ilvl w:val="0"/>
          <w:numId w:val="7"/>
        </w:numPr>
        <w:autoSpaceDE w:val="0"/>
        <w:autoSpaceDN w:val="0"/>
        <w:spacing w:after="0" w:line="480" w:lineRule="auto"/>
        <w:jc w:val="both"/>
        <w:outlineLvl w:val="1"/>
        <w:rPr>
          <w:rFonts w:ascii="Times New Roman" w:eastAsia="Times New Roman" w:hAnsi="Times New Roman" w:cs="Times New Roman"/>
          <w:sz w:val="24"/>
          <w:szCs w:val="24"/>
          <w:lang w:val="id"/>
        </w:rPr>
      </w:pPr>
      <w:bookmarkStart w:id="68" w:name="_Toc110267679"/>
      <w:r w:rsidRPr="00C64F92">
        <w:rPr>
          <w:rFonts w:ascii="Times New Roman" w:eastAsia="Times New Roman" w:hAnsi="Times New Roman" w:cs="Times New Roman"/>
          <w:sz w:val="24"/>
          <w:lang w:val="id"/>
        </w:rPr>
        <w:lastRenderedPageBreak/>
        <w:t>Kewajiban</w:t>
      </w:r>
      <w:r w:rsidRPr="00C64F92">
        <w:rPr>
          <w:rFonts w:ascii="Times New Roman" w:eastAsia="Times New Roman" w:hAnsi="Times New Roman" w:cs="Times New Roman"/>
          <w:spacing w:val="-2"/>
          <w:sz w:val="24"/>
          <w:lang w:val="id"/>
        </w:rPr>
        <w:t xml:space="preserve"> </w:t>
      </w:r>
      <w:r w:rsidRPr="00C64F92">
        <w:rPr>
          <w:rFonts w:ascii="Times New Roman" w:eastAsia="Times New Roman" w:hAnsi="Times New Roman" w:cs="Times New Roman"/>
          <w:sz w:val="24"/>
          <w:lang w:val="id"/>
        </w:rPr>
        <w:t>Dalam</w:t>
      </w:r>
      <w:r w:rsidRPr="00C64F92">
        <w:rPr>
          <w:rFonts w:ascii="Times New Roman" w:eastAsia="Times New Roman" w:hAnsi="Times New Roman" w:cs="Times New Roman"/>
          <w:spacing w:val="-1"/>
          <w:sz w:val="24"/>
          <w:lang w:val="id"/>
        </w:rPr>
        <w:t xml:space="preserve"> </w:t>
      </w:r>
      <w:r w:rsidRPr="00C64F92">
        <w:rPr>
          <w:rFonts w:ascii="Times New Roman" w:eastAsia="Times New Roman" w:hAnsi="Times New Roman" w:cs="Times New Roman"/>
          <w:sz w:val="24"/>
          <w:lang w:val="id"/>
        </w:rPr>
        <w:t>Hal</w:t>
      </w:r>
      <w:r w:rsidRPr="00C64F92">
        <w:rPr>
          <w:rFonts w:ascii="Times New Roman" w:eastAsia="Times New Roman" w:hAnsi="Times New Roman" w:cs="Times New Roman"/>
          <w:spacing w:val="-2"/>
          <w:sz w:val="24"/>
          <w:lang w:val="id"/>
        </w:rPr>
        <w:t xml:space="preserve"> </w:t>
      </w:r>
      <w:r w:rsidRPr="00C64F92">
        <w:rPr>
          <w:rFonts w:ascii="Times New Roman" w:eastAsia="Times New Roman" w:hAnsi="Times New Roman" w:cs="Times New Roman"/>
          <w:sz w:val="24"/>
          <w:lang w:val="id"/>
        </w:rPr>
        <w:t>Diperiksa</w:t>
      </w:r>
      <w:bookmarkEnd w:id="68"/>
    </w:p>
    <w:p w14:paraId="24D7C9BF" w14:textId="77777777" w:rsidR="009D38C8" w:rsidRPr="00C64F92" w:rsidRDefault="009D38C8" w:rsidP="007F7C76">
      <w:pPr>
        <w:pStyle w:val="ListParagraph"/>
        <w:widowControl w:val="0"/>
        <w:numPr>
          <w:ilvl w:val="0"/>
          <w:numId w:val="7"/>
        </w:numPr>
        <w:autoSpaceDE w:val="0"/>
        <w:autoSpaceDN w:val="0"/>
        <w:spacing w:after="0" w:line="480" w:lineRule="auto"/>
        <w:jc w:val="both"/>
        <w:outlineLvl w:val="1"/>
        <w:rPr>
          <w:rFonts w:ascii="Times New Roman" w:eastAsia="Times New Roman" w:hAnsi="Times New Roman" w:cs="Times New Roman"/>
          <w:sz w:val="24"/>
          <w:szCs w:val="24"/>
          <w:lang w:val="id"/>
        </w:rPr>
      </w:pPr>
      <w:bookmarkStart w:id="69" w:name="_Toc110267680"/>
      <w:r w:rsidRPr="00C64F92">
        <w:rPr>
          <w:rFonts w:ascii="Times New Roman" w:eastAsia="Times New Roman" w:hAnsi="Times New Roman" w:cs="Times New Roman"/>
          <w:sz w:val="24"/>
          <w:lang w:val="id"/>
        </w:rPr>
        <w:t>Kewajiban</w:t>
      </w:r>
      <w:r w:rsidRPr="00C64F92">
        <w:rPr>
          <w:rFonts w:ascii="Times New Roman" w:eastAsia="Times New Roman" w:hAnsi="Times New Roman" w:cs="Times New Roman"/>
          <w:spacing w:val="-2"/>
          <w:sz w:val="24"/>
          <w:lang w:val="id"/>
        </w:rPr>
        <w:t xml:space="preserve"> </w:t>
      </w:r>
      <w:r w:rsidRPr="00C64F92">
        <w:rPr>
          <w:rFonts w:ascii="Times New Roman" w:eastAsia="Times New Roman" w:hAnsi="Times New Roman" w:cs="Times New Roman"/>
          <w:sz w:val="24"/>
          <w:lang w:val="id"/>
        </w:rPr>
        <w:t>Wajib</w:t>
      </w:r>
      <w:r w:rsidRPr="00C64F92">
        <w:rPr>
          <w:rFonts w:ascii="Times New Roman" w:eastAsia="Times New Roman" w:hAnsi="Times New Roman" w:cs="Times New Roman"/>
          <w:spacing w:val="-2"/>
          <w:sz w:val="24"/>
          <w:lang w:val="id"/>
        </w:rPr>
        <w:t xml:space="preserve"> </w:t>
      </w:r>
      <w:r w:rsidRPr="00C64F92">
        <w:rPr>
          <w:rFonts w:ascii="Times New Roman" w:eastAsia="Times New Roman" w:hAnsi="Times New Roman" w:cs="Times New Roman"/>
          <w:sz w:val="24"/>
          <w:lang w:val="id"/>
        </w:rPr>
        <w:t>Pajak</w:t>
      </w:r>
      <w:r w:rsidRPr="00C64F92">
        <w:rPr>
          <w:rFonts w:ascii="Times New Roman" w:eastAsia="Times New Roman" w:hAnsi="Times New Roman" w:cs="Times New Roman"/>
          <w:spacing w:val="-1"/>
          <w:sz w:val="24"/>
          <w:lang w:val="id"/>
        </w:rPr>
        <w:t xml:space="preserve"> </w:t>
      </w:r>
      <w:r w:rsidRPr="00C64F92">
        <w:rPr>
          <w:rFonts w:ascii="Times New Roman" w:eastAsia="Times New Roman" w:hAnsi="Times New Roman" w:cs="Times New Roman"/>
          <w:sz w:val="24"/>
          <w:lang w:val="id"/>
        </w:rPr>
        <w:t>yang</w:t>
      </w:r>
      <w:r w:rsidRPr="00C64F92">
        <w:rPr>
          <w:rFonts w:ascii="Times New Roman" w:eastAsia="Times New Roman" w:hAnsi="Times New Roman" w:cs="Times New Roman"/>
          <w:spacing w:val="-2"/>
          <w:sz w:val="24"/>
          <w:lang w:val="id"/>
        </w:rPr>
        <w:t xml:space="preserve"> </w:t>
      </w:r>
      <w:r w:rsidRPr="00C64F92">
        <w:rPr>
          <w:rFonts w:ascii="Times New Roman" w:eastAsia="Times New Roman" w:hAnsi="Times New Roman" w:cs="Times New Roman"/>
          <w:sz w:val="24"/>
          <w:lang w:val="id"/>
        </w:rPr>
        <w:t>Diperiksa</w:t>
      </w:r>
      <w:bookmarkEnd w:id="69"/>
    </w:p>
    <w:p w14:paraId="05636F78" w14:textId="77777777" w:rsidR="009D38C8" w:rsidRPr="00C64F92" w:rsidRDefault="009D38C8" w:rsidP="007F7C76">
      <w:pPr>
        <w:pStyle w:val="ListParagraph"/>
        <w:widowControl w:val="0"/>
        <w:numPr>
          <w:ilvl w:val="0"/>
          <w:numId w:val="7"/>
        </w:numPr>
        <w:autoSpaceDE w:val="0"/>
        <w:autoSpaceDN w:val="0"/>
        <w:spacing w:after="0" w:line="480" w:lineRule="auto"/>
        <w:jc w:val="both"/>
        <w:outlineLvl w:val="1"/>
        <w:rPr>
          <w:rFonts w:ascii="Times New Roman" w:eastAsia="Times New Roman" w:hAnsi="Times New Roman" w:cs="Times New Roman"/>
          <w:sz w:val="24"/>
          <w:szCs w:val="24"/>
          <w:lang w:val="id"/>
        </w:rPr>
      </w:pPr>
      <w:bookmarkStart w:id="70" w:name="_Toc110267681"/>
      <w:r w:rsidRPr="00C64F92">
        <w:rPr>
          <w:rFonts w:ascii="Times New Roman" w:eastAsia="Times New Roman" w:hAnsi="Times New Roman" w:cs="Times New Roman"/>
          <w:sz w:val="24"/>
          <w:lang w:val="id"/>
        </w:rPr>
        <w:t>Kewajiban</w:t>
      </w:r>
      <w:r w:rsidRPr="00C64F92">
        <w:rPr>
          <w:rFonts w:ascii="Times New Roman" w:eastAsia="Times New Roman" w:hAnsi="Times New Roman" w:cs="Times New Roman"/>
          <w:spacing w:val="-2"/>
          <w:sz w:val="24"/>
          <w:lang w:val="id"/>
        </w:rPr>
        <w:t xml:space="preserve"> </w:t>
      </w:r>
      <w:r w:rsidRPr="00C64F92">
        <w:rPr>
          <w:rFonts w:ascii="Times New Roman" w:eastAsia="Times New Roman" w:hAnsi="Times New Roman" w:cs="Times New Roman"/>
          <w:sz w:val="24"/>
          <w:lang w:val="id"/>
        </w:rPr>
        <w:t>Memberi</w:t>
      </w:r>
      <w:r w:rsidRPr="00C64F92">
        <w:rPr>
          <w:rFonts w:ascii="Times New Roman" w:eastAsia="Times New Roman" w:hAnsi="Times New Roman" w:cs="Times New Roman"/>
          <w:spacing w:val="-1"/>
          <w:sz w:val="24"/>
          <w:lang w:val="id"/>
        </w:rPr>
        <w:t xml:space="preserve"> </w:t>
      </w:r>
      <w:r w:rsidRPr="00C64F92">
        <w:rPr>
          <w:rFonts w:ascii="Times New Roman" w:eastAsia="Times New Roman" w:hAnsi="Times New Roman" w:cs="Times New Roman"/>
          <w:sz w:val="24"/>
          <w:lang w:val="id"/>
        </w:rPr>
        <w:t>Data</w:t>
      </w:r>
      <w:bookmarkEnd w:id="70"/>
    </w:p>
    <w:p w14:paraId="52B80238" w14:textId="77777777" w:rsidR="009D38C8" w:rsidRPr="00C64F92" w:rsidRDefault="009D38C8" w:rsidP="007F7C76">
      <w:pPr>
        <w:pStyle w:val="ListParagraph"/>
        <w:widowControl w:val="0"/>
        <w:numPr>
          <w:ilvl w:val="0"/>
          <w:numId w:val="6"/>
        </w:numPr>
        <w:autoSpaceDE w:val="0"/>
        <w:autoSpaceDN w:val="0"/>
        <w:spacing w:after="0" w:line="480" w:lineRule="auto"/>
        <w:jc w:val="both"/>
        <w:outlineLvl w:val="1"/>
        <w:rPr>
          <w:rFonts w:ascii="Times New Roman" w:eastAsia="Times New Roman" w:hAnsi="Times New Roman" w:cs="Times New Roman"/>
          <w:sz w:val="24"/>
          <w:lang w:val="id"/>
        </w:rPr>
      </w:pPr>
      <w:bookmarkStart w:id="71" w:name="_Toc110267682"/>
      <w:r w:rsidRPr="00C64F92">
        <w:rPr>
          <w:rFonts w:ascii="Times New Roman" w:eastAsia="Times New Roman" w:hAnsi="Times New Roman" w:cs="Times New Roman"/>
          <w:sz w:val="24"/>
          <w:lang w:val="id"/>
        </w:rPr>
        <w:t>Hak</w:t>
      </w:r>
      <w:r w:rsidRPr="00C64F92">
        <w:rPr>
          <w:rFonts w:ascii="Times New Roman" w:eastAsia="Times New Roman" w:hAnsi="Times New Roman" w:cs="Times New Roman"/>
          <w:spacing w:val="-1"/>
          <w:sz w:val="24"/>
          <w:lang w:val="id"/>
        </w:rPr>
        <w:t xml:space="preserve"> </w:t>
      </w:r>
      <w:r w:rsidRPr="00C64F92">
        <w:rPr>
          <w:rFonts w:ascii="Times New Roman" w:eastAsia="Times New Roman" w:hAnsi="Times New Roman" w:cs="Times New Roman"/>
          <w:sz w:val="24"/>
          <w:lang w:val="id"/>
        </w:rPr>
        <w:t>Wajib</w:t>
      </w:r>
      <w:r w:rsidRPr="00C64F92">
        <w:rPr>
          <w:rFonts w:ascii="Times New Roman" w:eastAsia="Times New Roman" w:hAnsi="Times New Roman" w:cs="Times New Roman"/>
          <w:spacing w:val="-1"/>
          <w:sz w:val="24"/>
          <w:lang w:val="id"/>
        </w:rPr>
        <w:t xml:space="preserve"> </w:t>
      </w:r>
      <w:r w:rsidRPr="00C64F92">
        <w:rPr>
          <w:rFonts w:ascii="Times New Roman" w:eastAsia="Times New Roman" w:hAnsi="Times New Roman" w:cs="Times New Roman"/>
          <w:sz w:val="24"/>
          <w:lang w:val="id"/>
        </w:rPr>
        <w:t>Pajak</w:t>
      </w:r>
      <w:bookmarkEnd w:id="71"/>
    </w:p>
    <w:p w14:paraId="7839FDF3" w14:textId="77777777" w:rsidR="009D38C8" w:rsidRPr="00C64F92" w:rsidRDefault="009D38C8" w:rsidP="007F7C76">
      <w:pPr>
        <w:pStyle w:val="ListParagraph"/>
        <w:widowControl w:val="0"/>
        <w:numPr>
          <w:ilvl w:val="0"/>
          <w:numId w:val="8"/>
        </w:numPr>
        <w:autoSpaceDE w:val="0"/>
        <w:autoSpaceDN w:val="0"/>
        <w:spacing w:after="0" w:line="480" w:lineRule="auto"/>
        <w:jc w:val="both"/>
        <w:outlineLvl w:val="1"/>
        <w:rPr>
          <w:rFonts w:ascii="Times New Roman" w:eastAsia="Times New Roman" w:hAnsi="Times New Roman" w:cs="Times New Roman"/>
          <w:sz w:val="24"/>
          <w:lang w:val="id"/>
        </w:rPr>
      </w:pPr>
      <w:bookmarkStart w:id="72" w:name="_Toc110267683"/>
      <w:r w:rsidRPr="00C64F92">
        <w:rPr>
          <w:rFonts w:ascii="Times New Roman" w:eastAsia="Times New Roman" w:hAnsi="Times New Roman" w:cs="Times New Roman"/>
          <w:sz w:val="24"/>
          <w:lang w:val="id"/>
        </w:rPr>
        <w:t>Kerahasiaan</w:t>
      </w:r>
      <w:r w:rsidRPr="00C64F92">
        <w:rPr>
          <w:rFonts w:ascii="Times New Roman" w:eastAsia="Times New Roman" w:hAnsi="Times New Roman" w:cs="Times New Roman"/>
          <w:spacing w:val="-2"/>
          <w:sz w:val="24"/>
          <w:lang w:val="id"/>
        </w:rPr>
        <w:t xml:space="preserve"> </w:t>
      </w:r>
      <w:r w:rsidRPr="00C64F92">
        <w:rPr>
          <w:rFonts w:ascii="Times New Roman" w:eastAsia="Times New Roman" w:hAnsi="Times New Roman" w:cs="Times New Roman"/>
          <w:sz w:val="24"/>
          <w:lang w:val="id"/>
        </w:rPr>
        <w:t>Wajib</w:t>
      </w:r>
      <w:r w:rsidRPr="00C64F92">
        <w:rPr>
          <w:rFonts w:ascii="Times New Roman" w:eastAsia="Times New Roman" w:hAnsi="Times New Roman" w:cs="Times New Roman"/>
          <w:spacing w:val="-2"/>
          <w:sz w:val="24"/>
          <w:lang w:val="id"/>
        </w:rPr>
        <w:t xml:space="preserve"> </w:t>
      </w:r>
      <w:r w:rsidRPr="00C64F92">
        <w:rPr>
          <w:rFonts w:ascii="Times New Roman" w:eastAsia="Times New Roman" w:hAnsi="Times New Roman" w:cs="Times New Roman"/>
          <w:sz w:val="24"/>
          <w:lang w:val="id"/>
        </w:rPr>
        <w:t>Pajak</w:t>
      </w:r>
      <w:bookmarkEnd w:id="72"/>
    </w:p>
    <w:p w14:paraId="63D04AC9" w14:textId="77777777" w:rsidR="009D38C8" w:rsidRPr="00C64F92" w:rsidRDefault="009D38C8" w:rsidP="007F7C76">
      <w:pPr>
        <w:pStyle w:val="ListParagraph"/>
        <w:widowControl w:val="0"/>
        <w:numPr>
          <w:ilvl w:val="0"/>
          <w:numId w:val="8"/>
        </w:numPr>
        <w:autoSpaceDE w:val="0"/>
        <w:autoSpaceDN w:val="0"/>
        <w:spacing w:after="0" w:line="480" w:lineRule="auto"/>
        <w:jc w:val="both"/>
        <w:outlineLvl w:val="1"/>
        <w:rPr>
          <w:rFonts w:ascii="Times New Roman" w:eastAsia="Times New Roman" w:hAnsi="Times New Roman" w:cs="Times New Roman"/>
          <w:sz w:val="24"/>
          <w:lang w:val="id"/>
        </w:rPr>
      </w:pPr>
      <w:bookmarkStart w:id="73" w:name="_Toc110267684"/>
      <w:r w:rsidRPr="00C64F92">
        <w:rPr>
          <w:rFonts w:ascii="Times New Roman" w:eastAsia="Times New Roman" w:hAnsi="Times New Roman" w:cs="Times New Roman"/>
          <w:sz w:val="24"/>
          <w:lang w:val="id"/>
        </w:rPr>
        <w:t>Penundaan</w:t>
      </w:r>
      <w:r w:rsidRPr="00C64F92">
        <w:rPr>
          <w:rFonts w:ascii="Times New Roman" w:eastAsia="Times New Roman" w:hAnsi="Times New Roman" w:cs="Times New Roman"/>
          <w:spacing w:val="-3"/>
          <w:sz w:val="24"/>
          <w:lang w:val="id"/>
        </w:rPr>
        <w:t xml:space="preserve"> </w:t>
      </w:r>
      <w:r w:rsidRPr="00C64F92">
        <w:rPr>
          <w:rFonts w:ascii="Times New Roman" w:eastAsia="Times New Roman" w:hAnsi="Times New Roman" w:cs="Times New Roman"/>
          <w:sz w:val="24"/>
          <w:lang w:val="id"/>
        </w:rPr>
        <w:t>Pembayaran</w:t>
      </w:r>
      <w:bookmarkEnd w:id="73"/>
    </w:p>
    <w:p w14:paraId="48D1F66F" w14:textId="77777777" w:rsidR="009D38C8" w:rsidRPr="00C64F92" w:rsidRDefault="009D38C8" w:rsidP="007F7C76">
      <w:pPr>
        <w:pStyle w:val="ListParagraph"/>
        <w:widowControl w:val="0"/>
        <w:numPr>
          <w:ilvl w:val="0"/>
          <w:numId w:val="8"/>
        </w:numPr>
        <w:autoSpaceDE w:val="0"/>
        <w:autoSpaceDN w:val="0"/>
        <w:spacing w:after="0" w:line="480" w:lineRule="auto"/>
        <w:jc w:val="both"/>
        <w:outlineLvl w:val="1"/>
        <w:rPr>
          <w:rFonts w:ascii="Times New Roman" w:eastAsia="Times New Roman" w:hAnsi="Times New Roman" w:cs="Times New Roman"/>
          <w:sz w:val="24"/>
          <w:lang w:val="id"/>
        </w:rPr>
      </w:pPr>
      <w:bookmarkStart w:id="74" w:name="_Toc110267685"/>
      <w:r w:rsidRPr="00C64F92">
        <w:rPr>
          <w:rFonts w:ascii="Times New Roman" w:eastAsia="Times New Roman" w:hAnsi="Times New Roman" w:cs="Times New Roman"/>
          <w:sz w:val="24"/>
          <w:lang w:val="id"/>
        </w:rPr>
        <w:t>Pengangsuran</w:t>
      </w:r>
      <w:r w:rsidRPr="00C64F92">
        <w:rPr>
          <w:rFonts w:ascii="Times New Roman" w:eastAsia="Times New Roman" w:hAnsi="Times New Roman" w:cs="Times New Roman"/>
          <w:spacing w:val="-3"/>
          <w:sz w:val="24"/>
          <w:lang w:val="id"/>
        </w:rPr>
        <w:t xml:space="preserve"> </w:t>
      </w:r>
      <w:r w:rsidRPr="00C64F92">
        <w:rPr>
          <w:rFonts w:ascii="Times New Roman" w:eastAsia="Times New Roman" w:hAnsi="Times New Roman" w:cs="Times New Roman"/>
          <w:sz w:val="24"/>
          <w:lang w:val="id"/>
        </w:rPr>
        <w:t>Pembayaran</w:t>
      </w:r>
      <w:bookmarkEnd w:id="74"/>
    </w:p>
    <w:p w14:paraId="39E7CC01" w14:textId="77777777" w:rsidR="009D38C8" w:rsidRPr="00C64F92" w:rsidRDefault="009D38C8" w:rsidP="007F7C76">
      <w:pPr>
        <w:pStyle w:val="ListParagraph"/>
        <w:widowControl w:val="0"/>
        <w:numPr>
          <w:ilvl w:val="0"/>
          <w:numId w:val="8"/>
        </w:numPr>
        <w:autoSpaceDE w:val="0"/>
        <w:autoSpaceDN w:val="0"/>
        <w:spacing w:after="0" w:line="480" w:lineRule="auto"/>
        <w:jc w:val="both"/>
        <w:outlineLvl w:val="1"/>
        <w:rPr>
          <w:rFonts w:ascii="Times New Roman" w:eastAsia="Times New Roman" w:hAnsi="Times New Roman" w:cs="Times New Roman"/>
          <w:sz w:val="24"/>
          <w:lang w:val="id"/>
        </w:rPr>
      </w:pPr>
      <w:bookmarkStart w:id="75" w:name="_Toc110267686"/>
      <w:r w:rsidRPr="00C64F92">
        <w:rPr>
          <w:rFonts w:ascii="Times New Roman" w:eastAsia="Times New Roman" w:hAnsi="Times New Roman" w:cs="Times New Roman"/>
          <w:sz w:val="24"/>
          <w:lang w:val="id"/>
        </w:rPr>
        <w:t>Penundaan</w:t>
      </w:r>
      <w:r w:rsidRPr="00C64F92">
        <w:rPr>
          <w:rFonts w:ascii="Times New Roman" w:eastAsia="Times New Roman" w:hAnsi="Times New Roman" w:cs="Times New Roman"/>
          <w:spacing w:val="-2"/>
          <w:sz w:val="24"/>
          <w:lang w:val="id"/>
        </w:rPr>
        <w:t xml:space="preserve"> </w:t>
      </w:r>
      <w:r w:rsidRPr="00C64F92">
        <w:rPr>
          <w:rFonts w:ascii="Times New Roman" w:eastAsia="Times New Roman" w:hAnsi="Times New Roman" w:cs="Times New Roman"/>
          <w:sz w:val="24"/>
          <w:lang w:val="id"/>
        </w:rPr>
        <w:t>Pelaporan</w:t>
      </w:r>
      <w:r w:rsidRPr="00C64F92">
        <w:rPr>
          <w:rFonts w:ascii="Times New Roman" w:eastAsia="Times New Roman" w:hAnsi="Times New Roman" w:cs="Times New Roman"/>
          <w:spacing w:val="-2"/>
          <w:sz w:val="24"/>
          <w:lang w:val="id"/>
        </w:rPr>
        <w:t xml:space="preserve"> </w:t>
      </w:r>
      <w:r w:rsidRPr="00C64F92">
        <w:rPr>
          <w:rFonts w:ascii="Times New Roman" w:eastAsia="Times New Roman" w:hAnsi="Times New Roman" w:cs="Times New Roman"/>
          <w:sz w:val="24"/>
          <w:lang w:val="id"/>
        </w:rPr>
        <w:t>SPT</w:t>
      </w:r>
      <w:r w:rsidRPr="00C64F92">
        <w:rPr>
          <w:rFonts w:ascii="Times New Roman" w:eastAsia="Times New Roman" w:hAnsi="Times New Roman" w:cs="Times New Roman"/>
          <w:spacing w:val="-2"/>
          <w:sz w:val="24"/>
          <w:lang w:val="id"/>
        </w:rPr>
        <w:t xml:space="preserve"> </w:t>
      </w:r>
      <w:r w:rsidRPr="00C64F92">
        <w:rPr>
          <w:rFonts w:ascii="Times New Roman" w:eastAsia="Times New Roman" w:hAnsi="Times New Roman" w:cs="Times New Roman"/>
          <w:sz w:val="24"/>
          <w:lang w:val="id"/>
        </w:rPr>
        <w:t>Tahunan</w:t>
      </w:r>
      <w:bookmarkEnd w:id="75"/>
    </w:p>
    <w:p w14:paraId="0C8A0760" w14:textId="77777777" w:rsidR="009D38C8" w:rsidRPr="00C64F92" w:rsidRDefault="009D38C8" w:rsidP="007F7C76">
      <w:pPr>
        <w:pStyle w:val="ListParagraph"/>
        <w:widowControl w:val="0"/>
        <w:numPr>
          <w:ilvl w:val="0"/>
          <w:numId w:val="8"/>
        </w:numPr>
        <w:autoSpaceDE w:val="0"/>
        <w:autoSpaceDN w:val="0"/>
        <w:spacing w:after="0" w:line="480" w:lineRule="auto"/>
        <w:jc w:val="both"/>
        <w:outlineLvl w:val="1"/>
        <w:rPr>
          <w:rFonts w:ascii="Times New Roman" w:eastAsia="Times New Roman" w:hAnsi="Times New Roman" w:cs="Times New Roman"/>
          <w:sz w:val="24"/>
          <w:lang w:val="id"/>
        </w:rPr>
      </w:pPr>
      <w:bookmarkStart w:id="76" w:name="_Toc110267687"/>
      <w:r w:rsidRPr="00C64F92">
        <w:rPr>
          <w:rFonts w:ascii="Times New Roman" w:eastAsia="Times New Roman" w:hAnsi="Times New Roman" w:cs="Times New Roman"/>
          <w:sz w:val="24"/>
          <w:lang w:val="id"/>
        </w:rPr>
        <w:t>Pengurangan</w:t>
      </w:r>
      <w:r w:rsidRPr="00C64F92">
        <w:rPr>
          <w:rFonts w:ascii="Times New Roman" w:eastAsia="Times New Roman" w:hAnsi="Times New Roman" w:cs="Times New Roman"/>
          <w:spacing w:val="-2"/>
          <w:sz w:val="24"/>
          <w:lang w:val="id"/>
        </w:rPr>
        <w:t xml:space="preserve"> </w:t>
      </w:r>
      <w:r w:rsidRPr="00C64F92">
        <w:rPr>
          <w:rFonts w:ascii="Times New Roman" w:eastAsia="Times New Roman" w:hAnsi="Times New Roman" w:cs="Times New Roman"/>
          <w:sz w:val="24"/>
          <w:lang w:val="id"/>
        </w:rPr>
        <w:t>PPh</w:t>
      </w:r>
      <w:r w:rsidRPr="00C64F92">
        <w:rPr>
          <w:rFonts w:ascii="Times New Roman" w:eastAsia="Times New Roman" w:hAnsi="Times New Roman" w:cs="Times New Roman"/>
          <w:spacing w:val="-2"/>
          <w:sz w:val="24"/>
          <w:lang w:val="id"/>
        </w:rPr>
        <w:t xml:space="preserve"> </w:t>
      </w:r>
      <w:r w:rsidRPr="00C64F92">
        <w:rPr>
          <w:rFonts w:ascii="Times New Roman" w:eastAsia="Times New Roman" w:hAnsi="Times New Roman" w:cs="Times New Roman"/>
          <w:sz w:val="24"/>
          <w:lang w:val="id"/>
        </w:rPr>
        <w:t>Pasal</w:t>
      </w:r>
      <w:r w:rsidRPr="00C64F92">
        <w:rPr>
          <w:rFonts w:ascii="Times New Roman" w:eastAsia="Times New Roman" w:hAnsi="Times New Roman" w:cs="Times New Roman"/>
          <w:spacing w:val="-2"/>
          <w:sz w:val="24"/>
          <w:lang w:val="id"/>
        </w:rPr>
        <w:t xml:space="preserve"> </w:t>
      </w:r>
      <w:r w:rsidRPr="00C64F92">
        <w:rPr>
          <w:rFonts w:ascii="Times New Roman" w:eastAsia="Times New Roman" w:hAnsi="Times New Roman" w:cs="Times New Roman"/>
          <w:sz w:val="24"/>
          <w:lang w:val="id"/>
        </w:rPr>
        <w:t>25</w:t>
      </w:r>
      <w:bookmarkEnd w:id="76"/>
    </w:p>
    <w:p w14:paraId="2649AC84" w14:textId="77777777" w:rsidR="009D38C8" w:rsidRPr="00C64F92" w:rsidRDefault="009D38C8" w:rsidP="007F7C76">
      <w:pPr>
        <w:pStyle w:val="ListParagraph"/>
        <w:widowControl w:val="0"/>
        <w:numPr>
          <w:ilvl w:val="0"/>
          <w:numId w:val="8"/>
        </w:numPr>
        <w:autoSpaceDE w:val="0"/>
        <w:autoSpaceDN w:val="0"/>
        <w:spacing w:after="0" w:line="480" w:lineRule="auto"/>
        <w:jc w:val="both"/>
        <w:outlineLvl w:val="1"/>
        <w:rPr>
          <w:rFonts w:ascii="Times New Roman" w:eastAsia="Times New Roman" w:hAnsi="Times New Roman" w:cs="Times New Roman"/>
          <w:sz w:val="24"/>
          <w:lang w:val="id"/>
        </w:rPr>
      </w:pPr>
      <w:bookmarkStart w:id="77" w:name="_Toc110267688"/>
      <w:r w:rsidRPr="00C64F92">
        <w:rPr>
          <w:rFonts w:ascii="Times New Roman" w:eastAsia="Times New Roman" w:hAnsi="Times New Roman" w:cs="Times New Roman"/>
          <w:sz w:val="24"/>
          <w:lang w:val="id"/>
        </w:rPr>
        <w:t>Pengurangan</w:t>
      </w:r>
      <w:r w:rsidRPr="00C64F92">
        <w:rPr>
          <w:rFonts w:ascii="Times New Roman" w:eastAsia="Times New Roman" w:hAnsi="Times New Roman" w:cs="Times New Roman"/>
          <w:spacing w:val="-6"/>
          <w:sz w:val="24"/>
          <w:lang w:val="id"/>
        </w:rPr>
        <w:t xml:space="preserve"> </w:t>
      </w:r>
      <w:r w:rsidRPr="00C64F92">
        <w:rPr>
          <w:rFonts w:ascii="Times New Roman" w:eastAsia="Times New Roman" w:hAnsi="Times New Roman" w:cs="Times New Roman"/>
          <w:sz w:val="24"/>
          <w:lang w:val="id"/>
        </w:rPr>
        <w:t>PBB</w:t>
      </w:r>
      <w:bookmarkEnd w:id="77"/>
    </w:p>
    <w:p w14:paraId="736C1818" w14:textId="77777777" w:rsidR="009D38C8" w:rsidRPr="00C64F92" w:rsidRDefault="009D38C8" w:rsidP="007F7C76">
      <w:pPr>
        <w:pStyle w:val="ListParagraph"/>
        <w:widowControl w:val="0"/>
        <w:numPr>
          <w:ilvl w:val="0"/>
          <w:numId w:val="8"/>
        </w:numPr>
        <w:autoSpaceDE w:val="0"/>
        <w:autoSpaceDN w:val="0"/>
        <w:spacing w:after="0" w:line="480" w:lineRule="auto"/>
        <w:jc w:val="both"/>
        <w:outlineLvl w:val="1"/>
        <w:rPr>
          <w:rFonts w:ascii="Times New Roman" w:eastAsia="Times New Roman" w:hAnsi="Times New Roman" w:cs="Times New Roman"/>
          <w:sz w:val="24"/>
          <w:lang w:val="id"/>
        </w:rPr>
      </w:pPr>
      <w:bookmarkStart w:id="78" w:name="_Toc110267689"/>
      <w:r w:rsidRPr="00C64F92">
        <w:rPr>
          <w:rFonts w:ascii="Times New Roman" w:eastAsia="Times New Roman" w:hAnsi="Times New Roman" w:cs="Times New Roman"/>
          <w:sz w:val="24"/>
          <w:lang w:val="id"/>
        </w:rPr>
        <w:t>Pembebasan</w:t>
      </w:r>
      <w:r w:rsidRPr="00C64F92">
        <w:rPr>
          <w:rFonts w:ascii="Times New Roman" w:eastAsia="Times New Roman" w:hAnsi="Times New Roman" w:cs="Times New Roman"/>
          <w:spacing w:val="-5"/>
          <w:sz w:val="24"/>
          <w:lang w:val="id"/>
        </w:rPr>
        <w:t xml:space="preserve"> </w:t>
      </w:r>
      <w:r w:rsidRPr="00C64F92">
        <w:rPr>
          <w:rFonts w:ascii="Times New Roman" w:eastAsia="Times New Roman" w:hAnsi="Times New Roman" w:cs="Times New Roman"/>
          <w:sz w:val="24"/>
          <w:lang w:val="id"/>
        </w:rPr>
        <w:t>Pajak</w:t>
      </w:r>
      <w:bookmarkEnd w:id="78"/>
    </w:p>
    <w:p w14:paraId="14E55040" w14:textId="77777777" w:rsidR="009D38C8" w:rsidRPr="00C64F92" w:rsidRDefault="009D38C8" w:rsidP="007F7C76">
      <w:pPr>
        <w:pStyle w:val="ListParagraph"/>
        <w:widowControl w:val="0"/>
        <w:numPr>
          <w:ilvl w:val="0"/>
          <w:numId w:val="8"/>
        </w:numPr>
        <w:autoSpaceDE w:val="0"/>
        <w:autoSpaceDN w:val="0"/>
        <w:spacing w:after="0" w:line="480" w:lineRule="auto"/>
        <w:jc w:val="both"/>
        <w:outlineLvl w:val="1"/>
        <w:rPr>
          <w:rFonts w:ascii="Times New Roman" w:eastAsia="Times New Roman" w:hAnsi="Times New Roman" w:cs="Times New Roman"/>
          <w:sz w:val="24"/>
          <w:lang w:val="id"/>
        </w:rPr>
      </w:pPr>
      <w:bookmarkStart w:id="79" w:name="_Toc110267690"/>
      <w:r w:rsidRPr="00C64F92">
        <w:rPr>
          <w:rFonts w:ascii="Times New Roman" w:eastAsia="Times New Roman" w:hAnsi="Times New Roman" w:cs="Times New Roman"/>
          <w:sz w:val="24"/>
          <w:lang w:val="id"/>
        </w:rPr>
        <w:t>Pengembalian</w:t>
      </w:r>
      <w:r w:rsidRPr="00C64F92">
        <w:rPr>
          <w:rFonts w:ascii="Times New Roman" w:eastAsia="Times New Roman" w:hAnsi="Times New Roman" w:cs="Times New Roman"/>
          <w:spacing w:val="-2"/>
          <w:sz w:val="24"/>
          <w:lang w:val="id"/>
        </w:rPr>
        <w:t xml:space="preserve"> </w:t>
      </w:r>
      <w:r w:rsidRPr="00C64F92">
        <w:rPr>
          <w:rFonts w:ascii="Times New Roman" w:eastAsia="Times New Roman" w:hAnsi="Times New Roman" w:cs="Times New Roman"/>
          <w:sz w:val="24"/>
          <w:lang w:val="id"/>
        </w:rPr>
        <w:t>Pendahuluan</w:t>
      </w:r>
      <w:r w:rsidRPr="00C64F92">
        <w:rPr>
          <w:rFonts w:ascii="Times New Roman" w:eastAsia="Times New Roman" w:hAnsi="Times New Roman" w:cs="Times New Roman"/>
          <w:spacing w:val="-2"/>
          <w:sz w:val="24"/>
          <w:lang w:val="id"/>
        </w:rPr>
        <w:t xml:space="preserve"> </w:t>
      </w:r>
      <w:r w:rsidRPr="00C64F92">
        <w:rPr>
          <w:rFonts w:ascii="Times New Roman" w:eastAsia="Times New Roman" w:hAnsi="Times New Roman" w:cs="Times New Roman"/>
          <w:sz w:val="24"/>
          <w:lang w:val="id"/>
        </w:rPr>
        <w:t>Kelebihan</w:t>
      </w:r>
      <w:r w:rsidRPr="00C64F92">
        <w:rPr>
          <w:rFonts w:ascii="Times New Roman" w:eastAsia="Times New Roman" w:hAnsi="Times New Roman" w:cs="Times New Roman"/>
          <w:spacing w:val="-2"/>
          <w:sz w:val="24"/>
          <w:lang w:val="id"/>
        </w:rPr>
        <w:t xml:space="preserve"> </w:t>
      </w:r>
      <w:r w:rsidRPr="00C64F92">
        <w:rPr>
          <w:rFonts w:ascii="Times New Roman" w:eastAsia="Times New Roman" w:hAnsi="Times New Roman" w:cs="Times New Roman"/>
          <w:sz w:val="24"/>
          <w:lang w:val="id"/>
        </w:rPr>
        <w:t>Pembayaran</w:t>
      </w:r>
      <w:r w:rsidRPr="00C64F92">
        <w:rPr>
          <w:rFonts w:ascii="Times New Roman" w:eastAsia="Times New Roman" w:hAnsi="Times New Roman" w:cs="Times New Roman"/>
          <w:spacing w:val="-2"/>
          <w:sz w:val="24"/>
          <w:lang w:val="id"/>
        </w:rPr>
        <w:t xml:space="preserve"> </w:t>
      </w:r>
      <w:r w:rsidRPr="00C64F92">
        <w:rPr>
          <w:rFonts w:ascii="Times New Roman" w:eastAsia="Times New Roman" w:hAnsi="Times New Roman" w:cs="Times New Roman"/>
          <w:sz w:val="24"/>
          <w:lang w:val="id"/>
        </w:rPr>
        <w:t>Pajak</w:t>
      </w:r>
      <w:bookmarkEnd w:id="79"/>
    </w:p>
    <w:p w14:paraId="3C4460B8" w14:textId="77777777" w:rsidR="009D38C8" w:rsidRPr="00C64F92" w:rsidRDefault="009D38C8" w:rsidP="007F7C76">
      <w:pPr>
        <w:pStyle w:val="ListParagraph"/>
        <w:widowControl w:val="0"/>
        <w:numPr>
          <w:ilvl w:val="0"/>
          <w:numId w:val="8"/>
        </w:numPr>
        <w:autoSpaceDE w:val="0"/>
        <w:autoSpaceDN w:val="0"/>
        <w:spacing w:after="0" w:line="480" w:lineRule="auto"/>
        <w:jc w:val="both"/>
        <w:outlineLvl w:val="1"/>
        <w:rPr>
          <w:rFonts w:ascii="Times New Roman" w:eastAsia="Times New Roman" w:hAnsi="Times New Roman" w:cs="Times New Roman"/>
          <w:sz w:val="24"/>
          <w:lang w:val="id"/>
        </w:rPr>
      </w:pPr>
      <w:bookmarkStart w:id="80" w:name="_Toc110267691"/>
      <w:r w:rsidRPr="00C64F92">
        <w:rPr>
          <w:rFonts w:ascii="Times New Roman" w:eastAsia="Times New Roman" w:hAnsi="Times New Roman" w:cs="Times New Roman"/>
          <w:sz w:val="24"/>
          <w:lang w:val="id"/>
        </w:rPr>
        <w:t>Pajak</w:t>
      </w:r>
      <w:r w:rsidRPr="00C64F92">
        <w:rPr>
          <w:rFonts w:ascii="Times New Roman" w:eastAsia="Times New Roman" w:hAnsi="Times New Roman" w:cs="Times New Roman"/>
          <w:spacing w:val="-2"/>
          <w:sz w:val="24"/>
          <w:lang w:val="id"/>
        </w:rPr>
        <w:t xml:space="preserve"> </w:t>
      </w:r>
      <w:r w:rsidRPr="00C64F92">
        <w:rPr>
          <w:rFonts w:ascii="Times New Roman" w:eastAsia="Times New Roman" w:hAnsi="Times New Roman" w:cs="Times New Roman"/>
          <w:sz w:val="24"/>
          <w:lang w:val="id"/>
        </w:rPr>
        <w:t>Ditanggung</w:t>
      </w:r>
      <w:r w:rsidRPr="00C64F92">
        <w:rPr>
          <w:rFonts w:ascii="Times New Roman" w:eastAsia="Times New Roman" w:hAnsi="Times New Roman" w:cs="Times New Roman"/>
          <w:spacing w:val="-4"/>
          <w:sz w:val="24"/>
          <w:lang w:val="id"/>
        </w:rPr>
        <w:t xml:space="preserve"> </w:t>
      </w:r>
      <w:r w:rsidRPr="00C64F92">
        <w:rPr>
          <w:rFonts w:ascii="Times New Roman" w:eastAsia="Times New Roman" w:hAnsi="Times New Roman" w:cs="Times New Roman"/>
          <w:sz w:val="24"/>
          <w:lang w:val="id"/>
        </w:rPr>
        <w:t>Pemerintah</w:t>
      </w:r>
      <w:bookmarkEnd w:id="80"/>
    </w:p>
    <w:p w14:paraId="263F58E6" w14:textId="77777777" w:rsidR="009D38C8" w:rsidRPr="00C64F92" w:rsidRDefault="009D38C8" w:rsidP="007F7C76">
      <w:pPr>
        <w:pStyle w:val="ListParagraph"/>
        <w:widowControl w:val="0"/>
        <w:numPr>
          <w:ilvl w:val="0"/>
          <w:numId w:val="8"/>
        </w:numPr>
        <w:autoSpaceDE w:val="0"/>
        <w:autoSpaceDN w:val="0"/>
        <w:spacing w:after="0" w:line="480" w:lineRule="auto"/>
        <w:jc w:val="both"/>
        <w:outlineLvl w:val="1"/>
        <w:rPr>
          <w:rFonts w:ascii="Times New Roman" w:eastAsia="Times New Roman" w:hAnsi="Times New Roman" w:cs="Times New Roman"/>
          <w:sz w:val="24"/>
          <w:lang w:val="id"/>
        </w:rPr>
      </w:pPr>
      <w:bookmarkStart w:id="81" w:name="_Toc110267692"/>
      <w:r w:rsidRPr="00C64F92">
        <w:rPr>
          <w:rFonts w:ascii="Times New Roman" w:eastAsia="Times New Roman" w:hAnsi="Times New Roman" w:cs="Times New Roman"/>
          <w:sz w:val="24"/>
          <w:lang w:val="id"/>
        </w:rPr>
        <w:t>Insentif</w:t>
      </w:r>
      <w:r w:rsidRPr="00C64F92">
        <w:rPr>
          <w:rFonts w:ascii="Times New Roman" w:eastAsia="Times New Roman" w:hAnsi="Times New Roman" w:cs="Times New Roman"/>
          <w:spacing w:val="-3"/>
          <w:sz w:val="24"/>
          <w:lang w:val="id"/>
        </w:rPr>
        <w:t xml:space="preserve"> </w:t>
      </w:r>
      <w:r w:rsidRPr="00C64F92">
        <w:rPr>
          <w:rFonts w:ascii="Times New Roman" w:eastAsia="Times New Roman" w:hAnsi="Times New Roman" w:cs="Times New Roman"/>
          <w:sz w:val="24"/>
          <w:lang w:val="id"/>
        </w:rPr>
        <w:t>Perpajakan</w:t>
      </w:r>
      <w:bookmarkEnd w:id="81"/>
    </w:p>
    <w:p w14:paraId="6742322A" w14:textId="77777777" w:rsidR="009D38C8" w:rsidRPr="00C64F92" w:rsidRDefault="009D38C8" w:rsidP="007F7C76">
      <w:pPr>
        <w:pStyle w:val="ListParagraph"/>
        <w:widowControl w:val="0"/>
        <w:numPr>
          <w:ilvl w:val="0"/>
          <w:numId w:val="8"/>
        </w:numPr>
        <w:autoSpaceDE w:val="0"/>
        <w:autoSpaceDN w:val="0"/>
        <w:spacing w:after="0" w:line="480" w:lineRule="auto"/>
        <w:jc w:val="both"/>
        <w:outlineLvl w:val="1"/>
        <w:rPr>
          <w:rFonts w:ascii="Times New Roman" w:eastAsia="Times New Roman" w:hAnsi="Times New Roman" w:cs="Times New Roman"/>
          <w:sz w:val="24"/>
          <w:lang w:val="id"/>
        </w:rPr>
      </w:pPr>
      <w:bookmarkStart w:id="82" w:name="_Toc110267693"/>
      <w:r w:rsidRPr="00C64F92">
        <w:rPr>
          <w:rFonts w:ascii="Times New Roman" w:eastAsia="Times New Roman" w:hAnsi="Times New Roman" w:cs="Times New Roman"/>
          <w:sz w:val="24"/>
          <w:lang w:val="id"/>
        </w:rPr>
        <w:t>Penetapan,</w:t>
      </w:r>
      <w:r w:rsidRPr="00C64F92">
        <w:rPr>
          <w:rFonts w:ascii="Times New Roman" w:eastAsia="Times New Roman" w:hAnsi="Times New Roman" w:cs="Times New Roman"/>
          <w:spacing w:val="-2"/>
          <w:sz w:val="24"/>
          <w:lang w:val="id"/>
        </w:rPr>
        <w:t xml:space="preserve"> </w:t>
      </w:r>
      <w:r w:rsidRPr="00C64F92">
        <w:rPr>
          <w:rFonts w:ascii="Times New Roman" w:eastAsia="Times New Roman" w:hAnsi="Times New Roman" w:cs="Times New Roman"/>
          <w:sz w:val="24"/>
          <w:lang w:val="id"/>
        </w:rPr>
        <w:t>Keberatan,</w:t>
      </w:r>
      <w:r w:rsidRPr="00C64F92">
        <w:rPr>
          <w:rFonts w:ascii="Times New Roman" w:eastAsia="Times New Roman" w:hAnsi="Times New Roman" w:cs="Times New Roman"/>
          <w:spacing w:val="-1"/>
          <w:sz w:val="24"/>
          <w:lang w:val="id"/>
        </w:rPr>
        <w:t xml:space="preserve"> </w:t>
      </w:r>
      <w:r w:rsidRPr="00C64F92">
        <w:rPr>
          <w:rFonts w:ascii="Times New Roman" w:eastAsia="Times New Roman" w:hAnsi="Times New Roman" w:cs="Times New Roman"/>
          <w:sz w:val="24"/>
          <w:lang w:val="id"/>
        </w:rPr>
        <w:t>Banding,</w:t>
      </w:r>
      <w:r w:rsidRPr="00C64F92">
        <w:rPr>
          <w:rFonts w:ascii="Times New Roman" w:eastAsia="Times New Roman" w:hAnsi="Times New Roman" w:cs="Times New Roman"/>
          <w:spacing w:val="-1"/>
          <w:sz w:val="24"/>
          <w:lang w:val="id"/>
        </w:rPr>
        <w:t xml:space="preserve"> </w:t>
      </w:r>
      <w:r w:rsidRPr="00C64F92">
        <w:rPr>
          <w:rFonts w:ascii="Times New Roman" w:eastAsia="Times New Roman" w:hAnsi="Times New Roman" w:cs="Times New Roman"/>
          <w:sz w:val="24"/>
          <w:lang w:val="id"/>
        </w:rPr>
        <w:t>dan</w:t>
      </w:r>
      <w:r w:rsidRPr="00C64F92">
        <w:rPr>
          <w:rFonts w:ascii="Times New Roman" w:eastAsia="Times New Roman" w:hAnsi="Times New Roman" w:cs="Times New Roman"/>
          <w:spacing w:val="-2"/>
          <w:sz w:val="24"/>
          <w:lang w:val="id"/>
        </w:rPr>
        <w:t xml:space="preserve"> </w:t>
      </w:r>
      <w:r w:rsidRPr="00C64F92">
        <w:rPr>
          <w:rFonts w:ascii="Times New Roman" w:eastAsia="Times New Roman" w:hAnsi="Times New Roman" w:cs="Times New Roman"/>
          <w:sz w:val="24"/>
          <w:lang w:val="id"/>
        </w:rPr>
        <w:t>Peninjauan</w:t>
      </w:r>
      <w:r w:rsidRPr="00C64F92">
        <w:rPr>
          <w:rFonts w:ascii="Times New Roman" w:eastAsia="Times New Roman" w:hAnsi="Times New Roman" w:cs="Times New Roman"/>
          <w:spacing w:val="1"/>
          <w:sz w:val="24"/>
          <w:lang w:val="id"/>
        </w:rPr>
        <w:t xml:space="preserve"> </w:t>
      </w:r>
      <w:r w:rsidRPr="00C64F92">
        <w:rPr>
          <w:rFonts w:ascii="Times New Roman" w:eastAsia="Times New Roman" w:hAnsi="Times New Roman" w:cs="Times New Roman"/>
          <w:sz w:val="24"/>
          <w:lang w:val="id"/>
        </w:rPr>
        <w:t>Kembali</w:t>
      </w:r>
      <w:bookmarkEnd w:id="82"/>
    </w:p>
    <w:p w14:paraId="718B6174" w14:textId="77777777" w:rsidR="009D38C8" w:rsidRPr="00C64F92" w:rsidRDefault="009D38C8" w:rsidP="007F7C76">
      <w:pPr>
        <w:pStyle w:val="Heading3"/>
        <w:numPr>
          <w:ilvl w:val="0"/>
          <w:numId w:val="75"/>
        </w:numPr>
        <w:tabs>
          <w:tab w:val="left" w:pos="709"/>
        </w:tabs>
        <w:ind w:left="709" w:hanging="425"/>
        <w:rPr>
          <w:b w:val="0"/>
          <w:bCs w:val="0"/>
        </w:rPr>
      </w:pPr>
      <w:bookmarkStart w:id="83" w:name="_Toc110267694"/>
      <w:r w:rsidRPr="00C64F92">
        <w:t>Fungsi Pajak</w:t>
      </w:r>
      <w:bookmarkEnd w:id="83"/>
    </w:p>
    <w:p w14:paraId="0B268413" w14:textId="77777777" w:rsidR="009D38C8" w:rsidRPr="00C64F92" w:rsidRDefault="009D38C8" w:rsidP="00116D7A">
      <w:pPr>
        <w:pStyle w:val="ListParagraph"/>
        <w:widowControl w:val="0"/>
        <w:autoSpaceDE w:val="0"/>
        <w:autoSpaceDN w:val="0"/>
        <w:spacing w:after="0" w:line="480" w:lineRule="auto"/>
        <w:ind w:firstLine="720"/>
        <w:jc w:val="both"/>
        <w:outlineLvl w:val="1"/>
        <w:rPr>
          <w:rFonts w:ascii="Times New Roman" w:eastAsia="Times New Roman" w:hAnsi="Times New Roman" w:cs="Times New Roman"/>
          <w:sz w:val="24"/>
          <w:szCs w:val="24"/>
          <w:lang w:val="en-US"/>
        </w:rPr>
      </w:pPr>
      <w:bookmarkStart w:id="84" w:name="_Toc110267695"/>
      <w:r w:rsidRPr="00C64F92">
        <w:rPr>
          <w:rFonts w:ascii="Times New Roman" w:eastAsia="Times New Roman" w:hAnsi="Times New Roman" w:cs="Times New Roman"/>
          <w:sz w:val="24"/>
          <w:szCs w:val="24"/>
          <w:lang w:val="en-US"/>
        </w:rPr>
        <w:t>Pajak merupakan sumber pendapatan negara dan memiliki fungsi untuk membiayai pengeluaran-pengeluaran yang berkaitan dengan negara. Pada dasarnya, negara membutuhkan biaya untuk dapat menjalankan tugas-tugas rutin negara dan melaksanakan pembangunan. Ada dua fungsi pajak, yaitu:</w:t>
      </w:r>
      <w:bookmarkEnd w:id="84"/>
    </w:p>
    <w:p w14:paraId="5FA573CA" w14:textId="77777777" w:rsidR="009D38C8" w:rsidRPr="00C64F92" w:rsidRDefault="009D38C8" w:rsidP="007F7C76">
      <w:pPr>
        <w:pStyle w:val="ListParagraph"/>
        <w:widowControl w:val="0"/>
        <w:numPr>
          <w:ilvl w:val="0"/>
          <w:numId w:val="9"/>
        </w:numPr>
        <w:autoSpaceDE w:val="0"/>
        <w:autoSpaceDN w:val="0"/>
        <w:spacing w:after="0" w:line="480" w:lineRule="auto"/>
        <w:jc w:val="both"/>
        <w:outlineLvl w:val="1"/>
        <w:rPr>
          <w:rFonts w:ascii="Times New Roman" w:eastAsia="Times New Roman" w:hAnsi="Times New Roman" w:cs="Times New Roman"/>
          <w:sz w:val="24"/>
          <w:szCs w:val="24"/>
          <w:lang w:val="en-US"/>
        </w:rPr>
      </w:pPr>
      <w:bookmarkStart w:id="85" w:name="_Toc110267696"/>
      <w:r w:rsidRPr="00C64F92">
        <w:rPr>
          <w:rFonts w:ascii="Times New Roman" w:eastAsia="Times New Roman" w:hAnsi="Times New Roman" w:cs="Times New Roman"/>
          <w:sz w:val="24"/>
          <w:szCs w:val="24"/>
          <w:lang w:val="en-US"/>
        </w:rPr>
        <w:t>Fungsi Budgetair</w:t>
      </w:r>
      <w:bookmarkEnd w:id="85"/>
    </w:p>
    <w:p w14:paraId="6957F0A2" w14:textId="77777777" w:rsidR="009D38C8" w:rsidRPr="00C64F92" w:rsidRDefault="009D38C8" w:rsidP="00116D7A">
      <w:pPr>
        <w:pStyle w:val="ListParagraph"/>
        <w:widowControl w:val="0"/>
        <w:autoSpaceDE w:val="0"/>
        <w:autoSpaceDN w:val="0"/>
        <w:spacing w:after="0" w:line="480" w:lineRule="auto"/>
        <w:ind w:left="1080"/>
        <w:jc w:val="both"/>
        <w:outlineLvl w:val="1"/>
        <w:rPr>
          <w:rFonts w:ascii="Times New Roman" w:eastAsia="Times New Roman" w:hAnsi="Times New Roman" w:cs="Times New Roman"/>
          <w:sz w:val="24"/>
          <w:szCs w:val="24"/>
          <w:lang w:val="en-US"/>
        </w:rPr>
      </w:pPr>
      <w:bookmarkStart w:id="86" w:name="_Toc110267697"/>
      <w:r w:rsidRPr="00C64F92">
        <w:rPr>
          <w:rFonts w:ascii="Times New Roman" w:eastAsia="Times New Roman" w:hAnsi="Times New Roman" w:cs="Times New Roman"/>
          <w:sz w:val="24"/>
          <w:szCs w:val="24"/>
          <w:lang w:val="en-US"/>
        </w:rPr>
        <w:t xml:space="preserve">Pajak sebagai sumber dana bagi pemerintah untuk membiayai </w:t>
      </w:r>
      <w:r w:rsidRPr="00C64F92">
        <w:rPr>
          <w:rFonts w:ascii="Times New Roman" w:eastAsia="Times New Roman" w:hAnsi="Times New Roman" w:cs="Times New Roman"/>
          <w:sz w:val="24"/>
          <w:szCs w:val="24"/>
          <w:lang w:val="en-US"/>
        </w:rPr>
        <w:lastRenderedPageBreak/>
        <w:t>pengeluaran-pengeluarannya.</w:t>
      </w:r>
      <w:bookmarkEnd w:id="86"/>
    </w:p>
    <w:p w14:paraId="6DB77866" w14:textId="77777777" w:rsidR="009D38C8" w:rsidRPr="00C64F92" w:rsidRDefault="009D38C8" w:rsidP="007F7C76">
      <w:pPr>
        <w:pStyle w:val="ListParagraph"/>
        <w:numPr>
          <w:ilvl w:val="0"/>
          <w:numId w:val="9"/>
        </w:numPr>
        <w:spacing w:after="0" w:line="480" w:lineRule="auto"/>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Fungsi Mengatur (</w:t>
      </w:r>
      <w:r w:rsidRPr="00C64F92">
        <w:rPr>
          <w:rFonts w:ascii="Times New Roman" w:eastAsia="Times New Roman" w:hAnsi="Times New Roman" w:cs="Times New Roman"/>
          <w:i/>
          <w:iCs/>
          <w:sz w:val="24"/>
          <w:szCs w:val="24"/>
          <w:lang w:val="en-US"/>
        </w:rPr>
        <w:t>regulerend</w:t>
      </w:r>
      <w:r w:rsidRPr="00C64F92">
        <w:rPr>
          <w:rFonts w:ascii="Times New Roman" w:eastAsia="Times New Roman" w:hAnsi="Times New Roman" w:cs="Times New Roman"/>
          <w:sz w:val="24"/>
          <w:szCs w:val="24"/>
          <w:lang w:val="en-US"/>
        </w:rPr>
        <w:t>)</w:t>
      </w:r>
    </w:p>
    <w:p w14:paraId="3292E36E" w14:textId="77777777" w:rsidR="009D38C8" w:rsidRPr="00C64F92" w:rsidRDefault="009D38C8" w:rsidP="00116D7A">
      <w:pPr>
        <w:pStyle w:val="ListParagraph"/>
        <w:widowControl w:val="0"/>
        <w:autoSpaceDE w:val="0"/>
        <w:autoSpaceDN w:val="0"/>
        <w:spacing w:after="0" w:line="480" w:lineRule="auto"/>
        <w:ind w:left="1080"/>
        <w:jc w:val="both"/>
        <w:outlineLvl w:val="1"/>
        <w:rPr>
          <w:rFonts w:ascii="Times New Roman" w:eastAsia="Times New Roman" w:hAnsi="Times New Roman" w:cs="Times New Roman"/>
          <w:sz w:val="24"/>
          <w:szCs w:val="24"/>
          <w:lang w:val="en-US"/>
        </w:rPr>
      </w:pPr>
      <w:bookmarkStart w:id="87" w:name="_Toc110267698"/>
      <w:r w:rsidRPr="00C64F92">
        <w:rPr>
          <w:rFonts w:ascii="Times New Roman" w:eastAsia="Times New Roman" w:hAnsi="Times New Roman" w:cs="Times New Roman"/>
          <w:sz w:val="24"/>
          <w:szCs w:val="24"/>
          <w:lang w:val="en-US"/>
        </w:rPr>
        <w:t>Pajak sebagai alat untuk mengatur atau melaksanakan kebijaksanaan pemerintah dalam bidang sosial dan ekonomi.</w:t>
      </w:r>
      <w:bookmarkEnd w:id="87"/>
    </w:p>
    <w:p w14:paraId="482BCEE6" w14:textId="77777777" w:rsidR="009D38C8" w:rsidRPr="00C64F92" w:rsidRDefault="009D38C8" w:rsidP="00116D7A">
      <w:pPr>
        <w:pStyle w:val="ListParagraph"/>
        <w:widowControl w:val="0"/>
        <w:autoSpaceDE w:val="0"/>
        <w:autoSpaceDN w:val="0"/>
        <w:spacing w:after="0" w:line="480" w:lineRule="auto"/>
        <w:ind w:left="1080"/>
        <w:jc w:val="both"/>
        <w:outlineLvl w:val="1"/>
        <w:rPr>
          <w:rFonts w:ascii="Times New Roman" w:eastAsia="Times New Roman" w:hAnsi="Times New Roman" w:cs="Times New Roman"/>
          <w:sz w:val="24"/>
          <w:szCs w:val="24"/>
          <w:lang w:val="en-US"/>
        </w:rPr>
      </w:pPr>
      <w:bookmarkStart w:id="88" w:name="_Toc110267699"/>
      <w:r w:rsidRPr="00C64F92">
        <w:rPr>
          <w:rFonts w:ascii="Times New Roman" w:eastAsia="Times New Roman" w:hAnsi="Times New Roman" w:cs="Times New Roman"/>
          <w:sz w:val="24"/>
          <w:szCs w:val="24"/>
          <w:lang w:val="en-US"/>
        </w:rPr>
        <w:t>Contoh:</w:t>
      </w:r>
      <w:bookmarkEnd w:id="88"/>
    </w:p>
    <w:p w14:paraId="53AD2286" w14:textId="77777777" w:rsidR="009D38C8" w:rsidRPr="00C64F92" w:rsidRDefault="009D38C8" w:rsidP="007F7C76">
      <w:pPr>
        <w:pStyle w:val="ListParagraph"/>
        <w:widowControl w:val="0"/>
        <w:numPr>
          <w:ilvl w:val="0"/>
          <w:numId w:val="10"/>
        </w:numPr>
        <w:autoSpaceDE w:val="0"/>
        <w:autoSpaceDN w:val="0"/>
        <w:spacing w:after="0" w:line="480" w:lineRule="auto"/>
        <w:jc w:val="both"/>
        <w:outlineLvl w:val="1"/>
        <w:rPr>
          <w:rFonts w:ascii="Times New Roman" w:eastAsia="Times New Roman" w:hAnsi="Times New Roman" w:cs="Times New Roman"/>
          <w:sz w:val="24"/>
          <w:szCs w:val="24"/>
          <w:lang w:val="en-US"/>
        </w:rPr>
      </w:pPr>
      <w:bookmarkStart w:id="89" w:name="_Toc110267700"/>
      <w:r w:rsidRPr="00C64F92">
        <w:rPr>
          <w:rFonts w:ascii="Times New Roman" w:eastAsia="Times New Roman" w:hAnsi="Times New Roman" w:cs="Times New Roman"/>
          <w:sz w:val="24"/>
          <w:szCs w:val="24"/>
          <w:lang w:val="id"/>
        </w:rPr>
        <w:t>Pajak</w:t>
      </w:r>
      <w:r w:rsidRPr="00C64F92">
        <w:rPr>
          <w:rFonts w:ascii="Times New Roman" w:eastAsia="Times New Roman" w:hAnsi="Times New Roman" w:cs="Times New Roman"/>
          <w:sz w:val="24"/>
          <w:szCs w:val="24"/>
          <w:lang w:val="en-US"/>
        </w:rPr>
        <w:t xml:space="preserve"> </w:t>
      </w:r>
      <w:r w:rsidRPr="00C64F92">
        <w:rPr>
          <w:rFonts w:ascii="Times New Roman" w:eastAsia="Times New Roman" w:hAnsi="Times New Roman" w:cs="Times New Roman"/>
          <w:sz w:val="24"/>
          <w:szCs w:val="24"/>
          <w:lang w:val="id"/>
        </w:rPr>
        <w:t>yang</w:t>
      </w:r>
      <w:r w:rsidRPr="00C64F92">
        <w:rPr>
          <w:rFonts w:ascii="Times New Roman" w:eastAsia="Times New Roman" w:hAnsi="Times New Roman" w:cs="Times New Roman"/>
          <w:sz w:val="24"/>
          <w:szCs w:val="24"/>
          <w:lang w:val="en-US"/>
        </w:rPr>
        <w:t xml:space="preserve"> </w:t>
      </w:r>
      <w:r w:rsidRPr="00C64F92">
        <w:rPr>
          <w:rFonts w:ascii="Times New Roman" w:eastAsia="Times New Roman" w:hAnsi="Times New Roman" w:cs="Times New Roman"/>
          <w:sz w:val="24"/>
          <w:szCs w:val="24"/>
          <w:lang w:val="id"/>
        </w:rPr>
        <w:t>tinggi</w:t>
      </w:r>
      <w:r w:rsidRPr="00C64F92">
        <w:rPr>
          <w:rFonts w:ascii="Times New Roman" w:eastAsia="Times New Roman" w:hAnsi="Times New Roman" w:cs="Times New Roman"/>
          <w:sz w:val="24"/>
          <w:szCs w:val="24"/>
          <w:lang w:val="en-US"/>
        </w:rPr>
        <w:t xml:space="preserve"> </w:t>
      </w:r>
      <w:r w:rsidRPr="00C64F92">
        <w:rPr>
          <w:rFonts w:ascii="Times New Roman" w:eastAsia="Times New Roman" w:hAnsi="Times New Roman" w:cs="Times New Roman"/>
          <w:sz w:val="24"/>
          <w:szCs w:val="24"/>
          <w:lang w:val="id"/>
        </w:rPr>
        <w:t>dikenakan</w:t>
      </w:r>
      <w:r w:rsidRPr="00C64F92">
        <w:rPr>
          <w:rFonts w:ascii="Times New Roman" w:eastAsia="Times New Roman" w:hAnsi="Times New Roman" w:cs="Times New Roman"/>
          <w:sz w:val="24"/>
          <w:szCs w:val="24"/>
          <w:lang w:val="en-US"/>
        </w:rPr>
        <w:t xml:space="preserve"> </w:t>
      </w:r>
      <w:r w:rsidRPr="00C64F92">
        <w:rPr>
          <w:rFonts w:ascii="Times New Roman" w:eastAsia="Times New Roman" w:hAnsi="Times New Roman" w:cs="Times New Roman"/>
          <w:sz w:val="24"/>
          <w:szCs w:val="24"/>
          <w:lang w:val="id"/>
        </w:rPr>
        <w:t>terhadap</w:t>
      </w:r>
      <w:r w:rsidRPr="00C64F92">
        <w:rPr>
          <w:rFonts w:ascii="Times New Roman" w:eastAsia="Times New Roman" w:hAnsi="Times New Roman" w:cs="Times New Roman"/>
          <w:sz w:val="24"/>
          <w:szCs w:val="24"/>
          <w:lang w:val="en-US"/>
        </w:rPr>
        <w:t xml:space="preserve"> </w:t>
      </w:r>
      <w:r w:rsidRPr="00C64F92">
        <w:rPr>
          <w:rFonts w:ascii="Times New Roman" w:eastAsia="Times New Roman" w:hAnsi="Times New Roman" w:cs="Times New Roman"/>
          <w:sz w:val="24"/>
          <w:szCs w:val="24"/>
          <w:lang w:val="id"/>
        </w:rPr>
        <w:t>minuman</w:t>
      </w:r>
      <w:r w:rsidRPr="00C64F92">
        <w:rPr>
          <w:rFonts w:ascii="Times New Roman" w:eastAsia="Times New Roman" w:hAnsi="Times New Roman" w:cs="Times New Roman"/>
          <w:sz w:val="24"/>
          <w:szCs w:val="24"/>
          <w:lang w:val="en-US"/>
        </w:rPr>
        <w:t xml:space="preserve"> </w:t>
      </w:r>
      <w:r w:rsidRPr="00C64F92">
        <w:rPr>
          <w:rFonts w:ascii="Times New Roman" w:eastAsia="Times New Roman" w:hAnsi="Times New Roman" w:cs="Times New Roman"/>
          <w:sz w:val="24"/>
          <w:szCs w:val="24"/>
          <w:lang w:val="id"/>
        </w:rPr>
        <w:t>keras</w:t>
      </w:r>
      <w:r w:rsidRPr="00C64F92">
        <w:rPr>
          <w:rFonts w:ascii="Times New Roman" w:eastAsia="Times New Roman" w:hAnsi="Times New Roman" w:cs="Times New Roman"/>
          <w:sz w:val="24"/>
          <w:szCs w:val="24"/>
          <w:lang w:val="en-US"/>
        </w:rPr>
        <w:t xml:space="preserve"> </w:t>
      </w:r>
      <w:r w:rsidRPr="00C64F92">
        <w:rPr>
          <w:rFonts w:ascii="Times New Roman" w:eastAsia="Times New Roman" w:hAnsi="Times New Roman" w:cs="Times New Roman"/>
          <w:sz w:val="24"/>
          <w:szCs w:val="24"/>
          <w:lang w:val="id"/>
        </w:rPr>
        <w:t>untuk mengurangi konsumsi minuman keras</w:t>
      </w:r>
      <w:r w:rsidRPr="00C64F92">
        <w:rPr>
          <w:rFonts w:ascii="Times New Roman" w:eastAsia="Times New Roman" w:hAnsi="Times New Roman" w:cs="Times New Roman"/>
          <w:sz w:val="24"/>
          <w:szCs w:val="24"/>
          <w:lang w:val="en-US"/>
        </w:rPr>
        <w:t>;</w:t>
      </w:r>
      <w:bookmarkEnd w:id="89"/>
    </w:p>
    <w:p w14:paraId="341247C5" w14:textId="77777777" w:rsidR="009D38C8" w:rsidRPr="00C64F92" w:rsidRDefault="009D38C8" w:rsidP="007F7C76">
      <w:pPr>
        <w:pStyle w:val="ListParagraph"/>
        <w:widowControl w:val="0"/>
        <w:numPr>
          <w:ilvl w:val="0"/>
          <w:numId w:val="10"/>
        </w:numPr>
        <w:autoSpaceDE w:val="0"/>
        <w:autoSpaceDN w:val="0"/>
        <w:spacing w:after="0" w:line="480" w:lineRule="auto"/>
        <w:jc w:val="both"/>
        <w:outlineLvl w:val="1"/>
        <w:rPr>
          <w:rFonts w:ascii="Times New Roman" w:eastAsia="Times New Roman" w:hAnsi="Times New Roman" w:cs="Times New Roman"/>
          <w:sz w:val="24"/>
          <w:szCs w:val="24"/>
          <w:lang w:val="en-US"/>
        </w:rPr>
      </w:pPr>
      <w:bookmarkStart w:id="90" w:name="_Toc110267701"/>
      <w:r w:rsidRPr="00C64F92">
        <w:rPr>
          <w:rFonts w:ascii="Times New Roman" w:eastAsia="Times New Roman" w:hAnsi="Times New Roman" w:cs="Times New Roman"/>
          <w:sz w:val="24"/>
          <w:szCs w:val="24"/>
          <w:lang w:val="id"/>
        </w:rPr>
        <w:t>Pajak yang tinggi dikenakan terhadap barang-barang mewah untuk mengurangi gaya hidup konsumtif</w:t>
      </w:r>
      <w:r w:rsidRPr="00C64F92">
        <w:rPr>
          <w:rFonts w:ascii="Times New Roman" w:eastAsia="Times New Roman" w:hAnsi="Times New Roman" w:cs="Times New Roman"/>
          <w:sz w:val="24"/>
          <w:szCs w:val="24"/>
          <w:lang w:val="en-US"/>
        </w:rPr>
        <w:t>;</w:t>
      </w:r>
      <w:bookmarkEnd w:id="90"/>
    </w:p>
    <w:p w14:paraId="3C582948" w14:textId="77777777" w:rsidR="009D38C8" w:rsidRPr="00C64F92" w:rsidRDefault="009D38C8" w:rsidP="007F7C76">
      <w:pPr>
        <w:pStyle w:val="ListParagraph"/>
        <w:widowControl w:val="0"/>
        <w:numPr>
          <w:ilvl w:val="0"/>
          <w:numId w:val="10"/>
        </w:numPr>
        <w:autoSpaceDE w:val="0"/>
        <w:autoSpaceDN w:val="0"/>
        <w:spacing w:after="0" w:line="480" w:lineRule="auto"/>
        <w:jc w:val="both"/>
        <w:outlineLvl w:val="1"/>
        <w:rPr>
          <w:rFonts w:ascii="Times New Roman" w:eastAsia="Times New Roman" w:hAnsi="Times New Roman" w:cs="Times New Roman"/>
          <w:sz w:val="24"/>
          <w:szCs w:val="24"/>
          <w:lang w:val="en-US"/>
        </w:rPr>
      </w:pPr>
      <w:bookmarkStart w:id="91" w:name="_Toc110267702"/>
      <w:r w:rsidRPr="00C64F92">
        <w:rPr>
          <w:rFonts w:ascii="Times New Roman" w:eastAsia="Times New Roman" w:hAnsi="Times New Roman" w:cs="Times New Roman"/>
          <w:sz w:val="24"/>
          <w:szCs w:val="24"/>
          <w:lang w:val="id"/>
        </w:rPr>
        <w:t>Tarif pajak untuk ekspor sebesar 0%, untuk mendorong ekspor</w:t>
      </w:r>
      <w:r w:rsidRPr="00C64F92">
        <w:rPr>
          <w:rFonts w:ascii="Times New Roman" w:eastAsia="Times New Roman" w:hAnsi="Times New Roman" w:cs="Times New Roman"/>
          <w:sz w:val="24"/>
          <w:szCs w:val="24"/>
          <w:lang w:val="en-US"/>
        </w:rPr>
        <w:t xml:space="preserve"> </w:t>
      </w:r>
      <w:r w:rsidRPr="00C64F92">
        <w:rPr>
          <w:rFonts w:ascii="Times New Roman" w:eastAsia="Times New Roman" w:hAnsi="Times New Roman" w:cs="Times New Roman"/>
          <w:sz w:val="24"/>
          <w:szCs w:val="24"/>
          <w:lang w:val="id"/>
        </w:rPr>
        <w:t>produk Indonesia dipasaran dunia. (Mardiasmo, 2011)</w:t>
      </w:r>
      <w:r w:rsidRPr="00C64F92">
        <w:rPr>
          <w:rFonts w:ascii="Times New Roman" w:eastAsia="Times New Roman" w:hAnsi="Times New Roman" w:cs="Times New Roman"/>
          <w:sz w:val="24"/>
          <w:szCs w:val="24"/>
          <w:lang w:val="en-US"/>
        </w:rPr>
        <w:t>.</w:t>
      </w:r>
      <w:bookmarkEnd w:id="91"/>
    </w:p>
    <w:p w14:paraId="1D348B65" w14:textId="77777777" w:rsidR="009D38C8" w:rsidRPr="00C64F92" w:rsidRDefault="009D38C8" w:rsidP="00116D7A">
      <w:pPr>
        <w:pStyle w:val="ListParagraph"/>
        <w:widowControl w:val="0"/>
        <w:autoSpaceDE w:val="0"/>
        <w:autoSpaceDN w:val="0"/>
        <w:spacing w:after="0" w:line="480" w:lineRule="auto"/>
        <w:ind w:firstLine="720"/>
        <w:jc w:val="both"/>
        <w:outlineLvl w:val="1"/>
        <w:rPr>
          <w:rFonts w:ascii="Times New Roman" w:eastAsia="Times New Roman" w:hAnsi="Times New Roman" w:cs="Times New Roman"/>
          <w:sz w:val="24"/>
          <w:szCs w:val="24"/>
          <w:lang w:val="en-US"/>
        </w:rPr>
      </w:pPr>
      <w:bookmarkStart w:id="92" w:name="_Toc110267703"/>
      <w:r w:rsidRPr="00C64F92">
        <w:rPr>
          <w:rFonts w:ascii="Times New Roman" w:eastAsia="Times New Roman" w:hAnsi="Times New Roman" w:cs="Times New Roman"/>
          <w:sz w:val="24"/>
          <w:szCs w:val="24"/>
          <w:lang w:val="en-US"/>
        </w:rPr>
        <w:t>Dapat dikatakan bahwa pajak selama ini masih menjadi sektor penerimaan Negara yang paling besar, dan hampir membiayai pembangunan negara sepenuhnya. Dalam APBN Tahun 2016 sebesar 75% pendapatan Negara diperoleh dari sektor pajak. (</w:t>
      </w:r>
      <w:hyperlink r:id="rId18" w:history="1">
        <w:r w:rsidRPr="00C64F92">
          <w:rPr>
            <w:rStyle w:val="Hyperlink"/>
            <w:rFonts w:ascii="Times New Roman" w:eastAsia="Times New Roman" w:hAnsi="Times New Roman" w:cs="Times New Roman"/>
            <w:sz w:val="24"/>
            <w:szCs w:val="24"/>
            <w:lang w:val="en-US"/>
          </w:rPr>
          <w:t>www.kemenkeu.go.id</w:t>
        </w:r>
      </w:hyperlink>
      <w:r w:rsidRPr="00C64F92">
        <w:rPr>
          <w:rFonts w:ascii="Times New Roman" w:eastAsia="Times New Roman" w:hAnsi="Times New Roman" w:cs="Times New Roman"/>
          <w:sz w:val="24"/>
          <w:szCs w:val="24"/>
          <w:lang w:val="en-US"/>
        </w:rPr>
        <w:t>)</w:t>
      </w:r>
      <w:bookmarkEnd w:id="92"/>
    </w:p>
    <w:p w14:paraId="03D46C2D" w14:textId="77777777" w:rsidR="009D38C8" w:rsidRPr="00C64F92" w:rsidRDefault="009D38C8" w:rsidP="00116D7A">
      <w:pPr>
        <w:pStyle w:val="ListParagraph"/>
        <w:widowControl w:val="0"/>
        <w:autoSpaceDE w:val="0"/>
        <w:autoSpaceDN w:val="0"/>
        <w:spacing w:after="0" w:line="480" w:lineRule="auto"/>
        <w:ind w:firstLine="720"/>
        <w:jc w:val="both"/>
        <w:outlineLvl w:val="1"/>
        <w:rPr>
          <w:rFonts w:ascii="Times New Roman" w:eastAsia="Times New Roman" w:hAnsi="Times New Roman" w:cs="Times New Roman"/>
          <w:sz w:val="24"/>
          <w:szCs w:val="24"/>
          <w:lang w:val="en-US"/>
        </w:rPr>
      </w:pPr>
    </w:p>
    <w:p w14:paraId="07469C98" w14:textId="77777777" w:rsidR="009D38C8" w:rsidRPr="00752B70" w:rsidRDefault="009D38C8" w:rsidP="007F7C76">
      <w:pPr>
        <w:pStyle w:val="Heading2"/>
        <w:numPr>
          <w:ilvl w:val="0"/>
          <w:numId w:val="74"/>
        </w:numPr>
        <w:tabs>
          <w:tab w:val="left" w:pos="426"/>
        </w:tabs>
        <w:ind w:left="426" w:hanging="426"/>
      </w:pPr>
      <w:bookmarkStart w:id="93" w:name="_Toc110267704"/>
      <w:r w:rsidRPr="00752B70">
        <w:t>Kepatuhan Wajib Pajak</w:t>
      </w:r>
      <w:bookmarkEnd w:id="93"/>
    </w:p>
    <w:p w14:paraId="3AF22712" w14:textId="77777777" w:rsidR="009D38C8" w:rsidRPr="00752B70" w:rsidRDefault="009D38C8" w:rsidP="007F7C76">
      <w:pPr>
        <w:pStyle w:val="Heading3"/>
        <w:numPr>
          <w:ilvl w:val="0"/>
          <w:numId w:val="76"/>
        </w:numPr>
        <w:rPr>
          <w:lang w:eastAsia="id-ID"/>
        </w:rPr>
      </w:pPr>
      <w:bookmarkStart w:id="94" w:name="_Toc110267705"/>
      <w:r w:rsidRPr="00752B70">
        <w:rPr>
          <w:lang w:eastAsia="id-ID"/>
        </w:rPr>
        <w:t>Pengertian Kepatuhan Wajib Pajak</w:t>
      </w:r>
      <w:bookmarkEnd w:id="94"/>
    </w:p>
    <w:p w14:paraId="76D1ABB0" w14:textId="77777777" w:rsidR="009D38C8" w:rsidRPr="00C64F92" w:rsidRDefault="009D38C8" w:rsidP="00116D7A">
      <w:pPr>
        <w:pStyle w:val="ListParagraph"/>
        <w:spacing w:after="0" w:line="480" w:lineRule="auto"/>
        <w:ind w:firstLine="720"/>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 xml:space="preserve">Kepatuhan Wajib Pajak merupakan pemenuhan kewajiban perpajakan yang dilakukan oleh pembayar pajak dalam rangka memberikan kontribusi bagi pembangunan negara yang diharapkan dalam pemenuhannya dilakukan secara sukarela. Pengertian kepatuhan wajib pajak menurut Gunadi (2013:94) diartikan bahwa wajib pajak mempunyai </w:t>
      </w:r>
      <w:r w:rsidRPr="00C64F92">
        <w:rPr>
          <w:rFonts w:ascii="Times New Roman" w:eastAsia="Times New Roman" w:hAnsi="Times New Roman" w:cs="Times New Roman"/>
          <w:sz w:val="24"/>
          <w:szCs w:val="24"/>
          <w:lang w:eastAsia="id-ID"/>
        </w:rPr>
        <w:lastRenderedPageBreak/>
        <w:t xml:space="preserve">kesediaan untuk memenuhi kewajiban perpajakannya sesuai dengan aturan yang berlaku tanpa perlu diadakan pemeriksaan, investigasi seksama, peringatan ataupun ancaman dan penerapan sanksi baik hukum maupun administrasi. </w:t>
      </w:r>
    </w:p>
    <w:p w14:paraId="64B46A15" w14:textId="77777777" w:rsidR="009D38C8" w:rsidRPr="00C64F92" w:rsidRDefault="009D38C8" w:rsidP="00116D7A">
      <w:pPr>
        <w:pStyle w:val="ListParagraph"/>
        <w:spacing w:after="0" w:line="480" w:lineRule="auto"/>
        <w:ind w:firstLine="720"/>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Kepatuhan perpajakam menurut Nurmantu dalam Rahayu (2010:138) menyatakan bahwa: kepatuhan perpajakan sebagai suatu keadaan dimana wajib pajak memenuhi semua kewajiban perpajakan dan melaksanakan hak perpajakannya. Menurut Widodo (2010:9) bahwa kepatuhan pajak dipelajari dengan melihat bagaimana seorang individu membuat keputusan antara pilihan melakukan kewajibannya dalam melaksanakan pajak atau justru melakukan penghindaran pajak.</w:t>
      </w:r>
    </w:p>
    <w:p w14:paraId="78569E3D" w14:textId="77777777" w:rsidR="009D38C8" w:rsidRPr="00C64F92" w:rsidRDefault="009D38C8" w:rsidP="00116D7A">
      <w:pPr>
        <w:pStyle w:val="ListParagraph"/>
        <w:spacing w:after="0" w:line="480" w:lineRule="auto"/>
        <w:ind w:firstLine="720"/>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Menurut Zain dalam Wijoyanti (2010) kepatuhan pajak adalah suatu iklim kepatuhan dan kesadaran pemenuhan kewajiban perpajakan yang tercermin dalam situasi dimana wajib pajak paham dan berusaha untuk memahami semua ketentuan peraturan perundang–undangan perpajakan, mengisi formulir pajak dengan lengkap dan jelas, menghitung jumlah pajak yang terutang dengan benar dan membayar pajak tepat pada waktunya. Ada dua jenis kepatuhan yaitu kepatuhan formal dan kepatuhan materiil:</w:t>
      </w:r>
    </w:p>
    <w:p w14:paraId="2E01789B" w14:textId="77777777" w:rsidR="009D38C8" w:rsidRPr="00C64F92" w:rsidRDefault="009D38C8" w:rsidP="007F7C76">
      <w:pPr>
        <w:pStyle w:val="ListParagraph"/>
        <w:numPr>
          <w:ilvl w:val="0"/>
          <w:numId w:val="11"/>
        </w:numPr>
        <w:spacing w:after="0" w:line="480" w:lineRule="auto"/>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 xml:space="preserve">Kepatuhan formal adalah suatu keadaan dimana wajib pajak memenuhi kewajiban secara formal sesuai dengan ketentuan dalam undang-undang perpajakan. </w:t>
      </w:r>
    </w:p>
    <w:p w14:paraId="097CA243" w14:textId="77777777" w:rsidR="009D38C8" w:rsidRPr="00C64F92" w:rsidRDefault="009D38C8" w:rsidP="007F7C76">
      <w:pPr>
        <w:pStyle w:val="ListParagraph"/>
        <w:numPr>
          <w:ilvl w:val="0"/>
          <w:numId w:val="11"/>
        </w:numPr>
        <w:spacing w:after="0" w:line="480" w:lineRule="auto"/>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lastRenderedPageBreak/>
        <w:t>Kepatuhan materiil adalah suatu keadaan dimana wajib pajak secara substansif atau hakikatnya memenuhi semua ketentuan material perpajakan, yakni sesuai undang-undang.</w:t>
      </w:r>
    </w:p>
    <w:p w14:paraId="0D69908D" w14:textId="1FAC0B82" w:rsidR="009D38C8" w:rsidRPr="00C64F92" w:rsidRDefault="00D84BA4" w:rsidP="00116D7A">
      <w:pPr>
        <w:pStyle w:val="ListParagraph"/>
        <w:spacing w:after="0" w:line="480" w:lineRule="auto"/>
        <w:ind w:firstLine="720"/>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Berdasarkan p</w:t>
      </w:r>
      <w:r w:rsidR="009D38C8" w:rsidRPr="00C64F92">
        <w:rPr>
          <w:rFonts w:ascii="Times New Roman" w:eastAsia="Times New Roman" w:hAnsi="Times New Roman" w:cs="Times New Roman"/>
          <w:sz w:val="24"/>
          <w:szCs w:val="24"/>
          <w:lang w:eastAsia="id-ID"/>
        </w:rPr>
        <w:t>endapat-pendapat para ahli di atas</w:t>
      </w:r>
      <w:r w:rsidRPr="00C64F92">
        <w:rPr>
          <w:rFonts w:ascii="Times New Roman" w:eastAsia="Times New Roman" w:hAnsi="Times New Roman" w:cs="Times New Roman"/>
          <w:sz w:val="24"/>
          <w:szCs w:val="24"/>
          <w:lang w:eastAsia="id-ID"/>
        </w:rPr>
        <w:t>, maka penulis</w:t>
      </w:r>
      <w:r w:rsidR="009D38C8" w:rsidRPr="00C64F92">
        <w:rPr>
          <w:rFonts w:ascii="Times New Roman" w:eastAsia="Times New Roman" w:hAnsi="Times New Roman" w:cs="Times New Roman"/>
          <w:sz w:val="24"/>
          <w:szCs w:val="24"/>
          <w:lang w:eastAsia="id-ID"/>
        </w:rPr>
        <w:t xml:space="preserve"> dapat </w:t>
      </w:r>
      <w:r w:rsidRPr="00C64F92">
        <w:rPr>
          <w:rFonts w:ascii="Times New Roman" w:eastAsia="Times New Roman" w:hAnsi="Times New Roman" w:cs="Times New Roman"/>
          <w:sz w:val="24"/>
          <w:szCs w:val="24"/>
          <w:lang w:eastAsia="id-ID"/>
        </w:rPr>
        <w:t>menyimpulkan</w:t>
      </w:r>
      <w:r w:rsidR="009D38C8" w:rsidRPr="00C64F92">
        <w:rPr>
          <w:rFonts w:ascii="Times New Roman" w:eastAsia="Times New Roman" w:hAnsi="Times New Roman" w:cs="Times New Roman"/>
          <w:sz w:val="24"/>
          <w:szCs w:val="24"/>
          <w:lang w:eastAsia="id-ID"/>
        </w:rPr>
        <w:t xml:space="preserve"> bahwa kepatuhan perpajakan adalah kesediaan wajib pajak</w:t>
      </w:r>
      <w:r w:rsidR="009D38C8" w:rsidRPr="00C64F92">
        <w:t xml:space="preserve"> </w:t>
      </w:r>
      <w:r w:rsidR="009D38C8" w:rsidRPr="00C64F92">
        <w:rPr>
          <w:rFonts w:ascii="Times New Roman" w:eastAsia="Times New Roman" w:hAnsi="Times New Roman" w:cs="Times New Roman"/>
          <w:sz w:val="24"/>
          <w:szCs w:val="24"/>
          <w:lang w:eastAsia="id-ID"/>
        </w:rPr>
        <w:t>untuk memenuhi kewajiban dan hak perpajakannya sesuai dengan peraturan yang berlaku.</w:t>
      </w:r>
      <w:r w:rsidR="004717F5" w:rsidRPr="00C64F92">
        <w:rPr>
          <w:rFonts w:ascii="Arial" w:hAnsi="Arial" w:cs="Arial"/>
          <w:b/>
          <w:bCs/>
          <w:color w:val="202124"/>
          <w:shd w:val="clear" w:color="auto" w:fill="FFFFFF"/>
        </w:rPr>
        <w:t xml:space="preserve"> </w:t>
      </w:r>
      <w:r w:rsidR="004717F5" w:rsidRPr="00C64F92">
        <w:rPr>
          <w:rFonts w:ascii="Times New Roman" w:hAnsi="Times New Roman" w:cs="Times New Roman"/>
          <w:color w:val="202124"/>
          <w:sz w:val="24"/>
          <w:szCs w:val="24"/>
          <w:shd w:val="clear" w:color="auto" w:fill="FFFFFF"/>
        </w:rPr>
        <w:t>Kepatuhan pajak (</w:t>
      </w:r>
      <w:r w:rsidR="004717F5" w:rsidRPr="00C64F92">
        <w:rPr>
          <w:rFonts w:ascii="Times New Roman" w:hAnsi="Times New Roman" w:cs="Times New Roman"/>
          <w:i/>
          <w:iCs/>
          <w:color w:val="202124"/>
          <w:sz w:val="24"/>
          <w:szCs w:val="24"/>
          <w:shd w:val="clear" w:color="auto" w:fill="FFFFFF"/>
        </w:rPr>
        <w:t>tax compliance</w:t>
      </w:r>
      <w:r w:rsidR="004717F5" w:rsidRPr="00C64F92">
        <w:rPr>
          <w:rFonts w:ascii="Times New Roman" w:hAnsi="Times New Roman" w:cs="Times New Roman"/>
          <w:color w:val="202124"/>
          <w:sz w:val="24"/>
          <w:szCs w:val="24"/>
          <w:shd w:val="clear" w:color="auto" w:fill="FFFFFF"/>
        </w:rPr>
        <w:t>) juga dapat didefinisikan sebagai suatu perilaku di mana Wajib Pajak (WP) memenuhi semua kewajiban perpajakan dan melaksanakan hak perpajakannya. Terdapat dua macam kepatuhan, yakni kepatuhan formal dan kepatuhan materiil.</w:t>
      </w:r>
      <w:r w:rsidR="004717F5" w:rsidRPr="00C64F92">
        <w:rPr>
          <w:rFonts w:ascii="Arial" w:hAnsi="Arial" w:cs="Arial"/>
          <w:b/>
          <w:bCs/>
          <w:color w:val="202124"/>
          <w:shd w:val="clear" w:color="auto" w:fill="FFFFFF"/>
        </w:rPr>
        <w:t xml:space="preserve"> </w:t>
      </w:r>
    </w:p>
    <w:p w14:paraId="25DB2B25" w14:textId="77777777" w:rsidR="009D38C8" w:rsidRPr="00C64F92" w:rsidRDefault="009D38C8" w:rsidP="007F7C76">
      <w:pPr>
        <w:pStyle w:val="Heading3"/>
        <w:numPr>
          <w:ilvl w:val="0"/>
          <w:numId w:val="76"/>
        </w:numPr>
        <w:rPr>
          <w:b w:val="0"/>
          <w:bCs w:val="0"/>
          <w:lang w:eastAsia="id-ID"/>
        </w:rPr>
      </w:pPr>
      <w:bookmarkStart w:id="95" w:name="_Toc110267706"/>
      <w:r w:rsidRPr="00C64F92">
        <w:rPr>
          <w:lang w:eastAsia="id-ID"/>
        </w:rPr>
        <w:t>Faktor-Faktor yang Mempengaruhi Kepatuhan Wajib Pajak</w:t>
      </w:r>
      <w:bookmarkEnd w:id="95"/>
    </w:p>
    <w:p w14:paraId="6412ED93" w14:textId="77777777" w:rsidR="009D38C8" w:rsidRPr="00C64F92" w:rsidRDefault="009D38C8" w:rsidP="00116D7A">
      <w:pPr>
        <w:pStyle w:val="ListParagraph"/>
        <w:spacing w:after="0" w:line="480" w:lineRule="auto"/>
        <w:ind w:firstLine="720"/>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Menurut Putri, dkk. (2013), kepatuhan wajib pajak dapat disebabkan oleh faktor-faktor sebagai berikut.</w:t>
      </w:r>
    </w:p>
    <w:p w14:paraId="45311704" w14:textId="77777777" w:rsidR="009D38C8" w:rsidRPr="00C64F92" w:rsidRDefault="009D38C8" w:rsidP="007F7C76">
      <w:pPr>
        <w:pStyle w:val="ListParagraph"/>
        <w:numPr>
          <w:ilvl w:val="0"/>
          <w:numId w:val="12"/>
        </w:numPr>
        <w:spacing w:after="0" w:line="480" w:lineRule="auto"/>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 xml:space="preserve">Kesadaran Wajib Pajak </w:t>
      </w:r>
    </w:p>
    <w:p w14:paraId="074CBC8A" w14:textId="77777777" w:rsidR="009D38C8" w:rsidRPr="00C64F92" w:rsidRDefault="009D38C8" w:rsidP="00116D7A">
      <w:pPr>
        <w:pStyle w:val="ListParagraph"/>
        <w:spacing w:after="0" w:line="480" w:lineRule="auto"/>
        <w:ind w:left="1080"/>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 xml:space="preserve">Kesadaran wajib pajak dapat dilihat dari kesungguhan dan keinginan wajib pajak dalam memenuhi tanggungan pajak yang dimilikinya dan pemahaman pajak dapat mendorong wajib pajak membayar pajaknya dengan sukarela. </w:t>
      </w:r>
    </w:p>
    <w:p w14:paraId="25E9A392" w14:textId="77777777" w:rsidR="009D38C8" w:rsidRPr="00C64F92" w:rsidRDefault="009D38C8" w:rsidP="007F7C76">
      <w:pPr>
        <w:pStyle w:val="ListParagraph"/>
        <w:numPr>
          <w:ilvl w:val="0"/>
          <w:numId w:val="12"/>
        </w:numPr>
        <w:spacing w:after="0" w:line="480" w:lineRule="auto"/>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 xml:space="preserve">Kewajiban Moral </w:t>
      </w:r>
    </w:p>
    <w:p w14:paraId="0F34DCAD" w14:textId="77777777" w:rsidR="009D38C8" w:rsidRPr="00C64F92" w:rsidRDefault="009D38C8" w:rsidP="00116D7A">
      <w:pPr>
        <w:pStyle w:val="ListParagraph"/>
        <w:spacing w:after="0" w:line="480" w:lineRule="auto"/>
        <w:ind w:left="1080"/>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 xml:space="preserve">Kewajiban moral adalah usaha lain yang digunakan untuk meningkatkan kepatuhan pajak yang berhubungan dengan etika atau </w:t>
      </w:r>
      <w:r w:rsidRPr="00C64F92">
        <w:rPr>
          <w:rFonts w:ascii="Times New Roman" w:eastAsia="Times New Roman" w:hAnsi="Times New Roman" w:cs="Times New Roman"/>
          <w:sz w:val="24"/>
          <w:szCs w:val="24"/>
          <w:lang w:eastAsia="id-ID"/>
        </w:rPr>
        <w:lastRenderedPageBreak/>
        <w:t xml:space="preserve">moral wajib pajak dimana wajib pajak akan memiliki perasaan bersalah dan akan memenuhi kewajibannya untuk membayar Pajak. </w:t>
      </w:r>
    </w:p>
    <w:p w14:paraId="7A029B02" w14:textId="77777777" w:rsidR="009D38C8" w:rsidRPr="00C64F92" w:rsidRDefault="009D38C8" w:rsidP="007F7C76">
      <w:pPr>
        <w:pStyle w:val="ListParagraph"/>
        <w:numPr>
          <w:ilvl w:val="0"/>
          <w:numId w:val="12"/>
        </w:numPr>
        <w:spacing w:after="0" w:line="480" w:lineRule="auto"/>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 xml:space="preserve">Kualitas Pelayanan </w:t>
      </w:r>
    </w:p>
    <w:p w14:paraId="5101847A" w14:textId="77777777" w:rsidR="009D38C8" w:rsidRPr="00C64F92" w:rsidRDefault="009D38C8" w:rsidP="00116D7A">
      <w:pPr>
        <w:pStyle w:val="ListParagraph"/>
        <w:spacing w:after="0" w:line="480" w:lineRule="auto"/>
        <w:ind w:left="1080"/>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Pelayanan yang baik dalam meningkatkan kepatuhan wajib pajak dimana ada keputusan dan rasa senang oleh pelayanan yang diberikan oleh fiskus sehingga wajib pajak akan membayar pajak dengan sukarela.</w:t>
      </w:r>
    </w:p>
    <w:p w14:paraId="424413C3" w14:textId="77777777" w:rsidR="009D38C8" w:rsidRPr="00C64F92" w:rsidRDefault="009D38C8" w:rsidP="007F7C76">
      <w:pPr>
        <w:pStyle w:val="ListParagraph"/>
        <w:numPr>
          <w:ilvl w:val="0"/>
          <w:numId w:val="12"/>
        </w:numPr>
        <w:spacing w:after="0" w:line="480" w:lineRule="auto"/>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 xml:space="preserve">Sanksi Perpajakan </w:t>
      </w:r>
    </w:p>
    <w:p w14:paraId="48B6F8B4" w14:textId="77777777" w:rsidR="009D38C8" w:rsidRPr="00C64F92" w:rsidRDefault="009D38C8" w:rsidP="00116D7A">
      <w:pPr>
        <w:pStyle w:val="ListParagraph"/>
        <w:spacing w:after="0" w:line="480" w:lineRule="auto"/>
        <w:ind w:left="1080"/>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Untuk mencegah ketidakpatuhan wajib pajak dalam membayar pajak adalah adnya sanksi yang tegas, dimana sanksi yang tegas akan menjadi pemicu wajib pajak patuh dalam membayar pajak.</w:t>
      </w:r>
    </w:p>
    <w:p w14:paraId="2E6FFB91" w14:textId="77777777" w:rsidR="009D38C8" w:rsidRPr="00C64F92" w:rsidRDefault="009D38C8" w:rsidP="00116D7A">
      <w:pPr>
        <w:pStyle w:val="ListParagraph"/>
        <w:spacing w:after="0" w:line="480" w:lineRule="auto"/>
        <w:ind w:firstLine="720"/>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Menurut Pamungkas (2018), faktor-faktor yang mempengaruhi kepatuhan pajak sebagai berikut:</w:t>
      </w:r>
    </w:p>
    <w:p w14:paraId="1912ABEA" w14:textId="77777777" w:rsidR="009D38C8" w:rsidRPr="00C64F92" w:rsidRDefault="009D38C8" w:rsidP="007F7C76">
      <w:pPr>
        <w:pStyle w:val="ListParagraph"/>
        <w:numPr>
          <w:ilvl w:val="0"/>
          <w:numId w:val="13"/>
        </w:numPr>
        <w:spacing w:after="0" w:line="480" w:lineRule="auto"/>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 xml:space="preserve">Administrasi perpajakan </w:t>
      </w:r>
    </w:p>
    <w:p w14:paraId="432F7D75" w14:textId="02D73CA7" w:rsidR="009D38C8" w:rsidRPr="00C64F92" w:rsidRDefault="009D38C8" w:rsidP="00116D7A">
      <w:pPr>
        <w:pStyle w:val="ListParagraph"/>
        <w:spacing w:after="0" w:line="480" w:lineRule="auto"/>
        <w:ind w:left="1080"/>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 xml:space="preserve">Administrasi perpajakan adalah kegiatan penatausahaan dan pelayanan yang dilakukan oleh setiap orang yang ada dalam organisasi dalam melaksanakan hak dan kewajiban di bidang perpajakan. </w:t>
      </w:r>
    </w:p>
    <w:p w14:paraId="0FECC7F9" w14:textId="77777777" w:rsidR="009D38C8" w:rsidRPr="00C64F92" w:rsidRDefault="009D38C8" w:rsidP="007F7C76">
      <w:pPr>
        <w:pStyle w:val="ListParagraph"/>
        <w:numPr>
          <w:ilvl w:val="0"/>
          <w:numId w:val="13"/>
        </w:numPr>
        <w:spacing w:after="0" w:line="480" w:lineRule="auto"/>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 xml:space="preserve">Pelayanan fiskus </w:t>
      </w:r>
    </w:p>
    <w:p w14:paraId="7961F774" w14:textId="421EE02A" w:rsidR="00271076" w:rsidRDefault="009D38C8" w:rsidP="009C22E4">
      <w:pPr>
        <w:pStyle w:val="ListParagraph"/>
        <w:spacing w:after="0" w:line="480" w:lineRule="auto"/>
        <w:ind w:left="1080"/>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 xml:space="preserve">Pelayanan fiskus adalah setiap kegiatan yang dilakukan oleh petugas pajak yang ditujukan untuk melayani wajib pajak dalam memenuhi kewajiban perpajakannya mulai dari pembuatan NPWP sampai pembayaran pajak. </w:t>
      </w:r>
    </w:p>
    <w:p w14:paraId="358A88EB" w14:textId="1EB37B29" w:rsidR="009C22E4" w:rsidRDefault="009C22E4" w:rsidP="009C22E4">
      <w:pPr>
        <w:pStyle w:val="ListParagraph"/>
        <w:spacing w:after="0" w:line="480" w:lineRule="auto"/>
        <w:ind w:left="1080"/>
        <w:jc w:val="both"/>
        <w:rPr>
          <w:rFonts w:ascii="Times New Roman" w:eastAsia="Times New Roman" w:hAnsi="Times New Roman" w:cs="Times New Roman"/>
          <w:sz w:val="24"/>
          <w:szCs w:val="24"/>
          <w:lang w:eastAsia="id-ID"/>
        </w:rPr>
      </w:pPr>
    </w:p>
    <w:p w14:paraId="35278FE4" w14:textId="77777777" w:rsidR="009D38C8" w:rsidRPr="00C64F92" w:rsidRDefault="009D38C8" w:rsidP="007F7C76">
      <w:pPr>
        <w:pStyle w:val="ListParagraph"/>
        <w:numPr>
          <w:ilvl w:val="0"/>
          <w:numId w:val="13"/>
        </w:numPr>
        <w:spacing w:after="0" w:line="480" w:lineRule="auto"/>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lastRenderedPageBreak/>
        <w:t xml:space="preserve">Sanksi Perpajakan </w:t>
      </w:r>
    </w:p>
    <w:p w14:paraId="49C7DB32" w14:textId="77777777" w:rsidR="009D38C8" w:rsidRPr="00C64F92" w:rsidRDefault="009D38C8" w:rsidP="00116D7A">
      <w:pPr>
        <w:pStyle w:val="ListParagraph"/>
        <w:spacing w:after="0" w:line="480" w:lineRule="auto"/>
        <w:ind w:left="1080"/>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Sanksi perpajakan merupakan jaminan bahwa ketentuan peraturan perundang-undangan perpajakan ditaati oleh wajib pajak dan digunakan untuk mencegah wajib pajak tidak melanggar norma perpajakan.</w:t>
      </w:r>
    </w:p>
    <w:p w14:paraId="1330DDF1" w14:textId="77777777" w:rsidR="009D38C8" w:rsidRPr="00C64F92" w:rsidRDefault="009D38C8" w:rsidP="00116D7A">
      <w:pPr>
        <w:pStyle w:val="ListParagraph"/>
        <w:spacing w:after="0" w:line="480" w:lineRule="auto"/>
        <w:ind w:firstLine="720"/>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Hal-hal yang mempengaruhi kepatuhan wajib pajak berdasarkan pendapat-pendapat tersebut di atas, dapat disimpulkan menjadi tiga pengaruh utama yaitu: kesadaran pajak, administrasi perpajakan, dan sanksi perpajakan. Kesadaran pajak yang tinggi, didukung administrasi pajak yang sederhana dan mudah, serta sanksi pajak yang tegas dapat mendorong kepatuhan wajib pajak membayar pajaknya.</w:t>
      </w:r>
    </w:p>
    <w:p w14:paraId="54BF12AF" w14:textId="77777777" w:rsidR="009D38C8" w:rsidRPr="00C64F92" w:rsidRDefault="009D38C8" w:rsidP="007F7C76">
      <w:pPr>
        <w:pStyle w:val="Heading3"/>
        <w:numPr>
          <w:ilvl w:val="0"/>
          <w:numId w:val="76"/>
        </w:numPr>
        <w:rPr>
          <w:b w:val="0"/>
          <w:bCs w:val="0"/>
          <w:lang w:eastAsia="id-ID"/>
        </w:rPr>
      </w:pPr>
      <w:bookmarkStart w:id="96" w:name="_Toc110267707"/>
      <w:r w:rsidRPr="00C64F92">
        <w:rPr>
          <w:lang w:eastAsia="id-ID"/>
        </w:rPr>
        <w:t>Indikator Kepatuhan Wajib Pajak</w:t>
      </w:r>
      <w:bookmarkEnd w:id="96"/>
    </w:p>
    <w:p w14:paraId="413C9CE4" w14:textId="77777777" w:rsidR="009D38C8" w:rsidRPr="00C64F92" w:rsidRDefault="009D38C8" w:rsidP="00116D7A">
      <w:pPr>
        <w:pStyle w:val="ListParagraph"/>
        <w:spacing w:after="0" w:line="480" w:lineRule="auto"/>
        <w:ind w:firstLine="720"/>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Menurut Yusdita (2017) indikator kepatuhan perpajakan adalah sebagai berikut:</w:t>
      </w:r>
    </w:p>
    <w:p w14:paraId="4D5B9E16" w14:textId="77777777" w:rsidR="009D38C8" w:rsidRPr="00C64F92" w:rsidRDefault="009D38C8" w:rsidP="007F7C76">
      <w:pPr>
        <w:pStyle w:val="ListParagraph"/>
        <w:numPr>
          <w:ilvl w:val="0"/>
          <w:numId w:val="14"/>
        </w:numPr>
        <w:spacing w:after="0" w:line="480" w:lineRule="auto"/>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 xml:space="preserve">Kepatuhan wajib pajak untuk estimasi pajak Wajib pajak memiliki pengetahuan yang memadai mengenai jumlah pajak yang menjadi kewajibannya. </w:t>
      </w:r>
    </w:p>
    <w:p w14:paraId="4ECC81DD" w14:textId="77777777" w:rsidR="009D38C8" w:rsidRPr="00C64F92" w:rsidRDefault="009D38C8" w:rsidP="007F7C76">
      <w:pPr>
        <w:pStyle w:val="ListParagraph"/>
        <w:numPr>
          <w:ilvl w:val="0"/>
          <w:numId w:val="14"/>
        </w:numPr>
        <w:spacing w:after="0" w:line="480" w:lineRule="auto"/>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Kepatuhan wajib pajak untuk kesalahan pajak Wajib pajak mau mengoreksi kesalahan penghitungan pajaknya bila terdapat kesalahan tentang besar pajak yang harus dibayar.</w:t>
      </w:r>
    </w:p>
    <w:p w14:paraId="169EED41" w14:textId="77777777" w:rsidR="009D38C8" w:rsidRPr="00C64F92" w:rsidRDefault="009D38C8" w:rsidP="007F7C76">
      <w:pPr>
        <w:pStyle w:val="ListParagraph"/>
        <w:numPr>
          <w:ilvl w:val="0"/>
          <w:numId w:val="14"/>
        </w:numPr>
        <w:spacing w:after="0" w:line="480" w:lineRule="auto"/>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 xml:space="preserve">Kepatuhan wajib pajak untuk perlakuan pajak Wajib pajak memahami tata cara pembayaran pajak, mulai dari menghitung hingga menyetorkan kewajiban pajaknya. </w:t>
      </w:r>
    </w:p>
    <w:p w14:paraId="6A0094A7" w14:textId="77777777" w:rsidR="009D38C8" w:rsidRPr="00C64F92" w:rsidRDefault="009D38C8" w:rsidP="007F7C76">
      <w:pPr>
        <w:pStyle w:val="ListParagraph"/>
        <w:numPr>
          <w:ilvl w:val="0"/>
          <w:numId w:val="14"/>
        </w:numPr>
        <w:spacing w:after="0" w:line="480" w:lineRule="auto"/>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lastRenderedPageBreak/>
        <w:t xml:space="preserve">Kepatuhan wajib pajak untuk penyampaian SPT Wajib pajak menyampaikan SPT pajaknya tepat waktu dan tidak melebihi batas waktu yang telah ditentukan. </w:t>
      </w:r>
    </w:p>
    <w:p w14:paraId="3353B3CB" w14:textId="77777777" w:rsidR="009D38C8" w:rsidRPr="00C64F92" w:rsidRDefault="009D38C8" w:rsidP="007F7C76">
      <w:pPr>
        <w:pStyle w:val="ListParagraph"/>
        <w:numPr>
          <w:ilvl w:val="0"/>
          <w:numId w:val="14"/>
        </w:numPr>
        <w:spacing w:after="0" w:line="480" w:lineRule="auto"/>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 xml:space="preserve">Kepatuhan wajib pajak untuk membayar pajak Kepatuhan wajib pajak dalam memenuhi kewajiban pajaknya yang terutang tepat waktu. </w:t>
      </w:r>
    </w:p>
    <w:p w14:paraId="2D254684" w14:textId="77777777" w:rsidR="009D38C8" w:rsidRPr="00C64F92" w:rsidRDefault="009D38C8" w:rsidP="007F7C76">
      <w:pPr>
        <w:pStyle w:val="ListParagraph"/>
        <w:numPr>
          <w:ilvl w:val="0"/>
          <w:numId w:val="14"/>
        </w:numPr>
        <w:spacing w:after="0" w:line="480" w:lineRule="auto"/>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Wajib pajak menghadapi kekurangan pembayaran pajak Kepatuhan wajib pajak bersedia membayar kekurangan pajak terutangnya bila diketahui kurang bayar dalam melunasi kewajiban perpajakannya.</w:t>
      </w:r>
    </w:p>
    <w:p w14:paraId="0A0F12A5" w14:textId="77777777" w:rsidR="009D38C8" w:rsidRPr="00C64F92" w:rsidRDefault="009D38C8" w:rsidP="00116D7A">
      <w:pPr>
        <w:pStyle w:val="ListParagraph"/>
        <w:spacing w:after="0" w:line="480" w:lineRule="auto"/>
        <w:ind w:left="1080"/>
        <w:jc w:val="both"/>
        <w:rPr>
          <w:rFonts w:ascii="Times New Roman" w:eastAsia="Times New Roman" w:hAnsi="Times New Roman" w:cs="Times New Roman"/>
          <w:sz w:val="24"/>
          <w:szCs w:val="24"/>
          <w:lang w:eastAsia="id-ID"/>
        </w:rPr>
      </w:pPr>
    </w:p>
    <w:p w14:paraId="7F4AEB80" w14:textId="77777777" w:rsidR="009D38C8" w:rsidRPr="00752B70" w:rsidRDefault="009D38C8" w:rsidP="007F7C76">
      <w:pPr>
        <w:pStyle w:val="Heading2"/>
        <w:numPr>
          <w:ilvl w:val="0"/>
          <w:numId w:val="74"/>
        </w:numPr>
        <w:tabs>
          <w:tab w:val="left" w:pos="426"/>
        </w:tabs>
        <w:ind w:left="426" w:hanging="426"/>
      </w:pPr>
      <w:bookmarkStart w:id="97" w:name="_Toc110267708"/>
      <w:r w:rsidRPr="00752B70">
        <w:t>Kesadaran Wajib Pajak</w:t>
      </w:r>
      <w:bookmarkEnd w:id="97"/>
    </w:p>
    <w:p w14:paraId="78398A1A" w14:textId="77777777" w:rsidR="009D38C8" w:rsidRPr="00752B70" w:rsidRDefault="009D38C8" w:rsidP="007F7C76">
      <w:pPr>
        <w:pStyle w:val="Heading3"/>
        <w:numPr>
          <w:ilvl w:val="0"/>
          <w:numId w:val="77"/>
        </w:numPr>
        <w:rPr>
          <w:lang w:eastAsia="id-ID"/>
        </w:rPr>
      </w:pPr>
      <w:bookmarkStart w:id="98" w:name="_Toc110267709"/>
      <w:r w:rsidRPr="00752B70">
        <w:rPr>
          <w:lang w:eastAsia="id-ID"/>
        </w:rPr>
        <w:t>Pengertian Kesadaran Wajib Pajak</w:t>
      </w:r>
      <w:bookmarkEnd w:id="98"/>
    </w:p>
    <w:p w14:paraId="52740A58" w14:textId="77777777" w:rsidR="009D38C8" w:rsidRPr="00C64F92" w:rsidRDefault="009D38C8" w:rsidP="00116D7A">
      <w:pPr>
        <w:pStyle w:val="ListParagraph"/>
        <w:spacing w:after="0" w:line="480" w:lineRule="auto"/>
        <w:ind w:firstLine="720"/>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 xml:space="preserve">Menurut Kamus Umum Bahasa Indonesia, kesadaran adalah keadaan tahu, mengerti dan merasa. Kesadaran wajib pajak adalah dimana wajib pajak mengetahui, memahami dan melaksanakan ketentuan perpajakan dengan benar. Pengetahuan dan pemahaman tentang perpajakan sangat penting karena dapat membantu wajib pajak dalam mematuhi aturan dalam memenuhi kewajiban dalam membayar pajak. </w:t>
      </w:r>
    </w:p>
    <w:p w14:paraId="48BDB865" w14:textId="77777777" w:rsidR="009D38C8" w:rsidRPr="00C64F92" w:rsidRDefault="009D38C8" w:rsidP="00116D7A">
      <w:pPr>
        <w:pStyle w:val="ListParagraph"/>
        <w:spacing w:after="0" w:line="480" w:lineRule="auto"/>
        <w:ind w:firstLine="720"/>
        <w:jc w:val="both"/>
        <w:rPr>
          <w:rFonts w:ascii="Times New Roman" w:eastAsia="Times New Roman" w:hAnsi="Times New Roman" w:cs="Times New Roman"/>
          <w:sz w:val="24"/>
          <w:szCs w:val="24"/>
          <w:lang w:val="en-US" w:eastAsia="id-ID"/>
        </w:rPr>
      </w:pPr>
      <w:r w:rsidRPr="00C64F92">
        <w:rPr>
          <w:rFonts w:ascii="Times New Roman" w:eastAsia="Times New Roman" w:hAnsi="Times New Roman" w:cs="Times New Roman"/>
          <w:sz w:val="24"/>
          <w:szCs w:val="24"/>
          <w:lang w:eastAsia="id-ID"/>
        </w:rPr>
        <w:t xml:space="preserve">Menurut Safri (2013), kesadaran adalah perilaku seseorang yang terhadap suatu objek yang melibatkan perasaan dan anggapan untuk bertindak sesuai objek tersebut. Maka dari itu dapat dikatakan kesadaran dalam membayar pajak merupakan perilaku wajib pajak berupa perasaan yang melibatkan keyakinan dan pengetahuan mengenai pajak tersebut. Dengan demikian kesadaran wajib pajak adalah suatu perilaku atau </w:t>
      </w:r>
      <w:r w:rsidRPr="00C64F92">
        <w:rPr>
          <w:rFonts w:ascii="Times New Roman" w:eastAsia="Times New Roman" w:hAnsi="Times New Roman" w:cs="Times New Roman"/>
          <w:sz w:val="24"/>
          <w:szCs w:val="24"/>
          <w:lang w:eastAsia="id-ID"/>
        </w:rPr>
        <w:lastRenderedPageBreak/>
        <w:t>tindakan wajib pajak untuk mempunyai rasa tanggung jawab dalam hal perpajakan.</w:t>
      </w:r>
    </w:p>
    <w:p w14:paraId="3157E025" w14:textId="77777777" w:rsidR="009D38C8" w:rsidRPr="00C64F92" w:rsidRDefault="009D38C8" w:rsidP="00116D7A">
      <w:pPr>
        <w:spacing w:after="0" w:line="480" w:lineRule="auto"/>
        <w:ind w:left="720" w:firstLine="720"/>
        <w:contextualSpacing/>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Kesadaran merupakan unsur yang ada di dalam manusia untuk memahami bagaimana cara bertindak atau menyikapi tehadap realitas. Menurut Nurlaela (2013), terdapat tiga bentuk kesadaran terkait pembayaran pajak. Yang pertama yaitu kesadaran bahwa pajak merupakan bentuk partisipasi untuk menunjang pembangunan negara, pajak digunakan untuk pembangunan negara demi meningkatkan kesejahteraan warga negara. Kedua yaitu kesadaran bahwa penundaan dalam membayar pajak dapat merugikan negara. Wajib pajak membayar pajak karena memahami jika penundaan dalam membayar pajak dapat menyebabkan terhambatnya pembangunan negara. Ketiga, kesadaran bahwa pajak ditetapkan dengan undang-undang dan dapat dipaksakan. Wajib pajak membayar pajak karena pembayaran pajak didasari landasan hukum yang kuat dan merupakan kewajiban mutlak bagi setiap warga negara.</w:t>
      </w:r>
    </w:p>
    <w:p w14:paraId="133EC309" w14:textId="6FF011EF" w:rsidR="009D38C8" w:rsidRPr="00C64F92" w:rsidRDefault="00271076" w:rsidP="00116D7A">
      <w:pPr>
        <w:spacing w:after="0" w:line="480" w:lineRule="auto"/>
        <w:ind w:left="720" w:firstLine="720"/>
        <w:contextualSpacing/>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Berdasarkan beberapa pengertian terkait dengan kesadaran wajib pajak di atas, d</w:t>
      </w:r>
      <w:r w:rsidR="009D38C8" w:rsidRPr="00C64F92">
        <w:rPr>
          <w:rFonts w:ascii="Times New Roman" w:eastAsia="Times New Roman" w:hAnsi="Times New Roman" w:cs="Times New Roman"/>
          <w:sz w:val="24"/>
          <w:szCs w:val="24"/>
          <w:lang w:eastAsia="id-ID"/>
        </w:rPr>
        <w:t>engan demikian</w:t>
      </w:r>
      <w:r w:rsidRPr="00C64F92">
        <w:rPr>
          <w:rFonts w:ascii="Times New Roman" w:eastAsia="Times New Roman" w:hAnsi="Times New Roman" w:cs="Times New Roman"/>
          <w:sz w:val="24"/>
          <w:szCs w:val="24"/>
          <w:lang w:eastAsia="id-ID"/>
        </w:rPr>
        <w:t xml:space="preserve"> penulis</w:t>
      </w:r>
      <w:r w:rsidR="009D38C8" w:rsidRPr="00C64F92">
        <w:rPr>
          <w:rFonts w:ascii="Times New Roman" w:eastAsia="Times New Roman" w:hAnsi="Times New Roman" w:cs="Times New Roman"/>
          <w:sz w:val="24"/>
          <w:szCs w:val="24"/>
          <w:lang w:eastAsia="id-ID"/>
        </w:rPr>
        <w:t xml:space="preserve"> dapat </w:t>
      </w:r>
      <w:r w:rsidRPr="00C64F92">
        <w:rPr>
          <w:rFonts w:ascii="Times New Roman" w:eastAsia="Times New Roman" w:hAnsi="Times New Roman" w:cs="Times New Roman"/>
          <w:sz w:val="24"/>
          <w:szCs w:val="24"/>
          <w:lang w:eastAsia="id-ID"/>
        </w:rPr>
        <w:t xml:space="preserve">menyimpulkan </w:t>
      </w:r>
      <w:r w:rsidR="009D38C8" w:rsidRPr="00C64F92">
        <w:rPr>
          <w:rFonts w:ascii="Times New Roman" w:eastAsia="Times New Roman" w:hAnsi="Times New Roman" w:cs="Times New Roman"/>
          <w:sz w:val="24"/>
          <w:szCs w:val="24"/>
          <w:lang w:eastAsia="id-ID"/>
        </w:rPr>
        <w:t>bahwa kesadaran wajib pajak adalah suatu kondisi dimana wajib pajak mengetahui, menghargai dan menaati ketentuan perpajakan yang berlaku serta memiliki kemauan dan keinginan untuk memenuhi kewajiban pajaknya. Besarnya pajak dihitung sendiri oleh wajib pajak, kemudian membayar pajak sesuai dengan ketentuan peraturan perundang-undangan sesuai dengan ketentuan pajak yang berlaku.</w:t>
      </w:r>
    </w:p>
    <w:p w14:paraId="69CCF0B5" w14:textId="77777777" w:rsidR="009D38C8" w:rsidRPr="00752B70" w:rsidRDefault="009D38C8" w:rsidP="007F7C76">
      <w:pPr>
        <w:pStyle w:val="Heading3"/>
        <w:numPr>
          <w:ilvl w:val="0"/>
          <w:numId w:val="77"/>
        </w:numPr>
        <w:rPr>
          <w:lang w:eastAsia="id-ID"/>
        </w:rPr>
      </w:pPr>
      <w:bookmarkStart w:id="99" w:name="_Toc110267710"/>
      <w:r w:rsidRPr="00752B70">
        <w:rPr>
          <w:lang w:eastAsia="id-ID"/>
        </w:rPr>
        <w:lastRenderedPageBreak/>
        <w:t>Indikator Kesadaran Wajib Pajak</w:t>
      </w:r>
      <w:bookmarkEnd w:id="99"/>
    </w:p>
    <w:p w14:paraId="763B31AF" w14:textId="77777777" w:rsidR="009D38C8" w:rsidRPr="00C64F92" w:rsidRDefault="009D38C8" w:rsidP="00116D7A">
      <w:pPr>
        <w:pStyle w:val="ListParagraph"/>
        <w:spacing w:after="0" w:line="480" w:lineRule="auto"/>
        <w:ind w:firstLine="720"/>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Menurut Safri (2013), menyebutkan bahwa terdapat beberapa indikator dalam kesadaran wajib pajak adalah sebagai berikut:</w:t>
      </w:r>
    </w:p>
    <w:p w14:paraId="57EDEFEC" w14:textId="77777777" w:rsidR="009D38C8" w:rsidRPr="00C64F92" w:rsidRDefault="009D38C8" w:rsidP="007F7C76">
      <w:pPr>
        <w:pStyle w:val="ListParagraph"/>
        <w:numPr>
          <w:ilvl w:val="0"/>
          <w:numId w:val="15"/>
        </w:numPr>
        <w:spacing w:after="0" w:line="480" w:lineRule="auto"/>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 xml:space="preserve">Kesadaran adanya hak dan kewajiban pajak memenuhi kewajiban membayar pajak </w:t>
      </w:r>
    </w:p>
    <w:p w14:paraId="5E1A198F" w14:textId="77777777" w:rsidR="009D38C8" w:rsidRPr="00C64F92" w:rsidRDefault="009D38C8" w:rsidP="009C22E4">
      <w:pPr>
        <w:pStyle w:val="ListParagraph"/>
        <w:spacing w:after="0" w:line="480" w:lineRule="auto"/>
        <w:ind w:left="1080"/>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 xml:space="preserve">Adanya hak dan kewajiban pajak dapat mempermudah pemasukan keuangan negara. Kewajiban membayar pajak merupakan hal yang harus dilakukan oleh wajib pajak. </w:t>
      </w:r>
    </w:p>
    <w:p w14:paraId="2A536136" w14:textId="77777777" w:rsidR="009D38C8" w:rsidRPr="00C64F92" w:rsidRDefault="009D38C8" w:rsidP="007F7C76">
      <w:pPr>
        <w:pStyle w:val="ListParagraph"/>
        <w:numPr>
          <w:ilvl w:val="0"/>
          <w:numId w:val="15"/>
        </w:numPr>
        <w:spacing w:after="0" w:line="480" w:lineRule="auto"/>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 xml:space="preserve">Kepercayaan masyarakat dalam membayar pajak untuk pembiayaan negara dan daerah </w:t>
      </w:r>
    </w:p>
    <w:p w14:paraId="5BC51B6C" w14:textId="77777777" w:rsidR="009D38C8" w:rsidRPr="00C64F92" w:rsidRDefault="009D38C8" w:rsidP="009C22E4">
      <w:pPr>
        <w:pStyle w:val="ListParagraph"/>
        <w:spacing w:after="0" w:line="480" w:lineRule="auto"/>
        <w:ind w:left="1080"/>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 xml:space="preserve">Adanya kepercayaan masyarakat dalam melakukan kewajibannya untuk memenuhi keuangan negara sebagai bentuk pertanggungjawaban wajib pajak. </w:t>
      </w:r>
    </w:p>
    <w:p w14:paraId="33B9F107" w14:textId="77777777" w:rsidR="009D38C8" w:rsidRPr="00C64F92" w:rsidRDefault="009D38C8" w:rsidP="007F7C76">
      <w:pPr>
        <w:pStyle w:val="ListParagraph"/>
        <w:numPr>
          <w:ilvl w:val="0"/>
          <w:numId w:val="15"/>
        </w:numPr>
        <w:spacing w:after="0" w:line="480" w:lineRule="auto"/>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 xml:space="preserve">Dorongan diri sendiri untuk membayar pajak secara sukarela </w:t>
      </w:r>
    </w:p>
    <w:p w14:paraId="157E6455" w14:textId="553CF261" w:rsidR="00116D7A" w:rsidRDefault="009D38C8" w:rsidP="009C22E4">
      <w:pPr>
        <w:pStyle w:val="ListParagraph"/>
        <w:spacing w:after="0" w:line="480" w:lineRule="auto"/>
        <w:ind w:left="1080"/>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Dalam membayar pajak harus dilakukan dengan kesadaran wajib pajak sehingga, proses pembayaran dapat berjalan dengan baik. Apabila wajib pajak mempunyai dorongan untuk membayar pajak maka bentuk pertisipasi dari wajib pajak dapat menunjang keuangan negara.</w:t>
      </w:r>
    </w:p>
    <w:p w14:paraId="1E2B4763" w14:textId="77777777" w:rsidR="00D65376" w:rsidRPr="00D65376" w:rsidRDefault="00D65376" w:rsidP="00D65376">
      <w:pPr>
        <w:pStyle w:val="ListParagraph"/>
        <w:spacing w:after="0" w:line="480" w:lineRule="auto"/>
        <w:ind w:left="1080" w:firstLine="720"/>
        <w:jc w:val="both"/>
        <w:rPr>
          <w:rFonts w:ascii="Times New Roman" w:eastAsia="Times New Roman" w:hAnsi="Times New Roman" w:cs="Times New Roman"/>
          <w:sz w:val="24"/>
          <w:szCs w:val="24"/>
          <w:lang w:eastAsia="id-ID"/>
        </w:rPr>
      </w:pPr>
    </w:p>
    <w:p w14:paraId="4F8A9FA4" w14:textId="77777777" w:rsidR="009D38C8" w:rsidRPr="00752B70" w:rsidRDefault="009D38C8" w:rsidP="007F7C76">
      <w:pPr>
        <w:pStyle w:val="Heading2"/>
        <w:numPr>
          <w:ilvl w:val="0"/>
          <w:numId w:val="74"/>
        </w:numPr>
        <w:tabs>
          <w:tab w:val="left" w:pos="426"/>
        </w:tabs>
        <w:ind w:left="426" w:hanging="426"/>
      </w:pPr>
      <w:bookmarkStart w:id="100" w:name="_Toc110267711"/>
      <w:r w:rsidRPr="00752B70">
        <w:t>Pengetahuan Wajib Pajak</w:t>
      </w:r>
      <w:bookmarkEnd w:id="100"/>
    </w:p>
    <w:p w14:paraId="141B40D4" w14:textId="77777777" w:rsidR="009D38C8" w:rsidRPr="00752B70" w:rsidRDefault="009D38C8" w:rsidP="007F7C76">
      <w:pPr>
        <w:pStyle w:val="Heading3"/>
        <w:numPr>
          <w:ilvl w:val="0"/>
          <w:numId w:val="78"/>
        </w:numPr>
        <w:rPr>
          <w:lang w:eastAsia="id-ID"/>
        </w:rPr>
      </w:pPr>
      <w:bookmarkStart w:id="101" w:name="_Toc110267712"/>
      <w:r w:rsidRPr="00752B70">
        <w:rPr>
          <w:lang w:eastAsia="id-ID"/>
        </w:rPr>
        <w:t>Pengertian Pengetahuan Wajib Pajak</w:t>
      </w:r>
      <w:bookmarkEnd w:id="101"/>
    </w:p>
    <w:p w14:paraId="7492CE38" w14:textId="77777777" w:rsidR="009D38C8" w:rsidRPr="00C64F92" w:rsidRDefault="009D38C8" w:rsidP="00116D7A">
      <w:pPr>
        <w:pStyle w:val="ListParagraph"/>
        <w:spacing w:after="0" w:line="480" w:lineRule="auto"/>
        <w:ind w:firstLine="720"/>
        <w:jc w:val="both"/>
        <w:rPr>
          <w:rFonts w:ascii="Times New Roman" w:eastAsia="Times New Roman" w:hAnsi="Times New Roman" w:cs="Times New Roman"/>
          <w:sz w:val="24"/>
          <w:szCs w:val="24"/>
          <w:lang w:val="en-US" w:eastAsia="id-ID"/>
        </w:rPr>
      </w:pPr>
      <w:r w:rsidRPr="00C64F92">
        <w:rPr>
          <w:rFonts w:ascii="Times New Roman" w:eastAsia="Times New Roman" w:hAnsi="Times New Roman" w:cs="Times New Roman"/>
          <w:sz w:val="24"/>
          <w:szCs w:val="24"/>
          <w:lang w:eastAsia="id-ID"/>
        </w:rPr>
        <w:t xml:space="preserve">Menurut Notoatmodjo (2015:24) pengetahuan merupakan hasil dari tahu, yang terjadi setelah orang melakukan pengindraan terhadap </w:t>
      </w:r>
      <w:r w:rsidRPr="00C64F92">
        <w:rPr>
          <w:rFonts w:ascii="Times New Roman" w:eastAsia="Times New Roman" w:hAnsi="Times New Roman" w:cs="Times New Roman"/>
          <w:sz w:val="24"/>
          <w:szCs w:val="24"/>
          <w:lang w:eastAsia="id-ID"/>
        </w:rPr>
        <w:lastRenderedPageBreak/>
        <w:t>objek tertentu. Pengindraan terjadi melalui pancaindra manusia, yakni indera penglihatan, pendengaran, penciuman, rasa, dan raba. Pengetahuan adalah domain yang sangat penting untuk terbentuknya perilaku seseorang.</w:t>
      </w:r>
    </w:p>
    <w:p w14:paraId="3EFE25F1" w14:textId="77777777" w:rsidR="009D38C8" w:rsidRPr="00C64F92" w:rsidRDefault="009D38C8" w:rsidP="00116D7A">
      <w:pPr>
        <w:spacing w:after="0" w:line="480" w:lineRule="auto"/>
        <w:ind w:left="720" w:firstLine="720"/>
        <w:contextualSpacing/>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Menurut Taufik (2017:24) yang menjelaskan tentang pengetahuan adalah sebagai berikut: “Pengetahuan merupakan penginderaan manusia, atau hasil tahu seseorang terhadap objek melalui indera yang dimilikinya (mata, hidung, telinga, dan lain sebagainya).</w:t>
      </w:r>
    </w:p>
    <w:p w14:paraId="37026219" w14:textId="77777777" w:rsidR="009D38C8" w:rsidRPr="00C64F92" w:rsidRDefault="009D38C8" w:rsidP="00116D7A">
      <w:pPr>
        <w:spacing w:after="0" w:line="480" w:lineRule="auto"/>
        <w:ind w:left="720" w:firstLine="720"/>
        <w:contextualSpacing/>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Menurut Supriyati (2018:23) bahwa pengetahuan perpajakan adalah mengenai konsep ketentuan umum di bidang perpajakan, jenis pajak yang berlaku di Indonesia mulai dari subyek pajak, obyek pajak, tarif pajak, perhitungan pajak terutang, pencatatan pajak terutang, sampai dengan bagaimana pengisian pelaporan pajak.</w:t>
      </w:r>
    </w:p>
    <w:p w14:paraId="717A20DC" w14:textId="77777777" w:rsidR="009D38C8" w:rsidRPr="00C64F92" w:rsidRDefault="009D38C8" w:rsidP="00116D7A">
      <w:pPr>
        <w:spacing w:after="0" w:line="480" w:lineRule="auto"/>
        <w:ind w:left="720" w:firstLine="720"/>
        <w:contextualSpacing/>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Menurut Veronica Carolina (2018:7) bahwa pengetahuan pajak adalah informasi pajak yang dapat digunakan wajib pajak sebagai dasar untuk bertindak, mengambil keputusan, dan untuk menempuh arah atau strategi tertentu sehubungan dengan pelaksanaan hak dan kewajibannya dibidang perpajakan.</w:t>
      </w:r>
    </w:p>
    <w:p w14:paraId="754B9892" w14:textId="77777777" w:rsidR="009D38C8" w:rsidRPr="00C64F92" w:rsidRDefault="009D38C8" w:rsidP="00116D7A">
      <w:pPr>
        <w:spacing w:after="0" w:line="480" w:lineRule="auto"/>
        <w:ind w:left="720" w:firstLine="720"/>
        <w:contextualSpacing/>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 xml:space="preserve">Adapun pengetahuan pajak yang diungkapkan Pancawati Hardiningsih (2018:11) bahwa proses pengubahan sikap dan tata laku seorang wajib pajak atau kelompok wajib pajak dalam usaha mendewasakan manusia melalui upaya pengajaran dan pelatihan. Pengetahuan akan peraturan perpajakan masyarakat melalui pendidikan </w:t>
      </w:r>
      <w:r w:rsidRPr="00C64F92">
        <w:rPr>
          <w:rFonts w:ascii="Times New Roman" w:eastAsia="Times New Roman" w:hAnsi="Times New Roman" w:cs="Times New Roman"/>
          <w:sz w:val="24"/>
          <w:szCs w:val="24"/>
          <w:lang w:eastAsia="id-ID"/>
        </w:rPr>
        <w:lastRenderedPageBreak/>
        <w:t>formal maupun non formal akan berdampak positif terhadap kesadaran wajib pajak untuk membayar pajak. Pengetahuan peraturan perpajakan dalam sistem perpajakan yang baru, wajib pajak diberikan kepercayan untuk melaksanakan kegotongroyongan nasional melalui sistem menghitung, memperhitungkan, membayar, melaporkan sendiri pajak yang terutang. Dengan adanya sistem ini diharapkan para wajib pajak tahu akan fungsi pembayaran pajak dan diharapkan sistem ini dapat terwujud keadilan. Yang dimaksud adil disini wajib pajak menghitung dengan sesuai ketentuan perpajakan dan pemerintah tahu menggunakan semua ini sesuai kebutuhan guna untuk membangun Negara.</w:t>
      </w:r>
    </w:p>
    <w:p w14:paraId="70291498" w14:textId="77777777" w:rsidR="009D38C8" w:rsidRPr="00C64F92" w:rsidRDefault="009D38C8" w:rsidP="00116D7A">
      <w:pPr>
        <w:spacing w:after="0" w:line="480" w:lineRule="auto"/>
        <w:ind w:left="720" w:firstLine="720"/>
        <w:contextualSpacing/>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Fallan dalam Rahayu (2016:141) mengemukakan bahwa memberikan kajian pentingnya aspek pengetahuan perpajakan bagi Wajib Pajak sangat mempengaruhi sikap Wajib Pajak terhadap sistem perpajakan yang adil. Dengan kualitas pengetahuan yang semakin baik akan memberikan sikap memenuhi kewajiban dengan benar melalui adanya sistem perpajakan suatu negara yang dianggap adil.</w:t>
      </w:r>
    </w:p>
    <w:p w14:paraId="7307F949" w14:textId="77777777" w:rsidR="009D38C8" w:rsidRPr="00C64F92" w:rsidRDefault="009D38C8" w:rsidP="00116D7A">
      <w:pPr>
        <w:spacing w:after="0" w:line="480" w:lineRule="auto"/>
        <w:ind w:left="720" w:firstLine="720"/>
        <w:contextualSpacing/>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Pengertian pengetahuan perpajakan menurut Wardani dan Rumiyatun (2017) adalah pemahaman dasar bagi wajib pajak mengenai hukum, undangundang, dan tata cara perpajakan yang benar. Melalui pendidikan formal dan pendidikan non formal dapat meningkatkan pengetahuan perpajakan.</w:t>
      </w:r>
    </w:p>
    <w:p w14:paraId="13F35F48" w14:textId="77777777" w:rsidR="009D38C8" w:rsidRPr="00C64F92" w:rsidRDefault="009D38C8" w:rsidP="00116D7A">
      <w:pPr>
        <w:spacing w:after="0" w:line="480" w:lineRule="auto"/>
        <w:ind w:left="720" w:firstLine="720"/>
        <w:contextualSpacing/>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 xml:space="preserve">Pendidikan formal merupakan jalur pendidikan yang terstruktur dan berjenjang yang terdiri dari pendidikan dasar, pendidikan menengah </w:t>
      </w:r>
      <w:r w:rsidRPr="00C64F92">
        <w:rPr>
          <w:rFonts w:ascii="Times New Roman" w:eastAsia="Times New Roman" w:hAnsi="Times New Roman" w:cs="Times New Roman"/>
          <w:sz w:val="24"/>
          <w:szCs w:val="24"/>
          <w:lang w:eastAsia="id-ID"/>
        </w:rPr>
        <w:lastRenderedPageBreak/>
        <w:t>hingga pendidikan tinggi. Sedangkan, pendidikan non formal merupakan jalur pendidikan di luar pendidikan formal. Contoh: lembaga kursus, oganisasi masyarakat, dan lain-lain.</w:t>
      </w:r>
    </w:p>
    <w:p w14:paraId="7A9B0713" w14:textId="77777777" w:rsidR="009D38C8" w:rsidRPr="00C64F92" w:rsidRDefault="009D38C8" w:rsidP="00116D7A">
      <w:pPr>
        <w:spacing w:after="0" w:line="480" w:lineRule="auto"/>
        <w:ind w:left="720" w:firstLine="720"/>
        <w:contextualSpacing/>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Pengetahuan perpajakan merupakan hal yang paling mendasar yang wajib diketahui oleh wajib pajak. Karena semakin banyak pengetahuan perpajakan yang didapat, maka akan menambah tingkat kepatuhan dan kesadaran wajib pajak untuk membayarkan pajak kendaraan bermotornya dengan tepat pada waktunya.</w:t>
      </w:r>
    </w:p>
    <w:p w14:paraId="286B4D67" w14:textId="77777777" w:rsidR="009D38C8" w:rsidRPr="00C64F92" w:rsidRDefault="009D38C8" w:rsidP="00116D7A">
      <w:pPr>
        <w:spacing w:after="0" w:line="480" w:lineRule="auto"/>
        <w:ind w:left="720" w:firstLine="720"/>
        <w:contextualSpacing/>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Pengetahuan adalah segala sesuatu yang diketahui dan diperoleh dari persentuhan panca indra terhadap objek tertentu. Pada dasarnya pengetahuan merupakan hasil dari proses melihat, mendengar, merasakan dan berfikir yang menjadi dasar untuk manusia bersikap dan bertindak (Kusuma, 2015). Ada beberapa faktor yang mempengaruhi pengetahuan seseorang yaitu pendidikan, informasi/ media masa, sosial budaya dan ekonomi, lingkungan, pengalaman dan usia.</w:t>
      </w:r>
    </w:p>
    <w:p w14:paraId="378538AB" w14:textId="77777777" w:rsidR="009D38C8" w:rsidRPr="00C64F92" w:rsidRDefault="009D38C8" w:rsidP="00116D7A">
      <w:pPr>
        <w:spacing w:after="0" w:line="480" w:lineRule="auto"/>
        <w:ind w:left="720" w:firstLine="720"/>
        <w:contextualSpacing/>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 xml:space="preserve">Fidel dalam Rohmawati et.al (2016) mengemukakan bahwa pengetahuan merupakan pengingatan mengenai sesuatu yang bersifat spesifik, metode, universal, pola dan struktur sumber. Pengingatan ini melibatkan pemikiran terhadap kondisi yang nyata. Pengetahuan seseorang mengenai suatu objek memiliki dua aspek yaitu aspek positif dan negatif. Kedua aspek ini akan menentukan sikap seseorang tersebut. Pengetahuan perpajakan merupakan pemahaman terhadap konsep ketentuan umum di bidang perpajakan, jenis pajak yang berlaku mulai dari subyek pajak, </w:t>
      </w:r>
      <w:r w:rsidRPr="00C64F92">
        <w:rPr>
          <w:rFonts w:ascii="Times New Roman" w:eastAsia="Times New Roman" w:hAnsi="Times New Roman" w:cs="Times New Roman"/>
          <w:sz w:val="24"/>
          <w:szCs w:val="24"/>
          <w:lang w:eastAsia="id-ID"/>
        </w:rPr>
        <w:lastRenderedPageBreak/>
        <w:t>obyek pajak, tarif pajak, perhitungan pajak, pencatatan pajak, dan pengisian laporan perpajakan. Pengetahuan mengenai perpajakan ini tidak hanya sekedar memahami konseptual berdasarkan undang–undang Perpajakan, Surat Edaran, Surat Keputusan, dan Keputusan Menteri Keuangan tetapi juga adanya tuntutan keterampilan teknis mengenai bagaimana menghitung besarnya pajak yang terutang (Supriyati, 2017).</w:t>
      </w:r>
    </w:p>
    <w:p w14:paraId="0CDBC035" w14:textId="77777777" w:rsidR="009D38C8" w:rsidRPr="00C64F92" w:rsidRDefault="009D38C8" w:rsidP="00116D7A">
      <w:pPr>
        <w:spacing w:after="0" w:line="480" w:lineRule="auto"/>
        <w:ind w:left="720" w:firstLine="720"/>
        <w:contextualSpacing/>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 xml:space="preserve">Rahayu (2016) menjelaskan bahwa ada tiga konsep pengetahauan atau pemahaman pajak oleh Wajib Pajak, yaitu: </w:t>
      </w:r>
    </w:p>
    <w:p w14:paraId="65695AB0" w14:textId="77777777" w:rsidR="009D38C8" w:rsidRPr="00C64F92" w:rsidRDefault="009D38C8" w:rsidP="007F7C76">
      <w:pPr>
        <w:pStyle w:val="ListParagraph"/>
        <w:numPr>
          <w:ilvl w:val="0"/>
          <w:numId w:val="16"/>
        </w:numPr>
        <w:spacing w:after="0" w:line="480" w:lineRule="auto"/>
        <w:jc w:val="both"/>
        <w:rPr>
          <w:rFonts w:ascii="Times New Roman" w:eastAsia="Times New Roman" w:hAnsi="Times New Roman" w:cs="Times New Roman"/>
          <w:sz w:val="24"/>
          <w:szCs w:val="24"/>
          <w:lang w:val="id-ID" w:eastAsia="id-ID"/>
        </w:rPr>
      </w:pPr>
      <w:r w:rsidRPr="00C64F92">
        <w:rPr>
          <w:rFonts w:ascii="Times New Roman" w:eastAsia="Times New Roman" w:hAnsi="Times New Roman" w:cs="Times New Roman"/>
          <w:sz w:val="24"/>
          <w:szCs w:val="24"/>
          <w:lang w:eastAsia="id-ID"/>
        </w:rPr>
        <w:t xml:space="preserve">Pengetahuan mengenai Ketentuan Umum dan Tata Cara Perpajakan. </w:t>
      </w:r>
    </w:p>
    <w:p w14:paraId="15C8FCF0" w14:textId="77777777" w:rsidR="009D38C8" w:rsidRPr="00C64F92" w:rsidRDefault="009D38C8" w:rsidP="007F7C76">
      <w:pPr>
        <w:pStyle w:val="ListParagraph"/>
        <w:numPr>
          <w:ilvl w:val="0"/>
          <w:numId w:val="16"/>
        </w:numPr>
        <w:spacing w:after="0" w:line="480" w:lineRule="auto"/>
        <w:jc w:val="both"/>
        <w:rPr>
          <w:rFonts w:ascii="Times New Roman" w:eastAsia="Times New Roman" w:hAnsi="Times New Roman" w:cs="Times New Roman"/>
          <w:sz w:val="24"/>
          <w:szCs w:val="24"/>
          <w:lang w:val="id-ID" w:eastAsia="id-ID"/>
        </w:rPr>
      </w:pPr>
      <w:r w:rsidRPr="00C64F92">
        <w:rPr>
          <w:rFonts w:ascii="Times New Roman" w:eastAsia="Times New Roman" w:hAnsi="Times New Roman" w:cs="Times New Roman"/>
          <w:sz w:val="24"/>
          <w:szCs w:val="24"/>
          <w:lang w:eastAsia="id-ID"/>
        </w:rPr>
        <w:t xml:space="preserve">Pengetahuan mengenai sistem perpajakan di Indonesia. </w:t>
      </w:r>
    </w:p>
    <w:p w14:paraId="5A9C4559" w14:textId="77777777" w:rsidR="009D38C8" w:rsidRPr="00C64F92" w:rsidRDefault="009D38C8" w:rsidP="007F7C76">
      <w:pPr>
        <w:pStyle w:val="ListParagraph"/>
        <w:numPr>
          <w:ilvl w:val="0"/>
          <w:numId w:val="16"/>
        </w:numPr>
        <w:spacing w:after="0" w:line="480" w:lineRule="auto"/>
        <w:jc w:val="both"/>
        <w:rPr>
          <w:rFonts w:ascii="Times New Roman" w:eastAsia="Times New Roman" w:hAnsi="Times New Roman" w:cs="Times New Roman"/>
          <w:sz w:val="24"/>
          <w:szCs w:val="24"/>
          <w:lang w:val="id-ID" w:eastAsia="id-ID"/>
        </w:rPr>
      </w:pPr>
      <w:r w:rsidRPr="00C64F92">
        <w:rPr>
          <w:rFonts w:ascii="Times New Roman" w:eastAsia="Times New Roman" w:hAnsi="Times New Roman" w:cs="Times New Roman"/>
          <w:sz w:val="24"/>
          <w:szCs w:val="24"/>
          <w:lang w:eastAsia="id-ID"/>
        </w:rPr>
        <w:t>Pengetahuan mengenai fungsi perpajakan.</w:t>
      </w:r>
    </w:p>
    <w:p w14:paraId="381D5015" w14:textId="67ECE094" w:rsidR="009D38C8" w:rsidRPr="00C64F92" w:rsidRDefault="009D38C8" w:rsidP="00116D7A">
      <w:pPr>
        <w:spacing w:after="0" w:line="480" w:lineRule="auto"/>
        <w:ind w:left="720" w:firstLine="720"/>
        <w:contextualSpacing/>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Pengetahuan perpajakan menjadi aspek penting bagi sikap Wajib Pajak dalam proses menjalankan sistem-sistem perpajakan yang adil. Peningkatan pengetahuan perpajakan yang berasal dari pendidikan perpajakan formal maupun tidak formal akan memiliki dampak positif terhadap pemahaman Wajib Pajak dalam membayarkan kewajibannya. Selain itu peningkatan pemahaman mengenai membayar pajak sebagai wujud gotong-royong nasional dalam menghimpun dana untuk kepentingan pembangunan nasional dan pembiayaan pemerintah. Pengetahuan perpajakan yang dimiliki Wajib Pajak dapat dilihat dari bagaimana Wajib Pajak melaksanakan kewajiban pajak, siapa yang harus membayar pajak, berapa besarnya pajak yang dikenakan, dan bagaimana cara menghitung pajak terutangnya.</w:t>
      </w:r>
    </w:p>
    <w:p w14:paraId="05707732" w14:textId="6DA4787C" w:rsidR="00271076" w:rsidRPr="00C64F92" w:rsidRDefault="00271076" w:rsidP="00116D7A">
      <w:pPr>
        <w:spacing w:after="0" w:line="480" w:lineRule="auto"/>
        <w:ind w:left="720" w:firstLine="720"/>
        <w:contextualSpacing/>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lastRenderedPageBreak/>
        <w:t>Berdasarkan beberapa pengertian tentang pengetahuan wajib pajak di atas, maka penulis dapat memberikan kesimpulan bahwa pengetahuan wajib pajak atau pengetahuan perpajakan adalah suatu proses dimana wajib pajak memahami dan mengetahui tentang peraturan dan Undang-Undang serta tata cara perpajakan dan menerapkannya untuk melakukan kegiatan perpajakan seperti, membayar pajak, melaporkan SPT, dan sebagainya.</w:t>
      </w:r>
    </w:p>
    <w:p w14:paraId="57960CEB" w14:textId="77777777" w:rsidR="009D38C8" w:rsidRPr="00C64F92" w:rsidRDefault="009D38C8" w:rsidP="007F7C76">
      <w:pPr>
        <w:pStyle w:val="Heading3"/>
        <w:numPr>
          <w:ilvl w:val="0"/>
          <w:numId w:val="78"/>
        </w:numPr>
        <w:rPr>
          <w:b w:val="0"/>
          <w:bCs w:val="0"/>
          <w:lang w:val="id-ID" w:eastAsia="id-ID"/>
        </w:rPr>
      </w:pPr>
      <w:bookmarkStart w:id="102" w:name="_Toc110267713"/>
      <w:r w:rsidRPr="00C64F92">
        <w:rPr>
          <w:lang w:eastAsia="id-ID"/>
        </w:rPr>
        <w:t>Indikator Pengetahuan Wajib Pajak</w:t>
      </w:r>
      <w:bookmarkEnd w:id="102"/>
    </w:p>
    <w:p w14:paraId="327A84AA" w14:textId="77777777" w:rsidR="009D38C8" w:rsidRPr="00C64F92" w:rsidRDefault="009D38C8" w:rsidP="00116D7A">
      <w:pPr>
        <w:pStyle w:val="ListParagraph"/>
        <w:spacing w:after="0" w:line="480" w:lineRule="auto"/>
        <w:ind w:firstLine="720"/>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Pengetahuan dan pemahaman akan peraturan perpajakan adalah proses dimana wajib pajak mengetahui tentang perpajakan dan mengaplikasikan pengetahuan itu untuk membayar pajak. Pengetahuan dan pemahaman akan peraturan perpajakan adalah proses dimana wajib pajak mengetahui tentang perpajakan dan mengaplikasikan pengetahuan itu untuk membayar pajak.</w:t>
      </w:r>
    </w:p>
    <w:p w14:paraId="214039D0" w14:textId="77777777" w:rsidR="009D38C8" w:rsidRPr="00C64F92" w:rsidRDefault="009D38C8" w:rsidP="00116D7A">
      <w:pPr>
        <w:pStyle w:val="ListParagraph"/>
        <w:spacing w:after="0" w:line="480" w:lineRule="auto"/>
        <w:ind w:firstLine="720"/>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Widyawati dan Nurlis (2016), menyebutkan bahwa pengetahuan perpajakan dapat dilihat dari (1) Pengetahuan dan pemahaman tentang sanksi jika melakukan pelanggaran perpajakan. (2) Pengetahuan dan pemahaman mengenai PTKP, PKP dan tarif pajak. (3) Pengetahuan dan pemahaman peraturan pajak melalui sosialisasi dan training.</w:t>
      </w:r>
    </w:p>
    <w:p w14:paraId="37F6A20D" w14:textId="21AC576F" w:rsidR="009D38C8" w:rsidRDefault="009D38C8" w:rsidP="00116D7A">
      <w:pPr>
        <w:pStyle w:val="ListParagraph"/>
        <w:spacing w:after="0" w:line="480" w:lineRule="auto"/>
        <w:ind w:firstLine="720"/>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Indikator wajib pajak mengetahui dan memahami peraturan perpajakan menurut Burton (2018:8) adalah sebagai berikut:</w:t>
      </w:r>
    </w:p>
    <w:p w14:paraId="6BA2EEED" w14:textId="64B4DD60" w:rsidR="009C22E4" w:rsidRDefault="009C22E4" w:rsidP="00116D7A">
      <w:pPr>
        <w:pStyle w:val="ListParagraph"/>
        <w:spacing w:after="0" w:line="480" w:lineRule="auto"/>
        <w:ind w:firstLine="720"/>
        <w:jc w:val="both"/>
        <w:rPr>
          <w:rFonts w:ascii="Times New Roman" w:eastAsia="Times New Roman" w:hAnsi="Times New Roman" w:cs="Times New Roman"/>
          <w:sz w:val="24"/>
          <w:szCs w:val="24"/>
          <w:lang w:eastAsia="id-ID"/>
        </w:rPr>
      </w:pPr>
    </w:p>
    <w:p w14:paraId="099D9FA5" w14:textId="77777777" w:rsidR="009C22E4" w:rsidRPr="00C64F92" w:rsidRDefault="009C22E4" w:rsidP="00116D7A">
      <w:pPr>
        <w:pStyle w:val="ListParagraph"/>
        <w:spacing w:after="0" w:line="480" w:lineRule="auto"/>
        <w:ind w:firstLine="720"/>
        <w:jc w:val="both"/>
        <w:rPr>
          <w:rFonts w:ascii="Times New Roman" w:eastAsia="Times New Roman" w:hAnsi="Times New Roman" w:cs="Times New Roman"/>
          <w:sz w:val="24"/>
          <w:szCs w:val="24"/>
          <w:lang w:eastAsia="id-ID"/>
        </w:rPr>
      </w:pPr>
    </w:p>
    <w:p w14:paraId="0BB39D20" w14:textId="77777777" w:rsidR="009D38C8" w:rsidRPr="00C64F92" w:rsidRDefault="009D38C8" w:rsidP="007F7C76">
      <w:pPr>
        <w:pStyle w:val="ListParagraph"/>
        <w:numPr>
          <w:ilvl w:val="0"/>
          <w:numId w:val="17"/>
        </w:numPr>
        <w:spacing w:after="0" w:line="480" w:lineRule="auto"/>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lastRenderedPageBreak/>
        <w:t xml:space="preserve">Kepemilikan NPWP </w:t>
      </w:r>
    </w:p>
    <w:p w14:paraId="049F8449" w14:textId="77777777" w:rsidR="009D38C8" w:rsidRPr="00C64F92" w:rsidRDefault="009D38C8" w:rsidP="00116D7A">
      <w:pPr>
        <w:pStyle w:val="ListParagraph"/>
        <w:spacing w:after="0" w:line="480" w:lineRule="auto"/>
        <w:ind w:left="1080" w:firstLine="720"/>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 xml:space="preserve">Setiap wajib pajak yang memiliki penghasilan wajib mendaftarkan diri untuk memperoleh NPWP (Nomor Pokok Wajib Pajak) yang fungsinya sebagai identitas khusus untuk sarana administrasi perpajakan. </w:t>
      </w:r>
    </w:p>
    <w:p w14:paraId="76A285B6" w14:textId="77777777" w:rsidR="009D38C8" w:rsidRPr="00C64F92" w:rsidRDefault="009D38C8" w:rsidP="007F7C76">
      <w:pPr>
        <w:pStyle w:val="ListParagraph"/>
        <w:numPr>
          <w:ilvl w:val="0"/>
          <w:numId w:val="17"/>
        </w:numPr>
        <w:spacing w:after="0" w:line="480" w:lineRule="auto"/>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 xml:space="preserve">Pengetahuan dan pemahaman mengenai hak dan kewajiban sebagai wajib pajak </w:t>
      </w:r>
    </w:p>
    <w:p w14:paraId="53F082DD" w14:textId="77777777" w:rsidR="009D38C8" w:rsidRPr="00C64F92" w:rsidRDefault="009D38C8" w:rsidP="00116D7A">
      <w:pPr>
        <w:pStyle w:val="ListParagraph"/>
        <w:spacing w:after="0" w:line="480" w:lineRule="auto"/>
        <w:ind w:left="1080" w:firstLine="720"/>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 xml:space="preserve">Apabila wajib pajak telah mengetahui hak dan kewajiban sebagai wajib pajak maka mereka akan membayar dan melaporkan pajak mereka. Wajib pajak mempunyai hak dan kewajiban yang jelas dalam undang-undang. </w:t>
      </w:r>
    </w:p>
    <w:p w14:paraId="4CD939EB" w14:textId="77777777" w:rsidR="009D38C8" w:rsidRPr="00C64F92" w:rsidRDefault="009D38C8" w:rsidP="007F7C76">
      <w:pPr>
        <w:pStyle w:val="ListParagraph"/>
        <w:numPr>
          <w:ilvl w:val="0"/>
          <w:numId w:val="17"/>
        </w:numPr>
        <w:spacing w:after="0" w:line="480" w:lineRule="auto"/>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 xml:space="preserve">Pengetahuan dan pemahaman mengenai sanksi perpajakan </w:t>
      </w:r>
    </w:p>
    <w:p w14:paraId="448FB9D9" w14:textId="77777777" w:rsidR="009D38C8" w:rsidRPr="00C64F92" w:rsidRDefault="009D38C8" w:rsidP="00116D7A">
      <w:pPr>
        <w:pStyle w:val="ListParagraph"/>
        <w:spacing w:after="0" w:line="480" w:lineRule="auto"/>
        <w:ind w:left="1080" w:firstLine="720"/>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 xml:space="preserve">Semakin tahu dan paham wajib pajak terhadap peraturan perpajakan, maka semakin tahu dan paham pula wajib pajak terhadap sanksi yang akan diterima apabila melalaikan kewajiban perpajakan mereka. Hal ini tentu saja akan mendorong setiap wajib pajak untuk taat dan menjalankan kewajibannya dengan baik. </w:t>
      </w:r>
    </w:p>
    <w:p w14:paraId="58D98CA0" w14:textId="77777777" w:rsidR="009D38C8" w:rsidRPr="00C64F92" w:rsidRDefault="009D38C8" w:rsidP="007F7C76">
      <w:pPr>
        <w:pStyle w:val="ListParagraph"/>
        <w:numPr>
          <w:ilvl w:val="0"/>
          <w:numId w:val="17"/>
        </w:numPr>
        <w:spacing w:after="0" w:line="480" w:lineRule="auto"/>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 xml:space="preserve">Pengetahuan dan pemahaman mengenai PTKP (Penghasilan Tidak Kena Pajak), PKP (Penghasilan Kena Pajak), dan tarif pajak </w:t>
      </w:r>
    </w:p>
    <w:p w14:paraId="2CF4CB50" w14:textId="77777777" w:rsidR="009D38C8" w:rsidRPr="00C64F92" w:rsidRDefault="009D38C8" w:rsidP="00116D7A">
      <w:pPr>
        <w:pStyle w:val="ListParagraph"/>
        <w:spacing w:after="0" w:line="480" w:lineRule="auto"/>
        <w:ind w:left="1080" w:firstLine="720"/>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 xml:space="preserve">Mengetahui dan memahi PTKP, PKP, dan tarif pajak yang berlaku akan mendorong wajib pajak untuk menghitung pajaknya sendiri dengan benar. </w:t>
      </w:r>
    </w:p>
    <w:p w14:paraId="46289933" w14:textId="77777777" w:rsidR="009D38C8" w:rsidRPr="00C64F92" w:rsidRDefault="009D38C8" w:rsidP="007F7C76">
      <w:pPr>
        <w:pStyle w:val="ListParagraph"/>
        <w:numPr>
          <w:ilvl w:val="0"/>
          <w:numId w:val="17"/>
        </w:numPr>
        <w:spacing w:after="0" w:line="480" w:lineRule="auto"/>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lastRenderedPageBreak/>
        <w:t xml:space="preserve">Pengetahuan dan pemahaman peraturan perpajakan melalui sosialisasi yang dilakukan oleh (KPP) Kantor Pelayanan Pajak upaya sosialisasi ketentuan perpajakan merupakan faktor lain keberhasilan mewujudkan masyarakat untuk sadar dan peduli pajak. </w:t>
      </w:r>
    </w:p>
    <w:p w14:paraId="1E8A0AE7" w14:textId="3D0BEA47" w:rsidR="009D38C8" w:rsidRPr="00C64F92" w:rsidRDefault="009D38C8" w:rsidP="007F7C76">
      <w:pPr>
        <w:pStyle w:val="ListParagraph"/>
        <w:numPr>
          <w:ilvl w:val="0"/>
          <w:numId w:val="17"/>
        </w:numPr>
        <w:spacing w:after="0" w:line="480" w:lineRule="auto"/>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Pengetahuan dan pemahaman peraturan perpajakan melalui pelatihan perpajakan.</w:t>
      </w:r>
    </w:p>
    <w:p w14:paraId="0D27852E" w14:textId="77777777" w:rsidR="00271076" w:rsidRPr="00C64F92" w:rsidRDefault="00271076" w:rsidP="00116D7A">
      <w:pPr>
        <w:pStyle w:val="ListParagraph"/>
        <w:spacing w:after="0" w:line="480" w:lineRule="auto"/>
        <w:ind w:left="1080"/>
        <w:jc w:val="both"/>
        <w:rPr>
          <w:rFonts w:ascii="Times New Roman" w:eastAsia="Times New Roman" w:hAnsi="Times New Roman" w:cs="Times New Roman"/>
          <w:sz w:val="24"/>
          <w:szCs w:val="24"/>
          <w:lang w:eastAsia="id-ID"/>
        </w:rPr>
      </w:pPr>
    </w:p>
    <w:p w14:paraId="30D0FD6F" w14:textId="77777777" w:rsidR="009D38C8" w:rsidRPr="00752B70" w:rsidRDefault="009D38C8" w:rsidP="007F7C76">
      <w:pPr>
        <w:pStyle w:val="Heading2"/>
        <w:numPr>
          <w:ilvl w:val="0"/>
          <w:numId w:val="74"/>
        </w:numPr>
        <w:tabs>
          <w:tab w:val="left" w:pos="426"/>
        </w:tabs>
        <w:ind w:left="426" w:hanging="426"/>
      </w:pPr>
      <w:bookmarkStart w:id="103" w:name="_Toc110267714"/>
      <w:r w:rsidRPr="00752B70">
        <w:t>Pemeriksaan Pajak</w:t>
      </w:r>
      <w:bookmarkEnd w:id="103"/>
    </w:p>
    <w:p w14:paraId="5C976A08" w14:textId="77777777" w:rsidR="009D38C8" w:rsidRPr="00752B70" w:rsidRDefault="009D38C8" w:rsidP="007F7C76">
      <w:pPr>
        <w:pStyle w:val="Heading3"/>
        <w:numPr>
          <w:ilvl w:val="0"/>
          <w:numId w:val="79"/>
        </w:numPr>
        <w:tabs>
          <w:tab w:val="left" w:pos="709"/>
        </w:tabs>
        <w:ind w:left="709" w:hanging="283"/>
        <w:rPr>
          <w:lang w:val="id-ID" w:eastAsia="id-ID"/>
        </w:rPr>
      </w:pPr>
      <w:bookmarkStart w:id="104" w:name="_Toc110267715"/>
      <w:r w:rsidRPr="00752B70">
        <w:rPr>
          <w:lang w:val="id-ID" w:eastAsia="id-ID"/>
        </w:rPr>
        <w:t xml:space="preserve">Pengertian </w:t>
      </w:r>
      <w:r w:rsidRPr="00752B70">
        <w:rPr>
          <w:lang w:eastAsia="id-ID"/>
        </w:rPr>
        <w:t>Pemeriksaan Pajak</w:t>
      </w:r>
      <w:bookmarkEnd w:id="104"/>
    </w:p>
    <w:p w14:paraId="37CBA586" w14:textId="77777777" w:rsidR="009D38C8" w:rsidRPr="00C64F92" w:rsidRDefault="009D38C8" w:rsidP="00116D7A">
      <w:pPr>
        <w:spacing w:after="0" w:line="480" w:lineRule="auto"/>
        <w:ind w:left="720" w:firstLine="720"/>
        <w:contextualSpacing/>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Definisi Pemeriksaan Pajak menurut Burton (2001:57) adalah sebagai berikut:</w:t>
      </w:r>
    </w:p>
    <w:p w14:paraId="1A99DFBF" w14:textId="77777777" w:rsidR="009D38C8" w:rsidRPr="00C64F92" w:rsidRDefault="009D38C8" w:rsidP="00116D7A">
      <w:pPr>
        <w:spacing w:after="0" w:line="240" w:lineRule="auto"/>
        <w:ind w:left="1440"/>
        <w:contextualSpacing/>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“Pemeriksaan pajak (Tax Audit) merupakan salah satu hak yang dimiliki aparat pajak sesuai pasal 20 Undang-Undang Ketentuan Umum dan Tata Cara Perpajakan. Pemeriksaan pajak dalakukan oleh pemeriksa pajak yang telah memiliki tanda pengenal pemeriksa serta dilengkapi Surat Perintah Pemeriksaan yang harus diperlihatkan kepada wajib pajak yang akan diperiksa”.</w:t>
      </w:r>
    </w:p>
    <w:p w14:paraId="1C29629A" w14:textId="77777777" w:rsidR="009D38C8" w:rsidRPr="00C64F92" w:rsidRDefault="009D38C8" w:rsidP="00116D7A">
      <w:pPr>
        <w:spacing w:after="0" w:line="240" w:lineRule="auto"/>
        <w:ind w:left="1440"/>
        <w:contextualSpacing/>
        <w:jc w:val="both"/>
        <w:rPr>
          <w:rFonts w:ascii="Times New Roman" w:eastAsia="Times New Roman" w:hAnsi="Times New Roman" w:cs="Times New Roman"/>
          <w:bCs/>
          <w:sz w:val="24"/>
          <w:szCs w:val="24"/>
          <w:lang w:eastAsia="id-ID"/>
        </w:rPr>
      </w:pPr>
    </w:p>
    <w:p w14:paraId="7AB87AF8" w14:textId="77777777" w:rsidR="009D38C8" w:rsidRPr="00C64F92" w:rsidRDefault="009D38C8" w:rsidP="00116D7A">
      <w:pPr>
        <w:spacing w:after="0" w:line="480" w:lineRule="auto"/>
        <w:ind w:left="720" w:firstLine="720"/>
        <w:contextualSpacing/>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Definisi Pemeriksaan Pajak menurut John Hutagaol (2007:74) adalah sebagai berikut:</w:t>
      </w:r>
    </w:p>
    <w:p w14:paraId="125271CF" w14:textId="77777777" w:rsidR="009D38C8" w:rsidRPr="00C64F92" w:rsidRDefault="009D38C8" w:rsidP="00116D7A">
      <w:pPr>
        <w:spacing w:after="0" w:line="240" w:lineRule="auto"/>
        <w:ind w:left="1440"/>
        <w:contextualSpacing/>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“Pemeriksaan pajak mencakup kegiatan mencari, mengumpulkan dan mengolah data dan atau keterangan lain yang berasal dari pembukuan wajib pajak maupun dari sumber-sumber lainnya (misalnya konsultan/akuntan public, kreditur, nasabah) yang dapat digunakan untuk menentukan kewajiban perpajakan wajib pajak yang sebenarnya”.</w:t>
      </w:r>
    </w:p>
    <w:p w14:paraId="7FE4D375" w14:textId="77777777" w:rsidR="009D38C8" w:rsidRPr="00C64F92" w:rsidRDefault="009D38C8" w:rsidP="00116D7A">
      <w:pPr>
        <w:spacing w:after="0" w:line="240" w:lineRule="auto"/>
        <w:ind w:left="1440"/>
        <w:contextualSpacing/>
        <w:jc w:val="both"/>
        <w:rPr>
          <w:rFonts w:ascii="Times New Roman" w:eastAsia="Times New Roman" w:hAnsi="Times New Roman" w:cs="Times New Roman"/>
          <w:bCs/>
          <w:sz w:val="24"/>
          <w:szCs w:val="24"/>
          <w:lang w:eastAsia="id-ID"/>
        </w:rPr>
      </w:pPr>
    </w:p>
    <w:p w14:paraId="089137BA" w14:textId="77777777" w:rsidR="009D38C8" w:rsidRPr="00C64F92" w:rsidRDefault="009D38C8" w:rsidP="00116D7A">
      <w:pPr>
        <w:spacing w:after="0" w:line="480" w:lineRule="auto"/>
        <w:ind w:left="720" w:firstLine="720"/>
        <w:contextualSpacing/>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Definisi Pemeriksaan Pajak menurut Soemarso (2007:60) adalah sebagai berikut:</w:t>
      </w:r>
    </w:p>
    <w:p w14:paraId="461396BD" w14:textId="77777777" w:rsidR="009D38C8" w:rsidRPr="00C64F92" w:rsidRDefault="009D38C8" w:rsidP="00116D7A">
      <w:pPr>
        <w:spacing w:after="0" w:line="240" w:lineRule="auto"/>
        <w:ind w:left="1440"/>
        <w:contextualSpacing/>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“Pemeriksaan pajak adalah serangkaian kegiatan yang dilakukan oleh kantor pajak terhadap wajib pajak untuk mencari dan </w:t>
      </w:r>
      <w:r w:rsidRPr="00C64F92">
        <w:rPr>
          <w:rFonts w:ascii="Times New Roman" w:eastAsia="Times New Roman" w:hAnsi="Times New Roman" w:cs="Times New Roman"/>
          <w:bCs/>
          <w:sz w:val="24"/>
          <w:szCs w:val="24"/>
          <w:lang w:eastAsia="id-ID"/>
        </w:rPr>
        <w:lastRenderedPageBreak/>
        <w:t>mengumpulkan data atau keterangan lainnya guna penetapan besarnya pajak yang terutang dan /atau tujuan lain dalam rangka pelaksanaan ketentuan peraturan perundang-undangan”.</w:t>
      </w:r>
    </w:p>
    <w:p w14:paraId="788AA507" w14:textId="77777777" w:rsidR="009D38C8" w:rsidRPr="00C64F92" w:rsidRDefault="009D38C8" w:rsidP="00116D7A">
      <w:pPr>
        <w:spacing w:after="0" w:line="240" w:lineRule="auto"/>
        <w:ind w:left="1440"/>
        <w:contextualSpacing/>
        <w:jc w:val="both"/>
        <w:rPr>
          <w:rFonts w:ascii="Times New Roman" w:eastAsia="Times New Roman" w:hAnsi="Times New Roman" w:cs="Times New Roman"/>
          <w:bCs/>
          <w:sz w:val="24"/>
          <w:szCs w:val="24"/>
          <w:lang w:eastAsia="id-ID"/>
        </w:rPr>
      </w:pPr>
    </w:p>
    <w:p w14:paraId="79E9EB9C" w14:textId="7E0A1056" w:rsidR="009D38C8" w:rsidRPr="00C64F92" w:rsidRDefault="009D38C8" w:rsidP="00116D7A">
      <w:pPr>
        <w:spacing w:after="0" w:line="480" w:lineRule="auto"/>
        <w:ind w:left="720" w:firstLine="720"/>
        <w:contextualSpacing/>
        <w:jc w:val="both"/>
        <w:rPr>
          <w:rFonts w:ascii="Times New Roman" w:eastAsia="Times New Roman" w:hAnsi="Times New Roman" w:cs="Times New Roman"/>
          <w:bCs/>
          <w:sz w:val="24"/>
          <w:szCs w:val="24"/>
          <w:lang w:val="id-ID" w:eastAsia="id-ID"/>
        </w:rPr>
      </w:pPr>
      <w:r w:rsidRPr="00C64F92">
        <w:rPr>
          <w:rFonts w:ascii="Times New Roman" w:eastAsia="Times New Roman" w:hAnsi="Times New Roman" w:cs="Times New Roman"/>
          <w:bCs/>
          <w:sz w:val="24"/>
          <w:szCs w:val="24"/>
          <w:lang w:eastAsia="id-ID"/>
        </w:rPr>
        <w:t xml:space="preserve">Berdasarkan definisi-definisi </w:t>
      </w:r>
      <w:r w:rsidR="00271076" w:rsidRPr="00C64F92">
        <w:rPr>
          <w:rFonts w:ascii="Times New Roman" w:eastAsia="Times New Roman" w:hAnsi="Times New Roman" w:cs="Times New Roman"/>
          <w:bCs/>
          <w:sz w:val="24"/>
          <w:szCs w:val="24"/>
          <w:lang w:eastAsia="id-ID"/>
        </w:rPr>
        <w:t xml:space="preserve">terkait dengan pemeriksaan pajak </w:t>
      </w:r>
      <w:r w:rsidRPr="00C64F92">
        <w:rPr>
          <w:rFonts w:ascii="Times New Roman" w:eastAsia="Times New Roman" w:hAnsi="Times New Roman" w:cs="Times New Roman"/>
          <w:bCs/>
          <w:sz w:val="24"/>
          <w:szCs w:val="24"/>
          <w:lang w:eastAsia="id-ID"/>
        </w:rPr>
        <w:t>di</w:t>
      </w:r>
      <w:r w:rsidR="00271076" w:rsidRPr="00C64F92">
        <w:rPr>
          <w:rFonts w:ascii="Times New Roman" w:eastAsia="Times New Roman" w:hAnsi="Times New Roman" w:cs="Times New Roman"/>
          <w:bCs/>
          <w:sz w:val="24"/>
          <w:szCs w:val="24"/>
          <w:lang w:eastAsia="id-ID"/>
        </w:rPr>
        <w:t xml:space="preserve"> </w:t>
      </w:r>
      <w:r w:rsidRPr="00C64F92">
        <w:rPr>
          <w:rFonts w:ascii="Times New Roman" w:eastAsia="Times New Roman" w:hAnsi="Times New Roman" w:cs="Times New Roman"/>
          <w:bCs/>
          <w:sz w:val="24"/>
          <w:szCs w:val="24"/>
          <w:lang w:eastAsia="id-ID"/>
        </w:rPr>
        <w:t>atas</w:t>
      </w:r>
      <w:r w:rsidR="00271076" w:rsidRPr="00C64F92">
        <w:rPr>
          <w:rFonts w:ascii="Times New Roman" w:eastAsia="Times New Roman" w:hAnsi="Times New Roman" w:cs="Times New Roman"/>
          <w:bCs/>
          <w:sz w:val="24"/>
          <w:szCs w:val="24"/>
          <w:lang w:eastAsia="id-ID"/>
        </w:rPr>
        <w:t>,</w:t>
      </w:r>
      <w:r w:rsidRPr="00C64F92">
        <w:rPr>
          <w:rFonts w:ascii="Times New Roman" w:eastAsia="Times New Roman" w:hAnsi="Times New Roman" w:cs="Times New Roman"/>
          <w:bCs/>
          <w:sz w:val="24"/>
          <w:szCs w:val="24"/>
          <w:lang w:eastAsia="id-ID"/>
        </w:rPr>
        <w:t xml:space="preserve"> maka penulis menyimpulkan bahwa pemeriksaan pajak adalah serangkaian kegiatan yang merupakan hak kantor pajak yang dilengkapi dengan tanda pengenal pemeriksa dan surat perintah pemeriksaan untuk kegiatan mencari, mengumpulkan dan mengolah data dan atau keterangan lain yang berasal dari pembukuan wajib pajak maupun dari sumber-sumber lainnya terkait dengan fokus pemeriksaa</w:t>
      </w:r>
      <w:r w:rsidR="00271076" w:rsidRPr="00C64F92">
        <w:rPr>
          <w:rFonts w:ascii="Times New Roman" w:eastAsia="Times New Roman" w:hAnsi="Times New Roman" w:cs="Times New Roman"/>
          <w:bCs/>
          <w:sz w:val="24"/>
          <w:szCs w:val="24"/>
          <w:lang w:eastAsia="id-ID"/>
        </w:rPr>
        <w:t>n.</w:t>
      </w:r>
    </w:p>
    <w:p w14:paraId="1E00B96F" w14:textId="77777777" w:rsidR="009D38C8" w:rsidRPr="00C64F92" w:rsidRDefault="009D38C8" w:rsidP="007F7C76">
      <w:pPr>
        <w:pStyle w:val="Heading3"/>
        <w:numPr>
          <w:ilvl w:val="0"/>
          <w:numId w:val="79"/>
        </w:numPr>
        <w:tabs>
          <w:tab w:val="left" w:pos="709"/>
        </w:tabs>
        <w:ind w:left="709" w:hanging="283"/>
        <w:rPr>
          <w:b w:val="0"/>
          <w:bCs w:val="0"/>
          <w:lang w:eastAsia="id-ID"/>
        </w:rPr>
      </w:pPr>
      <w:bookmarkStart w:id="105" w:name="_Toc110267716"/>
      <w:r w:rsidRPr="00752B70">
        <w:rPr>
          <w:lang w:val="id-ID" w:eastAsia="id-ID"/>
        </w:rPr>
        <w:t>Faktor</w:t>
      </w:r>
      <w:r w:rsidRPr="00C64F92">
        <w:rPr>
          <w:lang w:eastAsia="id-ID"/>
        </w:rPr>
        <w:t>-faktor Pemeriksaan Pajak</w:t>
      </w:r>
      <w:bookmarkEnd w:id="105"/>
    </w:p>
    <w:p w14:paraId="1CD6913F" w14:textId="77777777" w:rsidR="009D38C8" w:rsidRPr="00C64F92" w:rsidRDefault="009D38C8" w:rsidP="00116D7A">
      <w:pPr>
        <w:spacing w:after="0" w:line="480" w:lineRule="auto"/>
        <w:ind w:left="720" w:firstLine="720"/>
        <w:contextualSpacing/>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Faktor-faktor yang mempengaruhi pemeriksaan pajak menurut Siti Kurnia Rahayu (2010:260) adalah sebagai berikut:</w:t>
      </w:r>
    </w:p>
    <w:p w14:paraId="6E8EE105" w14:textId="77777777" w:rsidR="009D38C8" w:rsidRPr="00C64F92" w:rsidRDefault="009D38C8" w:rsidP="007F7C76">
      <w:pPr>
        <w:pStyle w:val="ListParagraph"/>
        <w:numPr>
          <w:ilvl w:val="0"/>
          <w:numId w:val="18"/>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Teknologi Informasi </w:t>
      </w:r>
    </w:p>
    <w:p w14:paraId="7A5B736D" w14:textId="77777777" w:rsidR="009D38C8" w:rsidRPr="00C64F92" w:rsidRDefault="009D38C8" w:rsidP="00116D7A">
      <w:pPr>
        <w:pStyle w:val="ListParagraph"/>
        <w:spacing w:after="0" w:line="480" w:lineRule="auto"/>
        <w:ind w:left="1080"/>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Kemajuan teknologi informasi telah luas dimanfaatkan oleh WP. Seiring dengan perkembangan tersebut maka pemeriksa harus juga memanfaatkan perangkat teknologi informasi dengan sebutan Computer Assisted Audit Technique (CAAT). </w:t>
      </w:r>
    </w:p>
    <w:p w14:paraId="21680B1E" w14:textId="77777777" w:rsidR="009D38C8" w:rsidRPr="00C64F92" w:rsidRDefault="009D38C8" w:rsidP="007F7C76">
      <w:pPr>
        <w:pStyle w:val="ListParagraph"/>
        <w:numPr>
          <w:ilvl w:val="0"/>
          <w:numId w:val="18"/>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Jumlah sumber daya manusia </w:t>
      </w:r>
    </w:p>
    <w:p w14:paraId="2F7F54BE" w14:textId="7F022267" w:rsidR="009D38C8" w:rsidRDefault="009D38C8" w:rsidP="00116D7A">
      <w:pPr>
        <w:pStyle w:val="ListParagraph"/>
        <w:spacing w:after="0" w:line="480" w:lineRule="auto"/>
        <w:ind w:left="1080"/>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Jumlah sumber daya manusia harus sebanding dengan beban kerja pemeriksaan. Untuk mengatasi jumlah pemeriksa yang terbatas adalah dengan meningkatkan kualitas pemeriksa dan melengkapinya dengan teknologi informasi didalam pelaksanaan pemeriksaan. </w:t>
      </w:r>
    </w:p>
    <w:p w14:paraId="0FEEC2BB" w14:textId="77777777" w:rsidR="009C22E4" w:rsidRPr="00C64F92" w:rsidRDefault="009C22E4" w:rsidP="00116D7A">
      <w:pPr>
        <w:pStyle w:val="ListParagraph"/>
        <w:spacing w:after="0" w:line="480" w:lineRule="auto"/>
        <w:ind w:left="1080"/>
        <w:jc w:val="both"/>
        <w:rPr>
          <w:rFonts w:ascii="Times New Roman" w:eastAsia="Times New Roman" w:hAnsi="Times New Roman" w:cs="Times New Roman"/>
          <w:bCs/>
          <w:sz w:val="24"/>
          <w:szCs w:val="24"/>
          <w:lang w:eastAsia="id-ID"/>
        </w:rPr>
      </w:pPr>
    </w:p>
    <w:p w14:paraId="42E2C481" w14:textId="77777777" w:rsidR="009D38C8" w:rsidRPr="00C64F92" w:rsidRDefault="009D38C8" w:rsidP="007F7C76">
      <w:pPr>
        <w:pStyle w:val="ListParagraph"/>
        <w:numPr>
          <w:ilvl w:val="0"/>
          <w:numId w:val="18"/>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lastRenderedPageBreak/>
        <w:t xml:space="preserve">Kualitas sumber daya </w:t>
      </w:r>
    </w:p>
    <w:p w14:paraId="2896543E" w14:textId="3C74FFCC" w:rsidR="009D38C8" w:rsidRPr="00C64F92" w:rsidRDefault="009D38C8" w:rsidP="00116D7A">
      <w:pPr>
        <w:pStyle w:val="ListParagraph"/>
        <w:spacing w:after="0" w:line="480" w:lineRule="auto"/>
        <w:ind w:left="1080"/>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Kualitas pemeriksa sangat dipengaruhi oleh pengalaman, latar belakang, dan pendidikan. Solusi agar kesenjangan kualitas pemeriksa teratasi adalah dengan melalui pendidikan dan pelatihan secara berkesinambungan dan sistem mutasi yang terencana serta penerapan </w:t>
      </w:r>
      <w:r w:rsidRPr="00C64F92">
        <w:rPr>
          <w:rFonts w:ascii="Times New Roman" w:eastAsia="Times New Roman" w:hAnsi="Times New Roman" w:cs="Times New Roman"/>
          <w:bCs/>
          <w:i/>
          <w:iCs/>
          <w:sz w:val="24"/>
          <w:szCs w:val="24"/>
          <w:lang w:eastAsia="id-ID"/>
        </w:rPr>
        <w:t>reward and punishment</w:t>
      </w:r>
      <w:r w:rsidRPr="00C64F92">
        <w:rPr>
          <w:rFonts w:ascii="Times New Roman" w:eastAsia="Times New Roman" w:hAnsi="Times New Roman" w:cs="Times New Roman"/>
          <w:bCs/>
          <w:sz w:val="24"/>
          <w:szCs w:val="24"/>
          <w:lang w:eastAsia="id-ID"/>
        </w:rPr>
        <w:t xml:space="preserve">. </w:t>
      </w:r>
    </w:p>
    <w:p w14:paraId="2A2A86B9" w14:textId="77777777" w:rsidR="009D38C8" w:rsidRPr="00C64F92" w:rsidRDefault="009D38C8" w:rsidP="007F7C76">
      <w:pPr>
        <w:pStyle w:val="ListParagraph"/>
        <w:numPr>
          <w:ilvl w:val="0"/>
          <w:numId w:val="18"/>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Sarana dan prasarana pemeriksaan </w:t>
      </w:r>
    </w:p>
    <w:p w14:paraId="3C7F2386" w14:textId="77777777" w:rsidR="009D38C8" w:rsidRPr="00C64F92" w:rsidRDefault="009D38C8" w:rsidP="00116D7A">
      <w:pPr>
        <w:pStyle w:val="ListParagraph"/>
        <w:spacing w:after="0" w:line="480" w:lineRule="auto"/>
        <w:ind w:left="1080"/>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Sarana prasarana pemeriksaan seperti computer sangat diperlukan. </w:t>
      </w:r>
      <w:r w:rsidRPr="00C64F92">
        <w:rPr>
          <w:rFonts w:ascii="Times New Roman" w:eastAsia="Times New Roman" w:hAnsi="Times New Roman" w:cs="Times New Roman"/>
          <w:bCs/>
          <w:i/>
          <w:iCs/>
          <w:sz w:val="24"/>
          <w:szCs w:val="24"/>
          <w:lang w:eastAsia="id-ID"/>
        </w:rPr>
        <w:t>Audit Command Languange</w:t>
      </w:r>
      <w:r w:rsidRPr="00C64F92">
        <w:rPr>
          <w:rFonts w:ascii="Times New Roman" w:eastAsia="Times New Roman" w:hAnsi="Times New Roman" w:cs="Times New Roman"/>
          <w:bCs/>
          <w:sz w:val="24"/>
          <w:szCs w:val="24"/>
          <w:lang w:eastAsia="id-ID"/>
        </w:rPr>
        <w:t xml:space="preserve"> (ACL), contohnya sangat membantu pemeriksa di dalam mengolah data untuk tujuan analisa dan penghitungan pajak.</w:t>
      </w:r>
    </w:p>
    <w:p w14:paraId="7482ADFC" w14:textId="77777777" w:rsidR="009D38C8" w:rsidRPr="00C64F92" w:rsidRDefault="009D38C8" w:rsidP="007F7C76">
      <w:pPr>
        <w:pStyle w:val="Heading3"/>
        <w:numPr>
          <w:ilvl w:val="0"/>
          <w:numId w:val="79"/>
        </w:numPr>
        <w:tabs>
          <w:tab w:val="left" w:pos="709"/>
        </w:tabs>
        <w:ind w:left="709" w:hanging="283"/>
        <w:rPr>
          <w:b w:val="0"/>
          <w:lang w:eastAsia="id-ID"/>
        </w:rPr>
      </w:pPr>
      <w:bookmarkStart w:id="106" w:name="_Toc110267717"/>
      <w:r w:rsidRPr="00752B70">
        <w:rPr>
          <w:lang w:val="id-ID" w:eastAsia="id-ID"/>
        </w:rPr>
        <w:t>Standar</w:t>
      </w:r>
      <w:r w:rsidRPr="00C64F92">
        <w:rPr>
          <w:lang w:eastAsia="id-ID"/>
        </w:rPr>
        <w:t xml:space="preserve"> Pemeriksaan Pajak</w:t>
      </w:r>
      <w:bookmarkEnd w:id="106"/>
    </w:p>
    <w:p w14:paraId="54598260" w14:textId="77777777" w:rsidR="009D38C8" w:rsidRPr="00C64F92" w:rsidRDefault="009D38C8" w:rsidP="00116D7A">
      <w:pPr>
        <w:pStyle w:val="ListParagraph"/>
        <w:spacing w:after="0" w:line="480" w:lineRule="auto"/>
        <w:ind w:firstLine="720"/>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Adapun standar dari Pemeriksaan dalam Peraturan Direktur Jenderal Pajak Nomor PER- 9/PJ/2010 adalah sebagai berikut:</w:t>
      </w:r>
    </w:p>
    <w:p w14:paraId="08EB7106" w14:textId="77777777" w:rsidR="009D38C8" w:rsidRPr="00C64F92" w:rsidRDefault="009D38C8" w:rsidP="007F7C76">
      <w:pPr>
        <w:pStyle w:val="ListParagraph"/>
        <w:numPr>
          <w:ilvl w:val="0"/>
          <w:numId w:val="19"/>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Standar Umum Pemeriksaan Pajak </w:t>
      </w:r>
    </w:p>
    <w:p w14:paraId="4B5BA5FB" w14:textId="77777777" w:rsidR="009D38C8" w:rsidRPr="00C64F92" w:rsidRDefault="009D38C8" w:rsidP="00116D7A">
      <w:pPr>
        <w:spacing w:after="0" w:line="480" w:lineRule="auto"/>
        <w:ind w:left="1080" w:firstLine="720"/>
        <w:contextualSpacing/>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Standar umum pemeriksaan adalah standar yang bersifat pribadi yang berkaitan dengan persyaratan pemeriksa pajak dan mutu pekerjaannya. Standar umum sebagaimana dimaksud meliputi: </w:t>
      </w:r>
    </w:p>
    <w:p w14:paraId="15FB6DDF" w14:textId="77777777" w:rsidR="009D38C8" w:rsidRPr="00C64F92" w:rsidRDefault="009D38C8" w:rsidP="007F7C76">
      <w:pPr>
        <w:pStyle w:val="ListParagraph"/>
        <w:numPr>
          <w:ilvl w:val="0"/>
          <w:numId w:val="20"/>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Telah mendapat pendidikan dan pelatihan teknis;</w:t>
      </w:r>
    </w:p>
    <w:p w14:paraId="69B2B5C3" w14:textId="77777777" w:rsidR="009D38C8" w:rsidRPr="00C64F92" w:rsidRDefault="009D38C8" w:rsidP="007F7C76">
      <w:pPr>
        <w:pStyle w:val="ListParagraph"/>
        <w:numPr>
          <w:ilvl w:val="0"/>
          <w:numId w:val="20"/>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Jujur dan bersih;</w:t>
      </w:r>
    </w:p>
    <w:p w14:paraId="07F3EB0F" w14:textId="6F860A73" w:rsidR="009D38C8" w:rsidRPr="00C64F92" w:rsidRDefault="009D38C8" w:rsidP="007F7C76">
      <w:pPr>
        <w:pStyle w:val="ListParagraph"/>
        <w:numPr>
          <w:ilvl w:val="0"/>
          <w:numId w:val="20"/>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Taat terhadap ketentuan peraturan perundang-undangan termasuk taat terhadap batas waktu yang ditentukan.</w:t>
      </w:r>
    </w:p>
    <w:p w14:paraId="044BD9B6" w14:textId="77777777" w:rsidR="006617A0" w:rsidRPr="00C64F92" w:rsidRDefault="006617A0" w:rsidP="00116D7A">
      <w:pPr>
        <w:pStyle w:val="ListParagraph"/>
        <w:spacing w:after="0" w:line="480" w:lineRule="auto"/>
        <w:ind w:left="1440"/>
        <w:jc w:val="both"/>
        <w:rPr>
          <w:rFonts w:ascii="Times New Roman" w:eastAsia="Times New Roman" w:hAnsi="Times New Roman" w:cs="Times New Roman"/>
          <w:bCs/>
          <w:sz w:val="24"/>
          <w:szCs w:val="24"/>
          <w:lang w:eastAsia="id-ID"/>
        </w:rPr>
      </w:pPr>
    </w:p>
    <w:p w14:paraId="338D6389" w14:textId="77777777" w:rsidR="009D38C8" w:rsidRPr="00C64F92" w:rsidRDefault="009D38C8" w:rsidP="007F7C76">
      <w:pPr>
        <w:pStyle w:val="ListParagraph"/>
        <w:numPr>
          <w:ilvl w:val="0"/>
          <w:numId w:val="19"/>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lastRenderedPageBreak/>
        <w:t xml:space="preserve">Standar Pelaksanaan Pemeriksaan </w:t>
      </w:r>
    </w:p>
    <w:p w14:paraId="52304461" w14:textId="77777777" w:rsidR="009D38C8" w:rsidRPr="00C64F92" w:rsidRDefault="009D38C8" w:rsidP="00116D7A">
      <w:pPr>
        <w:pStyle w:val="ListParagraph"/>
        <w:spacing w:after="0" w:line="480" w:lineRule="auto"/>
        <w:ind w:left="1080" w:firstLine="720"/>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Pelaksanaan pemeriksaan harus didahului dengan persiapan yang baik sesuai dengan tujuan pemeriksaan, dan mendapat pengawasan yang seksama. Standar pelaksanaan yang dimaksud meliputi:</w:t>
      </w:r>
    </w:p>
    <w:p w14:paraId="20BC0D44" w14:textId="77777777" w:rsidR="009D38C8" w:rsidRPr="00C64F92" w:rsidRDefault="009D38C8" w:rsidP="007F7C76">
      <w:pPr>
        <w:pStyle w:val="ListParagraph"/>
        <w:numPr>
          <w:ilvl w:val="0"/>
          <w:numId w:val="21"/>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Mengumpulkan dan mempelajari data Wajib Pajak</w:t>
      </w:r>
    </w:p>
    <w:p w14:paraId="69559CE1" w14:textId="77777777" w:rsidR="009D38C8" w:rsidRPr="00C64F92" w:rsidRDefault="009D38C8" w:rsidP="007F7C76">
      <w:pPr>
        <w:pStyle w:val="ListParagraph"/>
        <w:numPr>
          <w:ilvl w:val="0"/>
          <w:numId w:val="22"/>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Mempelajari profil Wajib Pajak;</w:t>
      </w:r>
    </w:p>
    <w:p w14:paraId="14703FE7" w14:textId="77777777" w:rsidR="009D38C8" w:rsidRPr="00C64F92" w:rsidRDefault="009D38C8" w:rsidP="007F7C76">
      <w:pPr>
        <w:pStyle w:val="ListParagraph"/>
        <w:numPr>
          <w:ilvl w:val="0"/>
          <w:numId w:val="22"/>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Menganalisis data keuangan Wajib Pajak;</w:t>
      </w:r>
    </w:p>
    <w:p w14:paraId="3150446E" w14:textId="77777777" w:rsidR="009D38C8" w:rsidRPr="00C64F92" w:rsidRDefault="009D38C8" w:rsidP="007F7C76">
      <w:pPr>
        <w:pStyle w:val="ListParagraph"/>
        <w:numPr>
          <w:ilvl w:val="0"/>
          <w:numId w:val="22"/>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Mempelajari data lain yang relevan.</w:t>
      </w:r>
    </w:p>
    <w:p w14:paraId="6F5DFCAF" w14:textId="77777777" w:rsidR="009D38C8" w:rsidRPr="00C64F92" w:rsidRDefault="009D38C8" w:rsidP="007F7C76">
      <w:pPr>
        <w:pStyle w:val="ListParagraph"/>
        <w:numPr>
          <w:ilvl w:val="0"/>
          <w:numId w:val="21"/>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Menyusun rencana pemeriksaan </w:t>
      </w:r>
    </w:p>
    <w:p w14:paraId="03B3C5C8" w14:textId="77777777" w:rsidR="009D38C8" w:rsidRPr="00C64F92" w:rsidRDefault="009D38C8" w:rsidP="00116D7A">
      <w:pPr>
        <w:pStyle w:val="ListParagraph"/>
        <w:spacing w:after="0" w:line="480" w:lineRule="auto"/>
        <w:ind w:left="1440" w:firstLine="720"/>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Setelah mempelajari data Wajib Pajak, Supervisor harus menyusun rencana pemeriksaan. rencana pemeriksaan harus disusun sebelum diterbitkan SP2 dan harus disetujui oleh kepala UP2. Rencana pemeriksaan meliputi: </w:t>
      </w:r>
    </w:p>
    <w:p w14:paraId="22B7350B" w14:textId="77777777" w:rsidR="009D38C8" w:rsidRPr="00C64F92" w:rsidRDefault="009D38C8" w:rsidP="007F7C76">
      <w:pPr>
        <w:pStyle w:val="ListParagraph"/>
        <w:numPr>
          <w:ilvl w:val="0"/>
          <w:numId w:val="23"/>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Penentuan kriteria pemeriksaan;</w:t>
      </w:r>
    </w:p>
    <w:p w14:paraId="697AA0FD" w14:textId="77777777" w:rsidR="009D38C8" w:rsidRPr="00C64F92" w:rsidRDefault="009D38C8" w:rsidP="007F7C76">
      <w:pPr>
        <w:pStyle w:val="ListParagraph"/>
        <w:numPr>
          <w:ilvl w:val="0"/>
          <w:numId w:val="23"/>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Jenis pemeriksaan;</w:t>
      </w:r>
    </w:p>
    <w:p w14:paraId="207EFA61" w14:textId="77777777" w:rsidR="009D38C8" w:rsidRPr="00C64F92" w:rsidRDefault="009D38C8" w:rsidP="007F7C76">
      <w:pPr>
        <w:pStyle w:val="ListParagraph"/>
        <w:numPr>
          <w:ilvl w:val="0"/>
          <w:numId w:val="23"/>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Ruang lingkup pemeriksaan;</w:t>
      </w:r>
    </w:p>
    <w:p w14:paraId="4258275E" w14:textId="77777777" w:rsidR="009D38C8" w:rsidRPr="00C64F92" w:rsidRDefault="009D38C8" w:rsidP="007F7C76">
      <w:pPr>
        <w:pStyle w:val="ListParagraph"/>
        <w:numPr>
          <w:ilvl w:val="0"/>
          <w:numId w:val="23"/>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Identifikasi masalah;</w:t>
      </w:r>
    </w:p>
    <w:p w14:paraId="4AEB099B" w14:textId="77777777" w:rsidR="009D38C8" w:rsidRPr="00C64F92" w:rsidRDefault="009D38C8" w:rsidP="007F7C76">
      <w:pPr>
        <w:pStyle w:val="ListParagraph"/>
        <w:numPr>
          <w:ilvl w:val="0"/>
          <w:numId w:val="23"/>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Sarana pendukung;</w:t>
      </w:r>
    </w:p>
    <w:p w14:paraId="35DC4B96" w14:textId="77777777" w:rsidR="009D38C8" w:rsidRPr="00C64F92" w:rsidRDefault="009D38C8" w:rsidP="007F7C76">
      <w:pPr>
        <w:pStyle w:val="ListParagraph"/>
        <w:numPr>
          <w:ilvl w:val="0"/>
          <w:numId w:val="23"/>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Menentukan pos-pos yang akan diperiksa.</w:t>
      </w:r>
    </w:p>
    <w:p w14:paraId="5F4C8FE2" w14:textId="77777777" w:rsidR="009D38C8" w:rsidRPr="00C64F92" w:rsidRDefault="009D38C8" w:rsidP="007F7C76">
      <w:pPr>
        <w:pStyle w:val="ListParagraph"/>
        <w:numPr>
          <w:ilvl w:val="0"/>
          <w:numId w:val="21"/>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Menyusun program pemeriksaan </w:t>
      </w:r>
    </w:p>
    <w:p w14:paraId="1738BB81" w14:textId="77777777" w:rsidR="009D38C8" w:rsidRPr="00C64F92" w:rsidRDefault="009D38C8" w:rsidP="00116D7A">
      <w:pPr>
        <w:pStyle w:val="ListParagraph"/>
        <w:spacing w:after="0" w:line="480" w:lineRule="auto"/>
        <w:ind w:left="1440" w:firstLine="720"/>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lastRenderedPageBreak/>
        <w:t>Penyusuna program pemeriksaan dilakukan secara mandiri objektif, profesional serta memperhatikan rencana pemeriksaan yang telah di telaah.</w:t>
      </w:r>
    </w:p>
    <w:p w14:paraId="767DF4A3" w14:textId="77777777" w:rsidR="009D38C8" w:rsidRPr="00C64F92" w:rsidRDefault="009D38C8" w:rsidP="007F7C76">
      <w:pPr>
        <w:pStyle w:val="ListParagraph"/>
        <w:numPr>
          <w:ilvl w:val="0"/>
          <w:numId w:val="21"/>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Menyiapkan sarana pemeriksaan </w:t>
      </w:r>
    </w:p>
    <w:p w14:paraId="37FDC839" w14:textId="42C5033F" w:rsidR="009D38C8" w:rsidRPr="00C64F92" w:rsidRDefault="009D38C8" w:rsidP="00116D7A">
      <w:pPr>
        <w:pStyle w:val="ListParagraph"/>
        <w:spacing w:after="0" w:line="480" w:lineRule="auto"/>
        <w:ind w:left="1440" w:firstLine="720"/>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Untuk kelancaran dan kelengkapan dalam menjalankan pemeriksaan, Tim pemeriska harus menyiapkan tanda pengenal pemeriksa pajak, SP2, dan sarana pemeriksaan lainnya.</w:t>
      </w:r>
    </w:p>
    <w:p w14:paraId="1DF70C53" w14:textId="77777777" w:rsidR="009D38C8" w:rsidRPr="00C64F92" w:rsidRDefault="009D38C8" w:rsidP="007F7C76">
      <w:pPr>
        <w:pStyle w:val="ListParagraph"/>
        <w:numPr>
          <w:ilvl w:val="0"/>
          <w:numId w:val="19"/>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Standar Pelaporan Hasil Pemeriksaan</w:t>
      </w:r>
    </w:p>
    <w:p w14:paraId="29A088EC" w14:textId="77777777" w:rsidR="009D38C8" w:rsidRPr="00C64F92" w:rsidRDefault="009D38C8" w:rsidP="00116D7A">
      <w:pPr>
        <w:pStyle w:val="ListParagraph"/>
        <w:spacing w:after="0" w:line="480" w:lineRule="auto"/>
        <w:ind w:left="1080" w:firstLine="720"/>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Kegiatan pemeriksaan harus dilaporkan dalam bentuk LHP yang disusun sesuai standar pelaporan hasil pemeriksaan sehingga LHP dapat dipahami dengan baik oleh wajib pajak.</w:t>
      </w:r>
    </w:p>
    <w:p w14:paraId="0EB18521" w14:textId="77777777" w:rsidR="009D38C8" w:rsidRPr="00C64F92" w:rsidRDefault="009D38C8" w:rsidP="007F7C76">
      <w:pPr>
        <w:pStyle w:val="Heading3"/>
        <w:numPr>
          <w:ilvl w:val="0"/>
          <w:numId w:val="79"/>
        </w:numPr>
        <w:tabs>
          <w:tab w:val="left" w:pos="709"/>
        </w:tabs>
        <w:ind w:left="709" w:hanging="283"/>
        <w:rPr>
          <w:b w:val="0"/>
          <w:lang w:eastAsia="id-ID"/>
        </w:rPr>
      </w:pPr>
      <w:bookmarkStart w:id="107" w:name="_Toc110267718"/>
      <w:r w:rsidRPr="00752B70">
        <w:rPr>
          <w:lang w:val="id-ID" w:eastAsia="id-ID"/>
        </w:rPr>
        <w:t>Tujuan</w:t>
      </w:r>
      <w:r w:rsidRPr="00C64F92">
        <w:rPr>
          <w:lang w:eastAsia="id-ID"/>
        </w:rPr>
        <w:t xml:space="preserve"> Pemeriksaan Pajak</w:t>
      </w:r>
      <w:bookmarkEnd w:id="107"/>
    </w:p>
    <w:p w14:paraId="4B4CE9BA" w14:textId="77777777" w:rsidR="009D38C8" w:rsidRPr="00C64F92" w:rsidRDefault="009D38C8" w:rsidP="00116D7A">
      <w:pPr>
        <w:pStyle w:val="ListParagraph"/>
        <w:spacing w:after="0" w:line="480" w:lineRule="auto"/>
        <w:ind w:firstLine="720"/>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Tujuan pemeriksaan pajak menurut Erly Suandy (2011:204) adalah sebagai berikut: </w:t>
      </w:r>
    </w:p>
    <w:p w14:paraId="60AF5AE3" w14:textId="77777777" w:rsidR="009D38C8" w:rsidRPr="00C64F92" w:rsidRDefault="009D38C8" w:rsidP="007F7C76">
      <w:pPr>
        <w:pStyle w:val="ListParagraph"/>
        <w:numPr>
          <w:ilvl w:val="0"/>
          <w:numId w:val="24"/>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Menguji kepatuhan pemenuhan kewajiban perpajakan dalam rangka memberikan kepastian hukum, keadilan dan pembinaan kepada Wajib Pajak. </w:t>
      </w:r>
    </w:p>
    <w:p w14:paraId="423E99E5" w14:textId="77777777" w:rsidR="009D38C8" w:rsidRPr="00C64F92" w:rsidRDefault="009D38C8" w:rsidP="007F7C76">
      <w:pPr>
        <w:pStyle w:val="ListParagraph"/>
        <w:numPr>
          <w:ilvl w:val="0"/>
          <w:numId w:val="24"/>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Tujuan lain dalam rangka melaksanakan ketentuan peraturan perundang-undangan perpajakan”.</w:t>
      </w:r>
    </w:p>
    <w:p w14:paraId="76A2C173" w14:textId="77777777" w:rsidR="009D38C8" w:rsidRPr="00C64F92" w:rsidRDefault="009D38C8" w:rsidP="00116D7A">
      <w:pPr>
        <w:pStyle w:val="ListParagraph"/>
        <w:spacing w:after="0" w:line="480" w:lineRule="auto"/>
        <w:ind w:firstLine="720"/>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Menurut Peraturan Menteri Keuangan No. 199 / PMK.03 / 2007 Pasal 2, tujuan pemeriksaan pajak adalah untuk menguji kepatuhan pemenuhan kewajiban perpajakan dan untuk tujuan lain dalam rangka melaksanakan ketentuan peraturan perundang-undangan perpajakan. </w:t>
      </w:r>
    </w:p>
    <w:p w14:paraId="5CE4621F" w14:textId="77777777" w:rsidR="009D38C8" w:rsidRPr="00C64F92" w:rsidRDefault="009D38C8" w:rsidP="00116D7A">
      <w:pPr>
        <w:pStyle w:val="ListParagraph"/>
        <w:spacing w:after="0" w:line="480" w:lineRule="auto"/>
        <w:ind w:firstLine="720"/>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lastRenderedPageBreak/>
        <w:t>Peraturan Menteri Keuangan Republik Indonesia No. 199/PMK.03/2007 tanggal 28 Desember 2007 tentang Tata Cara Pemeriksaan Pajak, menetapkan bahwa pemeriksaan untuk menguji kepatuhan pemenuhan kewajiban perpajakan Wajib Pajak dapat dilakukan dalam hal Wajib Pajak sebagai berikut:</w:t>
      </w:r>
    </w:p>
    <w:p w14:paraId="40951727" w14:textId="77777777" w:rsidR="009D38C8" w:rsidRPr="00C64F92" w:rsidRDefault="009D38C8" w:rsidP="007F7C76">
      <w:pPr>
        <w:pStyle w:val="ListParagraph"/>
        <w:numPr>
          <w:ilvl w:val="0"/>
          <w:numId w:val="25"/>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Menyampaikan Surat Pemberitahuan yang menyatakan lebih bayar, termasuk yang telah diberikan pengembalian pendahuluan kelebihan pajak. </w:t>
      </w:r>
    </w:p>
    <w:p w14:paraId="32A60F7B" w14:textId="77777777" w:rsidR="009D38C8" w:rsidRPr="00C64F92" w:rsidRDefault="009D38C8" w:rsidP="007F7C76">
      <w:pPr>
        <w:pStyle w:val="ListParagraph"/>
        <w:numPr>
          <w:ilvl w:val="0"/>
          <w:numId w:val="25"/>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Menyampaikan Surat Pemberitahuan yang menyatakan rugi. </w:t>
      </w:r>
    </w:p>
    <w:p w14:paraId="27ACB322" w14:textId="77777777" w:rsidR="009D38C8" w:rsidRPr="00C64F92" w:rsidRDefault="009D38C8" w:rsidP="007F7C76">
      <w:pPr>
        <w:pStyle w:val="ListParagraph"/>
        <w:numPr>
          <w:ilvl w:val="0"/>
          <w:numId w:val="25"/>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Tidak menyampaikan atau menyampaikan Surat Pemberitahuan tetapi melampaui jangka waktu yang telah ditetapkan dalam Surat Teguran. </w:t>
      </w:r>
    </w:p>
    <w:p w14:paraId="2760E3D6" w14:textId="77777777" w:rsidR="009D38C8" w:rsidRPr="00C64F92" w:rsidRDefault="009D38C8" w:rsidP="007F7C76">
      <w:pPr>
        <w:pStyle w:val="ListParagraph"/>
        <w:numPr>
          <w:ilvl w:val="0"/>
          <w:numId w:val="25"/>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Melakukan penggabungan, peleburan, pemekaran, likuidasi, pembubaran, atau akan meninggalkan Indonesia untuk selama-lamanya.</w:t>
      </w:r>
    </w:p>
    <w:p w14:paraId="4B116355" w14:textId="5ED62639" w:rsidR="009D38C8" w:rsidRPr="00C64F92" w:rsidRDefault="009D38C8" w:rsidP="007F7C76">
      <w:pPr>
        <w:pStyle w:val="ListParagraph"/>
        <w:numPr>
          <w:ilvl w:val="0"/>
          <w:numId w:val="25"/>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Menyampaikan Surat Pemberitahuan yang memenuhi kriteria seleksi berdasarkan hasil analisis risiko (</w:t>
      </w:r>
      <w:r w:rsidR="006617A0" w:rsidRPr="00C64F92">
        <w:rPr>
          <w:rFonts w:ascii="Times New Roman" w:eastAsia="Times New Roman" w:hAnsi="Times New Roman" w:cs="Times New Roman"/>
          <w:bCs/>
          <w:i/>
          <w:iCs/>
          <w:sz w:val="24"/>
          <w:szCs w:val="24"/>
          <w:lang w:eastAsia="id-ID"/>
        </w:rPr>
        <w:t>risk-based</w:t>
      </w:r>
      <w:r w:rsidRPr="00C64F92">
        <w:rPr>
          <w:rFonts w:ascii="Times New Roman" w:eastAsia="Times New Roman" w:hAnsi="Times New Roman" w:cs="Times New Roman"/>
          <w:bCs/>
          <w:i/>
          <w:iCs/>
          <w:sz w:val="24"/>
          <w:szCs w:val="24"/>
          <w:lang w:eastAsia="id-ID"/>
        </w:rPr>
        <w:t xml:space="preserve"> selection</w:t>
      </w:r>
      <w:r w:rsidRPr="00C64F92">
        <w:rPr>
          <w:rFonts w:ascii="Times New Roman" w:eastAsia="Times New Roman" w:hAnsi="Times New Roman" w:cs="Times New Roman"/>
          <w:bCs/>
          <w:sz w:val="24"/>
          <w:szCs w:val="24"/>
          <w:lang w:eastAsia="id-ID"/>
        </w:rPr>
        <w:t>) mengindikasikan adanya kewajiban perpajakan Wajib Pajak yang tidak dipenuhi sesuai ketentuan peraturan perundang-undangan perpajakan.</w:t>
      </w:r>
    </w:p>
    <w:p w14:paraId="751C7E81" w14:textId="77777777" w:rsidR="009D38C8" w:rsidRPr="00C64F92" w:rsidRDefault="009D38C8" w:rsidP="00116D7A">
      <w:pPr>
        <w:pStyle w:val="ListParagraph"/>
        <w:spacing w:after="0" w:line="480" w:lineRule="auto"/>
        <w:ind w:firstLine="720"/>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Tujuan lain dari Pemeriksaan adalah dalam rangka: </w:t>
      </w:r>
    </w:p>
    <w:p w14:paraId="612E17C4" w14:textId="77777777" w:rsidR="009D38C8" w:rsidRPr="00C64F92" w:rsidRDefault="009D38C8" w:rsidP="007F7C76">
      <w:pPr>
        <w:pStyle w:val="ListParagraph"/>
        <w:numPr>
          <w:ilvl w:val="0"/>
          <w:numId w:val="26"/>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Pemberian Nomor Pokok Wajib Pajak secara jabatan;</w:t>
      </w:r>
    </w:p>
    <w:p w14:paraId="4052B29D" w14:textId="77777777" w:rsidR="009D38C8" w:rsidRPr="00C64F92" w:rsidRDefault="009D38C8" w:rsidP="007F7C76">
      <w:pPr>
        <w:pStyle w:val="ListParagraph"/>
        <w:numPr>
          <w:ilvl w:val="0"/>
          <w:numId w:val="26"/>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Penghapusan Nomor Pokok Wajib Pajak;</w:t>
      </w:r>
    </w:p>
    <w:p w14:paraId="3F9B06E7" w14:textId="77777777" w:rsidR="009D38C8" w:rsidRPr="00C64F92" w:rsidRDefault="009D38C8" w:rsidP="007F7C76">
      <w:pPr>
        <w:pStyle w:val="ListParagraph"/>
        <w:numPr>
          <w:ilvl w:val="0"/>
          <w:numId w:val="26"/>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Wajib Pajak mengajukan keberatan;</w:t>
      </w:r>
    </w:p>
    <w:p w14:paraId="3964ABE7" w14:textId="77777777" w:rsidR="009D38C8" w:rsidRPr="00C64F92" w:rsidRDefault="009D38C8" w:rsidP="007F7C76">
      <w:pPr>
        <w:pStyle w:val="ListParagraph"/>
        <w:numPr>
          <w:ilvl w:val="0"/>
          <w:numId w:val="26"/>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Pencocokan data atau alat keterangan;</w:t>
      </w:r>
    </w:p>
    <w:p w14:paraId="66238A8B" w14:textId="77777777" w:rsidR="009D38C8" w:rsidRPr="00C64F92" w:rsidRDefault="009D38C8" w:rsidP="007F7C76">
      <w:pPr>
        <w:pStyle w:val="ListParagraph"/>
        <w:numPr>
          <w:ilvl w:val="0"/>
          <w:numId w:val="26"/>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lastRenderedPageBreak/>
        <w:t>Penentuan Wajib Pajak berlokasi di daerah terpencil.</w:t>
      </w:r>
    </w:p>
    <w:p w14:paraId="7C86D73A" w14:textId="77777777" w:rsidR="009D38C8" w:rsidRPr="00C64F92" w:rsidRDefault="009D38C8" w:rsidP="007F7C76">
      <w:pPr>
        <w:pStyle w:val="Heading3"/>
        <w:numPr>
          <w:ilvl w:val="0"/>
          <w:numId w:val="79"/>
        </w:numPr>
        <w:tabs>
          <w:tab w:val="left" w:pos="709"/>
        </w:tabs>
        <w:ind w:left="709" w:hanging="283"/>
        <w:rPr>
          <w:b w:val="0"/>
          <w:lang w:eastAsia="id-ID"/>
        </w:rPr>
      </w:pPr>
      <w:bookmarkStart w:id="108" w:name="_Toc110267719"/>
      <w:r w:rsidRPr="00752B70">
        <w:rPr>
          <w:lang w:val="id-ID" w:eastAsia="id-ID"/>
        </w:rPr>
        <w:t>Ruang</w:t>
      </w:r>
      <w:r w:rsidRPr="00C64F92">
        <w:rPr>
          <w:lang w:eastAsia="id-ID"/>
        </w:rPr>
        <w:t xml:space="preserve"> Lingkup Pemeriksaan Pajak</w:t>
      </w:r>
      <w:bookmarkEnd w:id="108"/>
    </w:p>
    <w:p w14:paraId="5BFBB904" w14:textId="77777777" w:rsidR="009D38C8" w:rsidRPr="00C64F92" w:rsidRDefault="009D38C8" w:rsidP="00116D7A">
      <w:pPr>
        <w:pStyle w:val="ListParagraph"/>
        <w:spacing w:after="0" w:line="480" w:lineRule="auto"/>
        <w:ind w:firstLine="720"/>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Menurut Erly Suandy dalam rangka menjalankan pemeriksaan pajak diperlukan pemahaman mengenai ruang lingkup pemeriksaaan yaitu:</w:t>
      </w:r>
    </w:p>
    <w:p w14:paraId="0C5138A4" w14:textId="77777777" w:rsidR="009D38C8" w:rsidRPr="00C64F92" w:rsidRDefault="009D38C8" w:rsidP="007F7C76">
      <w:pPr>
        <w:pStyle w:val="ListParagraph"/>
        <w:numPr>
          <w:ilvl w:val="0"/>
          <w:numId w:val="27"/>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Pemeriksaan lengkap </w:t>
      </w:r>
    </w:p>
    <w:p w14:paraId="22F6A86C" w14:textId="77777777" w:rsidR="009D38C8" w:rsidRPr="00C64F92" w:rsidRDefault="009D38C8" w:rsidP="00116D7A">
      <w:pPr>
        <w:pStyle w:val="ListParagraph"/>
        <w:spacing w:after="0" w:line="480" w:lineRule="auto"/>
        <w:ind w:left="1080" w:firstLine="720"/>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Pemeriksaan lengkap yaitu pemeriksaan yang dilakukan di tempat Wajib Pajak yang meliputi seluruh jenis pajak atau tujuan lain baik tahun berjalan maupun tahun-tahun sebelumnya dengan menerapkan teknik-teknik pemeriksaan yang lazim digunakan dalam pemeriksaan pada umumnya. Unit pelaksana pemeriksaan lengkap adalah Direktorat Pemeriksaan Pajak dan Kantor Wilayah Direktorat Jendral Pajak. </w:t>
      </w:r>
    </w:p>
    <w:p w14:paraId="6BA7FD97" w14:textId="77777777" w:rsidR="009D38C8" w:rsidRPr="00C64F92" w:rsidRDefault="009D38C8" w:rsidP="007F7C76">
      <w:pPr>
        <w:pStyle w:val="ListParagraph"/>
        <w:numPr>
          <w:ilvl w:val="0"/>
          <w:numId w:val="27"/>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Pemeriksaan sederhana </w:t>
      </w:r>
    </w:p>
    <w:p w14:paraId="26B87933" w14:textId="77777777" w:rsidR="009D38C8" w:rsidRDefault="009D38C8" w:rsidP="00116D7A">
      <w:pPr>
        <w:pStyle w:val="ListParagraph"/>
        <w:spacing w:after="0" w:line="480" w:lineRule="auto"/>
        <w:ind w:left="1080" w:firstLine="720"/>
        <w:jc w:val="both"/>
        <w:rPr>
          <w:rFonts w:ascii="Times New Roman" w:eastAsia="Times New Roman" w:hAnsi="Times New Roman" w:cs="Times New Roman"/>
          <w:bCs/>
          <w:sz w:val="24"/>
          <w:szCs w:val="24"/>
          <w:lang w:val="id-ID" w:eastAsia="id-ID"/>
        </w:rPr>
      </w:pPr>
      <w:r w:rsidRPr="00C64F92">
        <w:rPr>
          <w:rFonts w:ascii="Times New Roman" w:eastAsia="Times New Roman" w:hAnsi="Times New Roman" w:cs="Times New Roman"/>
          <w:bCs/>
          <w:sz w:val="24"/>
          <w:szCs w:val="24"/>
          <w:lang w:eastAsia="id-ID"/>
        </w:rPr>
        <w:t>Pemeriksaan sederhana yaitu pemeriksaan yang dilakukan untuk mencari, mengumpulkan dan mengolah data atau kegiatan lainnya dengan menerapkan teknik-teknik pemeriksaan dengan bobot dan kedalaman yang sederhana. Pemeriksaan seerhana dilkukan karena selama inipemeriksaan yang telah dilakukan banyak memerlukan waktu, biaya dan pengorbana sumber daya lainnya, baik dari Administrasi Pajak maupun oleh Wajib Pajak itu sendiri. Sehingga kurang dapat memberikan kepuasan kepada masyarakat Wajib Pajak”.</w:t>
      </w:r>
    </w:p>
    <w:p w14:paraId="037F5713" w14:textId="77777777" w:rsidR="004F4624" w:rsidRDefault="004F4624" w:rsidP="00116D7A">
      <w:pPr>
        <w:pStyle w:val="ListParagraph"/>
        <w:spacing w:after="0" w:line="480" w:lineRule="auto"/>
        <w:ind w:left="1080" w:firstLine="720"/>
        <w:jc w:val="both"/>
        <w:rPr>
          <w:rFonts w:ascii="Times New Roman" w:eastAsia="Times New Roman" w:hAnsi="Times New Roman" w:cs="Times New Roman"/>
          <w:bCs/>
          <w:sz w:val="24"/>
          <w:szCs w:val="24"/>
          <w:lang w:val="id-ID" w:eastAsia="id-ID"/>
        </w:rPr>
      </w:pPr>
    </w:p>
    <w:p w14:paraId="473C2BA6" w14:textId="77777777" w:rsidR="004F4624" w:rsidRPr="004F4624" w:rsidRDefault="004F4624" w:rsidP="00116D7A">
      <w:pPr>
        <w:pStyle w:val="ListParagraph"/>
        <w:spacing w:after="0" w:line="480" w:lineRule="auto"/>
        <w:ind w:left="1080" w:firstLine="720"/>
        <w:jc w:val="both"/>
        <w:rPr>
          <w:rFonts w:ascii="Times New Roman" w:eastAsia="Times New Roman" w:hAnsi="Times New Roman" w:cs="Times New Roman"/>
          <w:bCs/>
          <w:sz w:val="24"/>
          <w:szCs w:val="24"/>
          <w:lang w:val="id-ID" w:eastAsia="id-ID"/>
        </w:rPr>
      </w:pPr>
    </w:p>
    <w:p w14:paraId="0E0E705F" w14:textId="77777777" w:rsidR="009D38C8" w:rsidRPr="00C64F92" w:rsidRDefault="009D38C8" w:rsidP="007F7C76">
      <w:pPr>
        <w:pStyle w:val="Heading3"/>
        <w:numPr>
          <w:ilvl w:val="0"/>
          <w:numId w:val="79"/>
        </w:numPr>
        <w:tabs>
          <w:tab w:val="left" w:pos="709"/>
        </w:tabs>
        <w:ind w:left="709" w:hanging="283"/>
        <w:rPr>
          <w:b w:val="0"/>
          <w:lang w:eastAsia="id-ID"/>
        </w:rPr>
      </w:pPr>
      <w:bookmarkStart w:id="109" w:name="_Toc110267720"/>
      <w:r w:rsidRPr="00C64F92">
        <w:rPr>
          <w:lang w:eastAsia="id-ID"/>
        </w:rPr>
        <w:lastRenderedPageBreak/>
        <w:t>Jenis-</w:t>
      </w:r>
      <w:r w:rsidRPr="00752B70">
        <w:rPr>
          <w:lang w:val="id-ID" w:eastAsia="id-ID"/>
        </w:rPr>
        <w:t>jenis</w:t>
      </w:r>
      <w:r w:rsidRPr="00C64F92">
        <w:rPr>
          <w:lang w:eastAsia="id-ID"/>
        </w:rPr>
        <w:t xml:space="preserve"> Pemeriksaan Pajak</w:t>
      </w:r>
      <w:bookmarkEnd w:id="109"/>
    </w:p>
    <w:p w14:paraId="5AF9B3FE" w14:textId="77777777" w:rsidR="009D38C8" w:rsidRPr="00C64F92" w:rsidRDefault="009D38C8" w:rsidP="00116D7A">
      <w:pPr>
        <w:pStyle w:val="ListParagraph"/>
        <w:spacing w:after="0" w:line="480" w:lineRule="auto"/>
        <w:ind w:firstLine="720"/>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Jenis-jenis pemeriksaan pajak menurut Erly Suandy (2011:208) dapat dikelompokkan menjadi dua, yaitu:</w:t>
      </w:r>
    </w:p>
    <w:p w14:paraId="387AFC0E" w14:textId="77777777" w:rsidR="009D38C8" w:rsidRPr="00C64F92" w:rsidRDefault="009D38C8" w:rsidP="007F7C76">
      <w:pPr>
        <w:pStyle w:val="ListParagraph"/>
        <w:numPr>
          <w:ilvl w:val="0"/>
          <w:numId w:val="28"/>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Pemeriksaan Rutin, adalah pemeriksaan yang langsung dilakukan oleh unit pemeriksa tanpa harus ada persetujuan terlebih dahulu dari unit atasan, biasanya harus segera dilakukan terhadap: </w:t>
      </w:r>
    </w:p>
    <w:p w14:paraId="61246453" w14:textId="77777777" w:rsidR="009D38C8" w:rsidRPr="00C64F92" w:rsidRDefault="009D38C8" w:rsidP="007F7C76">
      <w:pPr>
        <w:pStyle w:val="ListParagraph"/>
        <w:numPr>
          <w:ilvl w:val="0"/>
          <w:numId w:val="29"/>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SPT lebih bayar;</w:t>
      </w:r>
    </w:p>
    <w:p w14:paraId="4C29A9AE" w14:textId="77777777" w:rsidR="009D38C8" w:rsidRPr="00C64F92" w:rsidRDefault="009D38C8" w:rsidP="007F7C76">
      <w:pPr>
        <w:pStyle w:val="ListParagraph"/>
        <w:numPr>
          <w:ilvl w:val="0"/>
          <w:numId w:val="29"/>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SPT rugi;</w:t>
      </w:r>
    </w:p>
    <w:p w14:paraId="755F56C4" w14:textId="77777777" w:rsidR="009D38C8" w:rsidRPr="00C64F92" w:rsidRDefault="009D38C8" w:rsidP="007F7C76">
      <w:pPr>
        <w:pStyle w:val="ListParagraph"/>
        <w:numPr>
          <w:ilvl w:val="0"/>
          <w:numId w:val="29"/>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SPT yang menyalahi norma perhitungan.</w:t>
      </w:r>
    </w:p>
    <w:p w14:paraId="6590A63F" w14:textId="77777777" w:rsidR="009D38C8" w:rsidRPr="00C64F92" w:rsidRDefault="009D38C8" w:rsidP="00116D7A">
      <w:pPr>
        <w:pStyle w:val="ListParagraph"/>
        <w:spacing w:after="0" w:line="480" w:lineRule="auto"/>
        <w:ind w:left="1080"/>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Batas waktu pemeriksaan rutin lengkap paling lama tiga bulan sejak pemeriksaan dimulai, sedangkan pemeriksaan lokasi lamanya maksimal 45 hari sejak Wajib Pajak diperiksa. </w:t>
      </w:r>
    </w:p>
    <w:p w14:paraId="7946A144" w14:textId="77777777" w:rsidR="009D38C8" w:rsidRPr="00C64F92" w:rsidRDefault="009D38C8" w:rsidP="007F7C76">
      <w:pPr>
        <w:pStyle w:val="ListParagraph"/>
        <w:numPr>
          <w:ilvl w:val="0"/>
          <w:numId w:val="28"/>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Pemeriksaan khusus dilakukan setelah ada persetujuan atau instruksi dari unit atasan (Direktut Jendral Pajak atau Kepala kantor yang bersangkutan) dalam hal: </w:t>
      </w:r>
    </w:p>
    <w:p w14:paraId="25A59A80" w14:textId="77777777" w:rsidR="009D38C8" w:rsidRPr="00C64F92" w:rsidRDefault="009D38C8" w:rsidP="007F7C76">
      <w:pPr>
        <w:pStyle w:val="ListParagraph"/>
        <w:numPr>
          <w:ilvl w:val="0"/>
          <w:numId w:val="30"/>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Terdapat bukti bahwa SPT yang disampaikan tidak benar;</w:t>
      </w:r>
    </w:p>
    <w:p w14:paraId="5D24F072" w14:textId="77777777" w:rsidR="009D38C8" w:rsidRPr="00C64F92" w:rsidRDefault="009D38C8" w:rsidP="007F7C76">
      <w:pPr>
        <w:pStyle w:val="ListParagraph"/>
        <w:numPr>
          <w:ilvl w:val="0"/>
          <w:numId w:val="30"/>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Terdapat indikasi bahwa Wajib Pajak melakukan tindak pidana di bidang perpajakan;</w:t>
      </w:r>
    </w:p>
    <w:p w14:paraId="6D293E59" w14:textId="77777777" w:rsidR="009D38C8" w:rsidRPr="00C64F92" w:rsidRDefault="009D38C8" w:rsidP="007F7C76">
      <w:pPr>
        <w:pStyle w:val="ListParagraph"/>
        <w:numPr>
          <w:ilvl w:val="0"/>
          <w:numId w:val="30"/>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Sebab-sebab lain berdasarkan instruksi dari Direktur Jendral Pajak atau Kepala Kantor Wilayah.</w:t>
      </w:r>
    </w:p>
    <w:p w14:paraId="6249BC9D" w14:textId="77777777" w:rsidR="009D38C8" w:rsidRPr="00C64F92" w:rsidRDefault="009D38C8" w:rsidP="007F7C76">
      <w:pPr>
        <w:pStyle w:val="Heading3"/>
        <w:numPr>
          <w:ilvl w:val="0"/>
          <w:numId w:val="79"/>
        </w:numPr>
        <w:tabs>
          <w:tab w:val="left" w:pos="709"/>
        </w:tabs>
        <w:ind w:left="709" w:hanging="283"/>
        <w:rPr>
          <w:b w:val="0"/>
          <w:lang w:eastAsia="id-ID"/>
        </w:rPr>
      </w:pPr>
      <w:bookmarkStart w:id="110" w:name="_Toc110267721"/>
      <w:r w:rsidRPr="00C64F92">
        <w:rPr>
          <w:lang w:eastAsia="id-ID"/>
        </w:rPr>
        <w:t xml:space="preserve">Prosedur Pelaksanaan </w:t>
      </w:r>
      <w:r w:rsidRPr="00752B70">
        <w:rPr>
          <w:lang w:val="id-ID" w:eastAsia="id-ID"/>
        </w:rPr>
        <w:t>Pemeriksaan</w:t>
      </w:r>
      <w:r w:rsidRPr="00C64F92">
        <w:rPr>
          <w:lang w:eastAsia="id-ID"/>
        </w:rPr>
        <w:t xml:space="preserve"> Pajak</w:t>
      </w:r>
      <w:bookmarkEnd w:id="110"/>
    </w:p>
    <w:p w14:paraId="41D5BC9C" w14:textId="77777777" w:rsidR="009D38C8" w:rsidRPr="00C64F92" w:rsidRDefault="009D38C8" w:rsidP="00116D7A">
      <w:pPr>
        <w:pStyle w:val="ListParagraph"/>
        <w:spacing w:after="0" w:line="480" w:lineRule="auto"/>
        <w:ind w:firstLine="720"/>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Prosedur pelaksanaan pemeriksaan pajak menurut Mardiasmo (2011:54) adalah sebagai berikut:</w:t>
      </w:r>
    </w:p>
    <w:p w14:paraId="3FB183E4" w14:textId="77777777" w:rsidR="009D38C8" w:rsidRPr="00C64F92" w:rsidRDefault="009D38C8" w:rsidP="007F7C76">
      <w:pPr>
        <w:pStyle w:val="ListParagraph"/>
        <w:numPr>
          <w:ilvl w:val="0"/>
          <w:numId w:val="31"/>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lastRenderedPageBreak/>
        <w:t xml:space="preserve">Petugas pemeriksa harus dilengkapi dengan surat perintah pemeriksaan dan harus memperlihatkan kepada Wajib Pajak yang diperiksa. </w:t>
      </w:r>
    </w:p>
    <w:p w14:paraId="181D85CA" w14:textId="77777777" w:rsidR="009D38C8" w:rsidRPr="00C64F92" w:rsidRDefault="009D38C8" w:rsidP="007F7C76">
      <w:pPr>
        <w:pStyle w:val="ListParagraph"/>
        <w:numPr>
          <w:ilvl w:val="0"/>
          <w:numId w:val="31"/>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Wajib Pajak yang diperiksa harus: </w:t>
      </w:r>
    </w:p>
    <w:p w14:paraId="3FA2668E" w14:textId="77777777" w:rsidR="009D38C8" w:rsidRPr="00C64F92" w:rsidRDefault="009D38C8" w:rsidP="007F7C76">
      <w:pPr>
        <w:pStyle w:val="ListParagraph"/>
        <w:numPr>
          <w:ilvl w:val="0"/>
          <w:numId w:val="32"/>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Memperlihatkan atau meminjamkan buku atau catatan dokumen yang menjadi dasarnya dan dokumen lain yang berhubungan dengan penghasilan yang diperoleh, kegiatan usaha pekerjaan bebas Wajib Pajak, atau objek yang terutang pajak.</w:t>
      </w:r>
    </w:p>
    <w:p w14:paraId="54453D10" w14:textId="77777777" w:rsidR="009D38C8" w:rsidRPr="00C64F92" w:rsidRDefault="009D38C8" w:rsidP="007F7C76">
      <w:pPr>
        <w:pStyle w:val="ListParagraph"/>
        <w:numPr>
          <w:ilvl w:val="0"/>
          <w:numId w:val="32"/>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Memberikan kesempatan untuk memasuki tempat dan ruangan yang dipandang perlu dan memberikan bantuan guna kelancaran pemeriksaan. </w:t>
      </w:r>
    </w:p>
    <w:p w14:paraId="7F4462BB" w14:textId="77777777" w:rsidR="009D38C8" w:rsidRPr="00C64F92" w:rsidRDefault="009D38C8" w:rsidP="007F7C76">
      <w:pPr>
        <w:pStyle w:val="ListParagraph"/>
        <w:numPr>
          <w:ilvl w:val="0"/>
          <w:numId w:val="32"/>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Memberi keterangan yang diperlukan. </w:t>
      </w:r>
    </w:p>
    <w:p w14:paraId="7D8C8A8E" w14:textId="77777777" w:rsidR="009D38C8" w:rsidRPr="00C64F92" w:rsidRDefault="009D38C8" w:rsidP="007F7C76">
      <w:pPr>
        <w:pStyle w:val="ListParagraph"/>
        <w:numPr>
          <w:ilvl w:val="0"/>
          <w:numId w:val="31"/>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Apabila dalam mengungkapkan pembukuan, pencatatan, atau dokumen serta keterangan yang diminta, Wajib Pajak terikat oleh suatu kewajiban untuk merahasiakan, maka kewajiban untuk merahasiakan itu ditiadakan. </w:t>
      </w:r>
    </w:p>
    <w:p w14:paraId="13AC55B6" w14:textId="77777777" w:rsidR="009D38C8" w:rsidRPr="00C64F92" w:rsidRDefault="009D38C8" w:rsidP="007F7C76">
      <w:pPr>
        <w:pStyle w:val="ListParagraph"/>
        <w:numPr>
          <w:ilvl w:val="0"/>
          <w:numId w:val="31"/>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Direktur Jendral Pajak berwenang melakukan penyegelan tempat atau ruangan tertentu bila Wajib Pajak tidak memenuhi kewajiban pada butir dua di atas”.</w:t>
      </w:r>
    </w:p>
    <w:p w14:paraId="5560DECA" w14:textId="77777777" w:rsidR="009D38C8" w:rsidRPr="00C64F92" w:rsidRDefault="009D38C8" w:rsidP="007F7C76">
      <w:pPr>
        <w:pStyle w:val="Heading3"/>
        <w:numPr>
          <w:ilvl w:val="0"/>
          <w:numId w:val="79"/>
        </w:numPr>
        <w:tabs>
          <w:tab w:val="left" w:pos="709"/>
        </w:tabs>
        <w:ind w:left="709" w:hanging="283"/>
        <w:rPr>
          <w:b w:val="0"/>
          <w:lang w:eastAsia="id-ID"/>
        </w:rPr>
      </w:pPr>
      <w:bookmarkStart w:id="111" w:name="_Toc110267722"/>
      <w:r w:rsidRPr="00C64F92">
        <w:rPr>
          <w:lang w:eastAsia="id-ID"/>
        </w:rPr>
        <w:t>Hak dan Kewajiban Wajib Pajak Selama Pemeriksaan</w:t>
      </w:r>
      <w:bookmarkEnd w:id="111"/>
    </w:p>
    <w:p w14:paraId="004FC3A7" w14:textId="77777777" w:rsidR="009D38C8" w:rsidRPr="00C64F92" w:rsidRDefault="009D38C8" w:rsidP="00116D7A">
      <w:pPr>
        <w:pStyle w:val="ListParagraph"/>
        <w:spacing w:after="0" w:line="480" w:lineRule="auto"/>
        <w:ind w:firstLine="720"/>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Menurut Waluyo (2012:375) Hak dan Kewajiban Wajib Pajak selama pemeriksaan adalah:</w:t>
      </w:r>
    </w:p>
    <w:p w14:paraId="0F119019" w14:textId="77777777" w:rsidR="009D38C8" w:rsidRPr="00C64F92" w:rsidRDefault="009D38C8" w:rsidP="007F7C76">
      <w:pPr>
        <w:pStyle w:val="ListParagraph"/>
        <w:numPr>
          <w:ilvl w:val="0"/>
          <w:numId w:val="33"/>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Hak Wajib Pajak selama proses pemeriksaan meliputi: </w:t>
      </w:r>
    </w:p>
    <w:p w14:paraId="2FD1CBED" w14:textId="77777777" w:rsidR="009D38C8" w:rsidRPr="00C64F92" w:rsidRDefault="009D38C8" w:rsidP="007F7C76">
      <w:pPr>
        <w:pStyle w:val="ListParagraph"/>
        <w:numPr>
          <w:ilvl w:val="0"/>
          <w:numId w:val="34"/>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lastRenderedPageBreak/>
        <w:t xml:space="preserve">Meminta tanda pengenal pemeriksa dan surat perintah pemeriksaan kepada pemeriksa pajak. </w:t>
      </w:r>
    </w:p>
    <w:p w14:paraId="1E8917D3" w14:textId="77777777" w:rsidR="009D38C8" w:rsidRPr="00C64F92" w:rsidRDefault="009D38C8" w:rsidP="007F7C76">
      <w:pPr>
        <w:pStyle w:val="ListParagraph"/>
        <w:numPr>
          <w:ilvl w:val="0"/>
          <w:numId w:val="34"/>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Meminta surat pemberitahuan pemeriksaan pajak. </w:t>
      </w:r>
    </w:p>
    <w:p w14:paraId="0C63C5B5" w14:textId="77777777" w:rsidR="009D38C8" w:rsidRPr="00C64F92" w:rsidRDefault="009D38C8" w:rsidP="007F7C76">
      <w:pPr>
        <w:pStyle w:val="ListParagraph"/>
        <w:numPr>
          <w:ilvl w:val="0"/>
          <w:numId w:val="34"/>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Meminta penjelasan maksud dan tujuan pemeriksan kepada pemeriksa pajak. </w:t>
      </w:r>
    </w:p>
    <w:p w14:paraId="6AA4723D" w14:textId="77777777" w:rsidR="009D38C8" w:rsidRPr="00C64F92" w:rsidRDefault="009D38C8" w:rsidP="007F7C76">
      <w:pPr>
        <w:pStyle w:val="ListParagraph"/>
        <w:numPr>
          <w:ilvl w:val="0"/>
          <w:numId w:val="34"/>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Meminta tanda bukti peminjaman buku-buku, catatan-catatan, dan dokumen-dokumen secara terperinci. </w:t>
      </w:r>
    </w:p>
    <w:p w14:paraId="41BF84EC" w14:textId="77777777" w:rsidR="009D38C8" w:rsidRPr="00C64F92" w:rsidRDefault="009D38C8" w:rsidP="007F7C76">
      <w:pPr>
        <w:pStyle w:val="ListParagraph"/>
        <w:numPr>
          <w:ilvl w:val="0"/>
          <w:numId w:val="34"/>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Meminta rincian dan penjelasan berkenaan dengan hal-hal yang berbeda antara hasil pemeriksaan kepada pemeriksa pajak </w:t>
      </w:r>
    </w:p>
    <w:p w14:paraId="6B5B27C0" w14:textId="77777777" w:rsidR="009D38C8" w:rsidRPr="00C64F92" w:rsidRDefault="009D38C8" w:rsidP="007F7C76">
      <w:pPr>
        <w:pStyle w:val="ListParagraph"/>
        <w:numPr>
          <w:ilvl w:val="0"/>
          <w:numId w:val="34"/>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Memberikan sanggahan-sanggahan terhadap koreksi yang dilakukan pemeriksa pajak dengan menunjukkan bukti-bukti yang kuat dan sah dalam rangka closing conference. </w:t>
      </w:r>
    </w:p>
    <w:p w14:paraId="2310DEAC" w14:textId="77777777" w:rsidR="009D38C8" w:rsidRPr="00C64F92" w:rsidRDefault="009D38C8" w:rsidP="007F7C76">
      <w:pPr>
        <w:pStyle w:val="ListParagraph"/>
        <w:numPr>
          <w:ilvl w:val="0"/>
          <w:numId w:val="34"/>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Meminta petunjuk mengenai penyelenggaraan pembukuan atau pencatatan dan petunjuk lainnya mengenai pemenuhan kewajiban perpajakan sehubungan dengan pemeriksaan yang dilakukan. </w:t>
      </w:r>
    </w:p>
    <w:p w14:paraId="593B31F1" w14:textId="77777777" w:rsidR="009D38C8" w:rsidRPr="00C64F92" w:rsidRDefault="009D38C8" w:rsidP="007F7C76">
      <w:pPr>
        <w:pStyle w:val="ListParagraph"/>
        <w:numPr>
          <w:ilvl w:val="0"/>
          <w:numId w:val="34"/>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Menerima buku-buku, catatan-catatan dan dokumen-dokumen yang dipinjam oleh pemeriksa pajak selama proses pemeriksaan.</w:t>
      </w:r>
    </w:p>
    <w:p w14:paraId="4EF7D300" w14:textId="77777777" w:rsidR="009D38C8" w:rsidRPr="00C64F92" w:rsidRDefault="009D38C8" w:rsidP="007F7C76">
      <w:pPr>
        <w:pStyle w:val="ListParagraph"/>
        <w:numPr>
          <w:ilvl w:val="0"/>
          <w:numId w:val="33"/>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Kewajiban Wajib Pajak apabila dilakukan pemeriksaan pajak, maka Wajib Pajak wajib untuk: </w:t>
      </w:r>
    </w:p>
    <w:p w14:paraId="146688C9" w14:textId="77777777" w:rsidR="009D38C8" w:rsidRPr="00C64F92" w:rsidRDefault="009D38C8" w:rsidP="007F7C76">
      <w:pPr>
        <w:pStyle w:val="ListParagraph"/>
        <w:numPr>
          <w:ilvl w:val="0"/>
          <w:numId w:val="35"/>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Memenuhi panggilan untuk datang menhadiri pemeriksaan kantor sesuai waktu yang telah ditentukan. </w:t>
      </w:r>
    </w:p>
    <w:p w14:paraId="3C9A3C12" w14:textId="77777777" w:rsidR="009D38C8" w:rsidRPr="00C64F92" w:rsidRDefault="009D38C8" w:rsidP="007F7C76">
      <w:pPr>
        <w:pStyle w:val="ListParagraph"/>
        <w:numPr>
          <w:ilvl w:val="0"/>
          <w:numId w:val="35"/>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lastRenderedPageBreak/>
        <w:t>Memenuhi permintaan peminjaman buku-buku, catatan-catatan dan dokumen-dokumen yang diperlukan untuk kelancaran pemeriksaan.</w:t>
      </w:r>
    </w:p>
    <w:p w14:paraId="03FF4919" w14:textId="77777777" w:rsidR="009D38C8" w:rsidRPr="00C64F92" w:rsidRDefault="009D38C8" w:rsidP="007F7C76">
      <w:pPr>
        <w:pStyle w:val="ListParagraph"/>
        <w:numPr>
          <w:ilvl w:val="0"/>
          <w:numId w:val="35"/>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Memberi kesempatan kepada pemeriksa untuk memasuki tempat atau ruangan yang dipandang perlu. </w:t>
      </w:r>
    </w:p>
    <w:p w14:paraId="73A3ED4A" w14:textId="77777777" w:rsidR="009D38C8" w:rsidRPr="00C64F92" w:rsidRDefault="009D38C8" w:rsidP="007F7C76">
      <w:pPr>
        <w:pStyle w:val="ListParagraph"/>
        <w:numPr>
          <w:ilvl w:val="0"/>
          <w:numId w:val="35"/>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Memberikan keterangan secara tertulis maupun lisan yang diperlukan oleh pemeriksa selama proses pemeriksaan.</w:t>
      </w:r>
    </w:p>
    <w:p w14:paraId="72D32C56" w14:textId="77777777" w:rsidR="009D38C8" w:rsidRPr="00C64F92" w:rsidRDefault="009D38C8" w:rsidP="007F7C76">
      <w:pPr>
        <w:pStyle w:val="ListParagraph"/>
        <w:numPr>
          <w:ilvl w:val="0"/>
          <w:numId w:val="35"/>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Menandatangani surat pernyatan persetujuan apabila Wajib Pajak menyetujui semua hasil pemeriksaan. </w:t>
      </w:r>
    </w:p>
    <w:p w14:paraId="2A58D435" w14:textId="77777777" w:rsidR="009D38C8" w:rsidRPr="00C64F92" w:rsidRDefault="009D38C8" w:rsidP="007F7C76">
      <w:pPr>
        <w:pStyle w:val="ListParagraph"/>
        <w:numPr>
          <w:ilvl w:val="0"/>
          <w:numId w:val="35"/>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Menandatangani berita acara hasil pemeriksaan bila Wajib Pajak tidak setuju atau tidak sepenuhnya setuju terhadap hasil pemeriksaan. </w:t>
      </w:r>
    </w:p>
    <w:p w14:paraId="2CD1BD90" w14:textId="77777777" w:rsidR="009D38C8" w:rsidRPr="00C64F92" w:rsidRDefault="009D38C8" w:rsidP="007F7C76">
      <w:pPr>
        <w:pStyle w:val="ListParagraph"/>
        <w:numPr>
          <w:ilvl w:val="0"/>
          <w:numId w:val="35"/>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Menandatangani surat pernyataan penolakan pemeriksaan apabila Wajib Pajak/Wakil/kuasanya menolak membantu kelancaran pemeriksaan. </w:t>
      </w:r>
    </w:p>
    <w:p w14:paraId="0561FBA8" w14:textId="77777777" w:rsidR="009D38C8" w:rsidRPr="00C64F92" w:rsidRDefault="009D38C8" w:rsidP="007F7C76">
      <w:pPr>
        <w:pStyle w:val="ListParagraph"/>
        <w:numPr>
          <w:ilvl w:val="0"/>
          <w:numId w:val="35"/>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Memberi kesempatan kepada pemeriksa untuk melakukan penyegelan tempat atau ruangan tertentu.</w:t>
      </w:r>
    </w:p>
    <w:p w14:paraId="1B00144E" w14:textId="77777777" w:rsidR="009D38C8" w:rsidRPr="00C64F92" w:rsidRDefault="009D38C8" w:rsidP="007F7C76">
      <w:pPr>
        <w:pStyle w:val="Heading3"/>
        <w:numPr>
          <w:ilvl w:val="0"/>
          <w:numId w:val="79"/>
        </w:numPr>
        <w:tabs>
          <w:tab w:val="left" w:pos="709"/>
        </w:tabs>
        <w:ind w:left="709" w:hanging="283"/>
        <w:rPr>
          <w:b w:val="0"/>
          <w:lang w:eastAsia="id-ID"/>
        </w:rPr>
      </w:pPr>
      <w:bookmarkStart w:id="112" w:name="_Toc110267723"/>
      <w:r w:rsidRPr="00C64F92">
        <w:rPr>
          <w:lang w:eastAsia="id-ID"/>
        </w:rPr>
        <w:t>Jangka Waktu Pemeriksaan</w:t>
      </w:r>
      <w:bookmarkEnd w:id="112"/>
    </w:p>
    <w:p w14:paraId="6D17B79E" w14:textId="77777777" w:rsidR="009D38C8" w:rsidRPr="00C64F92" w:rsidRDefault="009D38C8" w:rsidP="00116D7A">
      <w:pPr>
        <w:pStyle w:val="ListParagraph"/>
        <w:spacing w:after="0" w:line="480" w:lineRule="auto"/>
        <w:ind w:firstLine="720"/>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Jangka waktu pemriksaan pajak menurut Waluyo (2012:374) ditetapkan sebagai berikut:</w:t>
      </w:r>
    </w:p>
    <w:p w14:paraId="41EC2CF2" w14:textId="77777777" w:rsidR="009D38C8" w:rsidRPr="00C64F92" w:rsidRDefault="009D38C8" w:rsidP="007F7C76">
      <w:pPr>
        <w:pStyle w:val="ListParagraph"/>
        <w:numPr>
          <w:ilvl w:val="0"/>
          <w:numId w:val="36"/>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Pemeriksaan kantor dilakukan dalam jangka waktu paling lama enam bulan yang dihitung sejak tanggal Wajib Pajak dating memenuhi surat </w:t>
      </w:r>
      <w:r w:rsidRPr="00C64F92">
        <w:rPr>
          <w:rFonts w:ascii="Times New Roman" w:eastAsia="Times New Roman" w:hAnsi="Times New Roman" w:cs="Times New Roman"/>
          <w:bCs/>
          <w:sz w:val="24"/>
          <w:szCs w:val="24"/>
          <w:lang w:eastAsia="id-ID"/>
        </w:rPr>
        <w:lastRenderedPageBreak/>
        <w:t xml:space="preserve">panggilan dalam rangka pemeriksaan kantor sampai dengan tanggal laporan hasil pemeriksaan. </w:t>
      </w:r>
    </w:p>
    <w:p w14:paraId="1C852632" w14:textId="77777777" w:rsidR="009D38C8" w:rsidRPr="00C64F92" w:rsidRDefault="009D38C8" w:rsidP="007F7C76">
      <w:pPr>
        <w:pStyle w:val="ListParagraph"/>
        <w:numPr>
          <w:ilvl w:val="0"/>
          <w:numId w:val="36"/>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Pemeriksaan lapangan dilakukan dalam jangka waktu paling lama empat bulan dan dapat diperpanjang menjadi paling lama delapan bulan yang dihitung sejak tanggal surat pemeriksaan sampai dengan tanggal hasil laporan pemeriksaan. </w:t>
      </w:r>
    </w:p>
    <w:p w14:paraId="3B16FD51" w14:textId="77777777" w:rsidR="009D38C8" w:rsidRPr="00C64F92" w:rsidRDefault="009D38C8" w:rsidP="007F7C76">
      <w:pPr>
        <w:pStyle w:val="ListParagraph"/>
        <w:numPr>
          <w:ilvl w:val="0"/>
          <w:numId w:val="36"/>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 xml:space="preserve">Apabila dalam pemeriksaan lapangan ditemukan indikasi transaksi yang terkait dengan </w:t>
      </w:r>
      <w:r w:rsidRPr="00C64F92">
        <w:rPr>
          <w:rFonts w:ascii="Times New Roman" w:eastAsia="Times New Roman" w:hAnsi="Times New Roman" w:cs="Times New Roman"/>
          <w:bCs/>
          <w:i/>
          <w:iCs/>
          <w:sz w:val="24"/>
          <w:szCs w:val="24"/>
          <w:lang w:eastAsia="id-ID"/>
        </w:rPr>
        <w:t>transfer pricing</w:t>
      </w:r>
      <w:r w:rsidRPr="00C64F92">
        <w:rPr>
          <w:rFonts w:ascii="Times New Roman" w:eastAsia="Times New Roman" w:hAnsi="Times New Roman" w:cs="Times New Roman"/>
          <w:bCs/>
          <w:sz w:val="24"/>
          <w:szCs w:val="24"/>
          <w:lang w:eastAsia="id-ID"/>
        </w:rPr>
        <w:t xml:space="preserve"> dan/atau transaksi khusus lain yang berindikasi adanya rekayasa transaksi keuangan yang memerlukan pengujian yang lebih mendalam serta memerlukan waktu yang lebih lam, pemeriksaan lapangan dilaksanakan dalam jangka waktu paling lama dua tahun. </w:t>
      </w:r>
    </w:p>
    <w:p w14:paraId="7C00EC41" w14:textId="77777777" w:rsidR="009D38C8" w:rsidRPr="00C64F92" w:rsidRDefault="009D38C8" w:rsidP="007F7C76">
      <w:pPr>
        <w:pStyle w:val="ListParagraph"/>
        <w:numPr>
          <w:ilvl w:val="0"/>
          <w:numId w:val="36"/>
        </w:numPr>
        <w:spacing w:after="0" w:line="480" w:lineRule="auto"/>
        <w:jc w:val="both"/>
        <w:rPr>
          <w:rFonts w:ascii="Times New Roman" w:eastAsia="Times New Roman" w:hAnsi="Times New Roman" w:cs="Times New Roman"/>
          <w:bCs/>
          <w:sz w:val="24"/>
          <w:szCs w:val="24"/>
          <w:lang w:eastAsia="id-ID"/>
        </w:rPr>
      </w:pPr>
      <w:r w:rsidRPr="00C64F92">
        <w:rPr>
          <w:rFonts w:ascii="Times New Roman" w:eastAsia="Times New Roman" w:hAnsi="Times New Roman" w:cs="Times New Roman"/>
          <w:bCs/>
          <w:sz w:val="24"/>
          <w:szCs w:val="24"/>
          <w:lang w:eastAsia="id-ID"/>
        </w:rPr>
        <w:t>Dalam pemeriksaan dilakukan berdasarkan kriteria pemeriksaan pajak mengenai pengajuan permohonan pengembalian kelebihan pembayaran pajak oleh Wajib Pajak, jangka waktu pemeriksaaan sebagaimana dimaksud pada butir 1,2, dan 3 diatas, harus memperhatikan jangka waktu penyelesaian permohonan pengembalian kelebihan pembayaran pajak”.</w:t>
      </w:r>
    </w:p>
    <w:p w14:paraId="4A748607" w14:textId="77777777" w:rsidR="009D38C8" w:rsidRPr="00C64F92" w:rsidRDefault="009D38C8" w:rsidP="00116D7A">
      <w:pPr>
        <w:pStyle w:val="ListParagraph"/>
        <w:spacing w:after="0" w:line="480" w:lineRule="auto"/>
        <w:ind w:left="1080"/>
        <w:jc w:val="both"/>
        <w:rPr>
          <w:rFonts w:ascii="Times New Roman" w:eastAsia="Times New Roman" w:hAnsi="Times New Roman" w:cs="Times New Roman"/>
          <w:bCs/>
          <w:sz w:val="24"/>
          <w:szCs w:val="24"/>
          <w:lang w:eastAsia="id-ID"/>
        </w:rPr>
      </w:pPr>
    </w:p>
    <w:p w14:paraId="7346A3AA" w14:textId="77777777" w:rsidR="009D38C8" w:rsidRPr="00D87790" w:rsidRDefault="009D38C8" w:rsidP="007F7C76">
      <w:pPr>
        <w:pStyle w:val="Heading2"/>
        <w:numPr>
          <w:ilvl w:val="0"/>
          <w:numId w:val="74"/>
        </w:numPr>
        <w:tabs>
          <w:tab w:val="left" w:pos="426"/>
        </w:tabs>
        <w:ind w:left="426" w:hanging="426"/>
      </w:pPr>
      <w:bookmarkStart w:id="113" w:name="_Toc79064214"/>
      <w:bookmarkStart w:id="114" w:name="_Toc110267724"/>
      <w:r w:rsidRPr="00D87790">
        <w:t xml:space="preserve">Penelitian </w:t>
      </w:r>
      <w:bookmarkEnd w:id="113"/>
      <w:r w:rsidRPr="00D87790">
        <w:t>yang Relevan</w:t>
      </w:r>
      <w:bookmarkEnd w:id="114"/>
    </w:p>
    <w:p w14:paraId="7801AAE3" w14:textId="427437DA" w:rsidR="009D38C8" w:rsidRPr="00C64F92" w:rsidRDefault="009D38C8" w:rsidP="00116D7A">
      <w:pPr>
        <w:spacing w:after="0" w:line="480" w:lineRule="auto"/>
        <w:ind w:left="360" w:firstLine="720"/>
        <w:contextualSpacing/>
        <w:jc w:val="both"/>
        <w:rPr>
          <w:rFonts w:ascii="Times New Roman" w:eastAsia="Times New Roman" w:hAnsi="Times New Roman" w:cs="Times New Roman"/>
          <w:b/>
          <w:sz w:val="24"/>
          <w:szCs w:val="24"/>
          <w:lang w:val="en-US"/>
        </w:rPr>
      </w:pPr>
      <w:r w:rsidRPr="00C64F92">
        <w:rPr>
          <w:rFonts w:ascii="Times New Roman" w:eastAsia="Times New Roman" w:hAnsi="Times New Roman" w:cs="Times New Roman"/>
          <w:sz w:val="24"/>
          <w:szCs w:val="24"/>
          <w:lang w:val="en-US"/>
        </w:rPr>
        <w:t>Terdapat beberapa penelitian yang mengangkat tentang perpajakan dan faktor-faktor yang dapat mempengaruhi kepatuhan wajib pajak yang telah dilakukan sebe</w:t>
      </w:r>
      <w:r w:rsidR="00D65376">
        <w:rPr>
          <w:rFonts w:ascii="Times New Roman" w:eastAsia="Times New Roman" w:hAnsi="Times New Roman" w:cs="Times New Roman"/>
          <w:sz w:val="24"/>
          <w:szCs w:val="24"/>
          <w:lang w:val="en-US"/>
        </w:rPr>
        <w:t>l</w:t>
      </w:r>
      <w:r w:rsidRPr="00C64F92">
        <w:rPr>
          <w:rFonts w:ascii="Times New Roman" w:eastAsia="Times New Roman" w:hAnsi="Times New Roman" w:cs="Times New Roman"/>
          <w:sz w:val="24"/>
          <w:szCs w:val="24"/>
          <w:lang w:val="en-US"/>
        </w:rPr>
        <w:t>umnya, diantaranya adalah sebagai berikut:</w:t>
      </w:r>
    </w:p>
    <w:p w14:paraId="7305C9A9" w14:textId="358532BC" w:rsidR="009D38C8" w:rsidRPr="00C64F92" w:rsidRDefault="00C54071" w:rsidP="00C54071">
      <w:pPr>
        <w:pStyle w:val="Caption"/>
        <w:rPr>
          <w:rFonts w:ascii="Times New Roman" w:eastAsia="Times New Roman" w:hAnsi="Times New Roman" w:cs="Times New Roman"/>
          <w:b w:val="0"/>
          <w:szCs w:val="24"/>
          <w:lang w:val="en-US" w:eastAsia="id-ID"/>
        </w:rPr>
      </w:pPr>
      <w:bookmarkStart w:id="115" w:name="_Toc110267854"/>
      <w:r>
        <w:lastRenderedPageBreak/>
        <w:t xml:space="preserve">Tabel 2. </w:t>
      </w:r>
      <w:r w:rsidR="001F0C91">
        <w:fldChar w:fldCharType="begin"/>
      </w:r>
      <w:r w:rsidR="001F0C91">
        <w:instrText xml:space="preserve"> SEQ Tabel_2. \* ARABIC </w:instrText>
      </w:r>
      <w:r w:rsidR="001F0C91">
        <w:fldChar w:fldCharType="separate"/>
      </w:r>
      <w:r w:rsidR="00A11015">
        <w:rPr>
          <w:noProof/>
        </w:rPr>
        <w:t>1</w:t>
      </w:r>
      <w:r w:rsidR="001F0C91">
        <w:rPr>
          <w:noProof/>
        </w:rPr>
        <w:fldChar w:fldCharType="end"/>
      </w:r>
      <w:r>
        <w:rPr>
          <w:noProof/>
          <w:lang w:val="id-ID"/>
        </w:rPr>
        <w:t xml:space="preserve">. </w:t>
      </w:r>
      <w:r>
        <w:rPr>
          <w:noProof/>
          <w:lang w:val="id-ID"/>
        </w:rPr>
        <w:br/>
      </w:r>
      <w:r w:rsidRPr="00701995">
        <w:rPr>
          <w:noProof/>
          <w:lang w:val="id-ID"/>
        </w:rPr>
        <w:t>Kajian Penelitian yang Relevam</w:t>
      </w:r>
      <w:bookmarkEnd w:id="115"/>
    </w:p>
    <w:tbl>
      <w:tblPr>
        <w:tblW w:w="837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701"/>
        <w:gridCol w:w="2126"/>
        <w:gridCol w:w="1701"/>
        <w:gridCol w:w="2281"/>
      </w:tblGrid>
      <w:tr w:rsidR="009D38C8" w:rsidRPr="00C64F92" w14:paraId="1DEA7F67" w14:textId="77777777" w:rsidTr="00FC5E2F">
        <w:trPr>
          <w:tblHeader/>
        </w:trPr>
        <w:tc>
          <w:tcPr>
            <w:tcW w:w="567" w:type="dxa"/>
            <w:vAlign w:val="center"/>
          </w:tcPr>
          <w:p w14:paraId="40165AB2" w14:textId="77777777" w:rsidR="009D38C8" w:rsidRPr="00C64F92" w:rsidRDefault="009D38C8" w:rsidP="007C68D5">
            <w:pPr>
              <w:spacing w:after="0" w:line="240" w:lineRule="auto"/>
              <w:contextualSpacing/>
              <w:jc w:val="center"/>
              <w:rPr>
                <w:rFonts w:ascii="Times New Roman" w:eastAsia="Times New Roman" w:hAnsi="Times New Roman" w:cs="Times New Roman"/>
                <w:sz w:val="24"/>
                <w:szCs w:val="24"/>
                <w:lang w:val="en-US" w:eastAsia="id-ID"/>
              </w:rPr>
            </w:pPr>
            <w:r w:rsidRPr="00C64F92">
              <w:rPr>
                <w:rFonts w:ascii="Times New Roman" w:eastAsia="Times New Roman" w:hAnsi="Times New Roman" w:cs="Times New Roman"/>
                <w:sz w:val="24"/>
                <w:szCs w:val="24"/>
                <w:lang w:val="en-US" w:eastAsia="id-ID"/>
              </w:rPr>
              <w:t>No</w:t>
            </w:r>
          </w:p>
        </w:tc>
        <w:tc>
          <w:tcPr>
            <w:tcW w:w="1701" w:type="dxa"/>
            <w:vAlign w:val="center"/>
          </w:tcPr>
          <w:p w14:paraId="34A233B5" w14:textId="77777777" w:rsidR="009D38C8" w:rsidRPr="00C64F92" w:rsidRDefault="009D38C8" w:rsidP="007C68D5">
            <w:pPr>
              <w:spacing w:after="0" w:line="240" w:lineRule="auto"/>
              <w:contextualSpacing/>
              <w:jc w:val="center"/>
              <w:rPr>
                <w:rFonts w:ascii="Times New Roman" w:eastAsia="Times New Roman" w:hAnsi="Times New Roman" w:cs="Times New Roman"/>
                <w:sz w:val="24"/>
                <w:szCs w:val="24"/>
                <w:lang w:val="en-US" w:eastAsia="id-ID"/>
              </w:rPr>
            </w:pPr>
            <w:r w:rsidRPr="00C64F92">
              <w:rPr>
                <w:rFonts w:ascii="Times New Roman" w:eastAsia="Times New Roman" w:hAnsi="Times New Roman" w:cs="Times New Roman"/>
                <w:sz w:val="24"/>
                <w:szCs w:val="24"/>
                <w:lang w:val="en-US" w:eastAsia="id-ID"/>
              </w:rPr>
              <w:t>Nama Peneliti/ Tahun</w:t>
            </w:r>
          </w:p>
        </w:tc>
        <w:tc>
          <w:tcPr>
            <w:tcW w:w="2126" w:type="dxa"/>
            <w:vAlign w:val="center"/>
          </w:tcPr>
          <w:p w14:paraId="4DA686D0" w14:textId="77777777" w:rsidR="009D38C8" w:rsidRPr="00C64F92" w:rsidRDefault="009D38C8" w:rsidP="007C68D5">
            <w:pPr>
              <w:spacing w:after="0" w:line="240" w:lineRule="auto"/>
              <w:contextualSpacing/>
              <w:jc w:val="center"/>
              <w:rPr>
                <w:rFonts w:ascii="Times New Roman" w:eastAsia="Times New Roman" w:hAnsi="Times New Roman" w:cs="Times New Roman"/>
                <w:sz w:val="24"/>
                <w:szCs w:val="24"/>
                <w:lang w:val="en-US" w:eastAsia="id-ID"/>
              </w:rPr>
            </w:pPr>
            <w:r w:rsidRPr="00C64F92">
              <w:rPr>
                <w:rFonts w:ascii="Times New Roman" w:eastAsia="Times New Roman" w:hAnsi="Times New Roman" w:cs="Times New Roman"/>
                <w:sz w:val="24"/>
                <w:szCs w:val="24"/>
                <w:lang w:val="en-US" w:eastAsia="id-ID"/>
              </w:rPr>
              <w:t>Judul</w:t>
            </w:r>
          </w:p>
        </w:tc>
        <w:tc>
          <w:tcPr>
            <w:tcW w:w="1701" w:type="dxa"/>
            <w:vAlign w:val="center"/>
          </w:tcPr>
          <w:p w14:paraId="088EAE29" w14:textId="77777777" w:rsidR="009D38C8" w:rsidRPr="00C64F92" w:rsidRDefault="009D38C8" w:rsidP="007C68D5">
            <w:pPr>
              <w:spacing w:after="0" w:line="240" w:lineRule="auto"/>
              <w:contextualSpacing/>
              <w:jc w:val="center"/>
              <w:rPr>
                <w:rFonts w:ascii="Times New Roman" w:eastAsia="Times New Roman" w:hAnsi="Times New Roman" w:cs="Times New Roman"/>
                <w:sz w:val="24"/>
                <w:szCs w:val="24"/>
                <w:lang w:val="en-US" w:eastAsia="id-ID"/>
              </w:rPr>
            </w:pPr>
            <w:r w:rsidRPr="00C64F92">
              <w:rPr>
                <w:rFonts w:ascii="Times New Roman" w:eastAsia="Times New Roman" w:hAnsi="Times New Roman" w:cs="Times New Roman"/>
                <w:sz w:val="24"/>
                <w:szCs w:val="24"/>
                <w:lang w:val="en-US" w:eastAsia="id-ID"/>
              </w:rPr>
              <w:t>Metode</w:t>
            </w:r>
          </w:p>
        </w:tc>
        <w:tc>
          <w:tcPr>
            <w:tcW w:w="2281" w:type="dxa"/>
            <w:vAlign w:val="center"/>
          </w:tcPr>
          <w:p w14:paraId="64BC1124" w14:textId="77777777" w:rsidR="009D38C8" w:rsidRPr="00C64F92" w:rsidRDefault="009D38C8" w:rsidP="007C68D5">
            <w:pPr>
              <w:spacing w:after="0" w:line="240" w:lineRule="auto"/>
              <w:contextualSpacing/>
              <w:jc w:val="center"/>
              <w:rPr>
                <w:rFonts w:ascii="Times New Roman" w:eastAsia="Times New Roman" w:hAnsi="Times New Roman" w:cs="Times New Roman"/>
                <w:sz w:val="24"/>
                <w:szCs w:val="24"/>
                <w:lang w:val="en-US" w:eastAsia="id-ID"/>
              </w:rPr>
            </w:pPr>
            <w:r w:rsidRPr="00C64F92">
              <w:rPr>
                <w:rFonts w:ascii="Times New Roman" w:eastAsia="Times New Roman" w:hAnsi="Times New Roman" w:cs="Times New Roman"/>
                <w:sz w:val="24"/>
                <w:szCs w:val="24"/>
                <w:lang w:val="en-US" w:eastAsia="id-ID"/>
              </w:rPr>
              <w:t>Hasil</w:t>
            </w:r>
          </w:p>
        </w:tc>
      </w:tr>
      <w:tr w:rsidR="009D38C8" w:rsidRPr="00C64F92" w14:paraId="6590AA5A" w14:textId="77777777" w:rsidTr="00FC5E2F">
        <w:tc>
          <w:tcPr>
            <w:tcW w:w="567" w:type="dxa"/>
          </w:tcPr>
          <w:p w14:paraId="4826466B" w14:textId="77777777" w:rsidR="009D38C8" w:rsidRPr="00C64F92" w:rsidRDefault="009D38C8" w:rsidP="007C68D5">
            <w:pPr>
              <w:spacing w:after="0" w:line="240" w:lineRule="auto"/>
              <w:contextualSpacing/>
              <w:jc w:val="both"/>
              <w:rPr>
                <w:rFonts w:ascii="Times New Roman" w:eastAsia="Times New Roman" w:hAnsi="Times New Roman" w:cs="Times New Roman"/>
                <w:sz w:val="24"/>
                <w:szCs w:val="24"/>
                <w:lang w:val="en-US" w:eastAsia="id-ID"/>
              </w:rPr>
            </w:pPr>
            <w:r w:rsidRPr="00C64F92">
              <w:rPr>
                <w:rFonts w:ascii="Times New Roman" w:eastAsia="Times New Roman" w:hAnsi="Times New Roman" w:cs="Times New Roman"/>
                <w:sz w:val="24"/>
                <w:szCs w:val="24"/>
                <w:lang w:val="en-US" w:eastAsia="id-ID"/>
              </w:rPr>
              <w:t>1</w:t>
            </w:r>
          </w:p>
        </w:tc>
        <w:tc>
          <w:tcPr>
            <w:tcW w:w="1701" w:type="dxa"/>
          </w:tcPr>
          <w:p w14:paraId="7F6852F4" w14:textId="77777777" w:rsidR="009D38C8" w:rsidRPr="00C64F92" w:rsidRDefault="009D38C8" w:rsidP="007C68D5">
            <w:pPr>
              <w:spacing w:after="0" w:line="240" w:lineRule="auto"/>
              <w:contextualSpacing/>
              <w:jc w:val="both"/>
              <w:rPr>
                <w:rFonts w:ascii="Times New Roman" w:eastAsia="Times New Roman" w:hAnsi="Times New Roman" w:cs="Times New Roman"/>
                <w:sz w:val="24"/>
                <w:szCs w:val="24"/>
                <w:lang w:val="en-US" w:eastAsia="id-ID"/>
              </w:rPr>
            </w:pPr>
            <w:bookmarkStart w:id="116" w:name="_Hlk106911133"/>
            <w:r w:rsidRPr="00C64F92">
              <w:rPr>
                <w:rFonts w:ascii="Times New Roman" w:eastAsia="Times New Roman" w:hAnsi="Times New Roman" w:cs="Times New Roman"/>
                <w:sz w:val="24"/>
                <w:szCs w:val="24"/>
                <w:lang w:eastAsia="id-ID"/>
              </w:rPr>
              <w:t>Arif Nugrahanto (2019)</w:t>
            </w:r>
            <w:bookmarkEnd w:id="116"/>
          </w:p>
        </w:tc>
        <w:tc>
          <w:tcPr>
            <w:tcW w:w="2126" w:type="dxa"/>
          </w:tcPr>
          <w:p w14:paraId="604363E8" w14:textId="77777777" w:rsidR="009D38C8" w:rsidRPr="00C64F92" w:rsidRDefault="009D38C8" w:rsidP="007C68D5">
            <w:pPr>
              <w:spacing w:after="0" w:line="240" w:lineRule="auto"/>
              <w:contextualSpacing/>
              <w:jc w:val="both"/>
              <w:rPr>
                <w:rFonts w:ascii="Times New Roman" w:eastAsia="Times New Roman" w:hAnsi="Times New Roman" w:cs="Times New Roman"/>
                <w:sz w:val="24"/>
                <w:szCs w:val="24"/>
                <w:lang w:val="en-US" w:eastAsia="id-ID"/>
              </w:rPr>
            </w:pPr>
            <w:r w:rsidRPr="00C64F92">
              <w:rPr>
                <w:rFonts w:ascii="Times New Roman" w:eastAsia="Times New Roman" w:hAnsi="Times New Roman" w:cs="Times New Roman"/>
                <w:sz w:val="24"/>
                <w:szCs w:val="24"/>
                <w:lang w:eastAsia="id-ID"/>
              </w:rPr>
              <w:t>Pengaruh Pemeriksaan Pajak Terhadap Kepatuhan Wajib Pajak Badan Di Indonesia</w:t>
            </w:r>
          </w:p>
        </w:tc>
        <w:tc>
          <w:tcPr>
            <w:tcW w:w="1701" w:type="dxa"/>
          </w:tcPr>
          <w:p w14:paraId="3DCCC8AB" w14:textId="77777777" w:rsidR="009D38C8" w:rsidRPr="008649B9" w:rsidRDefault="008649B9" w:rsidP="007C68D5">
            <w:pPr>
              <w:pStyle w:val="ListParagraph"/>
              <w:numPr>
                <w:ilvl w:val="0"/>
                <w:numId w:val="104"/>
              </w:numPr>
              <w:spacing w:after="0" w:line="240" w:lineRule="auto"/>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 xml:space="preserve">Jenis penelitian ini adalah </w:t>
            </w:r>
            <w:r w:rsidR="009D38C8" w:rsidRPr="008649B9">
              <w:rPr>
                <w:rFonts w:ascii="Times New Roman" w:eastAsia="Times New Roman" w:hAnsi="Times New Roman" w:cs="Times New Roman"/>
                <w:sz w:val="24"/>
                <w:szCs w:val="24"/>
                <w:lang w:val="en-US" w:eastAsia="id-ID"/>
              </w:rPr>
              <w:t xml:space="preserve">kuantitatif dengan </w:t>
            </w:r>
            <w:r w:rsidR="009D38C8" w:rsidRPr="008649B9">
              <w:rPr>
                <w:rFonts w:ascii="Times New Roman" w:eastAsia="Times New Roman" w:hAnsi="Times New Roman" w:cs="Times New Roman"/>
                <w:sz w:val="24"/>
                <w:szCs w:val="24"/>
                <w:lang w:eastAsia="id-ID"/>
              </w:rPr>
              <w:t xml:space="preserve">pendekatan </w:t>
            </w:r>
            <w:r w:rsidR="009D38C8" w:rsidRPr="008649B9">
              <w:rPr>
                <w:rFonts w:ascii="Times New Roman" w:eastAsia="Times New Roman" w:hAnsi="Times New Roman" w:cs="Times New Roman"/>
                <w:i/>
                <w:iCs/>
                <w:sz w:val="24"/>
                <w:szCs w:val="24"/>
                <w:lang w:eastAsia="id-ID"/>
              </w:rPr>
              <w:t>difference-in-differences</w:t>
            </w:r>
            <w:r>
              <w:rPr>
                <w:rFonts w:ascii="Times New Roman" w:eastAsia="Times New Roman" w:hAnsi="Times New Roman" w:cs="Times New Roman"/>
                <w:i/>
                <w:iCs/>
                <w:sz w:val="24"/>
                <w:szCs w:val="24"/>
                <w:lang w:eastAsia="id-ID"/>
              </w:rPr>
              <w:t>;</w:t>
            </w:r>
          </w:p>
          <w:p w14:paraId="145CB27F" w14:textId="1B469DDD" w:rsidR="008649B9" w:rsidRPr="008649B9" w:rsidRDefault="008649B9" w:rsidP="007C68D5">
            <w:pPr>
              <w:pStyle w:val="ListParagraph"/>
              <w:numPr>
                <w:ilvl w:val="0"/>
                <w:numId w:val="104"/>
              </w:numPr>
              <w:spacing w:after="0" w:line="240" w:lineRule="auto"/>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eastAsia="id-ID"/>
              </w:rPr>
              <w:t>Teknik sampling menggunakan purposive sampling.</w:t>
            </w:r>
          </w:p>
        </w:tc>
        <w:tc>
          <w:tcPr>
            <w:tcW w:w="2281" w:type="dxa"/>
          </w:tcPr>
          <w:p w14:paraId="4338653D" w14:textId="77777777" w:rsidR="009D38C8" w:rsidRPr="00C64F92" w:rsidRDefault="009D38C8" w:rsidP="007C68D5">
            <w:pPr>
              <w:spacing w:after="0" w:line="240" w:lineRule="auto"/>
              <w:contextualSpacing/>
              <w:jc w:val="both"/>
              <w:rPr>
                <w:rFonts w:ascii="Times New Roman" w:eastAsia="Times New Roman" w:hAnsi="Times New Roman" w:cs="Times New Roman"/>
                <w:sz w:val="24"/>
                <w:szCs w:val="24"/>
                <w:lang w:val="en-US" w:eastAsia="id-ID"/>
              </w:rPr>
            </w:pPr>
            <w:r w:rsidRPr="00C64F92">
              <w:rPr>
                <w:rFonts w:ascii="Times New Roman" w:eastAsia="Times New Roman" w:hAnsi="Times New Roman" w:cs="Times New Roman"/>
                <w:sz w:val="24"/>
                <w:szCs w:val="24"/>
                <w:lang w:eastAsia="id-ID"/>
              </w:rPr>
              <w:t>Tidak terdapat perbedaan tingkat kepatuhan antara Wajib Pajak Badan yang diperiksa maupun Wajib Pajak yang tidak mengalami pemeriksaan pajak.</w:t>
            </w:r>
          </w:p>
        </w:tc>
      </w:tr>
      <w:tr w:rsidR="009D38C8" w:rsidRPr="00C64F92" w14:paraId="4469E5DF" w14:textId="77777777" w:rsidTr="00FC5E2F">
        <w:tc>
          <w:tcPr>
            <w:tcW w:w="567" w:type="dxa"/>
          </w:tcPr>
          <w:p w14:paraId="79E42CB0" w14:textId="77777777" w:rsidR="009D38C8" w:rsidRPr="00C64F92" w:rsidRDefault="009D38C8" w:rsidP="007C68D5">
            <w:pPr>
              <w:spacing w:after="0" w:line="240" w:lineRule="auto"/>
              <w:contextualSpacing/>
              <w:jc w:val="both"/>
              <w:rPr>
                <w:rFonts w:ascii="Times New Roman" w:eastAsia="Times New Roman" w:hAnsi="Times New Roman" w:cs="Times New Roman"/>
                <w:sz w:val="24"/>
                <w:szCs w:val="24"/>
                <w:lang w:val="en-US" w:eastAsia="id-ID"/>
              </w:rPr>
            </w:pPr>
            <w:r w:rsidRPr="00C64F92">
              <w:rPr>
                <w:rFonts w:ascii="Times New Roman" w:eastAsia="Times New Roman" w:hAnsi="Times New Roman" w:cs="Times New Roman"/>
                <w:sz w:val="24"/>
                <w:szCs w:val="24"/>
                <w:lang w:val="en-US" w:eastAsia="id-ID"/>
              </w:rPr>
              <w:t xml:space="preserve">2 </w:t>
            </w:r>
          </w:p>
        </w:tc>
        <w:tc>
          <w:tcPr>
            <w:tcW w:w="1701" w:type="dxa"/>
          </w:tcPr>
          <w:p w14:paraId="41934EA7" w14:textId="77777777" w:rsidR="009D38C8" w:rsidRPr="00C64F92" w:rsidRDefault="009D38C8" w:rsidP="007C68D5">
            <w:pPr>
              <w:spacing w:after="0" w:line="240" w:lineRule="auto"/>
              <w:contextualSpacing/>
              <w:jc w:val="both"/>
              <w:rPr>
                <w:rFonts w:ascii="Times New Roman" w:eastAsia="Times New Roman" w:hAnsi="Times New Roman" w:cs="Times New Roman"/>
                <w:sz w:val="24"/>
                <w:szCs w:val="24"/>
                <w:lang w:val="en-US" w:eastAsia="id-ID"/>
              </w:rPr>
            </w:pPr>
            <w:r w:rsidRPr="00C64F92">
              <w:rPr>
                <w:rFonts w:ascii="Times New Roman" w:eastAsia="Times New Roman" w:hAnsi="Times New Roman" w:cs="Times New Roman"/>
                <w:sz w:val="24"/>
                <w:szCs w:val="24"/>
                <w:lang w:eastAsia="id-ID"/>
              </w:rPr>
              <w:t>Fransiskus Eddy Wahyono (2018)</w:t>
            </w:r>
          </w:p>
        </w:tc>
        <w:tc>
          <w:tcPr>
            <w:tcW w:w="2126" w:type="dxa"/>
          </w:tcPr>
          <w:p w14:paraId="4B3D3A1A" w14:textId="77777777" w:rsidR="009D38C8" w:rsidRPr="00C64F92" w:rsidRDefault="009D38C8" w:rsidP="007C68D5">
            <w:pPr>
              <w:spacing w:after="0" w:line="240" w:lineRule="auto"/>
              <w:contextualSpacing/>
              <w:jc w:val="both"/>
              <w:rPr>
                <w:rFonts w:ascii="Times New Roman" w:eastAsia="Times New Roman" w:hAnsi="Times New Roman" w:cs="Times New Roman"/>
                <w:sz w:val="24"/>
                <w:szCs w:val="24"/>
                <w:lang w:eastAsia="id-ID"/>
              </w:rPr>
            </w:pPr>
            <w:bookmarkStart w:id="117" w:name="_Hlk106911683"/>
            <w:r w:rsidRPr="00C64F92">
              <w:rPr>
                <w:rFonts w:ascii="Times New Roman" w:eastAsia="Times New Roman" w:hAnsi="Times New Roman" w:cs="Times New Roman"/>
                <w:sz w:val="24"/>
                <w:szCs w:val="24"/>
                <w:lang w:eastAsia="id-ID"/>
              </w:rPr>
              <w:t>Pengaruh Pemeriksaan Pajak, Sanksi Pajak, Sosialisasi Pajak Terhadap Kepatuhan Wajib Pajak Badan Pada KPP Kota Tangerang.</w:t>
            </w:r>
            <w:bookmarkEnd w:id="117"/>
          </w:p>
        </w:tc>
        <w:tc>
          <w:tcPr>
            <w:tcW w:w="1701" w:type="dxa"/>
          </w:tcPr>
          <w:p w14:paraId="2FF002B8" w14:textId="77777777" w:rsidR="00F238F3" w:rsidRPr="00F238F3" w:rsidRDefault="009D38C8" w:rsidP="007C68D5">
            <w:pPr>
              <w:pStyle w:val="ListParagraph"/>
              <w:numPr>
                <w:ilvl w:val="0"/>
                <w:numId w:val="101"/>
              </w:numPr>
              <w:spacing w:after="0" w:line="240" w:lineRule="auto"/>
              <w:jc w:val="both"/>
              <w:rPr>
                <w:rFonts w:ascii="Times New Roman" w:eastAsia="Times New Roman" w:hAnsi="Times New Roman" w:cs="Times New Roman"/>
                <w:sz w:val="24"/>
                <w:szCs w:val="24"/>
                <w:lang w:val="en-US" w:eastAsia="id-ID"/>
              </w:rPr>
            </w:pPr>
            <w:r w:rsidRPr="00F238F3">
              <w:rPr>
                <w:rFonts w:ascii="Times New Roman" w:eastAsia="Times New Roman" w:hAnsi="Times New Roman" w:cs="Times New Roman"/>
                <w:sz w:val="24"/>
                <w:szCs w:val="24"/>
                <w:lang w:eastAsia="id-ID"/>
              </w:rPr>
              <w:t>Penelitian ini memiliki jenis </w:t>
            </w:r>
            <w:r w:rsidRPr="00F238F3">
              <w:rPr>
                <w:rFonts w:ascii="Times New Roman" w:eastAsia="Times New Roman" w:hAnsi="Times New Roman" w:cs="Times New Roman"/>
                <w:i/>
                <w:iCs/>
                <w:sz w:val="24"/>
                <w:szCs w:val="24"/>
                <w:lang w:eastAsia="id-ID"/>
              </w:rPr>
              <w:t>Causal Expalanator</w:t>
            </w:r>
            <w:r w:rsidR="00F238F3">
              <w:rPr>
                <w:rFonts w:ascii="Times New Roman" w:eastAsia="Times New Roman" w:hAnsi="Times New Roman" w:cs="Times New Roman"/>
                <w:sz w:val="24"/>
                <w:szCs w:val="24"/>
                <w:lang w:eastAsia="id-ID"/>
              </w:rPr>
              <w:t>;</w:t>
            </w:r>
          </w:p>
          <w:p w14:paraId="475FCFAB" w14:textId="5745BA06" w:rsidR="00F238F3" w:rsidRDefault="00F238F3" w:rsidP="007C68D5">
            <w:pPr>
              <w:pStyle w:val="ListParagraph"/>
              <w:numPr>
                <w:ilvl w:val="0"/>
                <w:numId w:val="101"/>
              </w:numPr>
              <w:spacing w:after="0" w:line="240" w:lineRule="auto"/>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Jumlah sampel adalah 100 responden;</w:t>
            </w:r>
          </w:p>
          <w:p w14:paraId="28FE5DC9" w14:textId="2AD28B8D" w:rsidR="00F238F3" w:rsidRPr="00F238F3" w:rsidRDefault="00F238F3" w:rsidP="007C68D5">
            <w:pPr>
              <w:pStyle w:val="ListParagraph"/>
              <w:numPr>
                <w:ilvl w:val="0"/>
                <w:numId w:val="101"/>
              </w:numPr>
              <w:spacing w:after="0" w:line="240" w:lineRule="auto"/>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Pengambilan sampel dengan Teknik probability sampling;</w:t>
            </w:r>
          </w:p>
          <w:p w14:paraId="06EAE4B2" w14:textId="7F10ECF8" w:rsidR="009D38C8" w:rsidRPr="00F238F3" w:rsidRDefault="00F238F3" w:rsidP="007C68D5">
            <w:pPr>
              <w:pStyle w:val="ListParagraph"/>
              <w:numPr>
                <w:ilvl w:val="0"/>
                <w:numId w:val="101"/>
              </w:numPr>
              <w:spacing w:after="0" w:line="240" w:lineRule="auto"/>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eastAsia="id-ID"/>
              </w:rPr>
              <w:t>T</w:t>
            </w:r>
            <w:r w:rsidR="009D38C8" w:rsidRPr="00F238F3">
              <w:rPr>
                <w:rFonts w:ascii="Times New Roman" w:eastAsia="Times New Roman" w:hAnsi="Times New Roman" w:cs="Times New Roman"/>
                <w:sz w:val="24"/>
                <w:szCs w:val="24"/>
                <w:lang w:eastAsia="id-ID"/>
              </w:rPr>
              <w:t xml:space="preserve">eknik analisis </w:t>
            </w:r>
            <w:r>
              <w:rPr>
                <w:rFonts w:ascii="Times New Roman" w:eastAsia="Times New Roman" w:hAnsi="Times New Roman" w:cs="Times New Roman"/>
                <w:sz w:val="24"/>
                <w:szCs w:val="24"/>
                <w:lang w:eastAsia="id-ID"/>
              </w:rPr>
              <w:t xml:space="preserve">menggunakan </w:t>
            </w:r>
            <w:r w:rsidR="009D38C8" w:rsidRPr="00F238F3">
              <w:rPr>
                <w:rFonts w:ascii="Times New Roman" w:eastAsia="Times New Roman" w:hAnsi="Times New Roman" w:cs="Times New Roman"/>
                <w:sz w:val="24"/>
                <w:szCs w:val="24"/>
                <w:lang w:eastAsia="id-ID"/>
              </w:rPr>
              <w:t>regresi linier.</w:t>
            </w:r>
          </w:p>
        </w:tc>
        <w:tc>
          <w:tcPr>
            <w:tcW w:w="2281" w:type="dxa"/>
          </w:tcPr>
          <w:p w14:paraId="7C542DB1" w14:textId="62B36290" w:rsidR="009D38C8" w:rsidRPr="00C64F92" w:rsidRDefault="008E34E2" w:rsidP="007C68D5">
            <w:pPr>
              <w:spacing w:after="0" w:line="240" w:lineRule="auto"/>
              <w:contextualSpacing/>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eastAsia="id-ID"/>
              </w:rPr>
              <w:t>P</w:t>
            </w:r>
            <w:r w:rsidR="009D38C8" w:rsidRPr="00C64F92">
              <w:rPr>
                <w:rFonts w:ascii="Times New Roman" w:eastAsia="Times New Roman" w:hAnsi="Times New Roman" w:cs="Times New Roman"/>
                <w:sz w:val="24"/>
                <w:szCs w:val="24"/>
                <w:lang w:eastAsia="id-ID"/>
              </w:rPr>
              <w:t xml:space="preserve">emeriksaan pajak, sanksi pajak dan sosialisasi pajak </w:t>
            </w:r>
            <w:r>
              <w:rPr>
                <w:rFonts w:ascii="Times New Roman" w:eastAsia="Times New Roman" w:hAnsi="Times New Roman" w:cs="Times New Roman"/>
                <w:sz w:val="24"/>
                <w:szCs w:val="24"/>
                <w:lang w:eastAsia="id-ID"/>
              </w:rPr>
              <w:t xml:space="preserve">berpengaruh </w:t>
            </w:r>
            <w:r w:rsidR="009D38C8" w:rsidRPr="00C64F92">
              <w:rPr>
                <w:rFonts w:ascii="Times New Roman" w:eastAsia="Times New Roman" w:hAnsi="Times New Roman" w:cs="Times New Roman"/>
                <w:sz w:val="24"/>
                <w:szCs w:val="24"/>
                <w:lang w:eastAsia="id-ID"/>
              </w:rPr>
              <w:t>terhadap kepatuhan wajib pajak badan secara simultan</w:t>
            </w:r>
          </w:p>
        </w:tc>
      </w:tr>
      <w:tr w:rsidR="009D38C8" w:rsidRPr="00C64F92" w14:paraId="27AB78F9" w14:textId="77777777" w:rsidTr="00FC5E2F">
        <w:tc>
          <w:tcPr>
            <w:tcW w:w="567" w:type="dxa"/>
          </w:tcPr>
          <w:p w14:paraId="2DA47E8B" w14:textId="77777777" w:rsidR="009D38C8" w:rsidRPr="00C64F92" w:rsidRDefault="009D38C8" w:rsidP="007C68D5">
            <w:pPr>
              <w:spacing w:after="0" w:line="240" w:lineRule="auto"/>
              <w:contextualSpacing/>
              <w:jc w:val="both"/>
              <w:rPr>
                <w:rFonts w:ascii="Times New Roman" w:eastAsia="Times New Roman" w:hAnsi="Times New Roman" w:cs="Times New Roman"/>
                <w:sz w:val="24"/>
                <w:szCs w:val="24"/>
                <w:lang w:val="en-US" w:eastAsia="id-ID"/>
              </w:rPr>
            </w:pPr>
            <w:r w:rsidRPr="00C64F92">
              <w:rPr>
                <w:rFonts w:ascii="Times New Roman" w:eastAsia="Times New Roman" w:hAnsi="Times New Roman" w:cs="Times New Roman"/>
                <w:sz w:val="24"/>
                <w:szCs w:val="24"/>
                <w:lang w:val="en-US" w:eastAsia="id-ID"/>
              </w:rPr>
              <w:t>3</w:t>
            </w:r>
          </w:p>
        </w:tc>
        <w:tc>
          <w:tcPr>
            <w:tcW w:w="1701" w:type="dxa"/>
          </w:tcPr>
          <w:p w14:paraId="1A976EDE" w14:textId="77777777" w:rsidR="009D38C8" w:rsidRPr="00C64F92" w:rsidRDefault="009D38C8" w:rsidP="007C68D5">
            <w:pPr>
              <w:spacing w:after="0" w:line="240" w:lineRule="auto"/>
              <w:contextualSpacing/>
              <w:jc w:val="both"/>
              <w:rPr>
                <w:rFonts w:ascii="Times New Roman" w:eastAsia="Times New Roman" w:hAnsi="Times New Roman" w:cs="Times New Roman"/>
                <w:sz w:val="24"/>
                <w:szCs w:val="24"/>
                <w:lang w:val="en-US" w:eastAsia="id-ID"/>
              </w:rPr>
            </w:pPr>
            <w:bookmarkStart w:id="118" w:name="_Hlk106911406"/>
            <w:r w:rsidRPr="00C64F92">
              <w:rPr>
                <w:rFonts w:ascii="Times New Roman" w:eastAsia="Times New Roman" w:hAnsi="Times New Roman" w:cs="Times New Roman"/>
                <w:sz w:val="24"/>
                <w:szCs w:val="24"/>
                <w:lang w:eastAsia="id-ID"/>
              </w:rPr>
              <w:t>Efrie Surya Perdana (2020)</w:t>
            </w:r>
            <w:bookmarkEnd w:id="118"/>
          </w:p>
        </w:tc>
        <w:tc>
          <w:tcPr>
            <w:tcW w:w="2126" w:type="dxa"/>
          </w:tcPr>
          <w:p w14:paraId="3E85025B" w14:textId="77777777" w:rsidR="009D38C8" w:rsidRPr="00C64F92" w:rsidRDefault="009D38C8" w:rsidP="007C68D5">
            <w:pPr>
              <w:spacing w:after="0" w:line="240" w:lineRule="auto"/>
              <w:contextualSpacing/>
              <w:rPr>
                <w:rFonts w:ascii="Times New Roman" w:eastAsia="Times New Roman" w:hAnsi="Times New Roman" w:cs="Times New Roman"/>
                <w:sz w:val="24"/>
                <w:szCs w:val="24"/>
                <w:lang w:val="en-US" w:eastAsia="id-ID"/>
              </w:rPr>
            </w:pPr>
            <w:r w:rsidRPr="00C64F92">
              <w:rPr>
                <w:rFonts w:ascii="Times New Roman" w:eastAsia="Times New Roman" w:hAnsi="Times New Roman" w:cs="Times New Roman"/>
                <w:sz w:val="24"/>
                <w:szCs w:val="24"/>
                <w:lang w:eastAsia="id-ID"/>
              </w:rPr>
              <w:t xml:space="preserve">Pengaruh Kesadaran Wajib Pajak, Pengetahuan </w:t>
            </w:r>
            <w:r w:rsidRPr="00C64F92">
              <w:rPr>
                <w:rFonts w:ascii="Times New Roman" w:eastAsia="Times New Roman" w:hAnsi="Times New Roman" w:cs="Times New Roman"/>
                <w:sz w:val="24"/>
                <w:szCs w:val="24"/>
                <w:lang w:eastAsia="id-ID"/>
              </w:rPr>
              <w:lastRenderedPageBreak/>
              <w:t>Perpajakan, dan Sanksi Perpajakan Pada Kepatuhan Wajib Pajak UMKM.</w:t>
            </w:r>
          </w:p>
        </w:tc>
        <w:tc>
          <w:tcPr>
            <w:tcW w:w="1701" w:type="dxa"/>
          </w:tcPr>
          <w:p w14:paraId="61A4CD4E" w14:textId="77777777" w:rsidR="009D38C8" w:rsidRPr="00C3346F" w:rsidRDefault="00C3346F" w:rsidP="007C68D5">
            <w:pPr>
              <w:pStyle w:val="ListParagraph"/>
              <w:numPr>
                <w:ilvl w:val="0"/>
                <w:numId w:val="100"/>
              </w:numPr>
              <w:spacing w:after="0" w:line="240" w:lineRule="auto"/>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lastRenderedPageBreak/>
              <w:t xml:space="preserve">Jenis </w:t>
            </w:r>
            <w:r w:rsidR="009D38C8" w:rsidRPr="00C3346F">
              <w:rPr>
                <w:rFonts w:ascii="Times New Roman" w:eastAsia="Times New Roman" w:hAnsi="Times New Roman" w:cs="Times New Roman"/>
                <w:sz w:val="24"/>
                <w:szCs w:val="24"/>
                <w:lang w:val="en-US" w:eastAsia="id-ID"/>
              </w:rPr>
              <w:t xml:space="preserve">penelitian </w:t>
            </w:r>
            <w:r>
              <w:rPr>
                <w:rFonts w:ascii="Times New Roman" w:eastAsia="Times New Roman" w:hAnsi="Times New Roman" w:cs="Times New Roman"/>
                <w:sz w:val="24"/>
                <w:szCs w:val="24"/>
                <w:lang w:val="en-US" w:eastAsia="id-ID"/>
              </w:rPr>
              <w:t xml:space="preserve">ini adalah </w:t>
            </w:r>
            <w:r w:rsidR="009D38C8" w:rsidRPr="00C3346F">
              <w:rPr>
                <w:rFonts w:ascii="Times New Roman" w:eastAsia="Times New Roman" w:hAnsi="Times New Roman" w:cs="Times New Roman"/>
                <w:sz w:val="24"/>
                <w:szCs w:val="24"/>
                <w:lang w:val="en-US" w:eastAsia="id-ID"/>
              </w:rPr>
              <w:lastRenderedPageBreak/>
              <w:t xml:space="preserve">kuantitatif dengan </w:t>
            </w:r>
            <w:r w:rsidR="009D38C8" w:rsidRPr="00C3346F">
              <w:rPr>
                <w:rFonts w:ascii="Times New Roman" w:eastAsia="Times New Roman" w:hAnsi="Times New Roman" w:cs="Times New Roman"/>
                <w:sz w:val="24"/>
                <w:szCs w:val="24"/>
                <w:lang w:eastAsia="id-ID"/>
              </w:rPr>
              <w:t>menggunakan data primer dan data sekunder</w:t>
            </w:r>
            <w:r>
              <w:rPr>
                <w:rFonts w:ascii="Times New Roman" w:eastAsia="Times New Roman" w:hAnsi="Times New Roman" w:cs="Times New Roman"/>
                <w:sz w:val="24"/>
                <w:szCs w:val="24"/>
                <w:lang w:eastAsia="id-ID"/>
              </w:rPr>
              <w:t>;</w:t>
            </w:r>
          </w:p>
          <w:p w14:paraId="427BD6C2" w14:textId="77777777" w:rsidR="00C3346F" w:rsidRPr="00C3346F" w:rsidRDefault="00C3346F" w:rsidP="007C68D5">
            <w:pPr>
              <w:pStyle w:val="ListParagraph"/>
              <w:numPr>
                <w:ilvl w:val="0"/>
                <w:numId w:val="100"/>
              </w:numPr>
              <w:spacing w:after="0" w:line="240" w:lineRule="auto"/>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eastAsia="id-ID"/>
              </w:rPr>
              <w:t>Jumlah sampel adalah 100 responden;</w:t>
            </w:r>
          </w:p>
          <w:p w14:paraId="0FB83062" w14:textId="3B175AD1" w:rsidR="00C3346F" w:rsidRPr="00C3346F" w:rsidRDefault="00C3346F" w:rsidP="007C68D5">
            <w:pPr>
              <w:pStyle w:val="ListParagraph"/>
              <w:numPr>
                <w:ilvl w:val="0"/>
                <w:numId w:val="100"/>
              </w:numPr>
              <w:spacing w:after="0" w:line="240" w:lineRule="auto"/>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eastAsia="id-ID"/>
              </w:rPr>
              <w:t>Teknik analisis menggunakan regresi linear berganda.</w:t>
            </w:r>
          </w:p>
        </w:tc>
        <w:tc>
          <w:tcPr>
            <w:tcW w:w="2281" w:type="dxa"/>
          </w:tcPr>
          <w:p w14:paraId="2824D27B" w14:textId="54058DE1" w:rsidR="009D38C8" w:rsidRPr="00C64F92" w:rsidRDefault="00C3346F" w:rsidP="007C68D5">
            <w:pPr>
              <w:spacing w:after="0" w:line="240" w:lineRule="auto"/>
              <w:contextualSpacing/>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eastAsia="id-ID"/>
              </w:rPr>
              <w:lastRenderedPageBreak/>
              <w:t>K</w:t>
            </w:r>
            <w:r w:rsidR="009D38C8" w:rsidRPr="00C64F92">
              <w:rPr>
                <w:rFonts w:ascii="Times New Roman" w:eastAsia="Times New Roman" w:hAnsi="Times New Roman" w:cs="Times New Roman"/>
                <w:sz w:val="24"/>
                <w:szCs w:val="24"/>
                <w:lang w:eastAsia="id-ID"/>
              </w:rPr>
              <w:t xml:space="preserve">esadaran wajib pajak, pengetahuan perpajakan, dan </w:t>
            </w:r>
            <w:r w:rsidR="009D38C8" w:rsidRPr="00C64F92">
              <w:rPr>
                <w:rFonts w:ascii="Times New Roman" w:eastAsia="Times New Roman" w:hAnsi="Times New Roman" w:cs="Times New Roman"/>
                <w:sz w:val="24"/>
                <w:szCs w:val="24"/>
                <w:lang w:eastAsia="id-ID"/>
              </w:rPr>
              <w:lastRenderedPageBreak/>
              <w:t>sanksi perpajakan berpengaruh positif dan signifikan pada kepatuhan wajib pajak UMKM yang terdaftar di KPP Pratama Tabanan</w:t>
            </w:r>
          </w:p>
        </w:tc>
      </w:tr>
      <w:tr w:rsidR="009D38C8" w:rsidRPr="00C64F92" w14:paraId="679B42A9" w14:textId="77777777" w:rsidTr="00FC5E2F">
        <w:tc>
          <w:tcPr>
            <w:tcW w:w="567" w:type="dxa"/>
          </w:tcPr>
          <w:p w14:paraId="784CBC73" w14:textId="77777777" w:rsidR="009D38C8" w:rsidRPr="00C64F92" w:rsidRDefault="009D38C8" w:rsidP="007C68D5">
            <w:pPr>
              <w:spacing w:after="0" w:line="240" w:lineRule="auto"/>
              <w:contextualSpacing/>
              <w:jc w:val="both"/>
              <w:rPr>
                <w:rFonts w:ascii="Times New Roman" w:eastAsia="Times New Roman" w:hAnsi="Times New Roman" w:cs="Times New Roman"/>
                <w:sz w:val="24"/>
                <w:szCs w:val="24"/>
                <w:lang w:val="en-US" w:eastAsia="id-ID"/>
              </w:rPr>
            </w:pPr>
            <w:r w:rsidRPr="00C64F92">
              <w:rPr>
                <w:rFonts w:ascii="Times New Roman" w:eastAsia="Times New Roman" w:hAnsi="Times New Roman" w:cs="Times New Roman"/>
                <w:sz w:val="24"/>
                <w:szCs w:val="24"/>
                <w:lang w:val="en-US" w:eastAsia="id-ID"/>
              </w:rPr>
              <w:lastRenderedPageBreak/>
              <w:t>4</w:t>
            </w:r>
          </w:p>
        </w:tc>
        <w:tc>
          <w:tcPr>
            <w:tcW w:w="1701" w:type="dxa"/>
          </w:tcPr>
          <w:p w14:paraId="32E6795F" w14:textId="77777777" w:rsidR="009D38C8" w:rsidRPr="00C64F92" w:rsidRDefault="009D38C8" w:rsidP="007C68D5">
            <w:pPr>
              <w:spacing w:after="0" w:line="240" w:lineRule="auto"/>
              <w:contextualSpacing/>
              <w:jc w:val="both"/>
              <w:rPr>
                <w:rFonts w:ascii="Times New Roman" w:eastAsia="Times New Roman" w:hAnsi="Times New Roman" w:cs="Times New Roman"/>
                <w:sz w:val="24"/>
                <w:szCs w:val="24"/>
                <w:lang w:val="en-US" w:eastAsia="id-ID"/>
              </w:rPr>
            </w:pPr>
            <w:r w:rsidRPr="00C64F92">
              <w:rPr>
                <w:rFonts w:ascii="Times New Roman" w:eastAsia="Times New Roman" w:hAnsi="Times New Roman" w:cs="Times New Roman"/>
                <w:sz w:val="24"/>
                <w:szCs w:val="24"/>
                <w:lang w:eastAsia="id-ID"/>
              </w:rPr>
              <w:t>Dona Fitria (2017)</w:t>
            </w:r>
          </w:p>
        </w:tc>
        <w:tc>
          <w:tcPr>
            <w:tcW w:w="2126" w:type="dxa"/>
          </w:tcPr>
          <w:p w14:paraId="4ECAF313" w14:textId="77777777" w:rsidR="009D38C8" w:rsidRPr="00C64F92" w:rsidRDefault="009D38C8" w:rsidP="007C68D5">
            <w:pPr>
              <w:spacing w:after="0" w:line="240" w:lineRule="auto"/>
              <w:contextualSpacing/>
              <w:jc w:val="both"/>
              <w:rPr>
                <w:rFonts w:ascii="Times New Roman" w:eastAsia="Times New Roman" w:hAnsi="Times New Roman" w:cs="Times New Roman"/>
                <w:sz w:val="24"/>
                <w:szCs w:val="24"/>
                <w:lang w:val="en-US" w:eastAsia="id-ID"/>
              </w:rPr>
            </w:pPr>
            <w:bookmarkStart w:id="119" w:name="page1"/>
            <w:bookmarkEnd w:id="119"/>
            <w:r w:rsidRPr="00C64F92">
              <w:rPr>
                <w:rFonts w:ascii="Times New Roman" w:eastAsia="Times New Roman" w:hAnsi="Times New Roman" w:cs="Times New Roman"/>
                <w:sz w:val="24"/>
                <w:szCs w:val="24"/>
                <w:lang w:eastAsia="id-ID"/>
              </w:rPr>
              <w:t>Pengaruh Kesadaran Wajib Pajak, Pengetahuan Dan Pemahaman Perpajakan Terhadap Kepatuhan Wajib Pajak</w:t>
            </w:r>
          </w:p>
        </w:tc>
        <w:tc>
          <w:tcPr>
            <w:tcW w:w="1701" w:type="dxa"/>
          </w:tcPr>
          <w:p w14:paraId="267D42B4" w14:textId="77777777" w:rsidR="00CF415E" w:rsidRDefault="00CF415E" w:rsidP="007C68D5">
            <w:pPr>
              <w:pStyle w:val="ListParagraph"/>
              <w:numPr>
                <w:ilvl w:val="0"/>
                <w:numId w:val="103"/>
              </w:numPr>
              <w:spacing w:after="0" w:line="240" w:lineRule="auto"/>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 xml:space="preserve">Jenis penelitian ini adalah </w:t>
            </w:r>
            <w:r w:rsidR="009D38C8" w:rsidRPr="00CF415E">
              <w:rPr>
                <w:rFonts w:ascii="Times New Roman" w:eastAsia="Times New Roman" w:hAnsi="Times New Roman" w:cs="Times New Roman"/>
                <w:sz w:val="24"/>
                <w:szCs w:val="24"/>
                <w:lang w:val="en-US" w:eastAsia="id-ID"/>
              </w:rPr>
              <w:t>kuantitatif</w:t>
            </w:r>
            <w:r>
              <w:rPr>
                <w:rFonts w:ascii="Times New Roman" w:eastAsia="Times New Roman" w:hAnsi="Times New Roman" w:cs="Times New Roman"/>
                <w:sz w:val="24"/>
                <w:szCs w:val="24"/>
                <w:lang w:val="en-US" w:eastAsia="id-ID"/>
              </w:rPr>
              <w:t>;</w:t>
            </w:r>
          </w:p>
          <w:p w14:paraId="489CCC20" w14:textId="77777777" w:rsidR="009D38C8" w:rsidRPr="00CF415E" w:rsidRDefault="00CF415E" w:rsidP="007C68D5">
            <w:pPr>
              <w:pStyle w:val="ListParagraph"/>
              <w:numPr>
                <w:ilvl w:val="0"/>
                <w:numId w:val="103"/>
              </w:numPr>
              <w:spacing w:after="0" w:line="240" w:lineRule="auto"/>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P</w:t>
            </w:r>
            <w:r w:rsidR="009D38C8" w:rsidRPr="00CF415E">
              <w:rPr>
                <w:rFonts w:ascii="Times New Roman" w:eastAsia="Times New Roman" w:hAnsi="Times New Roman" w:cs="Times New Roman"/>
                <w:sz w:val="24"/>
                <w:szCs w:val="24"/>
                <w:lang w:val="en-US" w:eastAsia="id-ID"/>
              </w:rPr>
              <w:t xml:space="preserve">engambilan sampel </w:t>
            </w:r>
            <w:r>
              <w:rPr>
                <w:rFonts w:ascii="Times New Roman" w:eastAsia="Times New Roman" w:hAnsi="Times New Roman" w:cs="Times New Roman"/>
                <w:sz w:val="24"/>
                <w:szCs w:val="24"/>
                <w:lang w:val="en-US" w:eastAsia="id-ID"/>
              </w:rPr>
              <w:t xml:space="preserve">dengan </w:t>
            </w:r>
            <w:r w:rsidR="009D38C8" w:rsidRPr="00CF415E">
              <w:rPr>
                <w:rFonts w:ascii="Times New Roman" w:eastAsia="Times New Roman" w:hAnsi="Times New Roman" w:cs="Times New Roman"/>
                <w:i/>
                <w:iCs/>
                <w:sz w:val="24"/>
                <w:szCs w:val="24"/>
                <w:lang w:eastAsia="id-ID"/>
              </w:rPr>
              <w:t>proposional cluster random sampling</w:t>
            </w:r>
            <w:r>
              <w:rPr>
                <w:rFonts w:ascii="Times New Roman" w:eastAsia="Times New Roman" w:hAnsi="Times New Roman" w:cs="Times New Roman"/>
                <w:i/>
                <w:iCs/>
                <w:sz w:val="24"/>
                <w:szCs w:val="24"/>
                <w:lang w:eastAsia="id-ID"/>
              </w:rPr>
              <w:t>;</w:t>
            </w:r>
          </w:p>
          <w:p w14:paraId="132A8C0B" w14:textId="77777777" w:rsidR="00CF415E" w:rsidRPr="00CF415E" w:rsidRDefault="00CF415E" w:rsidP="007C68D5">
            <w:pPr>
              <w:pStyle w:val="ListParagraph"/>
              <w:numPr>
                <w:ilvl w:val="0"/>
                <w:numId w:val="103"/>
              </w:numPr>
              <w:spacing w:after="0" w:line="240" w:lineRule="auto"/>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eastAsia="id-ID"/>
              </w:rPr>
              <w:t>Jumlah sampel adalah 100 responden;</w:t>
            </w:r>
          </w:p>
          <w:p w14:paraId="5ADBF744" w14:textId="22A75796" w:rsidR="00CF415E" w:rsidRPr="00CF415E" w:rsidRDefault="00CF415E" w:rsidP="007C68D5">
            <w:pPr>
              <w:pStyle w:val="ListParagraph"/>
              <w:numPr>
                <w:ilvl w:val="0"/>
                <w:numId w:val="103"/>
              </w:numPr>
              <w:spacing w:after="0" w:line="240" w:lineRule="auto"/>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eastAsia="id-ID"/>
              </w:rPr>
              <w:t>Teknik analisis menggunakan regresi linear berganda.</w:t>
            </w:r>
          </w:p>
        </w:tc>
        <w:tc>
          <w:tcPr>
            <w:tcW w:w="2281" w:type="dxa"/>
          </w:tcPr>
          <w:p w14:paraId="43A9E3F7" w14:textId="77777777" w:rsidR="009D38C8" w:rsidRPr="00C64F92" w:rsidRDefault="009D38C8" w:rsidP="007C68D5">
            <w:pPr>
              <w:spacing w:after="0" w:line="240" w:lineRule="auto"/>
              <w:contextualSpacing/>
              <w:jc w:val="both"/>
              <w:rPr>
                <w:rFonts w:ascii="Times New Roman" w:eastAsia="Times New Roman" w:hAnsi="Times New Roman" w:cs="Times New Roman"/>
                <w:sz w:val="24"/>
                <w:szCs w:val="24"/>
                <w:lang w:val="en-US" w:eastAsia="id-ID"/>
              </w:rPr>
            </w:pPr>
            <w:r w:rsidRPr="00C64F92">
              <w:rPr>
                <w:rFonts w:ascii="Times New Roman" w:eastAsia="Times New Roman" w:hAnsi="Times New Roman" w:cs="Times New Roman"/>
                <w:sz w:val="24"/>
                <w:szCs w:val="24"/>
                <w:lang w:eastAsia="id-ID"/>
              </w:rPr>
              <w:t xml:space="preserve">Hasil penelitian menunjukkan bahwa: 1) Kesadaran wajib pajak memiliki pengaruh yang positif dan signifikan terhadap tingkat kepatuhan wajib pajak orang pribadi; 2) Pengetahuan dan pemahaman perpajakan memiliki pengaruh yang positif dan signifikan terhadap tingkat kepatuhan wajib pajak orang pribadi; 3) Secara bersama-sama kesadaran wajib pajak, pengetahuan dan pemahaman perpajakan memiliki pengaruh yang positif dan signifikan terhadap tingkat kepatuhan wajib </w:t>
            </w:r>
            <w:r w:rsidRPr="00C64F92">
              <w:rPr>
                <w:rFonts w:ascii="Times New Roman" w:eastAsia="Times New Roman" w:hAnsi="Times New Roman" w:cs="Times New Roman"/>
                <w:sz w:val="24"/>
                <w:szCs w:val="24"/>
                <w:lang w:eastAsia="id-ID"/>
              </w:rPr>
              <w:lastRenderedPageBreak/>
              <w:t>pajak orang pribadi.</w:t>
            </w:r>
          </w:p>
        </w:tc>
      </w:tr>
      <w:tr w:rsidR="009D38C8" w:rsidRPr="00C64F92" w14:paraId="5E2F8596" w14:textId="77777777" w:rsidTr="00FC5E2F">
        <w:tc>
          <w:tcPr>
            <w:tcW w:w="567" w:type="dxa"/>
          </w:tcPr>
          <w:p w14:paraId="4A59359F" w14:textId="77777777" w:rsidR="009D38C8" w:rsidRPr="00C64F92" w:rsidRDefault="009D38C8" w:rsidP="007C68D5">
            <w:pPr>
              <w:spacing w:after="0" w:line="240" w:lineRule="auto"/>
              <w:contextualSpacing/>
              <w:jc w:val="both"/>
              <w:rPr>
                <w:rFonts w:ascii="Times New Roman" w:eastAsia="Times New Roman" w:hAnsi="Times New Roman" w:cs="Times New Roman"/>
                <w:sz w:val="24"/>
                <w:szCs w:val="24"/>
                <w:lang w:val="en-US" w:eastAsia="id-ID"/>
              </w:rPr>
            </w:pPr>
            <w:r w:rsidRPr="00C64F92">
              <w:rPr>
                <w:rFonts w:ascii="Times New Roman" w:eastAsia="Times New Roman" w:hAnsi="Times New Roman" w:cs="Times New Roman"/>
                <w:sz w:val="24"/>
                <w:szCs w:val="24"/>
                <w:lang w:val="en-US" w:eastAsia="id-ID"/>
              </w:rPr>
              <w:lastRenderedPageBreak/>
              <w:t>5</w:t>
            </w:r>
          </w:p>
        </w:tc>
        <w:tc>
          <w:tcPr>
            <w:tcW w:w="1701" w:type="dxa"/>
          </w:tcPr>
          <w:p w14:paraId="5B6AE1A3" w14:textId="77777777" w:rsidR="009D38C8" w:rsidRPr="00C64F92" w:rsidRDefault="009D38C8" w:rsidP="007C68D5">
            <w:pPr>
              <w:spacing w:after="0" w:line="240" w:lineRule="auto"/>
              <w:ind w:right="20"/>
              <w:contextualSpacing/>
              <w:jc w:val="both"/>
              <w:rPr>
                <w:rFonts w:ascii="Times New Roman" w:eastAsia="Times New Roman" w:hAnsi="Times New Roman" w:cs="Times New Roman"/>
                <w:sz w:val="24"/>
                <w:szCs w:val="24"/>
                <w:lang w:val="en-US" w:eastAsia="id-ID"/>
              </w:rPr>
            </w:pPr>
            <w:r w:rsidRPr="00C64F92">
              <w:rPr>
                <w:rFonts w:ascii="Times New Roman" w:eastAsia="Times New Roman" w:hAnsi="Times New Roman" w:cs="Times New Roman"/>
                <w:sz w:val="24"/>
                <w:szCs w:val="24"/>
                <w:lang w:eastAsia="id-ID"/>
              </w:rPr>
              <w:t>Yosi Yulia (2020)</w:t>
            </w:r>
          </w:p>
        </w:tc>
        <w:tc>
          <w:tcPr>
            <w:tcW w:w="2126" w:type="dxa"/>
          </w:tcPr>
          <w:p w14:paraId="2E5F11FE" w14:textId="77777777" w:rsidR="009D38C8" w:rsidRPr="00C64F92" w:rsidRDefault="009D38C8" w:rsidP="007C68D5">
            <w:pPr>
              <w:spacing w:after="0" w:line="240" w:lineRule="auto"/>
              <w:ind w:right="20"/>
              <w:contextualSpacing/>
              <w:jc w:val="both"/>
              <w:rPr>
                <w:rFonts w:ascii="Times New Roman" w:eastAsia="Times New Roman" w:hAnsi="Times New Roman" w:cs="Times New Roman"/>
                <w:sz w:val="24"/>
                <w:szCs w:val="24"/>
                <w:lang w:val="en-US" w:eastAsia="id-ID"/>
              </w:rPr>
            </w:pPr>
            <w:r w:rsidRPr="00C64F92">
              <w:rPr>
                <w:rFonts w:ascii="Times New Roman" w:eastAsia="Times New Roman" w:hAnsi="Times New Roman" w:cs="Times New Roman"/>
                <w:sz w:val="24"/>
                <w:szCs w:val="24"/>
                <w:lang w:eastAsia="id-ID"/>
              </w:rPr>
              <w:t>Pengaruh Pengetahuan Perpajakan, Kesadaran Wajib Pajak, Tingkat Pendidikan Dan Sosialisasi Perpajakan Terhadap Kepatuhan Wajib Pajak Pada UMKM Dikota Padang</w:t>
            </w:r>
          </w:p>
        </w:tc>
        <w:tc>
          <w:tcPr>
            <w:tcW w:w="1701" w:type="dxa"/>
          </w:tcPr>
          <w:p w14:paraId="39C9163C" w14:textId="77777777" w:rsidR="009D38C8" w:rsidRDefault="00360E5A" w:rsidP="007C68D5">
            <w:pPr>
              <w:pStyle w:val="ListParagraph"/>
              <w:numPr>
                <w:ilvl w:val="0"/>
                <w:numId w:val="105"/>
              </w:numPr>
              <w:spacing w:after="0" w:line="240" w:lineRule="auto"/>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 xml:space="preserve">Jenis penelitian ini adalah </w:t>
            </w:r>
            <w:r w:rsidR="009D38C8" w:rsidRPr="00360E5A">
              <w:rPr>
                <w:rFonts w:ascii="Times New Roman" w:eastAsia="Times New Roman" w:hAnsi="Times New Roman" w:cs="Times New Roman"/>
                <w:sz w:val="24"/>
                <w:szCs w:val="24"/>
                <w:lang w:val="en-US" w:eastAsia="id-ID"/>
              </w:rPr>
              <w:t>kuantitatif</w:t>
            </w:r>
            <w:r>
              <w:rPr>
                <w:rFonts w:ascii="Times New Roman" w:eastAsia="Times New Roman" w:hAnsi="Times New Roman" w:cs="Times New Roman"/>
                <w:sz w:val="24"/>
                <w:szCs w:val="24"/>
                <w:lang w:val="en-US" w:eastAsia="id-ID"/>
              </w:rPr>
              <w:t>;</w:t>
            </w:r>
          </w:p>
          <w:p w14:paraId="78DB7CA3" w14:textId="77777777" w:rsidR="00360E5A" w:rsidRDefault="00360E5A" w:rsidP="007C68D5">
            <w:pPr>
              <w:pStyle w:val="ListParagraph"/>
              <w:numPr>
                <w:ilvl w:val="0"/>
                <w:numId w:val="105"/>
              </w:numPr>
              <w:spacing w:after="0" w:line="240" w:lineRule="auto"/>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Sampel berjumlah 93 responden;</w:t>
            </w:r>
          </w:p>
          <w:p w14:paraId="104206B5" w14:textId="531FD62E" w:rsidR="00360E5A" w:rsidRPr="00360E5A" w:rsidRDefault="00360E5A" w:rsidP="007C68D5">
            <w:pPr>
              <w:pStyle w:val="ListParagraph"/>
              <w:numPr>
                <w:ilvl w:val="0"/>
                <w:numId w:val="105"/>
              </w:numPr>
              <w:spacing w:after="0" w:line="240" w:lineRule="auto"/>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Teknik analisis menggunakan regresi linear berganda.</w:t>
            </w:r>
          </w:p>
        </w:tc>
        <w:tc>
          <w:tcPr>
            <w:tcW w:w="2281" w:type="dxa"/>
          </w:tcPr>
          <w:p w14:paraId="2CDBDECE" w14:textId="21210ABB" w:rsidR="009D38C8" w:rsidRDefault="00F238F3" w:rsidP="007C68D5">
            <w:pPr>
              <w:spacing w:after="0" w:line="240" w:lineRule="auto"/>
              <w:contextualSpacing/>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S</w:t>
            </w:r>
            <w:r w:rsidR="009D38C8" w:rsidRPr="00C64F92">
              <w:rPr>
                <w:rFonts w:ascii="Times New Roman" w:eastAsia="Times New Roman" w:hAnsi="Times New Roman" w:cs="Times New Roman"/>
                <w:sz w:val="24"/>
                <w:szCs w:val="24"/>
                <w:lang w:eastAsia="id-ID"/>
              </w:rPr>
              <w:t>ecara simultan pengetahuan perpajakan, kesadaran wajib pajak, tingkat pendidikan dan sosialisasi perpajakan berpengaruh terhadap kepatuhan wajib pajak. Secara parsial kesadaran wajib pajak berpengaruh terhadap kepatuhan wajib pajak. Pengetahuan perpajakan, tingkat pendidikan dan sosialisasi perpajakan tidak berpengaruh secara parsial terhadap kepatuhan wajib pajak.</w:t>
            </w:r>
          </w:p>
          <w:p w14:paraId="50080187" w14:textId="77777777" w:rsidR="00116D7A" w:rsidRPr="00116D7A" w:rsidRDefault="00116D7A" w:rsidP="007C68D5">
            <w:pPr>
              <w:spacing w:after="0" w:line="240" w:lineRule="auto"/>
              <w:contextualSpacing/>
              <w:jc w:val="both"/>
              <w:rPr>
                <w:rFonts w:ascii="Times New Roman" w:eastAsia="Times New Roman" w:hAnsi="Times New Roman" w:cs="Times New Roman"/>
                <w:sz w:val="24"/>
                <w:szCs w:val="24"/>
                <w:lang w:val="id-ID" w:eastAsia="id-ID"/>
              </w:rPr>
            </w:pPr>
          </w:p>
        </w:tc>
      </w:tr>
      <w:tr w:rsidR="009D38C8" w:rsidRPr="00C64F92" w14:paraId="0DFE99D5" w14:textId="77777777" w:rsidTr="00FC5E2F">
        <w:tc>
          <w:tcPr>
            <w:tcW w:w="567" w:type="dxa"/>
          </w:tcPr>
          <w:p w14:paraId="6024BAC2" w14:textId="77777777" w:rsidR="009D38C8" w:rsidRPr="00C64F92" w:rsidRDefault="009D38C8" w:rsidP="007C68D5">
            <w:pPr>
              <w:spacing w:after="0" w:line="240" w:lineRule="auto"/>
              <w:contextualSpacing/>
              <w:jc w:val="both"/>
              <w:rPr>
                <w:rFonts w:ascii="Times New Roman" w:eastAsia="Times New Roman" w:hAnsi="Times New Roman" w:cs="Times New Roman"/>
                <w:sz w:val="24"/>
                <w:szCs w:val="24"/>
                <w:lang w:val="en-US" w:eastAsia="id-ID"/>
              </w:rPr>
            </w:pPr>
            <w:r w:rsidRPr="00C64F92">
              <w:rPr>
                <w:rFonts w:ascii="Times New Roman" w:eastAsia="Times New Roman" w:hAnsi="Times New Roman" w:cs="Times New Roman"/>
                <w:sz w:val="24"/>
                <w:szCs w:val="24"/>
                <w:lang w:val="en-US" w:eastAsia="id-ID"/>
              </w:rPr>
              <w:t>6</w:t>
            </w:r>
          </w:p>
        </w:tc>
        <w:tc>
          <w:tcPr>
            <w:tcW w:w="1701" w:type="dxa"/>
          </w:tcPr>
          <w:p w14:paraId="7C1D9A8F" w14:textId="77777777" w:rsidR="009D38C8" w:rsidRPr="00C64F92" w:rsidRDefault="009D38C8" w:rsidP="007C68D5">
            <w:pPr>
              <w:spacing w:after="0" w:line="240" w:lineRule="auto"/>
              <w:ind w:right="20"/>
              <w:contextualSpacing/>
              <w:jc w:val="both"/>
              <w:rPr>
                <w:rFonts w:ascii="Times New Roman" w:eastAsia="Times New Roman" w:hAnsi="Times New Roman" w:cs="Times New Roman"/>
                <w:sz w:val="24"/>
                <w:szCs w:val="24"/>
                <w:lang w:val="en-US" w:eastAsia="id-ID"/>
              </w:rPr>
            </w:pPr>
            <w:r w:rsidRPr="00C64F92">
              <w:rPr>
                <w:rFonts w:ascii="Times New Roman" w:eastAsia="Times New Roman" w:hAnsi="Times New Roman" w:cs="Times New Roman"/>
                <w:sz w:val="24"/>
                <w:szCs w:val="24"/>
                <w:lang w:eastAsia="id-ID"/>
              </w:rPr>
              <w:t>Andhini Larasati Lesmana (2020)</w:t>
            </w:r>
          </w:p>
        </w:tc>
        <w:tc>
          <w:tcPr>
            <w:tcW w:w="2126" w:type="dxa"/>
          </w:tcPr>
          <w:p w14:paraId="16BF6A58" w14:textId="77777777" w:rsidR="009D38C8" w:rsidRPr="00C64F92" w:rsidRDefault="009D38C8" w:rsidP="007C68D5">
            <w:pPr>
              <w:spacing w:after="0" w:line="240" w:lineRule="auto"/>
              <w:ind w:right="20"/>
              <w:contextualSpacing/>
              <w:jc w:val="both"/>
              <w:rPr>
                <w:rFonts w:ascii="Times New Roman" w:eastAsia="Times New Roman" w:hAnsi="Times New Roman" w:cs="Times New Roman"/>
                <w:bCs/>
                <w:sz w:val="24"/>
                <w:szCs w:val="24"/>
                <w:lang w:val="en-US" w:eastAsia="id-ID"/>
              </w:rPr>
            </w:pPr>
            <w:r w:rsidRPr="00C64F92">
              <w:rPr>
                <w:rFonts w:ascii="Times New Roman" w:eastAsia="Times New Roman" w:hAnsi="Times New Roman" w:cs="Times New Roman"/>
                <w:bCs/>
                <w:sz w:val="24"/>
                <w:szCs w:val="24"/>
                <w:lang w:eastAsia="id-ID"/>
              </w:rPr>
              <w:t>Pengaruh Pemeriksaan, Pengetahuan Wajib Pajak, Sanksi, dan Moral Terhadap Kepatuhan Wajib Pajak UMKM</w:t>
            </w:r>
          </w:p>
        </w:tc>
        <w:tc>
          <w:tcPr>
            <w:tcW w:w="1701" w:type="dxa"/>
          </w:tcPr>
          <w:p w14:paraId="0818406E" w14:textId="77777777" w:rsidR="00360E5A" w:rsidRPr="00360E5A" w:rsidRDefault="00360E5A" w:rsidP="007C68D5">
            <w:pPr>
              <w:pStyle w:val="ListParagraph"/>
              <w:numPr>
                <w:ilvl w:val="0"/>
                <w:numId w:val="106"/>
              </w:numPr>
              <w:spacing w:after="0" w:line="240" w:lineRule="auto"/>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eastAsia="id-ID"/>
              </w:rPr>
              <w:t>Jenis penelitian ini adalah kuantitatif;</w:t>
            </w:r>
          </w:p>
          <w:p w14:paraId="4EC1ED6A" w14:textId="209B314C" w:rsidR="00360E5A" w:rsidRDefault="001E50FD" w:rsidP="007C68D5">
            <w:pPr>
              <w:pStyle w:val="ListParagraph"/>
              <w:numPr>
                <w:ilvl w:val="0"/>
                <w:numId w:val="106"/>
              </w:numPr>
              <w:spacing w:after="0" w:line="240" w:lineRule="auto"/>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Sampel berjumlah 270;</w:t>
            </w:r>
          </w:p>
          <w:p w14:paraId="7CBF031B" w14:textId="4BD27281" w:rsidR="001E50FD" w:rsidRPr="00360E5A" w:rsidRDefault="001E50FD" w:rsidP="007C68D5">
            <w:pPr>
              <w:pStyle w:val="ListParagraph"/>
              <w:numPr>
                <w:ilvl w:val="0"/>
                <w:numId w:val="106"/>
              </w:numPr>
              <w:spacing w:after="0" w:line="240" w:lineRule="auto"/>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Sampel ditentukan dengan rumus Slovin;</w:t>
            </w:r>
          </w:p>
          <w:p w14:paraId="485F7854" w14:textId="256C81F2" w:rsidR="009D38C8" w:rsidRPr="00360E5A" w:rsidRDefault="009D38C8" w:rsidP="007C68D5">
            <w:pPr>
              <w:pStyle w:val="ListParagraph"/>
              <w:numPr>
                <w:ilvl w:val="0"/>
                <w:numId w:val="106"/>
              </w:numPr>
              <w:spacing w:after="0" w:line="240" w:lineRule="auto"/>
              <w:jc w:val="both"/>
              <w:rPr>
                <w:rFonts w:ascii="Times New Roman" w:eastAsia="Times New Roman" w:hAnsi="Times New Roman" w:cs="Times New Roman"/>
                <w:sz w:val="24"/>
                <w:szCs w:val="24"/>
                <w:lang w:val="en-US" w:eastAsia="id-ID"/>
              </w:rPr>
            </w:pPr>
            <w:r w:rsidRPr="00360E5A">
              <w:rPr>
                <w:rFonts w:ascii="Times New Roman" w:eastAsia="Times New Roman" w:hAnsi="Times New Roman" w:cs="Times New Roman"/>
                <w:sz w:val="24"/>
                <w:szCs w:val="24"/>
                <w:lang w:eastAsia="id-ID"/>
              </w:rPr>
              <w:t xml:space="preserve">Metode analisis data menggunakan Metode </w:t>
            </w:r>
            <w:r w:rsidRPr="00360E5A">
              <w:rPr>
                <w:rFonts w:ascii="Times New Roman" w:eastAsia="Times New Roman" w:hAnsi="Times New Roman" w:cs="Times New Roman"/>
                <w:sz w:val="24"/>
                <w:szCs w:val="24"/>
                <w:lang w:eastAsia="id-ID"/>
              </w:rPr>
              <w:lastRenderedPageBreak/>
              <w:t>Persamaan Struktural.</w:t>
            </w:r>
          </w:p>
        </w:tc>
        <w:tc>
          <w:tcPr>
            <w:tcW w:w="2281" w:type="dxa"/>
          </w:tcPr>
          <w:p w14:paraId="1197F780" w14:textId="0BA57CAE" w:rsidR="009D38C8" w:rsidRPr="00C64F92" w:rsidRDefault="009D38C8" w:rsidP="007C68D5">
            <w:pPr>
              <w:spacing w:after="0" w:line="240" w:lineRule="auto"/>
              <w:contextualSpacing/>
              <w:jc w:val="both"/>
              <w:rPr>
                <w:rFonts w:ascii="Times New Roman" w:eastAsia="Times New Roman" w:hAnsi="Times New Roman" w:cs="Times New Roman"/>
                <w:sz w:val="24"/>
                <w:szCs w:val="24"/>
                <w:lang w:val="en-US" w:eastAsia="id-ID"/>
              </w:rPr>
            </w:pPr>
            <w:r w:rsidRPr="00C64F92">
              <w:rPr>
                <w:rFonts w:ascii="Times New Roman" w:eastAsia="Times New Roman" w:hAnsi="Times New Roman" w:cs="Times New Roman"/>
                <w:sz w:val="24"/>
                <w:szCs w:val="24"/>
                <w:lang w:eastAsia="id-ID"/>
              </w:rPr>
              <w:lastRenderedPageBreak/>
              <w:t>Pemeriksaan Pajak (PERIKSA) sebesar 1.18 dan Pengetahuan Pajak (PENGET) sebesar 0.54 tidak berpengaruh secara signifikan terhadap Kepatuhan Pajak (PATUH), tetapi Sanksi (SANKSI) sebesar 3.35, Moral (MORAL) 3.80, berpengaruh signifikan terhadap Kepatuhan pajak.</w:t>
            </w:r>
          </w:p>
        </w:tc>
      </w:tr>
      <w:tr w:rsidR="00EC6870" w:rsidRPr="00C64F92" w14:paraId="7A9E4876" w14:textId="77777777" w:rsidTr="00FC5E2F">
        <w:tc>
          <w:tcPr>
            <w:tcW w:w="567" w:type="dxa"/>
          </w:tcPr>
          <w:p w14:paraId="1E47FBA1" w14:textId="254ECBC2" w:rsidR="00EC6870" w:rsidRPr="00C64F92" w:rsidRDefault="00EC6870" w:rsidP="007C68D5">
            <w:pPr>
              <w:spacing w:after="0" w:line="240" w:lineRule="auto"/>
              <w:contextualSpacing/>
              <w:jc w:val="both"/>
              <w:rPr>
                <w:rFonts w:ascii="Times New Roman" w:eastAsia="Times New Roman" w:hAnsi="Times New Roman" w:cs="Times New Roman"/>
                <w:sz w:val="24"/>
                <w:szCs w:val="24"/>
                <w:lang w:val="en-US" w:eastAsia="id-ID"/>
              </w:rPr>
            </w:pPr>
            <w:r w:rsidRPr="00C64F92">
              <w:rPr>
                <w:rFonts w:ascii="Times New Roman" w:eastAsia="Times New Roman" w:hAnsi="Times New Roman" w:cs="Times New Roman"/>
                <w:sz w:val="24"/>
                <w:szCs w:val="24"/>
                <w:lang w:val="en-US" w:eastAsia="id-ID"/>
              </w:rPr>
              <w:lastRenderedPageBreak/>
              <w:t>7</w:t>
            </w:r>
          </w:p>
        </w:tc>
        <w:tc>
          <w:tcPr>
            <w:tcW w:w="1701" w:type="dxa"/>
          </w:tcPr>
          <w:p w14:paraId="4A8D0AE8" w14:textId="0497F5EE" w:rsidR="00EC6870" w:rsidRPr="00C64F92" w:rsidRDefault="008100D5" w:rsidP="007C68D5">
            <w:pPr>
              <w:spacing w:after="0" w:line="240" w:lineRule="auto"/>
              <w:ind w:right="20"/>
              <w:contextualSpacing/>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Anis Syamsu Rizal (2019)</w:t>
            </w:r>
          </w:p>
        </w:tc>
        <w:tc>
          <w:tcPr>
            <w:tcW w:w="2126" w:type="dxa"/>
          </w:tcPr>
          <w:p w14:paraId="1FE841B2" w14:textId="75C5FD51" w:rsidR="00EC6870" w:rsidRPr="00C64F92" w:rsidRDefault="00BC62AF" w:rsidP="007C68D5">
            <w:pPr>
              <w:spacing w:after="0" w:line="240" w:lineRule="auto"/>
              <w:ind w:right="20"/>
              <w:contextualSpacing/>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Pengaruh Pengetahuan Wajib Pajak, Kesadaran Wajib Pajak, Sanksi Pajak Kendaraan Bermotor Dan Sistem Samsat Drive Thru Terhadap Kepatuhan Wajib Pajak Kendaraan Bermotor</w:t>
            </w:r>
          </w:p>
        </w:tc>
        <w:tc>
          <w:tcPr>
            <w:tcW w:w="1701" w:type="dxa"/>
          </w:tcPr>
          <w:p w14:paraId="31140DB4" w14:textId="77777777" w:rsidR="00EC6870" w:rsidRDefault="009B7F31" w:rsidP="007C68D5">
            <w:pPr>
              <w:pStyle w:val="ListParagraph"/>
              <w:numPr>
                <w:ilvl w:val="0"/>
                <w:numId w:val="102"/>
              </w:num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Jenis penelitian ini adalah </w:t>
            </w:r>
            <w:r w:rsidR="00BC62AF" w:rsidRPr="009B7F31">
              <w:rPr>
                <w:rFonts w:ascii="Times New Roman" w:eastAsia="Times New Roman" w:hAnsi="Times New Roman" w:cs="Times New Roman"/>
                <w:sz w:val="24"/>
                <w:szCs w:val="24"/>
                <w:lang w:eastAsia="id-ID"/>
              </w:rPr>
              <w:t>kuantitatif dengan kuesioner</w:t>
            </w:r>
            <w:r>
              <w:rPr>
                <w:rFonts w:ascii="Times New Roman" w:eastAsia="Times New Roman" w:hAnsi="Times New Roman" w:cs="Times New Roman"/>
                <w:sz w:val="24"/>
                <w:szCs w:val="24"/>
                <w:lang w:eastAsia="id-ID"/>
              </w:rPr>
              <w:t>;</w:t>
            </w:r>
          </w:p>
          <w:p w14:paraId="5F7C5283" w14:textId="77777777" w:rsidR="009B7F31" w:rsidRDefault="009B7F31" w:rsidP="007C68D5">
            <w:pPr>
              <w:pStyle w:val="ListParagraph"/>
              <w:numPr>
                <w:ilvl w:val="0"/>
                <w:numId w:val="102"/>
              </w:num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Jumlah sampel adalah 100 responden;</w:t>
            </w:r>
          </w:p>
          <w:p w14:paraId="73B2E3FD" w14:textId="77777777" w:rsidR="009B7F31" w:rsidRDefault="009B7F31" w:rsidP="007C68D5">
            <w:pPr>
              <w:pStyle w:val="ListParagraph"/>
              <w:numPr>
                <w:ilvl w:val="0"/>
                <w:numId w:val="102"/>
              </w:num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Teknik sampling menggunakan non probability sampling;</w:t>
            </w:r>
          </w:p>
          <w:p w14:paraId="2C2D1438" w14:textId="1B417E63" w:rsidR="009B7F31" w:rsidRPr="009B7F31" w:rsidRDefault="00CF415E" w:rsidP="007C68D5">
            <w:pPr>
              <w:pStyle w:val="ListParagraph"/>
              <w:numPr>
                <w:ilvl w:val="0"/>
                <w:numId w:val="102"/>
              </w:num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Teknik analisis menggunakan regresi linear berganda.</w:t>
            </w:r>
          </w:p>
        </w:tc>
        <w:tc>
          <w:tcPr>
            <w:tcW w:w="2281" w:type="dxa"/>
          </w:tcPr>
          <w:p w14:paraId="586D77EB" w14:textId="4AC88A14" w:rsidR="00EC6870" w:rsidRPr="00C64F92" w:rsidRDefault="00BC62AF" w:rsidP="007C68D5">
            <w:pPr>
              <w:spacing w:after="0" w:line="240" w:lineRule="auto"/>
              <w:contextualSpacing/>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w:t>
            </w:r>
            <w:r w:rsidR="00F238F3">
              <w:rPr>
                <w:rFonts w:ascii="Times New Roman" w:eastAsia="Times New Roman" w:hAnsi="Times New Roman" w:cs="Times New Roman"/>
                <w:sz w:val="24"/>
                <w:szCs w:val="24"/>
                <w:lang w:eastAsia="id-ID"/>
              </w:rPr>
              <w:t>P</w:t>
            </w:r>
            <w:r w:rsidRPr="00C64F92">
              <w:rPr>
                <w:rFonts w:ascii="Times New Roman" w:eastAsia="Times New Roman" w:hAnsi="Times New Roman" w:cs="Times New Roman"/>
                <w:sz w:val="24"/>
                <w:szCs w:val="24"/>
                <w:lang w:eastAsia="id-ID"/>
              </w:rPr>
              <w:t>engetahuan wajib pajak, kesadaran wajib pajak dan sistem samsat drive thru berpengaruh positif terhadap kepatuhan pajak kendaraan bermotor sedangkan sanksi pajak kendaraan bermotor tidak berpengaruh signifikan terhadap kepatuhan pajak kendaraan bermotor.</w:t>
            </w:r>
          </w:p>
        </w:tc>
      </w:tr>
      <w:tr w:rsidR="00BC62AF" w:rsidRPr="00C64F92" w14:paraId="1D1ABEE4" w14:textId="77777777" w:rsidTr="00FC5E2F">
        <w:tc>
          <w:tcPr>
            <w:tcW w:w="567" w:type="dxa"/>
          </w:tcPr>
          <w:p w14:paraId="7EDDD0AE" w14:textId="2619FED5" w:rsidR="00BC62AF" w:rsidRPr="00C64F92" w:rsidRDefault="00BC62AF" w:rsidP="007C68D5">
            <w:pPr>
              <w:spacing w:after="0" w:line="240" w:lineRule="auto"/>
              <w:contextualSpacing/>
              <w:jc w:val="both"/>
              <w:rPr>
                <w:rFonts w:ascii="Times New Roman" w:eastAsia="Times New Roman" w:hAnsi="Times New Roman" w:cs="Times New Roman"/>
                <w:sz w:val="24"/>
                <w:szCs w:val="24"/>
                <w:lang w:val="en-US" w:eastAsia="id-ID"/>
              </w:rPr>
            </w:pPr>
            <w:r w:rsidRPr="00C64F92">
              <w:rPr>
                <w:rFonts w:ascii="Times New Roman" w:eastAsia="Times New Roman" w:hAnsi="Times New Roman" w:cs="Times New Roman"/>
                <w:sz w:val="24"/>
                <w:szCs w:val="24"/>
                <w:lang w:val="en-US" w:eastAsia="id-ID"/>
              </w:rPr>
              <w:t>8</w:t>
            </w:r>
          </w:p>
        </w:tc>
        <w:tc>
          <w:tcPr>
            <w:tcW w:w="1701" w:type="dxa"/>
          </w:tcPr>
          <w:p w14:paraId="1E9BA729" w14:textId="32C73114" w:rsidR="00BC62AF" w:rsidRPr="00C64F92" w:rsidRDefault="00BC62AF" w:rsidP="007C68D5">
            <w:pPr>
              <w:spacing w:after="0" w:line="240" w:lineRule="auto"/>
              <w:ind w:right="20"/>
              <w:contextualSpacing/>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Mochamad Annas Nasrudin Siregar (2020)</w:t>
            </w:r>
          </w:p>
        </w:tc>
        <w:tc>
          <w:tcPr>
            <w:tcW w:w="2126" w:type="dxa"/>
          </w:tcPr>
          <w:p w14:paraId="5468A4CA" w14:textId="26FEFE17" w:rsidR="00BC62AF" w:rsidRPr="00C64F92" w:rsidRDefault="00BC62AF" w:rsidP="007C68D5">
            <w:pPr>
              <w:spacing w:after="0" w:line="240" w:lineRule="auto"/>
              <w:ind w:right="20"/>
              <w:contextualSpacing/>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Pengaruh Pengetahuan Perpajakan, Kesadaran Wajib Pajak, Kualitas Pelayanan, Sanksi Perpajakan, dan Penerapan E-Samsat Terhadap Wajib Pajak Kendaraan Bermotor (Studi Pada Samsat Kota Jakarta Timur)</w:t>
            </w:r>
          </w:p>
        </w:tc>
        <w:tc>
          <w:tcPr>
            <w:tcW w:w="1701" w:type="dxa"/>
          </w:tcPr>
          <w:p w14:paraId="485B0C66" w14:textId="77777777" w:rsidR="00BC62AF" w:rsidRDefault="00063D88" w:rsidP="007C68D5">
            <w:pPr>
              <w:pStyle w:val="ListParagraph"/>
              <w:numPr>
                <w:ilvl w:val="0"/>
                <w:numId w:val="97"/>
              </w:num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J</w:t>
            </w:r>
            <w:r w:rsidR="00BC62AF" w:rsidRPr="00063D88">
              <w:rPr>
                <w:rFonts w:ascii="Times New Roman" w:eastAsia="Times New Roman" w:hAnsi="Times New Roman" w:cs="Times New Roman"/>
                <w:sz w:val="24"/>
                <w:szCs w:val="24"/>
                <w:lang w:eastAsia="id-ID"/>
              </w:rPr>
              <w:t xml:space="preserve">enis penelitian </w:t>
            </w:r>
            <w:r>
              <w:rPr>
                <w:rFonts w:ascii="Times New Roman" w:eastAsia="Times New Roman" w:hAnsi="Times New Roman" w:cs="Times New Roman"/>
                <w:sz w:val="24"/>
                <w:szCs w:val="24"/>
                <w:lang w:eastAsia="id-ID"/>
              </w:rPr>
              <w:t xml:space="preserve">ini adalah </w:t>
            </w:r>
            <w:r w:rsidR="00BC62AF" w:rsidRPr="00063D88">
              <w:rPr>
                <w:rFonts w:ascii="Times New Roman" w:eastAsia="Times New Roman" w:hAnsi="Times New Roman" w:cs="Times New Roman"/>
                <w:sz w:val="24"/>
                <w:szCs w:val="24"/>
                <w:lang w:eastAsia="id-ID"/>
              </w:rPr>
              <w:t>deskriptif dengan pendekatan kuantitatif</w:t>
            </w:r>
            <w:r>
              <w:rPr>
                <w:rFonts w:ascii="Times New Roman" w:eastAsia="Times New Roman" w:hAnsi="Times New Roman" w:cs="Times New Roman"/>
                <w:sz w:val="24"/>
                <w:szCs w:val="24"/>
                <w:lang w:eastAsia="id-ID"/>
              </w:rPr>
              <w:t>;</w:t>
            </w:r>
          </w:p>
          <w:p w14:paraId="5F34AADC" w14:textId="1690820E" w:rsidR="00063D88" w:rsidRDefault="0075094B" w:rsidP="007C68D5">
            <w:pPr>
              <w:pStyle w:val="ListParagraph"/>
              <w:numPr>
                <w:ilvl w:val="0"/>
                <w:numId w:val="97"/>
              </w:num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Sampel</w:t>
            </w:r>
            <w:r w:rsidR="00063D88">
              <w:rPr>
                <w:rFonts w:ascii="Times New Roman" w:eastAsia="Times New Roman" w:hAnsi="Times New Roman" w:cs="Times New Roman"/>
                <w:sz w:val="24"/>
                <w:szCs w:val="24"/>
                <w:lang w:eastAsia="id-ID"/>
              </w:rPr>
              <w:t xml:space="preserve"> berjumlah 100;</w:t>
            </w:r>
          </w:p>
          <w:p w14:paraId="13B68653" w14:textId="77777777" w:rsidR="00063D88" w:rsidRDefault="0075094B" w:rsidP="007C68D5">
            <w:pPr>
              <w:pStyle w:val="ListParagraph"/>
              <w:numPr>
                <w:ilvl w:val="0"/>
                <w:numId w:val="97"/>
              </w:num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Sampel ditentukan dengan rumus Slovin;</w:t>
            </w:r>
          </w:p>
          <w:p w14:paraId="4D86AB81" w14:textId="315A2EBE" w:rsidR="0075094B" w:rsidRPr="00063D88" w:rsidRDefault="0075094B" w:rsidP="007C68D5">
            <w:pPr>
              <w:pStyle w:val="ListParagraph"/>
              <w:numPr>
                <w:ilvl w:val="0"/>
                <w:numId w:val="97"/>
              </w:num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Teknik analisis dengan regresi linear </w:t>
            </w:r>
            <w:r>
              <w:rPr>
                <w:rFonts w:ascii="Times New Roman" w:eastAsia="Times New Roman" w:hAnsi="Times New Roman" w:cs="Times New Roman"/>
                <w:sz w:val="24"/>
                <w:szCs w:val="24"/>
                <w:lang w:eastAsia="id-ID"/>
              </w:rPr>
              <w:lastRenderedPageBreak/>
              <w:t>berganda.</w:t>
            </w:r>
          </w:p>
        </w:tc>
        <w:tc>
          <w:tcPr>
            <w:tcW w:w="2281" w:type="dxa"/>
          </w:tcPr>
          <w:p w14:paraId="426E50B3" w14:textId="3ED6334A" w:rsidR="00BC62AF" w:rsidRPr="00C64F92" w:rsidRDefault="007F414E" w:rsidP="007C68D5">
            <w:pPr>
              <w:spacing w:after="0" w:line="240" w:lineRule="auto"/>
              <w:contextualSpacing/>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lastRenderedPageBreak/>
              <w:t xml:space="preserve">(1) Pengetahuan Perpajakan berpengaruh positif dan signifikan terhadap kepatuhan wajib pajak kendaraan bermotor, (2) Kesadaran Wajib Pajak berpengaruh positif dan signifikan terhadap kepatuhan wajib pajak kendaraan bermotor, (3) Kualitas Pelayanan tidak berpengaruh terhadap kepatuhan wajib pajak kendaraan bermotor, (4) Sanksi </w:t>
            </w:r>
            <w:r w:rsidRPr="00C64F92">
              <w:rPr>
                <w:rFonts w:ascii="Times New Roman" w:eastAsia="Times New Roman" w:hAnsi="Times New Roman" w:cs="Times New Roman"/>
                <w:sz w:val="24"/>
                <w:szCs w:val="24"/>
                <w:lang w:eastAsia="id-ID"/>
              </w:rPr>
              <w:lastRenderedPageBreak/>
              <w:t>Perpajakan berpengaruh positif dan signifikan terhadap kepatuhan wajib pajak kendaraan bermotor, (5) Penerapan E-Samsat berpengaruh negatif terhadap kepatuhan wajib pajak kendaraan bermotor</w:t>
            </w:r>
          </w:p>
        </w:tc>
      </w:tr>
      <w:tr w:rsidR="00661E69" w:rsidRPr="00C64F92" w14:paraId="2E8B9817" w14:textId="77777777" w:rsidTr="00FC5E2F">
        <w:tc>
          <w:tcPr>
            <w:tcW w:w="567" w:type="dxa"/>
          </w:tcPr>
          <w:p w14:paraId="7CF77C2E" w14:textId="3C56731D" w:rsidR="00661E69" w:rsidRPr="00C64F92" w:rsidRDefault="00661E69" w:rsidP="007C68D5">
            <w:pPr>
              <w:spacing w:after="0" w:line="240" w:lineRule="auto"/>
              <w:contextualSpacing/>
              <w:jc w:val="both"/>
              <w:rPr>
                <w:rFonts w:ascii="Times New Roman" w:eastAsia="Times New Roman" w:hAnsi="Times New Roman" w:cs="Times New Roman"/>
                <w:sz w:val="24"/>
                <w:szCs w:val="24"/>
                <w:lang w:val="en-US" w:eastAsia="id-ID"/>
              </w:rPr>
            </w:pPr>
            <w:r w:rsidRPr="00C64F92">
              <w:rPr>
                <w:rFonts w:ascii="Times New Roman" w:eastAsia="Times New Roman" w:hAnsi="Times New Roman" w:cs="Times New Roman"/>
                <w:sz w:val="24"/>
                <w:szCs w:val="24"/>
                <w:lang w:val="en-US" w:eastAsia="id-ID"/>
              </w:rPr>
              <w:lastRenderedPageBreak/>
              <w:t>9</w:t>
            </w:r>
          </w:p>
        </w:tc>
        <w:tc>
          <w:tcPr>
            <w:tcW w:w="1701" w:type="dxa"/>
          </w:tcPr>
          <w:p w14:paraId="482ACEEF" w14:textId="74DF79D1" w:rsidR="00661E69" w:rsidRPr="00C64F92" w:rsidRDefault="00661E69" w:rsidP="007C68D5">
            <w:pPr>
              <w:spacing w:after="0" w:line="240" w:lineRule="auto"/>
              <w:ind w:right="20"/>
              <w:contextualSpacing/>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Kristo Josep Manek (2019)</w:t>
            </w:r>
          </w:p>
          <w:p w14:paraId="3D63E8D2" w14:textId="77777777" w:rsidR="00661E69" w:rsidRPr="00C64F92" w:rsidRDefault="00661E69" w:rsidP="007C68D5">
            <w:pPr>
              <w:spacing w:after="0" w:line="240" w:lineRule="auto"/>
              <w:ind w:right="20"/>
              <w:contextualSpacing/>
              <w:jc w:val="both"/>
              <w:rPr>
                <w:rFonts w:ascii="Times New Roman" w:eastAsia="Times New Roman" w:hAnsi="Times New Roman" w:cs="Times New Roman"/>
                <w:sz w:val="24"/>
                <w:szCs w:val="24"/>
                <w:lang w:eastAsia="id-ID"/>
              </w:rPr>
            </w:pPr>
          </w:p>
        </w:tc>
        <w:tc>
          <w:tcPr>
            <w:tcW w:w="2126" w:type="dxa"/>
          </w:tcPr>
          <w:p w14:paraId="3CE7A0B9" w14:textId="416AE4C4" w:rsidR="00661E69" w:rsidRPr="00C64F92" w:rsidRDefault="00661E69" w:rsidP="007C68D5">
            <w:pPr>
              <w:spacing w:after="0" w:line="240" w:lineRule="auto"/>
              <w:ind w:right="20"/>
              <w:contextualSpacing/>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Pengaruh Pengetahuan Pajak, Kesadaran Wajib Pajak, Dan Sanksi Pajak Terhadap Kepatuhan Wajib</w:t>
            </w:r>
          </w:p>
        </w:tc>
        <w:tc>
          <w:tcPr>
            <w:tcW w:w="1701" w:type="dxa"/>
          </w:tcPr>
          <w:p w14:paraId="420F9C4D" w14:textId="77777777" w:rsidR="00661E69" w:rsidRDefault="00C462A5" w:rsidP="007C68D5">
            <w:pPr>
              <w:pStyle w:val="ListParagraph"/>
              <w:numPr>
                <w:ilvl w:val="0"/>
                <w:numId w:val="95"/>
              </w:num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Jenis penelitian ini adalah </w:t>
            </w:r>
            <w:r w:rsidR="003B75A0" w:rsidRPr="00C462A5">
              <w:rPr>
                <w:rFonts w:ascii="Times New Roman" w:eastAsia="Times New Roman" w:hAnsi="Times New Roman" w:cs="Times New Roman"/>
                <w:sz w:val="24"/>
                <w:szCs w:val="24"/>
                <w:lang w:eastAsia="id-ID"/>
              </w:rPr>
              <w:t>kuantitatif dengan menggunakan data primer</w:t>
            </w:r>
            <w:r>
              <w:rPr>
                <w:rFonts w:ascii="Times New Roman" w:eastAsia="Times New Roman" w:hAnsi="Times New Roman" w:cs="Times New Roman"/>
                <w:sz w:val="24"/>
                <w:szCs w:val="24"/>
                <w:lang w:eastAsia="id-ID"/>
              </w:rPr>
              <w:t>;</w:t>
            </w:r>
          </w:p>
          <w:p w14:paraId="2D1CAD34" w14:textId="77777777" w:rsidR="00C462A5" w:rsidRDefault="00C462A5" w:rsidP="007C68D5">
            <w:pPr>
              <w:pStyle w:val="ListParagraph"/>
              <w:numPr>
                <w:ilvl w:val="0"/>
                <w:numId w:val="95"/>
              </w:num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Jumlah sampel adalah 100 responden;</w:t>
            </w:r>
          </w:p>
          <w:p w14:paraId="1D0DAA48" w14:textId="53E87F88" w:rsidR="00C462A5" w:rsidRPr="00C462A5" w:rsidRDefault="00C462A5" w:rsidP="007C68D5">
            <w:pPr>
              <w:pStyle w:val="ListParagraph"/>
              <w:numPr>
                <w:ilvl w:val="0"/>
                <w:numId w:val="95"/>
              </w:num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Teknik analisis dengan regresi linear berganda.</w:t>
            </w:r>
          </w:p>
        </w:tc>
        <w:tc>
          <w:tcPr>
            <w:tcW w:w="2281" w:type="dxa"/>
          </w:tcPr>
          <w:p w14:paraId="304A542A" w14:textId="1D45AD8D" w:rsidR="00661E69" w:rsidRPr="00C64F92" w:rsidRDefault="00C462A5" w:rsidP="007C68D5">
            <w:pPr>
              <w:spacing w:after="0" w:line="240" w:lineRule="auto"/>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w:t>
            </w:r>
            <w:r w:rsidR="003B75A0" w:rsidRPr="00C64F92">
              <w:rPr>
                <w:rFonts w:ascii="Times New Roman" w:eastAsia="Times New Roman" w:hAnsi="Times New Roman" w:cs="Times New Roman"/>
                <w:sz w:val="24"/>
                <w:szCs w:val="24"/>
                <w:lang w:eastAsia="id-ID"/>
              </w:rPr>
              <w:t>engetahuan pajak, kesadaran wajib pajak, dan sanksi pajak berpengaruh positif terhadap kepatuhan wajib pajak di Kantor Pusat Pelayanan Pratama Surabaya Simokerto.</w:t>
            </w:r>
          </w:p>
        </w:tc>
      </w:tr>
      <w:tr w:rsidR="007C031F" w:rsidRPr="00C64F92" w14:paraId="593A2DA8" w14:textId="77777777" w:rsidTr="00FC5E2F">
        <w:tc>
          <w:tcPr>
            <w:tcW w:w="567" w:type="dxa"/>
          </w:tcPr>
          <w:p w14:paraId="7408802F" w14:textId="31220730" w:rsidR="007C031F" w:rsidRPr="00C64F92" w:rsidRDefault="007C031F" w:rsidP="007C68D5">
            <w:pPr>
              <w:spacing w:after="0" w:line="240" w:lineRule="auto"/>
              <w:contextualSpacing/>
              <w:jc w:val="both"/>
              <w:rPr>
                <w:rFonts w:ascii="Times New Roman" w:eastAsia="Times New Roman" w:hAnsi="Times New Roman" w:cs="Times New Roman"/>
                <w:sz w:val="24"/>
                <w:szCs w:val="24"/>
                <w:lang w:val="en-US" w:eastAsia="id-ID"/>
              </w:rPr>
            </w:pPr>
            <w:r w:rsidRPr="00C64F92">
              <w:rPr>
                <w:rFonts w:ascii="Times New Roman" w:eastAsia="Times New Roman" w:hAnsi="Times New Roman" w:cs="Times New Roman"/>
                <w:sz w:val="24"/>
                <w:szCs w:val="24"/>
                <w:lang w:val="en-US" w:eastAsia="id-ID"/>
              </w:rPr>
              <w:t>10</w:t>
            </w:r>
          </w:p>
        </w:tc>
        <w:tc>
          <w:tcPr>
            <w:tcW w:w="1701" w:type="dxa"/>
          </w:tcPr>
          <w:p w14:paraId="052A8489" w14:textId="345DC275" w:rsidR="007C031F" w:rsidRPr="00C64F92" w:rsidRDefault="002560A4" w:rsidP="007C68D5">
            <w:pPr>
              <w:spacing w:after="0" w:line="240" w:lineRule="auto"/>
              <w:ind w:right="20"/>
              <w:contextualSpacing/>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Gandy Wahyu Maulana Zulma (2020)</w:t>
            </w:r>
          </w:p>
        </w:tc>
        <w:tc>
          <w:tcPr>
            <w:tcW w:w="2126" w:type="dxa"/>
          </w:tcPr>
          <w:p w14:paraId="4B2B402E" w14:textId="3ED5773F" w:rsidR="007C031F" w:rsidRPr="00C64F92" w:rsidRDefault="002560A4" w:rsidP="007C68D5">
            <w:pPr>
              <w:spacing w:after="0" w:line="240" w:lineRule="auto"/>
              <w:ind w:right="20"/>
              <w:contextualSpacing/>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Pengaruh Pengetahuan Wajib Pajak, Administrasi Pajak, Tarif Pajak dan Sanksi Perpajakan terhadap Kepatuhan Pajak Pada Pelaku Usaha UMKM di Indonesia</w:t>
            </w:r>
          </w:p>
        </w:tc>
        <w:tc>
          <w:tcPr>
            <w:tcW w:w="1701" w:type="dxa"/>
          </w:tcPr>
          <w:p w14:paraId="447F5F5C" w14:textId="77777777" w:rsidR="007C031F" w:rsidRDefault="00C462A5" w:rsidP="007C68D5">
            <w:pPr>
              <w:pStyle w:val="ListParagraph"/>
              <w:numPr>
                <w:ilvl w:val="0"/>
                <w:numId w:val="94"/>
              </w:num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Jenis penelitian ini </w:t>
            </w:r>
            <w:r w:rsidR="002560A4" w:rsidRPr="00C462A5">
              <w:rPr>
                <w:rFonts w:ascii="Times New Roman" w:eastAsia="Times New Roman" w:hAnsi="Times New Roman" w:cs="Times New Roman"/>
                <w:sz w:val="24"/>
                <w:szCs w:val="24"/>
                <w:lang w:eastAsia="id-ID"/>
              </w:rPr>
              <w:t>kuantitatif dengan menggunakan kuesioner</w:t>
            </w:r>
            <w:r>
              <w:rPr>
                <w:rFonts w:ascii="Times New Roman" w:eastAsia="Times New Roman" w:hAnsi="Times New Roman" w:cs="Times New Roman"/>
                <w:sz w:val="24"/>
                <w:szCs w:val="24"/>
                <w:lang w:eastAsia="id-ID"/>
              </w:rPr>
              <w:t>;</w:t>
            </w:r>
          </w:p>
          <w:p w14:paraId="07FA4294" w14:textId="77777777" w:rsidR="00C462A5" w:rsidRDefault="00C462A5" w:rsidP="007C68D5">
            <w:pPr>
              <w:pStyle w:val="ListParagraph"/>
              <w:numPr>
                <w:ilvl w:val="0"/>
                <w:numId w:val="94"/>
              </w:num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Populasi sebanyak 154;</w:t>
            </w:r>
          </w:p>
          <w:p w14:paraId="5549F854" w14:textId="7E3EDE50" w:rsidR="00C462A5" w:rsidRPr="00C462A5" w:rsidRDefault="00C462A5" w:rsidP="007C68D5">
            <w:pPr>
              <w:pStyle w:val="ListParagraph"/>
              <w:numPr>
                <w:ilvl w:val="0"/>
                <w:numId w:val="94"/>
              </w:num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Teknik analisis dengan </w:t>
            </w:r>
            <w:r>
              <w:rPr>
                <w:rFonts w:ascii="Times New Roman" w:eastAsia="Times New Roman" w:hAnsi="Times New Roman" w:cs="Times New Roman"/>
                <w:sz w:val="24"/>
                <w:szCs w:val="24"/>
                <w:lang w:eastAsia="id-ID"/>
              </w:rPr>
              <w:lastRenderedPageBreak/>
              <w:t>regresi linear berganda.</w:t>
            </w:r>
          </w:p>
        </w:tc>
        <w:tc>
          <w:tcPr>
            <w:tcW w:w="2281" w:type="dxa"/>
          </w:tcPr>
          <w:p w14:paraId="11C8A3A2" w14:textId="7EE0BA63" w:rsidR="007C031F" w:rsidRPr="00C64F92" w:rsidRDefault="00C462A5" w:rsidP="007C68D5">
            <w:pPr>
              <w:spacing w:after="0" w:line="240" w:lineRule="auto"/>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P</w:t>
            </w:r>
            <w:r w:rsidR="002560A4" w:rsidRPr="00C64F92">
              <w:rPr>
                <w:rFonts w:ascii="Times New Roman" w:eastAsia="Times New Roman" w:hAnsi="Times New Roman" w:cs="Times New Roman"/>
                <w:sz w:val="24"/>
                <w:szCs w:val="24"/>
                <w:lang w:eastAsia="id-ID"/>
              </w:rPr>
              <w:t xml:space="preserve">engetahuan pajak, administrasi pajak dan sanksi pajak terbukti berpengaruh positif terhadap kepatuhan pajak di Indonesia. Temuan ini menunjukkan bahwa semakin baik tingkat pengetahuan pajak, administrasi pajak, serta penegakan sanksi yang adil dan </w:t>
            </w:r>
            <w:r w:rsidR="002560A4" w:rsidRPr="00C64F92">
              <w:rPr>
                <w:rFonts w:ascii="Times New Roman" w:eastAsia="Times New Roman" w:hAnsi="Times New Roman" w:cs="Times New Roman"/>
                <w:sz w:val="24"/>
                <w:szCs w:val="24"/>
                <w:lang w:eastAsia="id-ID"/>
              </w:rPr>
              <w:lastRenderedPageBreak/>
              <w:t>transparan dapat meningkatkan tingkat kepatuhan pajak.</w:t>
            </w:r>
          </w:p>
        </w:tc>
      </w:tr>
      <w:tr w:rsidR="002560A4" w:rsidRPr="00C64F92" w14:paraId="315B4CE7" w14:textId="77777777" w:rsidTr="00FC5E2F">
        <w:tc>
          <w:tcPr>
            <w:tcW w:w="567" w:type="dxa"/>
          </w:tcPr>
          <w:p w14:paraId="1AE70E7C" w14:textId="624751DF" w:rsidR="002560A4" w:rsidRPr="00C64F92" w:rsidRDefault="002560A4" w:rsidP="007C68D5">
            <w:pPr>
              <w:spacing w:after="0" w:line="240" w:lineRule="auto"/>
              <w:contextualSpacing/>
              <w:jc w:val="both"/>
              <w:rPr>
                <w:rFonts w:ascii="Times New Roman" w:eastAsia="Times New Roman" w:hAnsi="Times New Roman" w:cs="Times New Roman"/>
                <w:sz w:val="24"/>
                <w:szCs w:val="24"/>
                <w:lang w:val="en-US" w:eastAsia="id-ID"/>
              </w:rPr>
            </w:pPr>
            <w:r w:rsidRPr="00C64F92">
              <w:rPr>
                <w:rFonts w:ascii="Times New Roman" w:eastAsia="Times New Roman" w:hAnsi="Times New Roman" w:cs="Times New Roman"/>
                <w:sz w:val="24"/>
                <w:szCs w:val="24"/>
                <w:lang w:val="en-US" w:eastAsia="id-ID"/>
              </w:rPr>
              <w:lastRenderedPageBreak/>
              <w:t>11</w:t>
            </w:r>
          </w:p>
        </w:tc>
        <w:tc>
          <w:tcPr>
            <w:tcW w:w="1701" w:type="dxa"/>
          </w:tcPr>
          <w:p w14:paraId="2D23753A" w14:textId="19DBA852" w:rsidR="002560A4" w:rsidRPr="00C64F92" w:rsidRDefault="004C61E2" w:rsidP="007C68D5">
            <w:pPr>
              <w:spacing w:after="0" w:line="240" w:lineRule="auto"/>
              <w:ind w:right="20"/>
              <w:contextualSpacing/>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Oki Sri Hartini (2018)</w:t>
            </w:r>
          </w:p>
        </w:tc>
        <w:tc>
          <w:tcPr>
            <w:tcW w:w="2126" w:type="dxa"/>
          </w:tcPr>
          <w:p w14:paraId="4455052A" w14:textId="10D91A45" w:rsidR="002560A4" w:rsidRPr="00C64F92" w:rsidRDefault="004C61E2" w:rsidP="007C68D5">
            <w:pPr>
              <w:spacing w:after="0" w:line="240" w:lineRule="auto"/>
              <w:ind w:right="20"/>
              <w:contextualSpacing/>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Pengaruh Pengetahuan Perpajakan Dan Kesadaran Wajib Pajak Terhadap Kepatuhan Wajib Pajak Orang Pribadi (Studi Kasus Pada Kantor Pelayanan Pajak Pratama Karees)</w:t>
            </w:r>
          </w:p>
        </w:tc>
        <w:tc>
          <w:tcPr>
            <w:tcW w:w="1701" w:type="dxa"/>
          </w:tcPr>
          <w:p w14:paraId="6A09748C" w14:textId="77777777" w:rsidR="002560A4" w:rsidRDefault="008E34E2" w:rsidP="007C68D5">
            <w:pPr>
              <w:pStyle w:val="ListParagraph"/>
              <w:numPr>
                <w:ilvl w:val="0"/>
                <w:numId w:val="93"/>
              </w:num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Jenis penelitian ini adalah</w:t>
            </w:r>
            <w:r w:rsidR="004C61E2" w:rsidRPr="008E34E2">
              <w:rPr>
                <w:rFonts w:ascii="Times New Roman" w:eastAsia="Times New Roman" w:hAnsi="Times New Roman" w:cs="Times New Roman"/>
                <w:sz w:val="24"/>
                <w:szCs w:val="24"/>
                <w:lang w:eastAsia="id-ID"/>
              </w:rPr>
              <w:t xml:space="preserve"> kuantitatif dengan menggunakan kuesioner</w:t>
            </w:r>
            <w:r>
              <w:rPr>
                <w:rFonts w:ascii="Times New Roman" w:eastAsia="Times New Roman" w:hAnsi="Times New Roman" w:cs="Times New Roman"/>
                <w:sz w:val="24"/>
                <w:szCs w:val="24"/>
                <w:lang w:eastAsia="id-ID"/>
              </w:rPr>
              <w:t>;</w:t>
            </w:r>
          </w:p>
          <w:p w14:paraId="5BE4F0A9" w14:textId="77777777" w:rsidR="008E34E2" w:rsidRDefault="008E34E2" w:rsidP="007C68D5">
            <w:pPr>
              <w:pStyle w:val="ListParagraph"/>
              <w:numPr>
                <w:ilvl w:val="0"/>
                <w:numId w:val="93"/>
              </w:num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Populasi terdiri </w:t>
            </w:r>
            <w:r w:rsidRPr="008E34E2">
              <w:rPr>
                <w:rFonts w:ascii="Times New Roman" w:eastAsia="Times New Roman" w:hAnsi="Times New Roman" w:cs="Times New Roman"/>
                <w:sz w:val="24"/>
                <w:szCs w:val="24"/>
                <w:lang w:eastAsia="id-ID"/>
              </w:rPr>
              <w:t>dari 50 responden yang terdaftar sebagai Wajib Pajak Orang Pribadi di KPP Pratama Bandung Karees</w:t>
            </w:r>
            <w:r>
              <w:rPr>
                <w:rFonts w:ascii="Times New Roman" w:eastAsia="Times New Roman" w:hAnsi="Times New Roman" w:cs="Times New Roman"/>
                <w:sz w:val="24"/>
                <w:szCs w:val="24"/>
                <w:lang w:eastAsia="id-ID"/>
              </w:rPr>
              <w:t>;</w:t>
            </w:r>
          </w:p>
          <w:p w14:paraId="4723AC0F" w14:textId="77777777" w:rsidR="008E34E2" w:rsidRDefault="008E34E2" w:rsidP="007C68D5">
            <w:pPr>
              <w:pStyle w:val="ListParagraph"/>
              <w:numPr>
                <w:ilvl w:val="0"/>
                <w:numId w:val="93"/>
              </w:num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Pengambilan sampel dengan </w:t>
            </w:r>
            <w:r w:rsidRPr="008E34E2">
              <w:rPr>
                <w:rFonts w:ascii="Times New Roman" w:eastAsia="Times New Roman" w:hAnsi="Times New Roman" w:cs="Times New Roman"/>
                <w:i/>
                <w:iCs/>
                <w:sz w:val="24"/>
                <w:szCs w:val="24"/>
                <w:lang w:eastAsia="id-ID"/>
              </w:rPr>
              <w:t>simple random sampling</w:t>
            </w:r>
            <w:r>
              <w:rPr>
                <w:rFonts w:ascii="Times New Roman" w:eastAsia="Times New Roman" w:hAnsi="Times New Roman" w:cs="Times New Roman"/>
                <w:sz w:val="24"/>
                <w:szCs w:val="24"/>
                <w:lang w:eastAsia="id-ID"/>
              </w:rPr>
              <w:t>;</w:t>
            </w:r>
          </w:p>
          <w:p w14:paraId="0CB406F6" w14:textId="772B0F6B" w:rsidR="008E34E2" w:rsidRPr="008E34E2" w:rsidRDefault="008E34E2" w:rsidP="007C68D5">
            <w:pPr>
              <w:pStyle w:val="ListParagraph"/>
              <w:numPr>
                <w:ilvl w:val="0"/>
                <w:numId w:val="93"/>
              </w:num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Teknik analisis dengan regresi linear berganda.</w:t>
            </w:r>
          </w:p>
        </w:tc>
        <w:tc>
          <w:tcPr>
            <w:tcW w:w="2281" w:type="dxa"/>
          </w:tcPr>
          <w:p w14:paraId="717BB1A7" w14:textId="31D368BD" w:rsidR="002560A4" w:rsidRPr="00C64F92" w:rsidRDefault="008E34E2" w:rsidP="007C68D5">
            <w:pPr>
              <w:spacing w:after="0" w:line="240" w:lineRule="auto"/>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w:t>
            </w:r>
            <w:r w:rsidR="004C61E2" w:rsidRPr="00C64F92">
              <w:rPr>
                <w:rFonts w:ascii="Times New Roman" w:eastAsia="Times New Roman" w:hAnsi="Times New Roman" w:cs="Times New Roman"/>
                <w:sz w:val="24"/>
                <w:szCs w:val="24"/>
                <w:lang w:eastAsia="id-ID"/>
              </w:rPr>
              <w:t>engetahuan perpajakan berpengaruh positif dan signifikan terhadap kepatuhan wajib pajak orang pribadi di KPP Pratama Bandung Karees, kesadaran wajib pajak berpengaruh positif dan tidak signifikan terhadap kepatuhan wajib pajak orang pribadi di KPP Pratama Bandung Karees.</w:t>
            </w:r>
          </w:p>
        </w:tc>
      </w:tr>
      <w:tr w:rsidR="004C61E2" w:rsidRPr="00C64F92" w14:paraId="3F6AFF5B" w14:textId="77777777" w:rsidTr="00FC5E2F">
        <w:tc>
          <w:tcPr>
            <w:tcW w:w="567" w:type="dxa"/>
          </w:tcPr>
          <w:p w14:paraId="094C1B06" w14:textId="1CF0E5C9" w:rsidR="004C61E2" w:rsidRPr="00C64F92" w:rsidRDefault="004C61E2" w:rsidP="007C68D5">
            <w:pPr>
              <w:spacing w:after="0" w:line="240" w:lineRule="auto"/>
              <w:contextualSpacing/>
              <w:jc w:val="both"/>
              <w:rPr>
                <w:rFonts w:ascii="Times New Roman" w:eastAsia="Times New Roman" w:hAnsi="Times New Roman" w:cs="Times New Roman"/>
                <w:sz w:val="24"/>
                <w:szCs w:val="24"/>
                <w:lang w:val="en-US" w:eastAsia="id-ID"/>
              </w:rPr>
            </w:pPr>
            <w:r w:rsidRPr="00C64F92">
              <w:rPr>
                <w:rFonts w:ascii="Times New Roman" w:eastAsia="Times New Roman" w:hAnsi="Times New Roman" w:cs="Times New Roman"/>
                <w:sz w:val="24"/>
                <w:szCs w:val="24"/>
                <w:lang w:val="en-US" w:eastAsia="id-ID"/>
              </w:rPr>
              <w:t>12</w:t>
            </w:r>
          </w:p>
        </w:tc>
        <w:tc>
          <w:tcPr>
            <w:tcW w:w="1701" w:type="dxa"/>
          </w:tcPr>
          <w:p w14:paraId="47B579D0" w14:textId="6269F16E" w:rsidR="004C61E2" w:rsidRPr="00C64F92" w:rsidRDefault="005C3190" w:rsidP="007C68D5">
            <w:pPr>
              <w:spacing w:after="0" w:line="240" w:lineRule="auto"/>
              <w:ind w:right="20"/>
              <w:contextualSpacing/>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Nadia Sal Sabila (2020)</w:t>
            </w:r>
          </w:p>
        </w:tc>
        <w:tc>
          <w:tcPr>
            <w:tcW w:w="2126" w:type="dxa"/>
          </w:tcPr>
          <w:p w14:paraId="180F0917" w14:textId="717E63C0" w:rsidR="004C61E2" w:rsidRPr="00C64F92" w:rsidRDefault="005C3190" w:rsidP="007C68D5">
            <w:pPr>
              <w:spacing w:after="0" w:line="240" w:lineRule="auto"/>
              <w:ind w:right="20"/>
              <w:contextualSpacing/>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 xml:space="preserve">Pengaruh Pengetahuan Perpajakan, Ketegasan Sanksi Perpajakan Dan </w:t>
            </w:r>
            <w:r w:rsidRPr="00C64F92">
              <w:rPr>
                <w:rFonts w:ascii="Times New Roman" w:eastAsia="Times New Roman" w:hAnsi="Times New Roman" w:cs="Times New Roman"/>
                <w:sz w:val="24"/>
                <w:szCs w:val="24"/>
                <w:lang w:eastAsia="id-ID"/>
              </w:rPr>
              <w:lastRenderedPageBreak/>
              <w:t>Keadilan Perpajakan Terhadap Kepatuhan Wajib Pajak UMKM Di Kota Pekalongan</w:t>
            </w:r>
          </w:p>
        </w:tc>
        <w:tc>
          <w:tcPr>
            <w:tcW w:w="1701" w:type="dxa"/>
          </w:tcPr>
          <w:p w14:paraId="47D2875A" w14:textId="77777777" w:rsidR="004C61E2" w:rsidRDefault="001E50FD" w:rsidP="007C68D5">
            <w:pPr>
              <w:pStyle w:val="ListParagraph"/>
              <w:numPr>
                <w:ilvl w:val="0"/>
                <w:numId w:val="107"/>
              </w:num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Jenis penelitian ini adalah k</w:t>
            </w:r>
            <w:r w:rsidR="005C3190" w:rsidRPr="001E50FD">
              <w:rPr>
                <w:rFonts w:ascii="Times New Roman" w:eastAsia="Times New Roman" w:hAnsi="Times New Roman" w:cs="Times New Roman"/>
                <w:sz w:val="24"/>
                <w:szCs w:val="24"/>
                <w:lang w:eastAsia="id-ID"/>
              </w:rPr>
              <w:t xml:space="preserve">uantitatif dengan </w:t>
            </w:r>
            <w:r w:rsidR="005C3190" w:rsidRPr="001E50FD">
              <w:rPr>
                <w:rFonts w:ascii="Times New Roman" w:eastAsia="Times New Roman" w:hAnsi="Times New Roman" w:cs="Times New Roman"/>
                <w:sz w:val="24"/>
                <w:szCs w:val="24"/>
                <w:lang w:eastAsia="id-ID"/>
              </w:rPr>
              <w:lastRenderedPageBreak/>
              <w:t>menggunakan data utama dan pendukung</w:t>
            </w:r>
            <w:r>
              <w:rPr>
                <w:rFonts w:ascii="Times New Roman" w:eastAsia="Times New Roman" w:hAnsi="Times New Roman" w:cs="Times New Roman"/>
                <w:sz w:val="24"/>
                <w:szCs w:val="24"/>
                <w:lang w:eastAsia="id-ID"/>
              </w:rPr>
              <w:t>;</w:t>
            </w:r>
          </w:p>
          <w:p w14:paraId="499C12D7" w14:textId="7B002BA4" w:rsidR="001E50FD" w:rsidRDefault="001E50FD" w:rsidP="007C68D5">
            <w:pPr>
              <w:pStyle w:val="ListParagraph"/>
              <w:numPr>
                <w:ilvl w:val="0"/>
                <w:numId w:val="107"/>
              </w:num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Sampel berjumlah 100 responden;</w:t>
            </w:r>
          </w:p>
          <w:p w14:paraId="13DC79BF" w14:textId="3F9EC944" w:rsidR="001E50FD" w:rsidRPr="001E50FD" w:rsidRDefault="001E50FD" w:rsidP="007C68D5">
            <w:pPr>
              <w:pStyle w:val="ListParagraph"/>
              <w:numPr>
                <w:ilvl w:val="0"/>
                <w:numId w:val="107"/>
              </w:num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Teknik analisis menggunakan regresi linear berganda.</w:t>
            </w:r>
          </w:p>
        </w:tc>
        <w:tc>
          <w:tcPr>
            <w:tcW w:w="2281" w:type="dxa"/>
          </w:tcPr>
          <w:p w14:paraId="0C374552" w14:textId="66922428" w:rsidR="004C61E2" w:rsidRPr="00C64F92" w:rsidRDefault="004D79D2" w:rsidP="007C68D5">
            <w:pPr>
              <w:spacing w:after="0" w:line="240" w:lineRule="auto"/>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K</w:t>
            </w:r>
            <w:r w:rsidR="005C3190" w:rsidRPr="00C64F92">
              <w:rPr>
                <w:rFonts w:ascii="Times New Roman" w:eastAsia="Times New Roman" w:hAnsi="Times New Roman" w:cs="Times New Roman"/>
                <w:sz w:val="24"/>
                <w:szCs w:val="24"/>
                <w:lang w:eastAsia="id-ID"/>
              </w:rPr>
              <w:t xml:space="preserve">esadaran wajib pajak, pengetahuan perpajakan, dan sanksi perpajakan berpengaruh positif </w:t>
            </w:r>
            <w:r w:rsidR="005C3190" w:rsidRPr="00C64F92">
              <w:rPr>
                <w:rFonts w:ascii="Times New Roman" w:eastAsia="Times New Roman" w:hAnsi="Times New Roman" w:cs="Times New Roman"/>
                <w:sz w:val="24"/>
                <w:szCs w:val="24"/>
                <w:lang w:eastAsia="id-ID"/>
              </w:rPr>
              <w:lastRenderedPageBreak/>
              <w:t>dan signifikan terhadap kepatuhan wajib pajak. UMKM terdaftar di Kantor BAPPEDA Pekalongan.</w:t>
            </w:r>
          </w:p>
        </w:tc>
      </w:tr>
      <w:tr w:rsidR="005C3190" w:rsidRPr="00C64F92" w14:paraId="1F2479BD" w14:textId="77777777" w:rsidTr="00FC5E2F">
        <w:tc>
          <w:tcPr>
            <w:tcW w:w="567" w:type="dxa"/>
          </w:tcPr>
          <w:p w14:paraId="367CEA93" w14:textId="3A929FD5" w:rsidR="005C3190" w:rsidRPr="00C64F92" w:rsidRDefault="005C3190" w:rsidP="007C68D5">
            <w:pPr>
              <w:spacing w:after="0" w:line="240" w:lineRule="auto"/>
              <w:contextualSpacing/>
              <w:jc w:val="both"/>
              <w:rPr>
                <w:rFonts w:ascii="Times New Roman" w:eastAsia="Times New Roman" w:hAnsi="Times New Roman" w:cs="Times New Roman"/>
                <w:sz w:val="24"/>
                <w:szCs w:val="24"/>
                <w:lang w:val="en-US" w:eastAsia="id-ID"/>
              </w:rPr>
            </w:pPr>
            <w:r w:rsidRPr="00C64F92">
              <w:rPr>
                <w:rFonts w:ascii="Times New Roman" w:eastAsia="Times New Roman" w:hAnsi="Times New Roman" w:cs="Times New Roman"/>
                <w:sz w:val="24"/>
                <w:szCs w:val="24"/>
                <w:lang w:val="en-US" w:eastAsia="id-ID"/>
              </w:rPr>
              <w:lastRenderedPageBreak/>
              <w:t>13</w:t>
            </w:r>
          </w:p>
        </w:tc>
        <w:tc>
          <w:tcPr>
            <w:tcW w:w="1701" w:type="dxa"/>
          </w:tcPr>
          <w:p w14:paraId="713FEAA8" w14:textId="560C04A8" w:rsidR="005C3190" w:rsidRPr="00C64F92" w:rsidRDefault="007D248D" w:rsidP="007C68D5">
            <w:pPr>
              <w:spacing w:after="0" w:line="240" w:lineRule="auto"/>
              <w:ind w:right="20"/>
              <w:contextualSpacing/>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Jabida Latuamury (2021)</w:t>
            </w:r>
          </w:p>
        </w:tc>
        <w:tc>
          <w:tcPr>
            <w:tcW w:w="2126" w:type="dxa"/>
          </w:tcPr>
          <w:p w14:paraId="3C1A2665" w14:textId="5E974952" w:rsidR="005C3190" w:rsidRPr="00C64F92" w:rsidRDefault="007D248D" w:rsidP="007C68D5">
            <w:pPr>
              <w:spacing w:after="0" w:line="240" w:lineRule="auto"/>
              <w:ind w:right="20"/>
              <w:contextualSpacing/>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Pengaruh Pengetahuan Perpajakan, Sanksi Pajak dan Kesadaran Wajib Pajak Terhadap Kepatuhan Membayar Pajak</w:t>
            </w:r>
          </w:p>
        </w:tc>
        <w:tc>
          <w:tcPr>
            <w:tcW w:w="1701" w:type="dxa"/>
          </w:tcPr>
          <w:p w14:paraId="20ACA148" w14:textId="0A4D4046" w:rsidR="00063D88" w:rsidRDefault="00063D88" w:rsidP="007C68D5">
            <w:pPr>
              <w:pStyle w:val="ListParagraph"/>
              <w:numPr>
                <w:ilvl w:val="0"/>
                <w:numId w:val="96"/>
              </w:num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Jenis penelitian adalah kuantitatif;</w:t>
            </w:r>
          </w:p>
          <w:p w14:paraId="50A76CA2" w14:textId="0C157BB7" w:rsidR="00063D88" w:rsidRDefault="00063D88" w:rsidP="007C68D5">
            <w:pPr>
              <w:pStyle w:val="ListParagraph"/>
              <w:numPr>
                <w:ilvl w:val="0"/>
                <w:numId w:val="96"/>
              </w:num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Jumlah sampel adalah 99 responden;</w:t>
            </w:r>
          </w:p>
          <w:p w14:paraId="2F37C0B9" w14:textId="4911E72B" w:rsidR="00063D88" w:rsidRDefault="00063D88" w:rsidP="007C68D5">
            <w:pPr>
              <w:pStyle w:val="ListParagraph"/>
              <w:numPr>
                <w:ilvl w:val="0"/>
                <w:numId w:val="96"/>
              </w:num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Pengambilan sampel dengan rumus Slovin;</w:t>
            </w:r>
          </w:p>
          <w:p w14:paraId="523FB1CE" w14:textId="6641EDD0" w:rsidR="005C3190" w:rsidRPr="00063D88" w:rsidRDefault="00063D88" w:rsidP="007C68D5">
            <w:pPr>
              <w:pStyle w:val="ListParagraph"/>
              <w:numPr>
                <w:ilvl w:val="0"/>
                <w:numId w:val="96"/>
              </w:num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Teknik analisis </w:t>
            </w:r>
            <w:r w:rsidR="007D248D" w:rsidRPr="00063D88">
              <w:rPr>
                <w:rFonts w:ascii="Times New Roman" w:eastAsia="Times New Roman" w:hAnsi="Times New Roman" w:cs="Times New Roman"/>
                <w:sz w:val="24"/>
                <w:szCs w:val="24"/>
                <w:lang w:eastAsia="id-ID"/>
              </w:rPr>
              <w:t>regresi berganda dengan pengujian hipotesis</w:t>
            </w:r>
            <w:r>
              <w:rPr>
                <w:rFonts w:ascii="Times New Roman" w:eastAsia="Times New Roman" w:hAnsi="Times New Roman" w:cs="Times New Roman"/>
                <w:sz w:val="24"/>
                <w:szCs w:val="24"/>
                <w:lang w:eastAsia="id-ID"/>
              </w:rPr>
              <w:t>.</w:t>
            </w:r>
          </w:p>
        </w:tc>
        <w:tc>
          <w:tcPr>
            <w:tcW w:w="2281" w:type="dxa"/>
          </w:tcPr>
          <w:p w14:paraId="7094FFC1" w14:textId="2B510002" w:rsidR="005C3190" w:rsidRPr="00C64F92" w:rsidRDefault="00063D88" w:rsidP="007C68D5">
            <w:pPr>
              <w:spacing w:after="0" w:line="240" w:lineRule="auto"/>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w:t>
            </w:r>
            <w:r w:rsidR="007D248D" w:rsidRPr="00C64F92">
              <w:rPr>
                <w:rFonts w:ascii="Times New Roman" w:eastAsia="Times New Roman" w:hAnsi="Times New Roman" w:cs="Times New Roman"/>
                <w:sz w:val="24"/>
                <w:szCs w:val="24"/>
                <w:lang w:eastAsia="id-ID"/>
              </w:rPr>
              <w:t>engetahuan perpajakan, sanksi dan kesadaran wajib memiliki pengaruh signfikan terhadap kepatuhan membayar pajak dengan model regresi yang memiliki koefisien dan konstanta model yang kuat dan signifikan pada taraf kepercayaan 95%. Pengetahuan mengenai peraturan perpajakan, sanksi dan kesadaran pajak memiliki pengaruh positif dalam meningkatkan kemauan wajib pajak untuk membayar pajak, karena wajib pajak yang sudah memahami peraturan perpajakan.</w:t>
            </w:r>
          </w:p>
        </w:tc>
      </w:tr>
      <w:tr w:rsidR="007D248D" w:rsidRPr="00C64F92" w14:paraId="222498FB" w14:textId="77777777" w:rsidTr="00FC5E2F">
        <w:tc>
          <w:tcPr>
            <w:tcW w:w="567" w:type="dxa"/>
          </w:tcPr>
          <w:p w14:paraId="53EEBF27" w14:textId="31CD0FB6" w:rsidR="007D248D" w:rsidRPr="00C64F92" w:rsidRDefault="007D248D" w:rsidP="007C68D5">
            <w:pPr>
              <w:spacing w:after="0" w:line="240" w:lineRule="auto"/>
              <w:contextualSpacing/>
              <w:jc w:val="both"/>
              <w:rPr>
                <w:rFonts w:ascii="Times New Roman" w:eastAsia="Times New Roman" w:hAnsi="Times New Roman" w:cs="Times New Roman"/>
                <w:sz w:val="24"/>
                <w:szCs w:val="24"/>
                <w:lang w:val="en-US" w:eastAsia="id-ID"/>
              </w:rPr>
            </w:pPr>
            <w:r w:rsidRPr="00C64F92">
              <w:rPr>
                <w:rFonts w:ascii="Times New Roman" w:eastAsia="Times New Roman" w:hAnsi="Times New Roman" w:cs="Times New Roman"/>
                <w:sz w:val="24"/>
                <w:szCs w:val="24"/>
                <w:lang w:val="en-US" w:eastAsia="id-ID"/>
              </w:rPr>
              <w:t>14</w:t>
            </w:r>
          </w:p>
        </w:tc>
        <w:tc>
          <w:tcPr>
            <w:tcW w:w="1701" w:type="dxa"/>
          </w:tcPr>
          <w:p w14:paraId="09281828" w14:textId="42E64AA8" w:rsidR="007D248D" w:rsidRPr="00C64F92" w:rsidRDefault="001B2611" w:rsidP="007C68D5">
            <w:pPr>
              <w:spacing w:after="0" w:line="240" w:lineRule="auto"/>
              <w:ind w:right="20"/>
              <w:contextualSpacing/>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Miranda Turusaka Sau (2019)</w:t>
            </w:r>
          </w:p>
        </w:tc>
        <w:tc>
          <w:tcPr>
            <w:tcW w:w="2126" w:type="dxa"/>
          </w:tcPr>
          <w:p w14:paraId="623379F7" w14:textId="25CF06A8" w:rsidR="007D248D" w:rsidRPr="00C64F92" w:rsidRDefault="001B2611" w:rsidP="007C68D5">
            <w:pPr>
              <w:spacing w:after="0" w:line="240" w:lineRule="auto"/>
              <w:ind w:right="20"/>
              <w:contextualSpacing/>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 xml:space="preserve">Pengaruh Jumlah Wajib Pajak Badan, </w:t>
            </w:r>
            <w:r w:rsidRPr="00C64F92">
              <w:rPr>
                <w:rFonts w:ascii="Times New Roman" w:eastAsia="Times New Roman" w:hAnsi="Times New Roman" w:cs="Times New Roman"/>
                <w:sz w:val="24"/>
                <w:szCs w:val="24"/>
                <w:lang w:eastAsia="id-ID"/>
              </w:rPr>
              <w:lastRenderedPageBreak/>
              <w:t>Pemeriksaan Pajak, Tingkat Kepatuhan Wajib Pajak Badan Terhadap Penerimaan Pajak Penghasilan Di KPP Pratama Tambora</w:t>
            </w:r>
          </w:p>
        </w:tc>
        <w:tc>
          <w:tcPr>
            <w:tcW w:w="1701" w:type="dxa"/>
          </w:tcPr>
          <w:p w14:paraId="07A85570" w14:textId="77777777" w:rsidR="0075094B" w:rsidRDefault="0075094B" w:rsidP="007C68D5">
            <w:pPr>
              <w:pStyle w:val="ListParagraph"/>
              <w:numPr>
                <w:ilvl w:val="0"/>
                <w:numId w:val="98"/>
              </w:num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 xml:space="preserve">Jenis penelitian ini adalah </w:t>
            </w:r>
            <w:r w:rsidR="001B2611" w:rsidRPr="0075094B">
              <w:rPr>
                <w:rFonts w:ascii="Times New Roman" w:eastAsia="Times New Roman" w:hAnsi="Times New Roman" w:cs="Times New Roman"/>
                <w:sz w:val="24"/>
                <w:szCs w:val="24"/>
                <w:lang w:eastAsia="id-ID"/>
              </w:rPr>
              <w:lastRenderedPageBreak/>
              <w:t>kuantitatif</w:t>
            </w:r>
            <w:r>
              <w:rPr>
                <w:rFonts w:ascii="Times New Roman" w:eastAsia="Times New Roman" w:hAnsi="Times New Roman" w:cs="Times New Roman"/>
                <w:sz w:val="24"/>
                <w:szCs w:val="24"/>
                <w:lang w:eastAsia="id-ID"/>
              </w:rPr>
              <w:t>;</w:t>
            </w:r>
          </w:p>
          <w:p w14:paraId="3BD0EE1D" w14:textId="5DDAD028" w:rsidR="0075094B" w:rsidRDefault="0075094B" w:rsidP="007C68D5">
            <w:pPr>
              <w:pStyle w:val="ListParagraph"/>
              <w:numPr>
                <w:ilvl w:val="0"/>
                <w:numId w:val="98"/>
              </w:num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Jumlah populasi adalah 5.639 wajib pajak;</w:t>
            </w:r>
          </w:p>
          <w:p w14:paraId="2E7071BD" w14:textId="6253945A" w:rsidR="0075094B" w:rsidRDefault="0075094B" w:rsidP="007C68D5">
            <w:pPr>
              <w:pStyle w:val="ListParagraph"/>
              <w:numPr>
                <w:ilvl w:val="0"/>
                <w:numId w:val="98"/>
              </w:num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Sampel ditentukan dengan metode sensus;</w:t>
            </w:r>
          </w:p>
          <w:p w14:paraId="6BDAE4DA" w14:textId="126B5CB9" w:rsidR="007D248D" w:rsidRPr="0075094B" w:rsidRDefault="0075094B" w:rsidP="007C68D5">
            <w:pPr>
              <w:pStyle w:val="ListParagraph"/>
              <w:numPr>
                <w:ilvl w:val="0"/>
                <w:numId w:val="98"/>
              </w:num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Teknik analisis menggunakan </w:t>
            </w:r>
            <w:r w:rsidR="001B2611" w:rsidRPr="0075094B">
              <w:rPr>
                <w:rFonts w:ascii="Times New Roman" w:eastAsia="Times New Roman" w:hAnsi="Times New Roman" w:cs="Times New Roman"/>
                <w:sz w:val="24"/>
                <w:szCs w:val="24"/>
                <w:lang w:eastAsia="id-ID"/>
              </w:rPr>
              <w:t>regresi linier berganda</w:t>
            </w:r>
            <w:r>
              <w:rPr>
                <w:rFonts w:ascii="Times New Roman" w:eastAsia="Times New Roman" w:hAnsi="Times New Roman" w:cs="Times New Roman"/>
                <w:sz w:val="24"/>
                <w:szCs w:val="24"/>
                <w:lang w:eastAsia="id-ID"/>
              </w:rPr>
              <w:t>.</w:t>
            </w:r>
          </w:p>
        </w:tc>
        <w:tc>
          <w:tcPr>
            <w:tcW w:w="2281" w:type="dxa"/>
          </w:tcPr>
          <w:p w14:paraId="478A5D28" w14:textId="73C554CF" w:rsidR="007D248D" w:rsidRPr="00C64F92" w:rsidRDefault="001B2611" w:rsidP="007C68D5">
            <w:pPr>
              <w:spacing w:after="0" w:line="240" w:lineRule="auto"/>
              <w:contextualSpacing/>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lastRenderedPageBreak/>
              <w:t xml:space="preserve">Jumlah Wajib Pajak Badan, Tingkat Kepatuhan Wajib </w:t>
            </w:r>
            <w:r w:rsidRPr="00C64F92">
              <w:rPr>
                <w:rFonts w:ascii="Times New Roman" w:eastAsia="Times New Roman" w:hAnsi="Times New Roman" w:cs="Times New Roman"/>
                <w:sz w:val="24"/>
                <w:szCs w:val="24"/>
                <w:lang w:eastAsia="id-ID"/>
              </w:rPr>
              <w:lastRenderedPageBreak/>
              <w:t>Pajak berpengaruh terhadap penerimaan pajak penghasilan pada Pelayanan Kantor Pelayanan Pajak Tambora. Sedangkan jumlah pemeriksaan pajak tidak berpengaruh terhadap penerimaan pajak penghasilan pada Pelayanan KPP Tambora.</w:t>
            </w:r>
          </w:p>
        </w:tc>
      </w:tr>
      <w:tr w:rsidR="007D248D" w:rsidRPr="00C64F92" w14:paraId="0AC1A861" w14:textId="77777777" w:rsidTr="00FC5E2F">
        <w:tc>
          <w:tcPr>
            <w:tcW w:w="567" w:type="dxa"/>
          </w:tcPr>
          <w:p w14:paraId="0A0AE28A" w14:textId="41467AF2" w:rsidR="007D248D" w:rsidRPr="00C64F92" w:rsidRDefault="007D248D" w:rsidP="007C68D5">
            <w:pPr>
              <w:spacing w:after="0" w:line="240" w:lineRule="auto"/>
              <w:contextualSpacing/>
              <w:jc w:val="both"/>
              <w:rPr>
                <w:rFonts w:ascii="Times New Roman" w:eastAsia="Times New Roman" w:hAnsi="Times New Roman" w:cs="Times New Roman"/>
                <w:sz w:val="24"/>
                <w:szCs w:val="24"/>
                <w:lang w:val="en-US" w:eastAsia="id-ID"/>
              </w:rPr>
            </w:pPr>
            <w:r w:rsidRPr="00C64F92">
              <w:rPr>
                <w:rFonts w:ascii="Times New Roman" w:eastAsia="Times New Roman" w:hAnsi="Times New Roman" w:cs="Times New Roman"/>
                <w:sz w:val="24"/>
                <w:szCs w:val="24"/>
                <w:lang w:val="en-US" w:eastAsia="id-ID"/>
              </w:rPr>
              <w:lastRenderedPageBreak/>
              <w:t>15</w:t>
            </w:r>
          </w:p>
        </w:tc>
        <w:tc>
          <w:tcPr>
            <w:tcW w:w="1701" w:type="dxa"/>
          </w:tcPr>
          <w:p w14:paraId="5EA1869F" w14:textId="766515A8" w:rsidR="007D248D" w:rsidRPr="00C64F92" w:rsidRDefault="00746269" w:rsidP="007C68D5">
            <w:pPr>
              <w:spacing w:after="0" w:line="240" w:lineRule="auto"/>
              <w:ind w:right="20"/>
              <w:contextualSpacing/>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Suryo Prasetya Riyadi (2021)</w:t>
            </w:r>
          </w:p>
        </w:tc>
        <w:tc>
          <w:tcPr>
            <w:tcW w:w="2126" w:type="dxa"/>
          </w:tcPr>
          <w:p w14:paraId="75B66E54" w14:textId="5D58E1B1" w:rsidR="007D248D" w:rsidRPr="00C64F92" w:rsidRDefault="00746269" w:rsidP="007C68D5">
            <w:pPr>
              <w:spacing w:after="0" w:line="240" w:lineRule="auto"/>
              <w:ind w:right="20"/>
              <w:contextualSpacing/>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Pengaruh Kepatuhan Wajib Pajak, Pemeriksaan Pajak, dan Pemungutan Pajak terhadap Penerimaan Pajak Penghasilan Badan</w:t>
            </w:r>
          </w:p>
        </w:tc>
        <w:tc>
          <w:tcPr>
            <w:tcW w:w="1701" w:type="dxa"/>
          </w:tcPr>
          <w:p w14:paraId="48284E35" w14:textId="77777777" w:rsidR="007D248D" w:rsidRDefault="004D79D2" w:rsidP="007C68D5">
            <w:pPr>
              <w:pStyle w:val="ListParagraph"/>
              <w:numPr>
                <w:ilvl w:val="0"/>
                <w:numId w:val="99"/>
              </w:num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Jenis </w:t>
            </w:r>
            <w:r w:rsidR="00746269" w:rsidRPr="004D79D2">
              <w:rPr>
                <w:rFonts w:ascii="Times New Roman" w:eastAsia="Times New Roman" w:hAnsi="Times New Roman" w:cs="Times New Roman"/>
                <w:sz w:val="24"/>
                <w:szCs w:val="24"/>
                <w:lang w:eastAsia="id-ID"/>
              </w:rPr>
              <w:t xml:space="preserve">penelitian </w:t>
            </w:r>
            <w:r>
              <w:rPr>
                <w:rFonts w:ascii="Times New Roman" w:eastAsia="Times New Roman" w:hAnsi="Times New Roman" w:cs="Times New Roman"/>
                <w:sz w:val="24"/>
                <w:szCs w:val="24"/>
                <w:lang w:eastAsia="id-ID"/>
              </w:rPr>
              <w:t xml:space="preserve">ini adalah </w:t>
            </w:r>
            <w:r w:rsidR="00746269" w:rsidRPr="004D79D2">
              <w:rPr>
                <w:rFonts w:ascii="Times New Roman" w:eastAsia="Times New Roman" w:hAnsi="Times New Roman" w:cs="Times New Roman"/>
                <w:sz w:val="24"/>
                <w:szCs w:val="24"/>
                <w:lang w:eastAsia="id-ID"/>
              </w:rPr>
              <w:t>kuantitatif</w:t>
            </w:r>
            <w:r>
              <w:rPr>
                <w:rFonts w:ascii="Times New Roman" w:eastAsia="Times New Roman" w:hAnsi="Times New Roman" w:cs="Times New Roman"/>
                <w:sz w:val="24"/>
                <w:szCs w:val="24"/>
                <w:lang w:eastAsia="id-ID"/>
              </w:rPr>
              <w:t>;</w:t>
            </w:r>
          </w:p>
          <w:p w14:paraId="1949A7D1" w14:textId="77777777" w:rsidR="004D79D2" w:rsidRDefault="004D79D2" w:rsidP="007C68D5">
            <w:pPr>
              <w:pStyle w:val="ListParagraph"/>
              <w:numPr>
                <w:ilvl w:val="0"/>
                <w:numId w:val="99"/>
              </w:num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Jumlah sampel adalah 60 responden;</w:t>
            </w:r>
          </w:p>
          <w:p w14:paraId="72B39448" w14:textId="42CD229B" w:rsidR="004D79D2" w:rsidRPr="004D79D2" w:rsidRDefault="004D79D2" w:rsidP="007C68D5">
            <w:pPr>
              <w:pStyle w:val="ListParagraph"/>
              <w:numPr>
                <w:ilvl w:val="0"/>
                <w:numId w:val="99"/>
              </w:num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Teknik analisis menggunakan regresi linear berganda</w:t>
            </w:r>
          </w:p>
        </w:tc>
        <w:tc>
          <w:tcPr>
            <w:tcW w:w="2281" w:type="dxa"/>
          </w:tcPr>
          <w:p w14:paraId="6E4C9374" w14:textId="5FB6681F" w:rsidR="007D248D" w:rsidRPr="00C64F92" w:rsidRDefault="004D79D2" w:rsidP="007C68D5">
            <w:pPr>
              <w:spacing w:after="0" w:line="240" w:lineRule="auto"/>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w:t>
            </w:r>
            <w:r w:rsidR="00746269" w:rsidRPr="00C64F92">
              <w:rPr>
                <w:rFonts w:ascii="Times New Roman" w:eastAsia="Times New Roman" w:hAnsi="Times New Roman" w:cs="Times New Roman"/>
                <w:sz w:val="24"/>
                <w:szCs w:val="24"/>
                <w:lang w:eastAsia="id-ID"/>
              </w:rPr>
              <w:t>epatuhan wajib pajak dan penagihan pajak berpengaruh signifikan dan positif terhadap pendapatan pajak penghasilan badan, sedangkan pemeriksaan pajak tidak berpengaruh signifikan terhadap pendapatan pajak penghasilan badan pada Kantor Pelayanan Pajak Pratama Jakarta Sawah Besar Satu</w:t>
            </w:r>
          </w:p>
        </w:tc>
      </w:tr>
    </w:tbl>
    <w:p w14:paraId="7B6039EC" w14:textId="77777777" w:rsidR="009D38C8" w:rsidRPr="00C64F92" w:rsidRDefault="009D38C8" w:rsidP="00116D7A">
      <w:pPr>
        <w:spacing w:after="0" w:line="240" w:lineRule="auto"/>
        <w:ind w:left="360"/>
        <w:contextualSpacing/>
        <w:jc w:val="both"/>
        <w:rPr>
          <w:rFonts w:ascii="Times New Roman" w:eastAsia="Times New Roman" w:hAnsi="Times New Roman" w:cs="Times New Roman"/>
          <w:sz w:val="24"/>
          <w:szCs w:val="24"/>
          <w:lang w:val="id-ID" w:eastAsia="id-ID"/>
        </w:rPr>
      </w:pPr>
    </w:p>
    <w:p w14:paraId="359AFFC2" w14:textId="77777777" w:rsidR="009D38C8" w:rsidRPr="00C64F92" w:rsidRDefault="009D38C8" w:rsidP="00116D7A">
      <w:pPr>
        <w:spacing w:after="0" w:line="480" w:lineRule="auto"/>
        <w:ind w:left="360" w:firstLine="720"/>
        <w:contextualSpacing/>
        <w:jc w:val="both"/>
        <w:rPr>
          <w:rFonts w:ascii="Times New Roman" w:eastAsia="Times New Roman" w:hAnsi="Times New Roman" w:cs="Times New Roman"/>
          <w:sz w:val="24"/>
          <w:szCs w:val="24"/>
          <w:lang w:val="id-ID"/>
        </w:rPr>
      </w:pPr>
      <w:r w:rsidRPr="00116D7A">
        <w:rPr>
          <w:rFonts w:ascii="Times New Roman" w:eastAsia="Times New Roman" w:hAnsi="Times New Roman" w:cs="Times New Roman"/>
          <w:sz w:val="24"/>
          <w:szCs w:val="24"/>
          <w:lang w:val="id-ID"/>
        </w:rPr>
        <w:t>Berdasarkan tabel di atas, dapat diketahui adanya perbedaan hasil pada faktor-faktor yang mempengaruhi kepatuhan wajib pajak, terutama pada variabel kesadaran wajib pajak, pengetahuan wajib pajak, dan pemeriksaan pajak.</w:t>
      </w:r>
    </w:p>
    <w:p w14:paraId="1652740B" w14:textId="77777777" w:rsidR="009D38C8" w:rsidRPr="00C64F92" w:rsidRDefault="009D38C8" w:rsidP="00116D7A">
      <w:pPr>
        <w:spacing w:after="0" w:line="480" w:lineRule="auto"/>
        <w:ind w:left="360" w:firstLine="720"/>
        <w:contextualSpacing/>
        <w:jc w:val="both"/>
        <w:rPr>
          <w:rFonts w:ascii="Times New Roman" w:eastAsia="Times New Roman" w:hAnsi="Times New Roman" w:cs="Times New Roman"/>
          <w:sz w:val="24"/>
          <w:szCs w:val="24"/>
          <w:lang w:val="en-US"/>
        </w:rPr>
      </w:pPr>
      <w:r w:rsidRPr="00116D7A">
        <w:rPr>
          <w:rFonts w:ascii="Times New Roman" w:eastAsia="Times New Roman" w:hAnsi="Times New Roman" w:cs="Times New Roman"/>
          <w:sz w:val="24"/>
          <w:szCs w:val="24"/>
          <w:lang w:val="id-ID"/>
        </w:rPr>
        <w:lastRenderedPageBreak/>
        <w:t>Pada penelitian Arif Nugrahanto (2019) dengan judul “</w:t>
      </w:r>
      <w:r w:rsidRPr="00D65376">
        <w:rPr>
          <w:rFonts w:ascii="Times New Roman" w:eastAsia="Times New Roman" w:hAnsi="Times New Roman" w:cs="Times New Roman"/>
          <w:i/>
          <w:iCs/>
          <w:sz w:val="24"/>
          <w:szCs w:val="24"/>
          <w:lang w:val="id-ID"/>
        </w:rPr>
        <w:t>Pengaruh Pemeriksaan Pajak Terhadap Kepatuhan Wajib Pajak Badan Di Indonesia</w:t>
      </w:r>
      <w:r w:rsidRPr="00116D7A">
        <w:rPr>
          <w:rFonts w:ascii="Times New Roman" w:eastAsia="Times New Roman" w:hAnsi="Times New Roman" w:cs="Times New Roman"/>
          <w:sz w:val="24"/>
          <w:szCs w:val="24"/>
          <w:lang w:val="id-ID"/>
        </w:rPr>
        <w:t xml:space="preserve">” menunjukkan hasil dimana tidak terdapat perbedaan tingkat kepatuhan antara Wajib Pajak Badan yang diperiksa maupun Wajib Pajak yang tidak mengalami pemeriksaan pajak. </w:t>
      </w:r>
      <w:r w:rsidRPr="00C64F92">
        <w:rPr>
          <w:rFonts w:ascii="Times New Roman" w:eastAsia="Times New Roman" w:hAnsi="Times New Roman" w:cs="Times New Roman"/>
          <w:sz w:val="24"/>
          <w:szCs w:val="24"/>
        </w:rPr>
        <w:t>Tidak adanya perbedaan tingkat kepatuhan Wajib Pajak antara lain disebabkan oleh beberapa hal, antara lain kecilnya cakupan pemeriksaan pajak (</w:t>
      </w:r>
      <w:r w:rsidRPr="00C64F92">
        <w:rPr>
          <w:rFonts w:ascii="Times New Roman" w:eastAsia="Times New Roman" w:hAnsi="Times New Roman" w:cs="Times New Roman"/>
          <w:i/>
          <w:iCs/>
          <w:sz w:val="24"/>
          <w:szCs w:val="24"/>
        </w:rPr>
        <w:t>Audit Coverage Ratio</w:t>
      </w:r>
      <w:r w:rsidRPr="00C64F92">
        <w:rPr>
          <w:rFonts w:ascii="Times New Roman" w:eastAsia="Times New Roman" w:hAnsi="Times New Roman" w:cs="Times New Roman"/>
          <w:sz w:val="24"/>
          <w:szCs w:val="24"/>
        </w:rPr>
        <w:t xml:space="preserve">), adanya fenomena </w:t>
      </w:r>
      <w:r w:rsidRPr="00C64F92">
        <w:rPr>
          <w:rFonts w:ascii="Times New Roman" w:eastAsia="Times New Roman" w:hAnsi="Times New Roman" w:cs="Times New Roman"/>
          <w:i/>
          <w:iCs/>
          <w:sz w:val="24"/>
          <w:szCs w:val="24"/>
        </w:rPr>
        <w:t xml:space="preserve">bomb crater effect </w:t>
      </w:r>
      <w:r w:rsidRPr="00C64F92">
        <w:rPr>
          <w:rFonts w:ascii="Times New Roman" w:eastAsia="Times New Roman" w:hAnsi="Times New Roman" w:cs="Times New Roman"/>
          <w:sz w:val="24"/>
          <w:szCs w:val="24"/>
        </w:rPr>
        <w:t xml:space="preserve">dan hasil </w:t>
      </w:r>
      <w:r w:rsidRPr="00C64F92">
        <w:rPr>
          <w:rFonts w:ascii="Times New Roman" w:eastAsia="Times New Roman" w:hAnsi="Times New Roman" w:cs="Times New Roman"/>
          <w:i/>
          <w:iCs/>
          <w:sz w:val="24"/>
          <w:szCs w:val="24"/>
        </w:rPr>
        <w:t>typeupdating</w:t>
      </w:r>
      <w:r w:rsidRPr="00C64F92">
        <w:rPr>
          <w:rFonts w:ascii="Times New Roman" w:eastAsia="Times New Roman" w:hAnsi="Times New Roman" w:cs="Times New Roman"/>
          <w:sz w:val="24"/>
          <w:szCs w:val="24"/>
        </w:rPr>
        <w:t xml:space="preserve"> risiko pemeriksaan.</w:t>
      </w:r>
    </w:p>
    <w:p w14:paraId="743A972B" w14:textId="77777777" w:rsidR="009D38C8" w:rsidRPr="00C64F92" w:rsidRDefault="009D38C8" w:rsidP="00116D7A">
      <w:pPr>
        <w:spacing w:after="0" w:line="480" w:lineRule="auto"/>
        <w:ind w:left="360" w:firstLine="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lang w:val="en-US"/>
        </w:rPr>
        <w:t xml:space="preserve">Penelitian </w:t>
      </w:r>
      <w:r w:rsidRPr="00C64F92">
        <w:rPr>
          <w:rFonts w:ascii="Times New Roman" w:eastAsia="Times New Roman" w:hAnsi="Times New Roman" w:cs="Times New Roman"/>
          <w:sz w:val="24"/>
          <w:szCs w:val="24"/>
        </w:rPr>
        <w:t>Fransiskus Eddy Wahyono (2018) dengan judul “</w:t>
      </w:r>
      <w:r w:rsidRPr="00D65376">
        <w:rPr>
          <w:rFonts w:ascii="Times New Roman" w:eastAsia="Times New Roman" w:hAnsi="Times New Roman" w:cs="Times New Roman"/>
          <w:i/>
          <w:iCs/>
          <w:sz w:val="24"/>
          <w:szCs w:val="24"/>
        </w:rPr>
        <w:t>Pengaruh Pemeriksaan Pajak, Sanksi Pajak, Sosialisasi Pajak Terhadap Kepatuhan Wajib Pajak Badan Pada KPP Kota Tangerang</w:t>
      </w:r>
      <w:r w:rsidRPr="00C64F92">
        <w:rPr>
          <w:rFonts w:ascii="Times New Roman" w:eastAsia="Times New Roman" w:hAnsi="Times New Roman" w:cs="Times New Roman"/>
          <w:sz w:val="24"/>
          <w:szCs w:val="24"/>
        </w:rPr>
        <w:t>” menunjukkan hasil bahwa terdapat pengaruh antara pemeriksaan pajak, sanksi pajak dan sosialisasi pajak terhadap kepatuhan wajib pajak badan secara simultan, dimana pengaruh simultan pemeriksaan pajak, sanksi pajak dan sosialisasi pajak terhadap kepatuhan wajib pajak badan adalah sebesar 75.4%.</w:t>
      </w:r>
    </w:p>
    <w:p w14:paraId="06C65046" w14:textId="77777777" w:rsidR="009D38C8" w:rsidRPr="00C64F92" w:rsidRDefault="009D38C8" w:rsidP="00116D7A">
      <w:pPr>
        <w:spacing w:after="0" w:line="480" w:lineRule="auto"/>
        <w:ind w:left="360" w:firstLine="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Penelitian Efrie Surya Perdana (2020) dengan judul “</w:t>
      </w:r>
      <w:r w:rsidRPr="00D65376">
        <w:rPr>
          <w:rFonts w:ascii="Times New Roman" w:eastAsia="Times New Roman" w:hAnsi="Times New Roman" w:cs="Times New Roman"/>
          <w:i/>
          <w:iCs/>
          <w:sz w:val="24"/>
          <w:szCs w:val="24"/>
        </w:rPr>
        <w:t>Pengaruh Kesadaran Wajib Pajak, Pengetahuan Perpajakan, dan Sanksi Perpajakan Pada Kepatuhan Wajib Pajak UMKM</w:t>
      </w:r>
      <w:r w:rsidRPr="00C64F92">
        <w:rPr>
          <w:rFonts w:ascii="Times New Roman" w:eastAsia="Times New Roman" w:hAnsi="Times New Roman" w:cs="Times New Roman"/>
          <w:sz w:val="24"/>
          <w:szCs w:val="24"/>
        </w:rPr>
        <w:t>” menemukan bahwa kesadaran wajib pajak, pengetahuan perpajakan, dan sanksi perpajakan berpengaruh positif dan signifikan pada kepatuhan wajib pajak UMKM yang terdaftar di KPP Pratama Tabanan.</w:t>
      </w:r>
    </w:p>
    <w:p w14:paraId="01024674" w14:textId="77777777" w:rsidR="009D38C8" w:rsidRPr="00C64F92" w:rsidRDefault="009D38C8" w:rsidP="00116D7A">
      <w:pPr>
        <w:spacing w:after="0" w:line="480" w:lineRule="auto"/>
        <w:ind w:left="360" w:firstLine="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Penelitian Dona Fitria (2017) dengan judul “</w:t>
      </w:r>
      <w:r w:rsidRPr="00D65376">
        <w:rPr>
          <w:rFonts w:ascii="Times New Roman" w:eastAsia="Times New Roman" w:hAnsi="Times New Roman" w:cs="Times New Roman"/>
          <w:i/>
          <w:iCs/>
          <w:sz w:val="24"/>
          <w:szCs w:val="24"/>
        </w:rPr>
        <w:t xml:space="preserve">Pengaruh Kesadaran Wajib Pajak, Pengetahuan Dan Pemahaman Perpajakan Terhadap </w:t>
      </w:r>
      <w:r w:rsidRPr="00D65376">
        <w:rPr>
          <w:rFonts w:ascii="Times New Roman" w:eastAsia="Times New Roman" w:hAnsi="Times New Roman" w:cs="Times New Roman"/>
          <w:i/>
          <w:iCs/>
          <w:sz w:val="24"/>
          <w:szCs w:val="24"/>
        </w:rPr>
        <w:lastRenderedPageBreak/>
        <w:t>Kepatuhan Wajib Pajak</w:t>
      </w:r>
      <w:r w:rsidRPr="00C64F92">
        <w:rPr>
          <w:rFonts w:ascii="Times New Roman" w:eastAsia="Times New Roman" w:hAnsi="Times New Roman" w:cs="Times New Roman"/>
          <w:sz w:val="24"/>
          <w:szCs w:val="24"/>
        </w:rPr>
        <w:t>” menemukan bahwa 1) Kesadaran wajib pajak memiliki pengaruh yang positif dan signifikan terhadap tingkat kepatuhan wajib pajak orang pribadi; 2) Pengetahuan dan pemahaman perpajakan memiliki pengaruh yang positif dan signifikan terhadap tingkat kepatuhan wajib pajak orang pribadi; 3) Secara bersama-sama kesadaran wajib pajak, pengetahuan dan pemahaman perpajakan memiliki pengaruh yang positif dan signifikan terhadap tingkat kepatuhan wajib pajak orang pribadi.</w:t>
      </w:r>
    </w:p>
    <w:p w14:paraId="4F558C62" w14:textId="77777777" w:rsidR="009D38C8" w:rsidRPr="00C64F92" w:rsidRDefault="009D38C8" w:rsidP="00116D7A">
      <w:pPr>
        <w:spacing w:after="0" w:line="480" w:lineRule="auto"/>
        <w:ind w:left="360" w:firstLine="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Penelitian Yosi Yulia (2020) dengan judul “</w:t>
      </w:r>
      <w:r w:rsidRPr="00D65376">
        <w:rPr>
          <w:rFonts w:ascii="Times New Roman" w:eastAsia="Times New Roman" w:hAnsi="Times New Roman" w:cs="Times New Roman"/>
          <w:i/>
          <w:iCs/>
          <w:sz w:val="24"/>
          <w:szCs w:val="24"/>
        </w:rPr>
        <w:t>Pengaruh Pengetahuan Perpajakan, Kesadaran Wajib Pajak, Tingkat Pendidikan Dan Sosialisasi Perpajakan Terhadap Kepatuhan Wajib Pajak Pada UMKM Dikota Padang</w:t>
      </w:r>
      <w:r w:rsidRPr="00C64F92">
        <w:rPr>
          <w:rFonts w:ascii="Times New Roman" w:eastAsia="Times New Roman" w:hAnsi="Times New Roman" w:cs="Times New Roman"/>
          <w:sz w:val="24"/>
          <w:szCs w:val="24"/>
        </w:rPr>
        <w:t>” menemukan bahwa secara simultan pengetahuan perpajakan, kesadaran wajib pajak, tingkat pendidikan dan sosialisasi perpajakan berpengaruh terhadap kepatuhan wajib pajak. Secara parsial kesadaran wajib pajak berpengaruh terhadap kepatuhan wajib pajak. Pengetahuan perpajakan, tingkat pendidikan dan sosialisasi perpajakan tidak berpengaruh secara parsial terhadap kepatuhan wajib pajak.</w:t>
      </w:r>
    </w:p>
    <w:p w14:paraId="1FF766F1" w14:textId="3B47A0CF" w:rsidR="009D38C8" w:rsidRPr="00C64F92" w:rsidRDefault="009D38C8" w:rsidP="00116D7A">
      <w:pPr>
        <w:spacing w:after="0" w:line="480" w:lineRule="auto"/>
        <w:ind w:left="360" w:firstLine="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Penelitian Andhini Larasati Lesmana (2020) dengan judul “</w:t>
      </w:r>
      <w:r w:rsidRPr="00D65376">
        <w:rPr>
          <w:rFonts w:ascii="Times New Roman" w:eastAsia="Times New Roman" w:hAnsi="Times New Roman" w:cs="Times New Roman"/>
          <w:i/>
          <w:iCs/>
          <w:sz w:val="24"/>
          <w:szCs w:val="24"/>
        </w:rPr>
        <w:t>Pengaruh Pemeriksaan, Pengetahuan Wajib Pajak, Sanksi, dan Moral Terhadap Kepatuhan Wajib Pajak UMKM</w:t>
      </w:r>
      <w:r w:rsidRPr="00C64F92">
        <w:rPr>
          <w:rFonts w:ascii="Times New Roman" w:eastAsia="Times New Roman" w:hAnsi="Times New Roman" w:cs="Times New Roman"/>
          <w:sz w:val="24"/>
          <w:szCs w:val="24"/>
        </w:rPr>
        <w:t>” menunjukkan bahwa Pemeriksaan Pajak (PERIKSA) sebesar 1.18 dan Pengetahuan Pajak (PENGET) sebesar 0.54 tidak berpengaruh secara signifikan terhadap Kepatuhan Pajak (PATUH), tetapi Sanksi (SANKSI) sebesar 3.35, Moral (MORAL) 3.80, berpengaruh signifikan terhadap Kepatuhan pajak.</w:t>
      </w:r>
    </w:p>
    <w:p w14:paraId="45F0F107" w14:textId="2C543D6E" w:rsidR="00982734" w:rsidRPr="00C64F92" w:rsidRDefault="00982734" w:rsidP="00116D7A">
      <w:pPr>
        <w:spacing w:after="0" w:line="480" w:lineRule="auto"/>
        <w:ind w:left="360" w:firstLine="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lastRenderedPageBreak/>
        <w:t>Penelitian Anis Syamsu Rizal (2019) dengan judul “</w:t>
      </w:r>
      <w:r w:rsidRPr="00D65376">
        <w:rPr>
          <w:rFonts w:ascii="Times New Roman" w:eastAsia="Times New Roman" w:hAnsi="Times New Roman" w:cs="Times New Roman"/>
          <w:i/>
          <w:iCs/>
          <w:sz w:val="24"/>
          <w:szCs w:val="24"/>
        </w:rPr>
        <w:t>Pengaruh Pengetahuan Wajib Pajak, Kesadaran Wajib Pajak, Sanksi Pajak Kendaraan Bermotor Dan Sistem Samsat Drive Thru Terhadap Kepatuhan Wajib Pajak Kendaraan Bermotor</w:t>
      </w:r>
      <w:r w:rsidRPr="00C64F92">
        <w:rPr>
          <w:rFonts w:ascii="Times New Roman" w:eastAsia="Times New Roman" w:hAnsi="Times New Roman" w:cs="Times New Roman"/>
          <w:sz w:val="24"/>
          <w:szCs w:val="24"/>
        </w:rPr>
        <w:t>” menunjukkan bahwa “pengetahuan wajib pajak, kesadaran wajib pajak dan sistem samsat drive thru berpengaruh positif terhadap kepatuhan pajak kendaraan bermotor sedangkan sanksi pajak kendaraan bermotor tidak berpengaruh signifikan terhadap kepatuhan pajak kendaraan bermotor.</w:t>
      </w:r>
    </w:p>
    <w:p w14:paraId="36C577C2" w14:textId="08A68BA5" w:rsidR="00982734" w:rsidRPr="00C64F92" w:rsidRDefault="00982734" w:rsidP="00116D7A">
      <w:pPr>
        <w:spacing w:after="0" w:line="480" w:lineRule="auto"/>
        <w:ind w:left="360" w:firstLine="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Penelitian Mochamad Annas Nasrudin Siregar (2020) dengan judul “</w:t>
      </w:r>
      <w:r w:rsidRPr="00D65376">
        <w:rPr>
          <w:rFonts w:ascii="Times New Roman" w:eastAsia="Times New Roman" w:hAnsi="Times New Roman" w:cs="Times New Roman"/>
          <w:i/>
          <w:iCs/>
          <w:sz w:val="24"/>
          <w:szCs w:val="24"/>
        </w:rPr>
        <w:t>Pengaruh Pengetahuan Perpajakan, Kesadaran Wajib Pajak, Kualitas Pelayanan, Sanksi Perpajakan, dan Penerapan E-Samsat Terhadap Wajib Pajak Kendaraan Bermotor (Studi Pada Samsat Kota Jakarta Timur)</w:t>
      </w:r>
      <w:r w:rsidRPr="00C64F92">
        <w:rPr>
          <w:rFonts w:ascii="Times New Roman" w:eastAsia="Times New Roman" w:hAnsi="Times New Roman" w:cs="Times New Roman"/>
          <w:sz w:val="24"/>
          <w:szCs w:val="24"/>
        </w:rPr>
        <w:t>” membuktikan bahwa (1) Pengetahuan Perpajakan berpengaruh positif dan signifikan terhadap kepatuhan wajib pajak kendaraan bermotor, (2) Kesadaran Wajib Pajak berpengaruh positif dan signifikan terhadap kepatuhan wajib pajak kendaraan bermotor, (3) Kualitas Pelayanan tidak berpengaruh terhadap kepatuhan wajib pajak kendaraan bermotor, (4) Sanksi Perpajakan berpengaruh positif dan signifikan terhadap kepatuhan wajib pajak kendaraan bermotor, (5) Penerapan E-Samsat berpengaruh negatif terhadap kepatuhan wajib pajak kendaraan bermotor.</w:t>
      </w:r>
    </w:p>
    <w:p w14:paraId="5B2427C4" w14:textId="7B42E283" w:rsidR="00982734" w:rsidRPr="00C64F92" w:rsidRDefault="00982734" w:rsidP="00116D7A">
      <w:pPr>
        <w:spacing w:after="0" w:line="480" w:lineRule="auto"/>
        <w:ind w:left="360" w:firstLine="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Penelitian Kristo Josep Manek (2019) dengan judul “</w:t>
      </w:r>
      <w:r w:rsidRPr="00D65376">
        <w:rPr>
          <w:rFonts w:ascii="Times New Roman" w:eastAsia="Times New Roman" w:hAnsi="Times New Roman" w:cs="Times New Roman"/>
          <w:i/>
          <w:iCs/>
          <w:sz w:val="24"/>
          <w:szCs w:val="24"/>
        </w:rPr>
        <w:t>Pengaruh Pengetahuan Pajak, Kesadaran Wajib Pajak, Dan Sanksi Pajak Terhadap Kepatuhan Wajib</w:t>
      </w:r>
      <w:r w:rsidRPr="00C64F92">
        <w:rPr>
          <w:rFonts w:ascii="Times New Roman" w:eastAsia="Times New Roman" w:hAnsi="Times New Roman" w:cs="Times New Roman"/>
          <w:sz w:val="24"/>
          <w:szCs w:val="24"/>
        </w:rPr>
        <w:t xml:space="preserve">” Hasil penelitian ini menunjukan bahwa pengetahuan pajak, </w:t>
      </w:r>
      <w:r w:rsidRPr="00C64F92">
        <w:rPr>
          <w:rFonts w:ascii="Times New Roman" w:eastAsia="Times New Roman" w:hAnsi="Times New Roman" w:cs="Times New Roman"/>
          <w:sz w:val="24"/>
          <w:szCs w:val="24"/>
        </w:rPr>
        <w:lastRenderedPageBreak/>
        <w:t>kesadaran wajib pajak, dan sanksi pajak berpengaruh positif terhadap kepatuhan wajib pajak di Kantor Pusat Pelayanan Pratama Surabaya Simokerto.</w:t>
      </w:r>
    </w:p>
    <w:p w14:paraId="4FF8B3D9" w14:textId="250315E2" w:rsidR="00982734" w:rsidRPr="00C64F92" w:rsidRDefault="00982734" w:rsidP="00116D7A">
      <w:pPr>
        <w:spacing w:after="0" w:line="480" w:lineRule="auto"/>
        <w:ind w:left="360" w:firstLine="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Penelitian Gandy Wahyu Maulana Zulma (2020) dengan judul “</w:t>
      </w:r>
      <w:r w:rsidRPr="00D65376">
        <w:rPr>
          <w:rFonts w:ascii="Times New Roman" w:eastAsia="Times New Roman" w:hAnsi="Times New Roman" w:cs="Times New Roman"/>
          <w:i/>
          <w:iCs/>
          <w:sz w:val="24"/>
          <w:szCs w:val="24"/>
        </w:rPr>
        <w:t>Pengaruh Pengetahuan Wajib Pajak, Administrasi Pajak, Tarif Pajak dan Sanksi Perpajakan terhadap Kepatuhan Pajak Pada Pelaku Usaha UMKM di Indonesia</w:t>
      </w:r>
      <w:r w:rsidRPr="00C64F92">
        <w:rPr>
          <w:rFonts w:ascii="Times New Roman" w:eastAsia="Times New Roman" w:hAnsi="Times New Roman" w:cs="Times New Roman"/>
          <w:sz w:val="24"/>
          <w:szCs w:val="24"/>
        </w:rPr>
        <w:t>” menunjukkan bahwa pengetahuan pajak, administrasi pajak dan sanksi pajak terbukti berpengaruh positif terhadap kepatuhan pajak di Indonesia. Temuan ini menunjukkan bahwa semakin baik tingkat pengetahuan pajak, administrasi pajak, serta penegakan sanksi yang adil dan transparan dapat meningkatkan.</w:t>
      </w:r>
    </w:p>
    <w:p w14:paraId="026B32E2" w14:textId="48504F9E" w:rsidR="00982734" w:rsidRPr="00C64F92" w:rsidRDefault="00982734" w:rsidP="00116D7A">
      <w:pPr>
        <w:spacing w:after="0" w:line="480" w:lineRule="auto"/>
        <w:ind w:left="360" w:firstLine="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Penelitian Oki Sri Hartini (2018) dengan judul “</w:t>
      </w:r>
      <w:r w:rsidR="001C1FDC" w:rsidRPr="00D65376">
        <w:rPr>
          <w:rFonts w:ascii="Times New Roman" w:eastAsia="Times New Roman" w:hAnsi="Times New Roman" w:cs="Times New Roman"/>
          <w:i/>
          <w:iCs/>
          <w:sz w:val="24"/>
          <w:szCs w:val="24"/>
        </w:rPr>
        <w:t>Pengaruh Pengetahuan Perpajakan Dan Kesadaran Wajib Pajak Terhadap Kepatuhan Wajib Pajak Orang Pribadi (Studi Kasus Pada Kantor Pelayanan Pajak Pratama Karees)</w:t>
      </w:r>
      <w:r w:rsidR="001C1FDC" w:rsidRPr="00C64F92">
        <w:rPr>
          <w:rFonts w:ascii="Times New Roman" w:eastAsia="Times New Roman" w:hAnsi="Times New Roman" w:cs="Times New Roman"/>
          <w:sz w:val="24"/>
          <w:szCs w:val="24"/>
        </w:rPr>
        <w:t>” menunjukkan bahwa pengetahuan perpajakan berpengaruh positif dan signifikan terhadap kepatuhan wajib pajak orang pribadi di KPP Pratama Bandung Karees, kesadaran wajib pajak berpengaruh positif dan tidak signifikan terhadap kepatuhan wajib pajak orang pribadi di KPP Pratama Bandung Karees.</w:t>
      </w:r>
    </w:p>
    <w:p w14:paraId="4C0B35E4" w14:textId="2A7C8E43" w:rsidR="001C1FDC" w:rsidRPr="00C64F92" w:rsidRDefault="001C1FDC" w:rsidP="00116D7A">
      <w:pPr>
        <w:spacing w:after="0" w:line="480" w:lineRule="auto"/>
        <w:ind w:left="360" w:firstLine="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Penelitian Nadia Sal Sabila (2020) dengan judul “</w:t>
      </w:r>
      <w:r w:rsidRPr="00D65376">
        <w:rPr>
          <w:rFonts w:ascii="Times New Roman" w:eastAsia="Times New Roman" w:hAnsi="Times New Roman" w:cs="Times New Roman"/>
          <w:i/>
          <w:iCs/>
          <w:sz w:val="24"/>
          <w:szCs w:val="24"/>
        </w:rPr>
        <w:t>Pengaruh Pengetahuan Perpajakan, Ketegasan Sanksi Perpajakan Dan Keadilan Perpajakan Terhadap Kepatuhan Wajib Pajak UMKM Di Kota Pekalongan</w:t>
      </w:r>
      <w:r w:rsidRPr="00C64F92">
        <w:rPr>
          <w:rFonts w:ascii="Times New Roman" w:eastAsia="Times New Roman" w:hAnsi="Times New Roman" w:cs="Times New Roman"/>
          <w:sz w:val="24"/>
          <w:szCs w:val="24"/>
        </w:rPr>
        <w:t xml:space="preserve">” menunjukkan bahwa kesadaran wajib pajak, pengetahuan perpajakan, dan </w:t>
      </w:r>
      <w:r w:rsidRPr="00C64F92">
        <w:rPr>
          <w:rFonts w:ascii="Times New Roman" w:eastAsia="Times New Roman" w:hAnsi="Times New Roman" w:cs="Times New Roman"/>
          <w:sz w:val="24"/>
          <w:szCs w:val="24"/>
        </w:rPr>
        <w:lastRenderedPageBreak/>
        <w:t>sanksi perpajakan berpengaruh positif dan signifikan terhadap kepatuhan wajib pajak. UMKM terdaftar di Kantor BAPPEDA Pekalongan.</w:t>
      </w:r>
    </w:p>
    <w:p w14:paraId="076A6162" w14:textId="5E72750F" w:rsidR="001C1FDC" w:rsidRPr="00C64F92" w:rsidRDefault="001C1FDC" w:rsidP="00116D7A">
      <w:pPr>
        <w:spacing w:after="0" w:line="480" w:lineRule="auto"/>
        <w:ind w:left="360" w:firstLine="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Penelitian Jabida Latuamury (2021) dengan judul “</w:t>
      </w:r>
      <w:r w:rsidRPr="00D65376">
        <w:rPr>
          <w:rFonts w:ascii="Times New Roman" w:eastAsia="Times New Roman" w:hAnsi="Times New Roman" w:cs="Times New Roman"/>
          <w:i/>
          <w:iCs/>
          <w:sz w:val="24"/>
          <w:szCs w:val="24"/>
        </w:rPr>
        <w:t>Pengaruh Pengetahuan Perpajakan, Sanksi Pajak dan Kesadaran Wajib Pajak Terhadap Kepatuhan Membayar Pajak</w:t>
      </w:r>
      <w:r w:rsidRPr="00C64F92">
        <w:rPr>
          <w:rFonts w:ascii="Times New Roman" w:eastAsia="Times New Roman" w:hAnsi="Times New Roman" w:cs="Times New Roman"/>
          <w:sz w:val="24"/>
          <w:szCs w:val="24"/>
        </w:rPr>
        <w:t>” Hasil penelitian menunjukkan bahwa parameter penelitian pengetahuan perpajakan, sanksi dan kesadaran wajib memiliki pengaruh signfikan terhadap kepatuhan membayar pajak dengan model regresi yang memiliki koefisien dan konstanta model yang kuat dan signifikan pada taraf kepercayaan 95%. Pengetahuan mengenai peraturan perpajakan, sanksi dan kesadaran pajak memiliki pengaruh positif dalam meningkatkan kemauan wajib pajak untuk membayar pajak, karena wajib pajak yang sudah memahami peraturan perpajakan.</w:t>
      </w:r>
    </w:p>
    <w:p w14:paraId="6801A497" w14:textId="1D8AA00E" w:rsidR="001C1FDC" w:rsidRPr="00C64F92" w:rsidRDefault="001C1FDC" w:rsidP="00116D7A">
      <w:pPr>
        <w:spacing w:after="0" w:line="480" w:lineRule="auto"/>
        <w:ind w:left="360" w:firstLine="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Penelitian Miranda Turusaka Sau (2019) dengan judul “</w:t>
      </w:r>
      <w:r w:rsidRPr="00D65376">
        <w:rPr>
          <w:rFonts w:ascii="Times New Roman" w:eastAsia="Times New Roman" w:hAnsi="Times New Roman" w:cs="Times New Roman"/>
          <w:i/>
          <w:iCs/>
          <w:sz w:val="24"/>
          <w:szCs w:val="24"/>
        </w:rPr>
        <w:t>Pengaruh Jumlah Wajib Pajak Badan, Pemeriksaan Pajak, Tingkat Kepatuhan Wajib Pajak Badan Terhadap Penerimaan Pajak Penghasilan Di KPP Pratama Tambora</w:t>
      </w:r>
      <w:r w:rsidRPr="00C64F92">
        <w:rPr>
          <w:rFonts w:ascii="Times New Roman" w:eastAsia="Times New Roman" w:hAnsi="Times New Roman" w:cs="Times New Roman"/>
          <w:sz w:val="24"/>
          <w:szCs w:val="24"/>
        </w:rPr>
        <w:t>” menyatakan bahwa Jumlah Wajib Pajak Badan, Tingkat Kepatuhan Wajib Pajak berpengaruh terhadap penerimaan pajak penghasilan pada Pelayanan Kantor Pelayanan Pajak Tambora. Sedangkan jumlah pemeriksaan pajak tidak berpengaruh terhadap penerimaan pajak penghasilan pada Pelayanan KPP Tambora.</w:t>
      </w:r>
    </w:p>
    <w:p w14:paraId="6A2AF1E1" w14:textId="1C5AD0FA" w:rsidR="001C1FDC" w:rsidRPr="00C64F92" w:rsidRDefault="001C1FDC" w:rsidP="00116D7A">
      <w:pPr>
        <w:spacing w:after="0" w:line="480" w:lineRule="auto"/>
        <w:ind w:left="360" w:firstLine="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Penelitian Suryo Prasetya Riyadi (2021) dengan judul “</w:t>
      </w:r>
      <w:r w:rsidRPr="00D65376">
        <w:rPr>
          <w:rFonts w:ascii="Times New Roman" w:eastAsia="Times New Roman" w:hAnsi="Times New Roman" w:cs="Times New Roman"/>
          <w:i/>
          <w:iCs/>
          <w:sz w:val="24"/>
          <w:szCs w:val="24"/>
        </w:rPr>
        <w:t>Pengaruh Kepatuhan Wajib Pajak, Pemeriksaan Pajak, dan Pemungutan Pajak terhadap Penerimaan Pajak Penghasilan Badan</w:t>
      </w:r>
      <w:r w:rsidRPr="00C64F92">
        <w:rPr>
          <w:rFonts w:ascii="Times New Roman" w:eastAsia="Times New Roman" w:hAnsi="Times New Roman" w:cs="Times New Roman"/>
          <w:sz w:val="24"/>
          <w:szCs w:val="24"/>
        </w:rPr>
        <w:t xml:space="preserve">” mengungkapkan bahwa </w:t>
      </w:r>
      <w:r w:rsidRPr="00C64F92">
        <w:rPr>
          <w:rFonts w:ascii="Times New Roman" w:eastAsia="Times New Roman" w:hAnsi="Times New Roman" w:cs="Times New Roman"/>
          <w:sz w:val="24"/>
          <w:szCs w:val="24"/>
        </w:rPr>
        <w:lastRenderedPageBreak/>
        <w:t>kepatuhan wajib pajak dan penagihan pajak berpengaruh signifikan dan positif terhadap pendapatan pajak penghasilan badan, sedangkan pemeriksaan pajak tidak berpengaruh signifikan terhadap pendapatan pajak penghasilan badan pada Kantor Pelayanan Pajak Pratama Jakarta Sawah Besar Satu.</w:t>
      </w:r>
    </w:p>
    <w:p w14:paraId="187EB1A0" w14:textId="6C98F0B8" w:rsidR="009D38C8" w:rsidRPr="00C64F92" w:rsidRDefault="009D38C8" w:rsidP="00116D7A">
      <w:pPr>
        <w:spacing w:after="0" w:line="480" w:lineRule="auto"/>
        <w:ind w:left="360"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 xml:space="preserve">Perbedaan penelitian ini dengan penelitian-penelitian tersebut terletak pada variabel dan populasi yang digunakan. Pada penelitian ini variabel kesadaran wajib pajak, pengetahuan wajib pajak, dan pemeriksaan pajak yang digunakan sebagai faktor penentu yang dapat mempengaruhi kepatuhan wajib pajak. </w:t>
      </w:r>
    </w:p>
    <w:p w14:paraId="09FF5B15" w14:textId="77777777" w:rsidR="00116D7A" w:rsidRPr="00116D7A" w:rsidRDefault="00116D7A" w:rsidP="00116D7A">
      <w:pPr>
        <w:widowControl w:val="0"/>
        <w:autoSpaceDE w:val="0"/>
        <w:autoSpaceDN w:val="0"/>
        <w:spacing w:after="0" w:line="240" w:lineRule="auto"/>
        <w:ind w:left="360"/>
        <w:contextualSpacing/>
        <w:outlineLvl w:val="1"/>
        <w:rPr>
          <w:rFonts w:ascii="Times New Roman" w:eastAsia="Times New Roman" w:hAnsi="Times New Roman" w:cs="Times New Roman"/>
          <w:b/>
          <w:bCs/>
          <w:sz w:val="24"/>
          <w:szCs w:val="24"/>
          <w:lang w:val="en-US"/>
        </w:rPr>
      </w:pPr>
      <w:bookmarkStart w:id="120" w:name="_Toc79064215"/>
    </w:p>
    <w:p w14:paraId="4F710C48" w14:textId="77777777" w:rsidR="009D38C8" w:rsidRPr="00D87790" w:rsidRDefault="009D38C8" w:rsidP="007F7C76">
      <w:pPr>
        <w:pStyle w:val="Heading2"/>
        <w:numPr>
          <w:ilvl w:val="0"/>
          <w:numId w:val="74"/>
        </w:numPr>
        <w:tabs>
          <w:tab w:val="left" w:pos="426"/>
        </w:tabs>
        <w:ind w:left="426" w:hanging="426"/>
      </w:pPr>
      <w:bookmarkStart w:id="121" w:name="_Toc110267725"/>
      <w:r w:rsidRPr="00D87790">
        <w:t>Kerangka Pemikiran</w:t>
      </w:r>
      <w:bookmarkEnd w:id="120"/>
      <w:bookmarkEnd w:id="121"/>
    </w:p>
    <w:p w14:paraId="3EF11919" w14:textId="77777777" w:rsidR="009D38C8" w:rsidRPr="00C64F92" w:rsidRDefault="009D38C8" w:rsidP="00116D7A">
      <w:pPr>
        <w:widowControl w:val="0"/>
        <w:autoSpaceDE w:val="0"/>
        <w:autoSpaceDN w:val="0"/>
        <w:spacing w:after="0" w:line="480" w:lineRule="auto"/>
        <w:ind w:left="360"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Kerangka pemi</w:t>
      </w:r>
      <w:r w:rsidRPr="00C64F92">
        <w:rPr>
          <w:rFonts w:ascii="Times New Roman" w:eastAsia="Times New Roman" w:hAnsi="Times New Roman" w:cs="Times New Roman"/>
          <w:sz w:val="24"/>
          <w:szCs w:val="24"/>
          <w:lang w:val="id-ID"/>
        </w:rPr>
        <w:t>k</w:t>
      </w:r>
      <w:r w:rsidRPr="00C64F92">
        <w:rPr>
          <w:rFonts w:ascii="Times New Roman" w:eastAsia="Times New Roman" w:hAnsi="Times New Roman" w:cs="Times New Roman"/>
          <w:sz w:val="24"/>
          <w:szCs w:val="24"/>
          <w:lang w:val="en-US"/>
        </w:rPr>
        <w:t xml:space="preserve">iran dibuat untuk mempermudah, memahami, pengaruh antara variabel independen yang berupa kesadaran wajib pajak, pengetahuan wajib pajak, dan pemeriksaan pajak terhadap variabel dependen yaitu kepatuhan wajib pajak. </w:t>
      </w:r>
    </w:p>
    <w:p w14:paraId="425C9FFC" w14:textId="77777777" w:rsidR="009D38C8" w:rsidRPr="00C64F92" w:rsidRDefault="009D38C8" w:rsidP="00116D7A">
      <w:pPr>
        <w:widowControl w:val="0"/>
        <w:autoSpaceDE w:val="0"/>
        <w:autoSpaceDN w:val="0"/>
        <w:spacing w:after="0" w:line="480" w:lineRule="auto"/>
        <w:ind w:left="360"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Berdasarkan hal tersebut, kerangka pemikiran dari penelitian ini adalah sebagai berikut.</w:t>
      </w:r>
    </w:p>
    <w:p w14:paraId="76726075" w14:textId="77777777" w:rsidR="009D38C8" w:rsidRPr="00C64F92" w:rsidRDefault="009D38C8" w:rsidP="00116D7A">
      <w:pPr>
        <w:widowControl w:val="0"/>
        <w:autoSpaceDE w:val="0"/>
        <w:autoSpaceDN w:val="0"/>
        <w:spacing w:after="0" w:line="480" w:lineRule="auto"/>
        <w:ind w:left="360" w:firstLine="720"/>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797C813A" wp14:editId="38768B34">
                <wp:simplePos x="0" y="0"/>
                <wp:positionH relativeFrom="column">
                  <wp:posOffset>255269</wp:posOffset>
                </wp:positionH>
                <wp:positionV relativeFrom="paragraph">
                  <wp:posOffset>99060</wp:posOffset>
                </wp:positionV>
                <wp:extent cx="1666875" cy="542925"/>
                <wp:effectExtent l="19050" t="19050" r="28575"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54292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70D1407" w14:textId="77777777" w:rsidR="004F4624" w:rsidRDefault="004F4624" w:rsidP="009D38C8">
                            <w:pPr>
                              <w:spacing w:after="0" w:line="240" w:lineRule="auto"/>
                              <w:jc w:val="center"/>
                              <w:rPr>
                                <w:rFonts w:ascii="Times New Roman" w:hAnsi="Times New Roman"/>
                                <w:sz w:val="24"/>
                                <w:szCs w:val="24"/>
                              </w:rPr>
                            </w:pPr>
                            <w:r>
                              <w:rPr>
                                <w:rFonts w:ascii="Times New Roman" w:hAnsi="Times New Roman"/>
                                <w:sz w:val="24"/>
                                <w:szCs w:val="24"/>
                              </w:rPr>
                              <w:t xml:space="preserve">Kesadaran Wajib Pajak </w:t>
                            </w:r>
                          </w:p>
                          <w:p w14:paraId="0BC62F68" w14:textId="77777777" w:rsidR="004F4624" w:rsidRPr="00984FBA" w:rsidRDefault="004F4624" w:rsidP="009D38C8">
                            <w:pPr>
                              <w:spacing w:after="0" w:line="240" w:lineRule="auto"/>
                              <w:jc w:val="center"/>
                              <w:rPr>
                                <w:rFonts w:ascii="Times New Roman" w:hAnsi="Times New Roman"/>
                                <w:sz w:val="24"/>
                                <w:szCs w:val="24"/>
                              </w:rPr>
                            </w:pPr>
                            <w:r>
                              <w:rPr>
                                <w:rFonts w:ascii="Times New Roman" w:hAnsi="Times New Roman"/>
                                <w:sz w:val="24"/>
                                <w:szCs w:val="24"/>
                              </w:rPr>
                              <w:t>(X</w:t>
                            </w:r>
                            <w:r w:rsidRPr="00984FBA">
                              <w:rPr>
                                <w:rFonts w:ascii="Times New Roman" w:hAnsi="Times New Roman"/>
                                <w:sz w:val="24"/>
                                <w:szCs w:val="24"/>
                                <w:vertAlign w:val="subscript"/>
                              </w:rPr>
                              <w:t>1</w:t>
                            </w:r>
                            <w:r>
                              <w:rPr>
                                <w:rFonts w:ascii="Times New Roman" w:hAnsi="Times New Roman"/>
                                <w:sz w:val="24"/>
                                <w:szCs w:val="24"/>
                              </w:rPr>
                              <w:t>)</w:t>
                            </w:r>
                          </w:p>
                          <w:p w14:paraId="4D155A9C" w14:textId="77777777" w:rsidR="004F4624" w:rsidRDefault="004F4624" w:rsidP="009D38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97C813A" id="_x0000_t202" coordsize="21600,21600" o:spt="202" path="m,l,21600r21600,l21600,xe">
                <v:stroke joinstyle="miter"/>
                <v:path gradientshapeok="t" o:connecttype="rect"/>
              </v:shapetype>
              <v:shape id="Text Box 10" o:spid="_x0000_s1026" type="#_x0000_t202" style="position:absolute;left:0;text-align:left;margin-left:20.1pt;margin-top:7.8pt;width:131.25pt;height:4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IPXHAIAADoEAAAOAAAAZHJzL2Uyb0RvYy54bWysU9uO2yAQfa/Uf0C8N3bS3NaKs9pmm6rS&#10;9iJt+wEYYxsVMxRI7PTrd8BONr29VOUBMQycmTlzZnPbt4ochXUSdE6nk5QSoTmUUtc5/fpl/2pN&#10;ifNMl0yBFjk9CUdvty9fbDqTiRk0oEphCYJol3Ump433JksSxxvRMjcBIzQ6K7At82jaOikt6xC9&#10;VcksTZdJB7Y0FrhwDm/vByfdRvyqEtx/qionPFE5xdx83G3ci7An2w3LastMI/mYBvuHLFomNQa9&#10;QN0zz8jByt+gWsktOKj8hEObQFVJLmINWM00/aWax4YZEWtBcpy50OT+Hyz/eHw0ny3x/RvosYGx&#10;CGcegH9zRMOuYboWd9ZC1whWYuBpoCzpjMvGr4Fql7kAUnQfoMQms4OHCNRXtg2sYJ0E0bEBpwvp&#10;oveEh5DL5XK9WlDC0beYz25mixiCZeffxjr/TkBLwiGnFpsa0dnxwfmQDcvOT0IwB0qWe6lUNGxd&#10;7JQlR4YC2Mc1ov/0TGnS5fT1dLVIBwb+ipHG9SeMVnqUspJtTteXRywLvL3VZRSaZ1INZ8xZ6ZCg&#10;iCIdCzkzOXDq+6LHb+GygPKEBFsYBIwDh4cG7A9KOhRvTt33A7OCEvVeY5NupvN5UHs05ovVDA17&#10;7SmuPUxzhMqpp2Q47vwwIQdjZd1gpEEWGu6wsZWMnD9nNcoBBRpbMQ5TmIBrO756HvntEwAAAP//&#10;AwBQSwMEFAAGAAgAAAAhACnymBjgAAAACQEAAA8AAABkcnMvZG93bnJldi54bWxMj8FOwzAQRO9I&#10;/IO1SFxQaztAQSFOhUABAReaIgQ3NzZJhL2OYrdN/57lBMedGc2+KZaTd2xnx9gHVCDnApjFJpge&#10;WwVv62p2DSwmjUa7gFbBwUZYlsdHhc5N2OPK7urUMirBmGsFXUpDznlsOut1nIfBInlfYfQ60Tm2&#10;3Ix6T+Xe8UyIBfe6R/rQ6cHedbb5rrdewWN1eP54uednr5+1XD9V8t0Z/6DU6cl0ewMs2Sn9heEX&#10;n9ChJKZN2KKJzCm4EBklSb9cACP/XGRXwDYkCCmBlwX/v6D8AQAA//8DAFBLAQItABQABgAIAAAA&#10;IQC2gziS/gAAAOEBAAATAAAAAAAAAAAAAAAAAAAAAABbQ29udGVudF9UeXBlc10ueG1sUEsBAi0A&#10;FAAGAAgAAAAhADj9If/WAAAAlAEAAAsAAAAAAAAAAAAAAAAALwEAAF9yZWxzLy5yZWxzUEsBAi0A&#10;FAAGAAgAAAAhALpMg9ccAgAAOgQAAA4AAAAAAAAAAAAAAAAALgIAAGRycy9lMm9Eb2MueG1sUEsB&#10;Ai0AFAAGAAgAAAAhACnymBjgAAAACQEAAA8AAAAAAAAAAAAAAAAAdgQAAGRycy9kb3ducmV2Lnht&#10;bFBLBQYAAAAABAAEAPMAAACDBQAAAAA=&#10;" strokeweight="2.5pt">
                <v:shadow color="#868686"/>
                <v:textbox>
                  <w:txbxContent>
                    <w:p w14:paraId="370D1407" w14:textId="77777777" w:rsidR="009D38C8" w:rsidRDefault="009D38C8" w:rsidP="009D38C8">
                      <w:pPr>
                        <w:spacing w:after="0" w:line="240" w:lineRule="auto"/>
                        <w:jc w:val="center"/>
                        <w:rPr>
                          <w:rFonts w:ascii="Times New Roman" w:hAnsi="Times New Roman"/>
                          <w:sz w:val="24"/>
                          <w:szCs w:val="24"/>
                        </w:rPr>
                      </w:pPr>
                      <w:proofErr w:type="spellStart"/>
                      <w:r>
                        <w:rPr>
                          <w:rFonts w:ascii="Times New Roman" w:hAnsi="Times New Roman"/>
                          <w:sz w:val="24"/>
                          <w:szCs w:val="24"/>
                        </w:rPr>
                        <w:t>Kesadaran</w:t>
                      </w:r>
                      <w:proofErr w:type="spellEnd"/>
                      <w:r>
                        <w:rPr>
                          <w:rFonts w:ascii="Times New Roman" w:hAnsi="Times New Roman"/>
                          <w:sz w:val="24"/>
                          <w:szCs w:val="24"/>
                        </w:rPr>
                        <w:t xml:space="preserve"> </w:t>
                      </w:r>
                      <w:proofErr w:type="spellStart"/>
                      <w:r>
                        <w:rPr>
                          <w:rFonts w:ascii="Times New Roman" w:hAnsi="Times New Roman"/>
                          <w:sz w:val="24"/>
                          <w:szCs w:val="24"/>
                        </w:rPr>
                        <w:t>Wajib</w:t>
                      </w:r>
                      <w:proofErr w:type="spellEnd"/>
                      <w:r>
                        <w:rPr>
                          <w:rFonts w:ascii="Times New Roman" w:hAnsi="Times New Roman"/>
                          <w:sz w:val="24"/>
                          <w:szCs w:val="24"/>
                        </w:rPr>
                        <w:t xml:space="preserve"> </w:t>
                      </w:r>
                      <w:proofErr w:type="spellStart"/>
                      <w:r>
                        <w:rPr>
                          <w:rFonts w:ascii="Times New Roman" w:hAnsi="Times New Roman"/>
                          <w:sz w:val="24"/>
                          <w:szCs w:val="24"/>
                        </w:rPr>
                        <w:t>Pajak</w:t>
                      </w:r>
                      <w:proofErr w:type="spellEnd"/>
                      <w:r>
                        <w:rPr>
                          <w:rFonts w:ascii="Times New Roman" w:hAnsi="Times New Roman"/>
                          <w:sz w:val="24"/>
                          <w:szCs w:val="24"/>
                        </w:rPr>
                        <w:t xml:space="preserve"> </w:t>
                      </w:r>
                    </w:p>
                    <w:p w14:paraId="0BC62F68" w14:textId="77777777" w:rsidR="009D38C8" w:rsidRPr="00984FBA" w:rsidRDefault="009D38C8" w:rsidP="009D38C8">
                      <w:pPr>
                        <w:spacing w:after="0" w:line="240" w:lineRule="auto"/>
                        <w:jc w:val="center"/>
                        <w:rPr>
                          <w:rFonts w:ascii="Times New Roman" w:hAnsi="Times New Roman"/>
                          <w:sz w:val="24"/>
                          <w:szCs w:val="24"/>
                        </w:rPr>
                      </w:pPr>
                      <w:r>
                        <w:rPr>
                          <w:rFonts w:ascii="Times New Roman" w:hAnsi="Times New Roman"/>
                          <w:sz w:val="24"/>
                          <w:szCs w:val="24"/>
                        </w:rPr>
                        <w:t>(X</w:t>
                      </w:r>
                      <w:r w:rsidRPr="00984FBA">
                        <w:rPr>
                          <w:rFonts w:ascii="Times New Roman" w:hAnsi="Times New Roman"/>
                          <w:sz w:val="24"/>
                          <w:szCs w:val="24"/>
                          <w:vertAlign w:val="subscript"/>
                        </w:rPr>
                        <w:t>1</w:t>
                      </w:r>
                      <w:r>
                        <w:rPr>
                          <w:rFonts w:ascii="Times New Roman" w:hAnsi="Times New Roman"/>
                          <w:sz w:val="24"/>
                          <w:szCs w:val="24"/>
                        </w:rPr>
                        <w:t>)</w:t>
                      </w:r>
                    </w:p>
                    <w:p w14:paraId="4D155A9C" w14:textId="77777777" w:rsidR="009D38C8" w:rsidRDefault="009D38C8" w:rsidP="009D38C8"/>
                  </w:txbxContent>
                </v:textbox>
              </v:shape>
            </w:pict>
          </mc:Fallback>
        </mc:AlternateContent>
      </w:r>
    </w:p>
    <w:p w14:paraId="1CEB6783" w14:textId="77777777" w:rsidR="009D38C8" w:rsidRPr="00C64F92" w:rsidRDefault="009D38C8" w:rsidP="00116D7A">
      <w:pPr>
        <w:spacing w:after="0" w:line="480" w:lineRule="auto"/>
        <w:contextualSpacing/>
        <w:rPr>
          <w:rFonts w:ascii="Times New Roman" w:eastAsia="Times New Roman" w:hAnsi="Times New Roman" w:cs="Times New Roman"/>
          <w:sz w:val="24"/>
          <w:szCs w:val="24"/>
          <w:lang w:val="en-US" w:eastAsia="id-ID"/>
        </w:rPr>
      </w:pPr>
      <w:r w:rsidRPr="00C64F92">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36C70A8E" wp14:editId="0CECBA10">
                <wp:simplePos x="0" y="0"/>
                <wp:positionH relativeFrom="column">
                  <wp:posOffset>1922145</wp:posOffset>
                </wp:positionH>
                <wp:positionV relativeFrom="paragraph">
                  <wp:posOffset>5715</wp:posOffset>
                </wp:positionV>
                <wp:extent cx="1609725" cy="638175"/>
                <wp:effectExtent l="0" t="0" r="47625" b="6667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148A94C" id="_x0000_t32" coordsize="21600,21600" o:spt="32" o:oned="t" path="m,l21600,21600e" filled="f">
                <v:path arrowok="t" fillok="f" o:connecttype="none"/>
                <o:lock v:ext="edit" shapetype="t"/>
              </v:shapetype>
              <v:shape id="Straight Arrow Connector 9" o:spid="_x0000_s1026" type="#_x0000_t32" style="position:absolute;margin-left:151.35pt;margin-top:.45pt;width:126.75pt;height:5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XWl0AEAAH0DAAAOAAAAZHJzL2Uyb0RvYy54bWysU01v2zAMvQ/YfxB0X2xnSNoacXpI1126&#10;LUC7H8BIsi1UFgVKiZ1/P0l1033chuogkKL0+PhIbW6nwbCTIq/RNrxalJwpK1Bq2zX859P9p2vO&#10;fAArwaBVDT8rz2+3Hz9sRlerJfZopCIWQayvR9fwPgRXF4UXvRrAL9ApG4Mt0gAhutQVkmCM6IMp&#10;lmW5LkYk6QiF8j6e3r0E+Tbjt60S4UfbehWYaXjkFvJOeT+kvdhuoO4IXK/FTAP+g8UA2sakF6g7&#10;CMCOpP+BGrQg9NiGhcChwLbVQuUaYjVV+Vc1jz04lWuJ4nh3kcm/H6z4ftrZPSXqYrKP7gHFs2cW&#10;dz3YTmUCT2cXG1clqYrR+fryJDne7Ykdxm8o4x04BswqTC0NCTLWx6Ys9vkitpoCE/GwWpc3V8sV&#10;ZyLG1p+vq6tVTgH162tHPnxVOLBkNNwHAt31YYfWxr4iVTkXnB58SNygfn2QUlu818bk9hrLxobf&#10;rGKyFPFotEzB7FB32BliJ0gDktfM4o9rhEcrM1ivQH6Z7QDaRJuFrFAgHTUziqdsg5KcGRX/RLJe&#10;6Bk7K5hESxPq6wPK855SOHmxx7mOeR7TEP3u51tvv2b7CwAA//8DAFBLAwQUAAYACAAAACEA3gZj&#10;5uAAAAAIAQAADwAAAGRycy9kb3ducmV2LnhtbEyPwU7DMBBE70j8g7VI3KjdQEMb4lRAhcgFJNoK&#10;cXTjJbaI7Sh225SvZznBcTVPM2/L5eg6dsAh2uAlTCcCGPomaOtbCdvN09UcWEzKa9UFjxJOGGFZ&#10;nZ+VqtDh6N/wsE4toxIfCyXBpNQXnMfGoFNxEnr0lH2GwalE59ByPagjlbuOZ0Lk3CnracGoHh8N&#10;Nl/rvZOQVh8nk783Dwv7unl+ye13XdcrKS8vxvs7YAnH9AfDrz6pQ0VOu7D3OrJOwrXIbgmVsABG&#10;8WyWZ8B2xInpDfCq5P8fqH4AAAD//wMAUEsBAi0AFAAGAAgAAAAhALaDOJL+AAAA4QEAABMAAAAA&#10;AAAAAAAAAAAAAAAAAFtDb250ZW50X1R5cGVzXS54bWxQSwECLQAUAAYACAAAACEAOP0h/9YAAACU&#10;AQAACwAAAAAAAAAAAAAAAAAvAQAAX3JlbHMvLnJlbHNQSwECLQAUAAYACAAAACEAuil1pdABAAB9&#10;AwAADgAAAAAAAAAAAAAAAAAuAgAAZHJzL2Uyb0RvYy54bWxQSwECLQAUAAYACAAAACEA3gZj5uAA&#10;AAAIAQAADwAAAAAAAAAAAAAAAAAqBAAAZHJzL2Rvd25yZXYueG1sUEsFBgAAAAAEAAQA8wAAADcF&#10;AAAAAA==&#10;">
                <v:stroke endarrow="block"/>
              </v:shape>
            </w:pict>
          </mc:Fallback>
        </mc:AlternateContent>
      </w:r>
      <w:r w:rsidRPr="00C64F92">
        <w:rPr>
          <w:rFonts w:ascii="Times New Roman" w:eastAsia="Times New Roman" w:hAnsi="Times New Roman" w:cs="Times New Roman"/>
          <w:noProof/>
          <w:sz w:val="24"/>
          <w:szCs w:val="24"/>
          <w:lang w:val="en-US"/>
        </w:rPr>
        <mc:AlternateContent>
          <mc:Choice Requires="wps">
            <w:drawing>
              <wp:anchor distT="45720" distB="45720" distL="114300" distR="114300" simplePos="0" relativeHeight="251659264" behindDoc="0" locked="0" layoutInCell="1" allowOverlap="1" wp14:anchorId="70AAAE6F" wp14:editId="5EF2C21F">
                <wp:simplePos x="0" y="0"/>
                <wp:positionH relativeFrom="column">
                  <wp:posOffset>3531870</wp:posOffset>
                </wp:positionH>
                <wp:positionV relativeFrom="paragraph">
                  <wp:posOffset>290830</wp:posOffset>
                </wp:positionV>
                <wp:extent cx="1609725" cy="771525"/>
                <wp:effectExtent l="0" t="0" r="28575" b="2857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771525"/>
                        </a:xfrm>
                        <a:prstGeom prst="rect">
                          <a:avLst/>
                        </a:prstGeom>
                        <a:solidFill>
                          <a:srgbClr val="FFFFFF"/>
                        </a:solidFill>
                        <a:ln w="25400">
                          <a:solidFill>
                            <a:srgbClr val="000000"/>
                          </a:solidFill>
                          <a:miter lim="800000"/>
                          <a:headEnd/>
                          <a:tailEnd/>
                        </a:ln>
                      </wps:spPr>
                      <wps:txbx>
                        <w:txbxContent>
                          <w:p w14:paraId="45E79D19" w14:textId="77777777" w:rsidR="004F4624" w:rsidRPr="001E7346" w:rsidRDefault="004F4624" w:rsidP="009D38C8">
                            <w:pPr>
                              <w:spacing w:after="0" w:line="240" w:lineRule="auto"/>
                              <w:jc w:val="center"/>
                              <w:rPr>
                                <w:rFonts w:ascii="Times New Roman" w:hAnsi="Times New Roman"/>
                                <w:sz w:val="24"/>
                                <w:szCs w:val="24"/>
                              </w:rPr>
                            </w:pPr>
                            <w:r>
                              <w:rPr>
                                <w:rFonts w:ascii="Times New Roman" w:hAnsi="Times New Roman"/>
                                <w:sz w:val="24"/>
                                <w:szCs w:val="24"/>
                              </w:rPr>
                              <w:t>Kepatuhan Wajib Pajak</w:t>
                            </w:r>
                          </w:p>
                          <w:p w14:paraId="6182B46D" w14:textId="77777777" w:rsidR="004F4624" w:rsidRPr="00984FBA" w:rsidRDefault="004F4624" w:rsidP="009D38C8">
                            <w:pPr>
                              <w:spacing w:after="0" w:line="240" w:lineRule="auto"/>
                              <w:jc w:val="center"/>
                              <w:rPr>
                                <w:rFonts w:ascii="Times New Roman" w:hAnsi="Times New Roman"/>
                                <w:sz w:val="24"/>
                                <w:szCs w:val="24"/>
                              </w:rPr>
                            </w:pPr>
                            <w:r>
                              <w:rPr>
                                <w:rFonts w:ascii="Times New Roman" w:hAnsi="Times New Roman"/>
                                <w:sz w:val="24"/>
                                <w:szCs w:val="24"/>
                              </w:rPr>
                              <w: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0AAAE6F" id="Text Box 8" o:spid="_x0000_s1027" type="#_x0000_t202" style="position:absolute;margin-left:278.1pt;margin-top:22.9pt;width:126.75pt;height:60.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PxFwIAADMEAAAOAAAAZHJzL2Uyb0RvYy54bWysU9tu2zAMfR+wfxD0vtgJkqY14hRdugwD&#10;ugvQ7QMUWY6FyaJGKbGzrx8lu2l2exnmB4E0qUPy8Gh127eGHRV6Dbbk00nOmbISKm33Jf/yefvq&#10;mjMfhK2EAatKflKe365fvlh1rlAzaMBUChmBWF90ruRNCK7IMi8b1Qo/AacsBWvAVgRycZ9VKDpC&#10;b002y/OrrAOsHIJU3tPf+yHI1wm/rpUMH+vaq8BMyam3kE5M5y6e2Xolij0K12g5tiH+oYtWaEtF&#10;z1D3Igh2QP0bVKslgoc6TCS0GdS1lirNQNNM81+meWyEU2kWIse7M03+/8HKD8dH9wlZ6F9DTwtM&#10;Q3j3APKrZxY2jbB7dYcIXaNERYWnkbKsc74Yr0aqfeEjyK57DxUtWRwCJKC+xjayQnMyQqcFnM6k&#10;qz4wGUte5TfL2YIzSbHlcrogO5YQxdNthz68VdCyaJQcaakJXRwffBhSn1JiMQ9GV1ttTHJwv9sY&#10;ZEdBAtimb0T/Kc1Y1pV8tpjn+cDAXzHy9P0Jo9WBpGx0W/Lrc5IoIm9vbJWEFoQ2g03jGTsSGbkb&#10;WAz9rme6GlmOvO6gOhGzCINy6aWR0QB+56wj1ZbcfzsIVJyZd5a2czOdz6PMkzNfLGfk4GVkdxkR&#10;VhJUyQNng7kJw9M4ONT7hioNerBwRxutdSL7uauxfVJmWtf4iqL0L/2U9fzW1z8AAAD//wMAUEsD&#10;BBQABgAIAAAAIQCjnBRk3wAAAAoBAAAPAAAAZHJzL2Rvd25yZXYueG1sTI9BT4NAEIXvJv0Pm2ni&#10;zS4WgYosTWPiocYYrY3nLTsCKTtL2KXgv3c86XEyX977XrGdbScuOPjWkYLbVQQCqXKmpVrB8ePp&#10;ZgPCB01Gd45QwTd62JaLq0Lnxk30jpdDqAWHkM+1giaEPpfSVw1a7VeuR+LflxusDnwOtTSDnjjc&#10;dnIdRam0uiVuaHSPjw1W58NoFcj99BrLl7c0+9w/j0frTTyTUep6Oe8eQAScwx8Mv/qsDiU7ndxI&#10;xotOQZKka0YV3CU8gYFNdJ+BODGZZjHIspD/J5Q/AAAA//8DAFBLAQItABQABgAIAAAAIQC2gziS&#10;/gAAAOEBAAATAAAAAAAAAAAAAAAAAAAAAABbQ29udGVudF9UeXBlc10ueG1sUEsBAi0AFAAGAAgA&#10;AAAhADj9If/WAAAAlAEAAAsAAAAAAAAAAAAAAAAALwEAAF9yZWxzLy5yZWxzUEsBAi0AFAAGAAgA&#10;AAAhAEaEc/EXAgAAMwQAAA4AAAAAAAAAAAAAAAAALgIAAGRycy9lMm9Eb2MueG1sUEsBAi0AFAAG&#10;AAgAAAAhAKOcFGTfAAAACgEAAA8AAAAAAAAAAAAAAAAAcQQAAGRycy9kb3ducmV2LnhtbFBLBQYA&#10;AAAABAAEAPMAAAB9BQAAAAA=&#10;" strokeweight="2pt">
                <v:textbox>
                  <w:txbxContent>
                    <w:p w14:paraId="45E79D19" w14:textId="77777777" w:rsidR="009D38C8" w:rsidRPr="001E7346" w:rsidRDefault="009D38C8" w:rsidP="009D38C8">
                      <w:pPr>
                        <w:spacing w:after="0" w:line="240" w:lineRule="auto"/>
                        <w:jc w:val="center"/>
                        <w:rPr>
                          <w:rFonts w:ascii="Times New Roman" w:hAnsi="Times New Roman"/>
                          <w:sz w:val="24"/>
                          <w:szCs w:val="24"/>
                        </w:rPr>
                      </w:pPr>
                      <w:proofErr w:type="spellStart"/>
                      <w:r>
                        <w:rPr>
                          <w:rFonts w:ascii="Times New Roman" w:hAnsi="Times New Roman"/>
                          <w:sz w:val="24"/>
                          <w:szCs w:val="24"/>
                        </w:rPr>
                        <w:t>Kepatuhan</w:t>
                      </w:r>
                      <w:proofErr w:type="spellEnd"/>
                      <w:r>
                        <w:rPr>
                          <w:rFonts w:ascii="Times New Roman" w:hAnsi="Times New Roman"/>
                          <w:sz w:val="24"/>
                          <w:szCs w:val="24"/>
                        </w:rPr>
                        <w:t xml:space="preserve"> </w:t>
                      </w:r>
                      <w:proofErr w:type="spellStart"/>
                      <w:r>
                        <w:rPr>
                          <w:rFonts w:ascii="Times New Roman" w:hAnsi="Times New Roman"/>
                          <w:sz w:val="24"/>
                          <w:szCs w:val="24"/>
                        </w:rPr>
                        <w:t>Wajib</w:t>
                      </w:r>
                      <w:proofErr w:type="spellEnd"/>
                      <w:r>
                        <w:rPr>
                          <w:rFonts w:ascii="Times New Roman" w:hAnsi="Times New Roman"/>
                          <w:sz w:val="24"/>
                          <w:szCs w:val="24"/>
                        </w:rPr>
                        <w:t xml:space="preserve"> </w:t>
                      </w:r>
                      <w:proofErr w:type="spellStart"/>
                      <w:r>
                        <w:rPr>
                          <w:rFonts w:ascii="Times New Roman" w:hAnsi="Times New Roman"/>
                          <w:sz w:val="24"/>
                          <w:szCs w:val="24"/>
                        </w:rPr>
                        <w:t>Pajak</w:t>
                      </w:r>
                      <w:proofErr w:type="spellEnd"/>
                    </w:p>
                    <w:p w14:paraId="6182B46D" w14:textId="77777777" w:rsidR="009D38C8" w:rsidRPr="00984FBA" w:rsidRDefault="009D38C8" w:rsidP="009D38C8">
                      <w:pPr>
                        <w:spacing w:after="0" w:line="240" w:lineRule="auto"/>
                        <w:jc w:val="center"/>
                        <w:rPr>
                          <w:rFonts w:ascii="Times New Roman" w:hAnsi="Times New Roman"/>
                          <w:sz w:val="24"/>
                          <w:szCs w:val="24"/>
                        </w:rPr>
                      </w:pPr>
                      <w:r>
                        <w:rPr>
                          <w:rFonts w:ascii="Times New Roman" w:hAnsi="Times New Roman"/>
                          <w:sz w:val="24"/>
                          <w:szCs w:val="24"/>
                        </w:rPr>
                        <w:t>(Y)</w:t>
                      </w:r>
                    </w:p>
                  </w:txbxContent>
                </v:textbox>
                <w10:wrap type="square"/>
              </v:shape>
            </w:pict>
          </mc:Fallback>
        </mc:AlternateContent>
      </w:r>
    </w:p>
    <w:p w14:paraId="0DEEBB93" w14:textId="77777777" w:rsidR="009D38C8" w:rsidRPr="00C64F92" w:rsidRDefault="009D38C8" w:rsidP="00116D7A">
      <w:pPr>
        <w:tabs>
          <w:tab w:val="left" w:pos="4305"/>
        </w:tabs>
        <w:spacing w:after="0" w:line="480" w:lineRule="auto"/>
        <w:contextualSpacing/>
        <w:rPr>
          <w:rFonts w:ascii="Times New Roman" w:eastAsia="Times New Roman" w:hAnsi="Times New Roman" w:cs="Times New Roman"/>
          <w:b/>
          <w:sz w:val="24"/>
          <w:szCs w:val="24"/>
          <w:lang w:val="id-ID" w:eastAsia="id-ID"/>
        </w:rPr>
      </w:pPr>
      <w:r w:rsidRPr="00C64F92">
        <w:rPr>
          <w:rFonts w:ascii="Times New Roman" w:eastAsia="Times New Roman" w:hAnsi="Times New Roman" w:cs="Times New Roman"/>
          <w:noProof/>
          <w:sz w:val="24"/>
          <w:szCs w:val="24"/>
          <w:lang w:val="en-US"/>
        </w:rPr>
        <mc:AlternateContent>
          <mc:Choice Requires="wps">
            <w:drawing>
              <wp:anchor distT="4294967295" distB="4294967295" distL="114300" distR="114300" simplePos="0" relativeHeight="251664384" behindDoc="0" locked="0" layoutInCell="1" allowOverlap="1" wp14:anchorId="220E0B63" wp14:editId="0FD78C91">
                <wp:simplePos x="0" y="0"/>
                <wp:positionH relativeFrom="column">
                  <wp:posOffset>1922144</wp:posOffset>
                </wp:positionH>
                <wp:positionV relativeFrom="paragraph">
                  <wp:posOffset>293370</wp:posOffset>
                </wp:positionV>
                <wp:extent cx="1609725" cy="85725"/>
                <wp:effectExtent l="0" t="0" r="66675" b="857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DB0F0C0" id="Straight Arrow Connector 4" o:spid="_x0000_s1026" type="#_x0000_t32" style="position:absolute;margin-left:151.35pt;margin-top:23.1pt;width:126.75pt;height:6.75pt;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c9wzQEAAHwDAAAOAAAAZHJzL2Uyb0RvYy54bWysU01v2zAMvQ/YfxB0X2wHSNcacXpI1126&#10;LUC7H6BIsi1MEgVKiZ1/P0pJ033chvkgkKb4+PhIre9nZ9lRYzTgO94sas60l6CMHzr+/eXxwy1n&#10;MQmvhAWvO37Skd9v3r9bT6HVSxjBKo2MQHxsp9DxMaXQVlWUo3YiLiBoT8Ee0IlELg6VQjERurPV&#10;sq5vqglQBQSpY6S/D+cg3xT8vtcyfev7qBOzHSduqZxYzn0+q81atAOKMBp5oSH+gYUTxlPRK9SD&#10;SIId0PwF5YxEiNCnhQRXQd8bqUsP1E1T/9HN8yiCLr2QODFcZYr/D1Z+PW79DjN1Ofvn8ATyR2Qe&#10;tqPwgy4EXk6BBtdkqaopxPaakp0Ydsj20xdQdEccEhQV5h5dhqT+2FzEPl3F1nNikn42N/Xdx+WK&#10;M0mx21U2cwXRviYHjOmzBsey0fGYUJhhTFvwnsYK2JRS4vgU0znxNSFX9vBorC3TtZ5NHb9bUYEc&#10;iWCNysHi4LDfWmRHkfejfBcWv11DOHhVwEYt1KeLnYSxZLNUBEpoSDKrea7mtOLManoS2TrTs/4i&#10;YNYsL2hs96BOO8zh7NGIiwCXdcw79Ktfbr09ms1PAAAA//8DAFBLAwQUAAYACAAAACEACS4KZ+AA&#10;AAAJAQAADwAAAGRycy9kb3ducmV2LnhtbEyPwU7DMAyG70i8Q2QkbiylsI6VphMwIXoBiQ0hjllj&#10;morGqZps63j6eSe4/ZY//f5cLEbXiR0OofWk4HqSgECqvWmpUfCxfr66AxGiJqM7T6jggAEW5flZ&#10;oXPj9/SOu1VsBJdQyLUCG2OfSxlqi06Hie+RePftB6cjj0MjzaD3XO46mSZJJp1uiS9Y3eOTxfpn&#10;tXUK4vLrYLPP+nHevq1fXrP2t6qqpVKXF+PDPYiIY/yD4aTP6lCy08ZvyQTRKbhJ0hmjCm6zFAQD&#10;0+kpbDjMZyDLQv7/oDwCAAD//wMAUEsBAi0AFAAGAAgAAAAhALaDOJL+AAAA4QEAABMAAAAAAAAA&#10;AAAAAAAAAAAAAFtDb250ZW50X1R5cGVzXS54bWxQSwECLQAUAAYACAAAACEAOP0h/9YAAACUAQAA&#10;CwAAAAAAAAAAAAAAAAAvAQAAX3JlbHMvLnJlbHNQSwECLQAUAAYACAAAACEAdwHPcM0BAAB8AwAA&#10;DgAAAAAAAAAAAAAAAAAuAgAAZHJzL2Uyb0RvYy54bWxQSwECLQAUAAYACAAAACEACS4KZ+AAAAAJ&#10;AQAADwAAAAAAAAAAAAAAAAAnBAAAZHJzL2Rvd25yZXYueG1sUEsFBgAAAAAEAAQA8wAAADQFAAAA&#10;AA==&#10;">
                <v:stroke endarrow="block"/>
              </v:shape>
            </w:pict>
          </mc:Fallback>
        </mc:AlternateContent>
      </w:r>
      <w:r w:rsidRPr="00C64F92">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5B38419C" wp14:editId="1839DA96">
                <wp:simplePos x="0" y="0"/>
                <wp:positionH relativeFrom="column">
                  <wp:posOffset>255269</wp:posOffset>
                </wp:positionH>
                <wp:positionV relativeFrom="paragraph">
                  <wp:posOffset>26670</wp:posOffset>
                </wp:positionV>
                <wp:extent cx="1666875" cy="628015"/>
                <wp:effectExtent l="19050" t="19050" r="28575" b="1968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62801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7F5162B" w14:textId="77777777" w:rsidR="004F4624" w:rsidRPr="00197576" w:rsidRDefault="004F4624" w:rsidP="009D38C8">
                            <w:pPr>
                              <w:spacing w:after="0" w:line="240" w:lineRule="auto"/>
                              <w:jc w:val="center"/>
                              <w:rPr>
                                <w:rFonts w:ascii="Times New Roman" w:hAnsi="Times New Roman"/>
                                <w:sz w:val="24"/>
                                <w:szCs w:val="24"/>
                              </w:rPr>
                            </w:pPr>
                            <w:r>
                              <w:rPr>
                                <w:rFonts w:ascii="Times New Roman" w:hAnsi="Times New Roman"/>
                                <w:sz w:val="24"/>
                                <w:szCs w:val="24"/>
                              </w:rPr>
                              <w:t>Pengetahuan Wajib Pajak</w:t>
                            </w:r>
                          </w:p>
                          <w:p w14:paraId="0060274C" w14:textId="77777777" w:rsidR="004F4624" w:rsidRPr="00197576" w:rsidRDefault="004F4624" w:rsidP="009D38C8">
                            <w:pPr>
                              <w:spacing w:after="0" w:line="240" w:lineRule="auto"/>
                              <w:jc w:val="center"/>
                              <w:rPr>
                                <w:rFonts w:ascii="Times New Roman" w:hAnsi="Times New Roman"/>
                                <w:sz w:val="24"/>
                                <w:szCs w:val="24"/>
                              </w:rPr>
                            </w:pPr>
                            <w:r w:rsidRPr="00197576">
                              <w:rPr>
                                <w:rFonts w:ascii="Times New Roman" w:hAnsi="Times New Roman"/>
                                <w:sz w:val="24"/>
                                <w:szCs w:val="24"/>
                              </w:rPr>
                              <w:t>(X</w:t>
                            </w:r>
                            <w:r w:rsidRPr="007C593C">
                              <w:rPr>
                                <w:rFonts w:ascii="Times New Roman" w:hAnsi="Times New Roman"/>
                                <w:sz w:val="24"/>
                                <w:szCs w:val="24"/>
                                <w:vertAlign w:val="subscript"/>
                              </w:rPr>
                              <w:t>2</w:t>
                            </w:r>
                            <w:r w:rsidRPr="00197576">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B38419C" id="Text Box 7" o:spid="_x0000_s1028" type="#_x0000_t202" style="position:absolute;margin-left:20.1pt;margin-top:2.1pt;width:131.25pt;height:4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qjIAIAAEEEAAAOAAAAZHJzL2Uyb0RvYy54bWysU9uO0zAQfUfiHyy/0ySl7Zao6WrpUoS0&#10;XKSFD3AcJ7FwPMZ2m5SvZ+yk3XJ7QeTB8mTGZ2bOnNncDp0iR2GdBF3QbJZSIjSHSuqmoF8+71+s&#10;KXGe6Yop0KKgJ+Ho7fb5s01vcjGHFlQlLEEQ7fLeFLT13uRJ4ngrOuZmYIRGZw22Yx5N2ySVZT2i&#10;dyqZp+kq6cFWxgIXzuHf+9FJtxG/rgX3H+vaCU9UQbE2H08bzzKcyXbD8sYy00o+lcH+oYqOSY1J&#10;L1D3zDNysPI3qE5yCw5qP+PQJVDXkovYA3aTpb9089gyI2IvSI4zF5rc/4PlH46P5pMlfngNAw4w&#10;NuHMA/CvjmjYtUw34s5a6FvBKkycBcqS3rh8ehqodrkLIGX/HiocMjt4iEBDbbvACvZJEB0HcLqQ&#10;LgZPeEi5Wq3WN0tKOPpW83WaLWMKlp9fG+v8WwEdCZeCWhxqRGfHB+dDNSw/h4RkDpSs9lKpaNim&#10;3ClLjgwFsI/fhP5TmNKkL+jL7GaZjgz8FSON358wOulRykp2BV1fglgeeHujqyg0z6Qa71iz0qFA&#10;EUU6NXJmcuTUD+VAZFXQeUgXfCVUJ+TZwqhj3Du8tGC/U9Kjhgvqvh2YFZSodxpn9SpbLILoo7FY&#10;3szRsNee8trDNEeognpKxuvOj4tyMFY2LWYa1aHhDudby0j9U1WTKlCncSLTToVFuLZj1NPmb38A&#10;AAD//wMAUEsDBBQABgAIAAAAIQAer4Gx3wAAAAgBAAAPAAAAZHJzL2Rvd25yZXYueG1sTI9BS8NA&#10;EIXvgv9hGcGLtLtJxUrMpogSxXrRVERv2+yYBLOzIbtt03/veNLTY3gfb97LV5PrxR7H0HnSkMwV&#10;CKTa244aDW+bcnYNIkRD1vSeUMMRA6yK05PcZNYf6BX3VWwEh1DIjIY2xiGTMtQtOhPmfkBi78uP&#10;zkQ+x0ba0Rw43PUyVepKOtMRf2jNgHct1t/Vzml4LI/rj+d7efHyWSWbpzJ576170Pr8bLq9ARFx&#10;in8w/Nbn6lBwp63fkQ2i13CpUiZZWdheqHQJYsucWiQgi1z+H1D8AAAA//8DAFBLAQItABQABgAI&#10;AAAAIQC2gziS/gAAAOEBAAATAAAAAAAAAAAAAAAAAAAAAABbQ29udGVudF9UeXBlc10ueG1sUEsB&#10;Ai0AFAAGAAgAAAAhADj9If/WAAAAlAEAAAsAAAAAAAAAAAAAAAAALwEAAF9yZWxzLy5yZWxzUEsB&#10;Ai0AFAAGAAgAAAAhAOm2eqMgAgAAQQQAAA4AAAAAAAAAAAAAAAAALgIAAGRycy9lMm9Eb2MueG1s&#10;UEsBAi0AFAAGAAgAAAAhAB6vgbHfAAAACAEAAA8AAAAAAAAAAAAAAAAAegQAAGRycy9kb3ducmV2&#10;LnhtbFBLBQYAAAAABAAEAPMAAACGBQAAAAA=&#10;" strokeweight="2.5pt">
                <v:shadow color="#868686"/>
                <v:textbox>
                  <w:txbxContent>
                    <w:p w14:paraId="27F5162B" w14:textId="77777777" w:rsidR="009D38C8" w:rsidRPr="00197576" w:rsidRDefault="009D38C8" w:rsidP="009D38C8">
                      <w:pPr>
                        <w:spacing w:after="0" w:line="240" w:lineRule="auto"/>
                        <w:jc w:val="center"/>
                        <w:rPr>
                          <w:rFonts w:ascii="Times New Roman" w:hAnsi="Times New Roman"/>
                          <w:sz w:val="24"/>
                          <w:szCs w:val="24"/>
                        </w:rPr>
                      </w:pPr>
                      <w:proofErr w:type="spellStart"/>
                      <w:r>
                        <w:rPr>
                          <w:rFonts w:ascii="Times New Roman" w:hAnsi="Times New Roman"/>
                          <w:sz w:val="24"/>
                          <w:szCs w:val="24"/>
                        </w:rPr>
                        <w:t>Pengetahuan</w:t>
                      </w:r>
                      <w:proofErr w:type="spellEnd"/>
                      <w:r>
                        <w:rPr>
                          <w:rFonts w:ascii="Times New Roman" w:hAnsi="Times New Roman"/>
                          <w:sz w:val="24"/>
                          <w:szCs w:val="24"/>
                        </w:rPr>
                        <w:t xml:space="preserve"> </w:t>
                      </w:r>
                      <w:proofErr w:type="spellStart"/>
                      <w:r>
                        <w:rPr>
                          <w:rFonts w:ascii="Times New Roman" w:hAnsi="Times New Roman"/>
                          <w:sz w:val="24"/>
                          <w:szCs w:val="24"/>
                        </w:rPr>
                        <w:t>Wajib</w:t>
                      </w:r>
                      <w:proofErr w:type="spellEnd"/>
                      <w:r>
                        <w:rPr>
                          <w:rFonts w:ascii="Times New Roman" w:hAnsi="Times New Roman"/>
                          <w:sz w:val="24"/>
                          <w:szCs w:val="24"/>
                        </w:rPr>
                        <w:t xml:space="preserve"> </w:t>
                      </w:r>
                      <w:proofErr w:type="spellStart"/>
                      <w:r>
                        <w:rPr>
                          <w:rFonts w:ascii="Times New Roman" w:hAnsi="Times New Roman"/>
                          <w:sz w:val="24"/>
                          <w:szCs w:val="24"/>
                        </w:rPr>
                        <w:t>Pajak</w:t>
                      </w:r>
                      <w:proofErr w:type="spellEnd"/>
                    </w:p>
                    <w:p w14:paraId="0060274C" w14:textId="77777777" w:rsidR="009D38C8" w:rsidRPr="00197576" w:rsidRDefault="009D38C8" w:rsidP="009D38C8">
                      <w:pPr>
                        <w:spacing w:after="0" w:line="240" w:lineRule="auto"/>
                        <w:jc w:val="center"/>
                        <w:rPr>
                          <w:rFonts w:ascii="Times New Roman" w:hAnsi="Times New Roman"/>
                          <w:sz w:val="24"/>
                          <w:szCs w:val="24"/>
                        </w:rPr>
                      </w:pPr>
                      <w:r w:rsidRPr="00197576">
                        <w:rPr>
                          <w:rFonts w:ascii="Times New Roman" w:hAnsi="Times New Roman"/>
                          <w:sz w:val="24"/>
                          <w:szCs w:val="24"/>
                        </w:rPr>
                        <w:t>(X</w:t>
                      </w:r>
                      <w:r w:rsidRPr="007C593C">
                        <w:rPr>
                          <w:rFonts w:ascii="Times New Roman" w:hAnsi="Times New Roman"/>
                          <w:sz w:val="24"/>
                          <w:szCs w:val="24"/>
                          <w:vertAlign w:val="subscript"/>
                        </w:rPr>
                        <w:t>2</w:t>
                      </w:r>
                      <w:r w:rsidRPr="00197576">
                        <w:rPr>
                          <w:rFonts w:ascii="Times New Roman" w:hAnsi="Times New Roman"/>
                          <w:sz w:val="24"/>
                          <w:szCs w:val="24"/>
                        </w:rPr>
                        <w:t>)</w:t>
                      </w:r>
                    </w:p>
                  </w:txbxContent>
                </v:textbox>
              </v:shape>
            </w:pict>
          </mc:Fallback>
        </mc:AlternateContent>
      </w:r>
      <w:r w:rsidRPr="00C64F92">
        <w:rPr>
          <w:rFonts w:ascii="Times New Roman" w:eastAsia="Times New Roman" w:hAnsi="Times New Roman" w:cs="Times New Roman"/>
          <w:sz w:val="24"/>
          <w:szCs w:val="24"/>
          <w:lang w:val="en-US" w:eastAsia="id-ID"/>
        </w:rPr>
        <w:tab/>
      </w:r>
      <w:r w:rsidRPr="00C64F92">
        <w:rPr>
          <w:rFonts w:ascii="Times New Roman" w:eastAsia="Times New Roman" w:hAnsi="Times New Roman" w:cs="Times New Roman"/>
          <w:b/>
          <w:sz w:val="24"/>
          <w:szCs w:val="24"/>
          <w:lang w:val="id-ID" w:eastAsia="id-ID"/>
        </w:rPr>
        <w:t>H</w:t>
      </w:r>
      <w:r w:rsidRPr="00C64F92">
        <w:rPr>
          <w:rFonts w:ascii="Times New Roman" w:eastAsia="Times New Roman" w:hAnsi="Times New Roman" w:cs="Times New Roman"/>
          <w:b/>
          <w:sz w:val="24"/>
          <w:szCs w:val="24"/>
          <w:vertAlign w:val="subscript"/>
          <w:lang w:val="id-ID" w:eastAsia="id-ID"/>
        </w:rPr>
        <w:t>1</w:t>
      </w:r>
    </w:p>
    <w:p w14:paraId="1A9EA59C" w14:textId="77777777" w:rsidR="009D38C8" w:rsidRPr="00C64F92" w:rsidRDefault="009D38C8" w:rsidP="00116D7A">
      <w:pPr>
        <w:tabs>
          <w:tab w:val="left" w:pos="4305"/>
        </w:tabs>
        <w:spacing w:after="0" w:line="480" w:lineRule="auto"/>
        <w:contextualSpacing/>
        <w:rPr>
          <w:rFonts w:ascii="Times New Roman" w:eastAsia="Times New Roman" w:hAnsi="Times New Roman" w:cs="Times New Roman"/>
          <w:b/>
          <w:sz w:val="24"/>
          <w:szCs w:val="24"/>
          <w:lang w:val="id-ID" w:eastAsia="id-ID"/>
        </w:rPr>
      </w:pPr>
      <w:r w:rsidRPr="00C64F92">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7E8368F5" wp14:editId="125E6F40">
                <wp:simplePos x="0" y="0"/>
                <wp:positionH relativeFrom="column">
                  <wp:posOffset>1922144</wp:posOffset>
                </wp:positionH>
                <wp:positionV relativeFrom="paragraph">
                  <wp:posOffset>76835</wp:posOffset>
                </wp:positionV>
                <wp:extent cx="1609725" cy="666750"/>
                <wp:effectExtent l="0" t="38100" r="47625" b="190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9725" cy="666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1FE615E" id="Straight Arrow Connector 5" o:spid="_x0000_s1026" type="#_x0000_t32" style="position:absolute;margin-left:151.35pt;margin-top:6.05pt;width:126.75pt;height:52.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iR1AEAAIcDAAAOAAAAZHJzL2Uyb0RvYy54bWysU8Fu2zAMvQ/YPwi6L04CxF2NOD2k6y7d&#10;FqDd7ook20IlUaCU2Pn7iUqQFt1tqA8CaYqPj4/U+m5ylh01RgO+5YvZnDPtJSjj+5b/fn748pWz&#10;mIRXwoLXLT/pyO82nz+tx9DoJQxglUaWQXxsxtDyIaXQVFWUg3YiziBon4MdoBMpu9hXCsWY0Z2t&#10;lvN5XY2AKiBIHWP+e38O8k3B7zot06+uizox2/LMLZUTy7mns9qsRdOjCIORFxriP1g4YXwueoW6&#10;F0mwA5p/oJyRCBG6NJPgKug6I3XpIXezmL/r5mkQQZdesjgxXGWKHwcrfx63fodEXU7+KTyCfInM&#10;w3YQvteFwPMp5MEtSKpqDLG5ppATww7ZfvwBKt8RhwRFhalDxzprwh9KJPDcKZuK7Ker7HpKTOaf&#10;i3p+e7NccSZzrK7rm1WZSyUawqHsgDF91+AYGS2PCYXph7QF7/OEAc81xPExJmL5mkDJHh6MtWXQ&#10;1rOx5berXIwiEaxRFCwO9vutRXYUtCrlKy2/u4Zw8KqADVqobxc7CWOzzVLRKqHJ6lnNqZrTijOr&#10;8+sg60zP+ouWJB/tamz2oE47pDB5edqlj8tm0jq99cut1/ez+QsAAP//AwBQSwMEFAAGAAgAAAAh&#10;APseDbDgAAAACgEAAA8AAABkcnMvZG93bnJldi54bWxMj8FOwzAMhu9IvENkJC6IpQ3qNnVNJwQM&#10;TtNE2e5Za9pqjVM12da+PeYER/v/9Ptzth5tJy44+NaRhngWgUAqXdVSrWH/tXlcgvDBUGU6R6hh&#10;Qg/r/PYmM2nlrvSJlyLUgkvIp0ZDE0KfSunLBq3xM9cjcfbtBmsCj0Mtq8Fcudx2UkXRXFrTEl9o&#10;TI8vDZan4mw1vBa7ZHN42I9qKj+2xfvytKPpTev7u/F5BSLgGP5g+NVndcjZ6ejOVHnRaXiK1IJR&#10;DlQMgoEkmSsQR17Eixhknsn/L+Q/AAAA//8DAFBLAQItABQABgAIAAAAIQC2gziS/gAAAOEBAAAT&#10;AAAAAAAAAAAAAAAAAAAAAABbQ29udGVudF9UeXBlc10ueG1sUEsBAi0AFAAGAAgAAAAhADj9If/W&#10;AAAAlAEAAAsAAAAAAAAAAAAAAAAALwEAAF9yZWxzLy5yZWxzUEsBAi0AFAAGAAgAAAAhAA9r6JHU&#10;AQAAhwMAAA4AAAAAAAAAAAAAAAAALgIAAGRycy9lMm9Eb2MueG1sUEsBAi0AFAAGAAgAAAAhAPse&#10;DbDgAAAACgEAAA8AAAAAAAAAAAAAAAAALgQAAGRycy9kb3ducmV2LnhtbFBLBQYAAAAABAAEAPMA&#10;AAA7BQAAAAA=&#10;">
                <v:stroke endarrow="block"/>
              </v:shape>
            </w:pict>
          </mc:Fallback>
        </mc:AlternateContent>
      </w:r>
      <w:r w:rsidRPr="00C64F92">
        <w:rPr>
          <w:rFonts w:ascii="Times New Roman" w:eastAsia="Times New Roman" w:hAnsi="Times New Roman" w:cs="Times New Roman"/>
          <w:b/>
          <w:sz w:val="24"/>
          <w:szCs w:val="24"/>
          <w:lang w:val="en-US" w:eastAsia="id-ID"/>
        </w:rPr>
        <w:tab/>
      </w:r>
      <w:r w:rsidRPr="00C64F92">
        <w:rPr>
          <w:rFonts w:ascii="Times New Roman" w:eastAsia="Times New Roman" w:hAnsi="Times New Roman" w:cs="Times New Roman"/>
          <w:b/>
          <w:sz w:val="24"/>
          <w:szCs w:val="24"/>
          <w:lang w:val="id-ID" w:eastAsia="id-ID"/>
        </w:rPr>
        <w:t>H</w:t>
      </w:r>
      <w:r w:rsidRPr="00C64F92">
        <w:rPr>
          <w:rFonts w:ascii="Times New Roman" w:eastAsia="Times New Roman" w:hAnsi="Times New Roman" w:cs="Times New Roman"/>
          <w:b/>
          <w:sz w:val="24"/>
          <w:szCs w:val="24"/>
          <w:vertAlign w:val="subscript"/>
          <w:lang w:val="id-ID" w:eastAsia="id-ID"/>
        </w:rPr>
        <w:t>2</w:t>
      </w:r>
    </w:p>
    <w:p w14:paraId="534415C8" w14:textId="77777777" w:rsidR="009D38C8" w:rsidRPr="00C64F92" w:rsidRDefault="009D38C8" w:rsidP="00116D7A">
      <w:pPr>
        <w:tabs>
          <w:tab w:val="left" w:pos="3900"/>
        </w:tabs>
        <w:spacing w:after="0" w:line="480" w:lineRule="auto"/>
        <w:contextualSpacing/>
        <w:rPr>
          <w:rFonts w:ascii="Times New Roman" w:eastAsia="Times New Roman" w:hAnsi="Times New Roman" w:cs="Times New Roman"/>
          <w:b/>
          <w:sz w:val="24"/>
          <w:szCs w:val="24"/>
          <w:lang w:val="en-US" w:eastAsia="id-ID"/>
        </w:rPr>
      </w:pPr>
      <w:r w:rsidRPr="00C64F92">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4BDEA19F" wp14:editId="36EB3385">
                <wp:simplePos x="0" y="0"/>
                <wp:positionH relativeFrom="column">
                  <wp:posOffset>255269</wp:posOffset>
                </wp:positionH>
                <wp:positionV relativeFrom="paragraph">
                  <wp:posOffset>59689</wp:posOffset>
                </wp:positionV>
                <wp:extent cx="1666875" cy="638175"/>
                <wp:effectExtent l="19050" t="19050" r="2857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6381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47BA61" w14:textId="77777777" w:rsidR="004F4624" w:rsidRDefault="004F4624" w:rsidP="009D38C8">
                            <w:pPr>
                              <w:spacing w:after="0" w:line="240" w:lineRule="auto"/>
                              <w:jc w:val="center"/>
                              <w:rPr>
                                <w:rFonts w:ascii="Times New Roman" w:hAnsi="Times New Roman"/>
                                <w:sz w:val="24"/>
                                <w:szCs w:val="24"/>
                              </w:rPr>
                            </w:pPr>
                            <w:r>
                              <w:rPr>
                                <w:rFonts w:ascii="Times New Roman" w:hAnsi="Times New Roman"/>
                                <w:sz w:val="24"/>
                                <w:szCs w:val="24"/>
                              </w:rPr>
                              <w:t>Pemeriksaan Pajak</w:t>
                            </w:r>
                          </w:p>
                          <w:p w14:paraId="45C60CD1" w14:textId="77777777" w:rsidR="004F4624" w:rsidRPr="00984FBA" w:rsidRDefault="004F4624" w:rsidP="009D38C8">
                            <w:pPr>
                              <w:spacing w:after="0" w:line="240" w:lineRule="auto"/>
                              <w:jc w:val="center"/>
                              <w:rPr>
                                <w:rFonts w:ascii="Times New Roman" w:hAnsi="Times New Roman"/>
                                <w:sz w:val="24"/>
                                <w:szCs w:val="24"/>
                              </w:rPr>
                            </w:pPr>
                            <w:r>
                              <w:rPr>
                                <w:rFonts w:ascii="Times New Roman" w:hAnsi="Times New Roman"/>
                                <w:sz w:val="24"/>
                                <w:szCs w:val="24"/>
                              </w:rPr>
                              <w:t>(X</w:t>
                            </w:r>
                            <w:r w:rsidRPr="00984FBA">
                              <w:rPr>
                                <w:rFonts w:ascii="Times New Roman" w:hAnsi="Times New Roman"/>
                                <w:sz w:val="24"/>
                                <w:szCs w:val="24"/>
                                <w:vertAlign w:val="subscript"/>
                              </w:rPr>
                              <w:t>3</w:t>
                            </w:r>
                            <w:r>
                              <w:rPr>
                                <w:rFonts w:ascii="Times New Roman" w:hAnsi="Times New Roman"/>
                                <w:sz w:val="24"/>
                                <w:szCs w:val="24"/>
                              </w:rPr>
                              <w:t>)</w:t>
                            </w:r>
                          </w:p>
                          <w:p w14:paraId="59E67EFF" w14:textId="77777777" w:rsidR="004F4624" w:rsidRDefault="004F4624" w:rsidP="009D38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BDEA19F" id="Text Box 3" o:spid="_x0000_s1029" type="#_x0000_t202" style="position:absolute;margin-left:20.1pt;margin-top:4.7pt;width:131.25pt;height:5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DvHQIAAEEEAAAOAAAAZHJzL2Uyb0RvYy54bWysU9tu2zAMfR+wfxD0vjhJ0zQz4hRdugwD&#10;ugvQ7QMUWY6FyaJGKbGzry8lO2l2exnmB0E0qUPy8HB52zWGHRR6Dbbgk9GYM2UllNruCv71y+bV&#10;gjMfhC2FAasKflSe365evli2LldTqMGUChmBWJ+3ruB1CC7PMi9r1Qg/AqcsOSvARgQycZeVKFpC&#10;b0w2HY/nWQtYOgSpvKe/972TrxJ+VSkZPlWVV4GZglNtIZ2Yzm08s9VS5DsUrtZyKEP8QxWN0JaS&#10;nqHuRRBsj/o3qEZLBA9VGEloMqgqLVXqgbqZjH/p5rEWTqVeiBzvzjT5/wcrPx4e3WdkoXsDHQ0w&#10;NeHdA8hvnllY18Lu1B0itLUSJSWeRMqy1vl8eBqp9rmPINv2A5Q0ZLEPkIC6CpvICvXJCJ0GcDyT&#10;rrrAZEw5n88XN9ecSfLNrxYTuscUIj+9dujDOwUNi5eCIw01oYvDgw996CkkJvNgdLnRxiQDd9u1&#10;QXYQJIBN+gb0n8KMZW3Bryj3uGfgrxjj9P0Jo9GBpGx0U/DFOUjkkbe3tkxCC0Kb/k7tGRsLVEmk&#10;QyMnJntOQ7ftmC6prpgu+rZQHolnhF7HtHd0qQF/cNaShgvuv+8FKs7Me0uzej2ZzaLokzG7vpmS&#10;gZee7aVHWElQBQ+c9dd16Bdl71DvasrUq8PCHc230on656oGVZBO0/CGnYqLcGmnqOfNXz0BAAD/&#10;/wMAUEsDBBQABgAIAAAAIQBalq464AAAAAgBAAAPAAAAZHJzL2Rvd25yZXYueG1sTI/BTsMwEETv&#10;SPyDtUhcUGsnVJSEOBUCBVS4QIoQ3Nx4SSLsdRS7bfr3mBMcV/M087ZYTdawPY6+dyQhmQtgSI3T&#10;PbUS3jbV7BqYD4q0Mo5QwhE9rMrTk0Ll2h3oFfd1aFksIZ8rCV0IQ865bzq0ys/dgBSzLzdaFeI5&#10;tlyP6hDLreGpEFfcqp7iQqcGvOuw+a53VsJjdXz6eL7nFy+fdbJZV8m70fZByvOz6fYGWMAp/MHw&#10;qx/VoYxOW7cj7ZmRsBBpJCVkC2AxvhTpEtg2ciLLgJcF//9A+QMAAP//AwBQSwECLQAUAAYACAAA&#10;ACEAtoM4kv4AAADhAQAAEwAAAAAAAAAAAAAAAAAAAAAAW0NvbnRlbnRfVHlwZXNdLnhtbFBLAQIt&#10;ABQABgAIAAAAIQA4/SH/1gAAAJQBAAALAAAAAAAAAAAAAAAAAC8BAABfcmVscy8ucmVsc1BLAQIt&#10;ABQABgAIAAAAIQDTnqDvHQIAAEEEAAAOAAAAAAAAAAAAAAAAAC4CAABkcnMvZTJvRG9jLnhtbFBL&#10;AQItABQABgAIAAAAIQBalq464AAAAAgBAAAPAAAAAAAAAAAAAAAAAHcEAABkcnMvZG93bnJldi54&#10;bWxQSwUGAAAAAAQABADzAAAAhAUAAAAA&#10;" strokeweight="2.5pt">
                <v:shadow color="#868686"/>
                <v:textbox>
                  <w:txbxContent>
                    <w:p w14:paraId="6747BA61" w14:textId="77777777" w:rsidR="009D38C8" w:rsidRDefault="009D38C8" w:rsidP="009D38C8">
                      <w:pPr>
                        <w:spacing w:after="0" w:line="240" w:lineRule="auto"/>
                        <w:jc w:val="center"/>
                        <w:rPr>
                          <w:rFonts w:ascii="Times New Roman" w:hAnsi="Times New Roman"/>
                          <w:sz w:val="24"/>
                          <w:szCs w:val="24"/>
                        </w:rPr>
                      </w:pPr>
                      <w:proofErr w:type="spellStart"/>
                      <w:r>
                        <w:rPr>
                          <w:rFonts w:ascii="Times New Roman" w:hAnsi="Times New Roman"/>
                          <w:sz w:val="24"/>
                          <w:szCs w:val="24"/>
                        </w:rPr>
                        <w:t>Pemeriksaan</w:t>
                      </w:r>
                      <w:proofErr w:type="spellEnd"/>
                      <w:r>
                        <w:rPr>
                          <w:rFonts w:ascii="Times New Roman" w:hAnsi="Times New Roman"/>
                          <w:sz w:val="24"/>
                          <w:szCs w:val="24"/>
                        </w:rPr>
                        <w:t xml:space="preserve"> </w:t>
                      </w:r>
                      <w:proofErr w:type="spellStart"/>
                      <w:r>
                        <w:rPr>
                          <w:rFonts w:ascii="Times New Roman" w:hAnsi="Times New Roman"/>
                          <w:sz w:val="24"/>
                          <w:szCs w:val="24"/>
                        </w:rPr>
                        <w:t>Pajak</w:t>
                      </w:r>
                      <w:proofErr w:type="spellEnd"/>
                    </w:p>
                    <w:p w14:paraId="45C60CD1" w14:textId="77777777" w:rsidR="009D38C8" w:rsidRPr="00984FBA" w:rsidRDefault="009D38C8" w:rsidP="009D38C8">
                      <w:pPr>
                        <w:spacing w:after="0" w:line="240" w:lineRule="auto"/>
                        <w:jc w:val="center"/>
                        <w:rPr>
                          <w:rFonts w:ascii="Times New Roman" w:hAnsi="Times New Roman"/>
                          <w:sz w:val="24"/>
                          <w:szCs w:val="24"/>
                        </w:rPr>
                      </w:pPr>
                      <w:r>
                        <w:rPr>
                          <w:rFonts w:ascii="Times New Roman" w:hAnsi="Times New Roman"/>
                          <w:sz w:val="24"/>
                          <w:szCs w:val="24"/>
                        </w:rPr>
                        <w:t>(X</w:t>
                      </w:r>
                      <w:r w:rsidRPr="00984FBA">
                        <w:rPr>
                          <w:rFonts w:ascii="Times New Roman" w:hAnsi="Times New Roman"/>
                          <w:sz w:val="24"/>
                          <w:szCs w:val="24"/>
                          <w:vertAlign w:val="subscript"/>
                        </w:rPr>
                        <w:t>3</w:t>
                      </w:r>
                      <w:r>
                        <w:rPr>
                          <w:rFonts w:ascii="Times New Roman" w:hAnsi="Times New Roman"/>
                          <w:sz w:val="24"/>
                          <w:szCs w:val="24"/>
                        </w:rPr>
                        <w:t>)</w:t>
                      </w:r>
                    </w:p>
                    <w:p w14:paraId="59E67EFF" w14:textId="77777777" w:rsidR="009D38C8" w:rsidRDefault="009D38C8" w:rsidP="009D38C8"/>
                  </w:txbxContent>
                </v:textbox>
              </v:shape>
            </w:pict>
          </mc:Fallback>
        </mc:AlternateContent>
      </w:r>
      <w:r w:rsidRPr="00C64F92">
        <w:rPr>
          <w:rFonts w:ascii="Times New Roman" w:eastAsia="Times New Roman" w:hAnsi="Times New Roman" w:cs="Times New Roman"/>
          <w:b/>
          <w:sz w:val="24"/>
          <w:szCs w:val="24"/>
          <w:lang w:val="id-ID" w:eastAsia="id-ID"/>
        </w:rPr>
        <w:tab/>
        <w:t>H</w:t>
      </w:r>
      <w:r w:rsidRPr="00C64F92">
        <w:rPr>
          <w:rFonts w:ascii="Times New Roman" w:eastAsia="Times New Roman" w:hAnsi="Times New Roman" w:cs="Times New Roman"/>
          <w:b/>
          <w:sz w:val="24"/>
          <w:szCs w:val="24"/>
          <w:vertAlign w:val="subscript"/>
          <w:lang w:val="id-ID" w:eastAsia="id-ID"/>
        </w:rPr>
        <w:t>3</w:t>
      </w:r>
    </w:p>
    <w:p w14:paraId="760477C3" w14:textId="77777777" w:rsidR="009D38C8" w:rsidRPr="00C64F92" w:rsidRDefault="009D38C8" w:rsidP="00116D7A">
      <w:pPr>
        <w:spacing w:after="0" w:line="240" w:lineRule="auto"/>
        <w:contextualSpacing/>
        <w:rPr>
          <w:rFonts w:ascii="Times New Roman" w:eastAsia="Times New Roman" w:hAnsi="Times New Roman" w:cs="Times New Roman"/>
          <w:b/>
          <w:sz w:val="24"/>
          <w:szCs w:val="24"/>
          <w:lang w:val="id-ID" w:eastAsia="id-ID"/>
        </w:rPr>
      </w:pPr>
    </w:p>
    <w:p w14:paraId="002C7083" w14:textId="77777777" w:rsidR="009D38C8" w:rsidRDefault="009D38C8" w:rsidP="00116D7A">
      <w:pPr>
        <w:spacing w:after="0" w:line="240" w:lineRule="auto"/>
        <w:contextualSpacing/>
        <w:rPr>
          <w:rFonts w:ascii="Times New Roman" w:eastAsia="Times New Roman" w:hAnsi="Times New Roman" w:cs="Times New Roman"/>
          <w:b/>
          <w:sz w:val="32"/>
          <w:szCs w:val="32"/>
          <w:lang w:val="id-ID" w:eastAsia="id-ID"/>
        </w:rPr>
      </w:pPr>
    </w:p>
    <w:p w14:paraId="2AB86FED" w14:textId="77777777" w:rsidR="0062012E" w:rsidRDefault="0062012E" w:rsidP="00C54071">
      <w:pPr>
        <w:pStyle w:val="Caption"/>
        <w:rPr>
          <w:lang w:val="id-ID"/>
        </w:rPr>
      </w:pPr>
      <w:bookmarkStart w:id="122" w:name="_Toc110267957"/>
    </w:p>
    <w:p w14:paraId="43E51074" w14:textId="42CFD152" w:rsidR="009D38C8" w:rsidRPr="00C64F92" w:rsidRDefault="00C54071" w:rsidP="00C54071">
      <w:pPr>
        <w:pStyle w:val="Caption"/>
        <w:rPr>
          <w:rFonts w:ascii="Times New Roman" w:eastAsia="Times New Roman" w:hAnsi="Times New Roman" w:cs="Times New Roman"/>
          <w:b w:val="0"/>
          <w:szCs w:val="24"/>
          <w:lang w:val="id-ID" w:eastAsia="id-ID"/>
        </w:rPr>
      </w:pPr>
      <w:r w:rsidRPr="00C54071">
        <w:rPr>
          <w:lang w:val="id-ID"/>
        </w:rPr>
        <w:lastRenderedPageBreak/>
        <w:t xml:space="preserve">Gambar 2. </w:t>
      </w:r>
      <w:r>
        <w:fldChar w:fldCharType="begin"/>
      </w:r>
      <w:r w:rsidRPr="00C54071">
        <w:rPr>
          <w:lang w:val="id-ID"/>
        </w:rPr>
        <w:instrText xml:space="preserve"> SEQ Gambar_2. \* ARABIC </w:instrText>
      </w:r>
      <w:r>
        <w:fldChar w:fldCharType="separate"/>
      </w:r>
      <w:r w:rsidR="00A11015">
        <w:rPr>
          <w:noProof/>
          <w:lang w:val="id-ID"/>
        </w:rPr>
        <w:t>1</w:t>
      </w:r>
      <w:r>
        <w:fldChar w:fldCharType="end"/>
      </w:r>
      <w:r>
        <w:rPr>
          <w:noProof/>
          <w:lang w:val="id-ID"/>
        </w:rPr>
        <w:t>.</w:t>
      </w:r>
      <w:r w:rsidRPr="00BD0D7D">
        <w:rPr>
          <w:noProof/>
          <w:lang w:val="id-ID"/>
        </w:rPr>
        <w:t>Kerangka Pemikiran</w:t>
      </w:r>
      <w:bookmarkEnd w:id="122"/>
    </w:p>
    <w:p w14:paraId="45B51B31" w14:textId="1E50B094" w:rsidR="009D38C8" w:rsidRDefault="009D38C8" w:rsidP="00116D7A">
      <w:pPr>
        <w:spacing w:after="0" w:line="240" w:lineRule="auto"/>
        <w:ind w:left="360" w:firstLine="720"/>
        <w:contextualSpacing/>
        <w:jc w:val="center"/>
        <w:rPr>
          <w:rFonts w:ascii="Times New Roman" w:eastAsia="Times New Roman" w:hAnsi="Times New Roman" w:cs="Times New Roman"/>
          <w:sz w:val="24"/>
          <w:szCs w:val="24"/>
          <w:lang w:val="id-ID" w:eastAsia="id-ID"/>
        </w:rPr>
      </w:pPr>
      <w:r w:rsidRPr="00C64F92">
        <w:rPr>
          <w:rFonts w:ascii="Times New Roman" w:eastAsia="Times New Roman" w:hAnsi="Times New Roman" w:cs="Times New Roman"/>
          <w:sz w:val="24"/>
          <w:szCs w:val="24"/>
          <w:lang w:val="id-ID" w:eastAsia="id-ID"/>
        </w:rPr>
        <w:t>Analisis Pengaruh Ke</w:t>
      </w:r>
      <w:r w:rsidRPr="00C54071">
        <w:rPr>
          <w:rFonts w:ascii="Times New Roman" w:eastAsia="Times New Roman" w:hAnsi="Times New Roman" w:cs="Times New Roman"/>
          <w:sz w:val="24"/>
          <w:szCs w:val="24"/>
          <w:lang w:val="id-ID" w:eastAsia="id-ID"/>
        </w:rPr>
        <w:t>sadaran Wajib Pajak, Pengetahuan Wajib Pajak, dan Pemeriksaan Pajak</w:t>
      </w:r>
      <w:r w:rsidRPr="00C64F92">
        <w:rPr>
          <w:rFonts w:ascii="Times New Roman" w:eastAsia="Times New Roman" w:hAnsi="Times New Roman" w:cs="Times New Roman"/>
          <w:sz w:val="24"/>
          <w:szCs w:val="24"/>
          <w:lang w:val="id-ID" w:eastAsia="id-ID"/>
        </w:rPr>
        <w:t xml:space="preserve"> </w:t>
      </w:r>
      <w:r w:rsidRPr="00C54071">
        <w:rPr>
          <w:rFonts w:ascii="Times New Roman" w:eastAsia="Times New Roman" w:hAnsi="Times New Roman" w:cs="Times New Roman"/>
          <w:sz w:val="24"/>
          <w:szCs w:val="24"/>
          <w:lang w:val="id-ID" w:eastAsia="id-ID"/>
        </w:rPr>
        <w:t>Terhadap</w:t>
      </w:r>
      <w:r w:rsidRPr="00C64F92">
        <w:rPr>
          <w:rFonts w:ascii="Times New Roman" w:eastAsia="Times New Roman" w:hAnsi="Times New Roman" w:cs="Times New Roman"/>
          <w:sz w:val="24"/>
          <w:szCs w:val="24"/>
          <w:lang w:val="id-ID" w:eastAsia="id-ID"/>
        </w:rPr>
        <w:t xml:space="preserve"> K</w:t>
      </w:r>
      <w:r w:rsidRPr="00C54071">
        <w:rPr>
          <w:rFonts w:ascii="Times New Roman" w:eastAsia="Times New Roman" w:hAnsi="Times New Roman" w:cs="Times New Roman"/>
          <w:sz w:val="24"/>
          <w:szCs w:val="24"/>
          <w:lang w:val="id-ID" w:eastAsia="id-ID"/>
        </w:rPr>
        <w:t>epatuhan Wajib Pajak</w:t>
      </w:r>
    </w:p>
    <w:p w14:paraId="1892D909" w14:textId="77777777" w:rsidR="007C68D5" w:rsidRPr="00C54071" w:rsidRDefault="007C68D5" w:rsidP="00116D7A">
      <w:pPr>
        <w:spacing w:after="0" w:line="240" w:lineRule="auto"/>
        <w:ind w:left="360" w:firstLine="720"/>
        <w:contextualSpacing/>
        <w:jc w:val="center"/>
        <w:rPr>
          <w:rFonts w:ascii="Times New Roman" w:eastAsia="Times New Roman" w:hAnsi="Times New Roman" w:cs="Times New Roman"/>
          <w:sz w:val="24"/>
          <w:szCs w:val="24"/>
          <w:lang w:val="id-ID" w:eastAsia="id-ID"/>
        </w:rPr>
      </w:pPr>
    </w:p>
    <w:p w14:paraId="061622ED" w14:textId="77777777" w:rsidR="009D38C8" w:rsidRPr="00C64F92" w:rsidRDefault="009D38C8" w:rsidP="00116D7A">
      <w:pPr>
        <w:widowControl w:val="0"/>
        <w:autoSpaceDE w:val="0"/>
        <w:autoSpaceDN w:val="0"/>
        <w:spacing w:after="0" w:line="480" w:lineRule="auto"/>
        <w:ind w:left="360"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Dalam penelitian ini variabel independen (X) ditunjukan sebagai berikut:</w:t>
      </w:r>
    </w:p>
    <w:p w14:paraId="1A4693AD" w14:textId="77777777" w:rsidR="009D38C8" w:rsidRPr="00C64F92" w:rsidRDefault="009D38C8" w:rsidP="007F7C76">
      <w:pPr>
        <w:widowControl w:val="0"/>
        <w:numPr>
          <w:ilvl w:val="0"/>
          <w:numId w:val="5"/>
        </w:numPr>
        <w:autoSpaceDE w:val="0"/>
        <w:autoSpaceDN w:val="0"/>
        <w:spacing w:after="0" w:line="480" w:lineRule="auto"/>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Kesadaran Wajib Pajak</w:t>
      </w:r>
    </w:p>
    <w:p w14:paraId="209C0275" w14:textId="77777777" w:rsidR="009D38C8" w:rsidRPr="00C64F92" w:rsidRDefault="009D38C8" w:rsidP="00116D7A">
      <w:pPr>
        <w:widowControl w:val="0"/>
        <w:autoSpaceDE w:val="0"/>
        <w:autoSpaceDN w:val="0"/>
        <w:spacing w:after="0" w:line="480" w:lineRule="auto"/>
        <w:ind w:left="720"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rPr>
        <w:t>Kesadaran wajib pajak yaitu, suatu kondisi dimana wajib pajak memahami dan melaksanakan ketentuan perpajakan dengan benar dan sukarela</w:t>
      </w:r>
      <w:r w:rsidRPr="00C64F92">
        <w:rPr>
          <w:rFonts w:ascii="Times New Roman" w:eastAsia="Times New Roman" w:hAnsi="Times New Roman" w:cs="Times New Roman"/>
          <w:sz w:val="24"/>
          <w:szCs w:val="24"/>
          <w:lang w:val="en-US"/>
        </w:rPr>
        <w:t>.</w:t>
      </w:r>
    </w:p>
    <w:p w14:paraId="1C16F53C" w14:textId="77777777" w:rsidR="009D38C8" w:rsidRPr="00C64F92" w:rsidRDefault="009D38C8" w:rsidP="007F7C76">
      <w:pPr>
        <w:widowControl w:val="0"/>
        <w:numPr>
          <w:ilvl w:val="0"/>
          <w:numId w:val="5"/>
        </w:numPr>
        <w:autoSpaceDE w:val="0"/>
        <w:autoSpaceDN w:val="0"/>
        <w:spacing w:after="0" w:line="480" w:lineRule="auto"/>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Pengetahuan Wajib Pajak</w:t>
      </w:r>
    </w:p>
    <w:p w14:paraId="7D08B6BA" w14:textId="549CFBBF" w:rsidR="00D65376" w:rsidRPr="00C64F92" w:rsidRDefault="009D38C8" w:rsidP="007C68D5">
      <w:pPr>
        <w:widowControl w:val="0"/>
        <w:autoSpaceDE w:val="0"/>
        <w:autoSpaceDN w:val="0"/>
        <w:spacing w:after="0" w:line="480" w:lineRule="auto"/>
        <w:ind w:left="720"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rPr>
        <w:t>Menurut Hasseldine, J., Holland, K. and Rijt, P.V. (2009) dalam Oladipupo dan Obazee (2016) pengetahuan pajak adalah tingkat kesadaran atau kepekaan pembayar pajak terhadap peraturan pajak</w:t>
      </w:r>
      <w:r w:rsidRPr="00C64F92">
        <w:rPr>
          <w:rFonts w:ascii="Times New Roman" w:eastAsia="Times New Roman" w:hAnsi="Times New Roman" w:cs="Times New Roman"/>
          <w:sz w:val="24"/>
          <w:szCs w:val="24"/>
          <w:lang w:val="en-US"/>
        </w:rPr>
        <w:t>.</w:t>
      </w:r>
    </w:p>
    <w:p w14:paraId="75FADB0A" w14:textId="77777777" w:rsidR="009D38C8" w:rsidRPr="00C64F92" w:rsidRDefault="009D38C8" w:rsidP="007F7C76">
      <w:pPr>
        <w:widowControl w:val="0"/>
        <w:numPr>
          <w:ilvl w:val="0"/>
          <w:numId w:val="5"/>
        </w:numPr>
        <w:autoSpaceDE w:val="0"/>
        <w:autoSpaceDN w:val="0"/>
        <w:spacing w:after="0" w:line="480" w:lineRule="auto"/>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Pemeriksaan Pajak</w:t>
      </w:r>
    </w:p>
    <w:p w14:paraId="33B1FF7A" w14:textId="77777777" w:rsidR="009D38C8" w:rsidRPr="00C64F92" w:rsidRDefault="009D38C8" w:rsidP="00116D7A">
      <w:pPr>
        <w:widowControl w:val="0"/>
        <w:autoSpaceDE w:val="0"/>
        <w:autoSpaceDN w:val="0"/>
        <w:spacing w:after="0" w:line="480" w:lineRule="auto"/>
        <w:ind w:left="720"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rPr>
        <w:t>Menurut Mardiasmo (2011:36) menyatakan pemeriksaan adalah: Serangkaian untuk mencari, mengumpulkan, dan mengelola data dan/atau keterangan lainnya dalam rangka pengawasan kepatuhan dalam memenuhi kewajiban perpajakan berdasarkan ketentuan perundang-undangan perpajakan</w:t>
      </w:r>
      <w:r w:rsidRPr="00C64F92">
        <w:rPr>
          <w:rFonts w:ascii="Times New Roman" w:eastAsia="Times New Roman" w:hAnsi="Times New Roman" w:cs="Times New Roman"/>
          <w:sz w:val="24"/>
          <w:szCs w:val="24"/>
          <w:lang w:val="en-US"/>
        </w:rPr>
        <w:t>.</w:t>
      </w:r>
    </w:p>
    <w:p w14:paraId="2455EABB" w14:textId="6BCE83A5" w:rsidR="00116D7A" w:rsidRDefault="009D38C8" w:rsidP="00D65376">
      <w:pPr>
        <w:widowControl w:val="0"/>
        <w:autoSpaceDE w:val="0"/>
        <w:autoSpaceDN w:val="0"/>
        <w:spacing w:after="0" w:line="480" w:lineRule="auto"/>
        <w:ind w:left="360"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 xml:space="preserve">Sedangkan variabel dependen (Y) yang digunakan yaitu variable kepatuhan wajib pajak. </w:t>
      </w:r>
      <w:r w:rsidRPr="00C64F92">
        <w:rPr>
          <w:rFonts w:ascii="Times New Roman" w:eastAsia="Times New Roman" w:hAnsi="Times New Roman" w:cs="Times New Roman"/>
          <w:sz w:val="24"/>
          <w:szCs w:val="24"/>
        </w:rPr>
        <w:t>Kepatuhan wajib pajak adalah wajib pajak mempunyai kesediaan untuk memenuhi kewajiban perpajakannya sesuai dengan peraturan yang berlaku tanpa perlu diadakannya pemeriksaan investigasi seksama, peringatan ataupun ancaman dan sanksi baik hukuman maupun administrasi.</w:t>
      </w:r>
    </w:p>
    <w:p w14:paraId="6C9D33B2" w14:textId="77777777" w:rsidR="00D65376" w:rsidRPr="00D65376" w:rsidRDefault="00D65376" w:rsidP="00D65376">
      <w:pPr>
        <w:widowControl w:val="0"/>
        <w:autoSpaceDE w:val="0"/>
        <w:autoSpaceDN w:val="0"/>
        <w:spacing w:after="0" w:line="480" w:lineRule="auto"/>
        <w:ind w:left="360" w:firstLine="720"/>
        <w:contextualSpacing/>
        <w:jc w:val="both"/>
        <w:rPr>
          <w:rFonts w:ascii="Times New Roman" w:eastAsia="Times New Roman" w:hAnsi="Times New Roman" w:cs="Times New Roman"/>
          <w:sz w:val="24"/>
          <w:szCs w:val="24"/>
          <w:lang w:val="en-US"/>
        </w:rPr>
      </w:pPr>
    </w:p>
    <w:p w14:paraId="6F114FFE" w14:textId="77777777" w:rsidR="009D38C8" w:rsidRPr="00D87790" w:rsidRDefault="009D38C8" w:rsidP="007F7C76">
      <w:pPr>
        <w:pStyle w:val="Heading2"/>
        <w:numPr>
          <w:ilvl w:val="0"/>
          <w:numId w:val="74"/>
        </w:numPr>
        <w:tabs>
          <w:tab w:val="left" w:pos="426"/>
        </w:tabs>
        <w:ind w:left="426" w:hanging="426"/>
      </w:pPr>
      <w:bookmarkStart w:id="123" w:name="_Toc79064216"/>
      <w:bookmarkStart w:id="124" w:name="_Toc110267726"/>
      <w:r w:rsidRPr="00D87790">
        <w:t>Hipotesis</w:t>
      </w:r>
      <w:bookmarkEnd w:id="123"/>
      <w:r w:rsidRPr="00D87790">
        <w:t xml:space="preserve"> Penelitian</w:t>
      </w:r>
      <w:bookmarkEnd w:id="124"/>
      <w:r w:rsidRPr="00D87790">
        <w:t xml:space="preserve"> </w:t>
      </w:r>
    </w:p>
    <w:p w14:paraId="0636AF2D" w14:textId="77777777" w:rsidR="009D38C8" w:rsidRPr="00C64F92" w:rsidRDefault="009D38C8" w:rsidP="00116D7A">
      <w:pPr>
        <w:spacing w:after="0" w:line="480" w:lineRule="auto"/>
        <w:ind w:left="360" w:firstLine="720"/>
        <w:contextualSpacing/>
        <w:jc w:val="both"/>
        <w:rPr>
          <w:rFonts w:ascii="Times New Roman" w:eastAsia="Times New Roman" w:hAnsi="Times New Roman" w:cs="Times New Roman"/>
          <w:sz w:val="24"/>
          <w:szCs w:val="24"/>
          <w:lang w:val="id-ID" w:eastAsia="id-ID"/>
        </w:rPr>
      </w:pPr>
      <w:r w:rsidRPr="00C64F92">
        <w:rPr>
          <w:rFonts w:ascii="Times New Roman" w:eastAsia="Times New Roman" w:hAnsi="Times New Roman" w:cs="Times New Roman"/>
          <w:sz w:val="24"/>
          <w:szCs w:val="24"/>
          <w:lang w:val="id-ID" w:eastAsia="id-ID"/>
        </w:rPr>
        <w:t>Hipotesis dalam statistik dapat diartikan sebagai pernyataan statistik tentang parameter populasi, sedangkan hipotesis dalam penelitian diartikan sebagai jawaban sementara terhadap rumusan masalah penelitian (Sugiyono, 2010: 84). Mengacu pada kerangka berfikir dan studi empiris yang berkaitan dengan penelitian ini, maka hipotesis yang diajukan dalam penelitian ini adalah:</w:t>
      </w:r>
    </w:p>
    <w:p w14:paraId="7AEAF409" w14:textId="77777777" w:rsidR="009D38C8" w:rsidRPr="009811B6" w:rsidRDefault="009D38C8" w:rsidP="007F7C76">
      <w:pPr>
        <w:pStyle w:val="Heading3"/>
        <w:numPr>
          <w:ilvl w:val="0"/>
          <w:numId w:val="80"/>
        </w:numPr>
        <w:tabs>
          <w:tab w:val="left" w:pos="709"/>
        </w:tabs>
        <w:ind w:left="851" w:hanging="425"/>
        <w:rPr>
          <w:lang w:eastAsia="id-ID"/>
        </w:rPr>
      </w:pPr>
      <w:bookmarkStart w:id="125" w:name="_Toc110267727"/>
      <w:r w:rsidRPr="009811B6">
        <w:rPr>
          <w:lang w:eastAsia="id-ID"/>
        </w:rPr>
        <w:t>Pengaruh Kesadaran Wajib Pajak Terhadap Kepatuhan Wajib Pajak</w:t>
      </w:r>
      <w:bookmarkEnd w:id="125"/>
    </w:p>
    <w:p w14:paraId="22A1014C" w14:textId="77777777" w:rsidR="009D38C8" w:rsidRPr="00C64F92" w:rsidRDefault="009D38C8" w:rsidP="00116D7A">
      <w:pPr>
        <w:spacing w:after="0" w:line="480" w:lineRule="auto"/>
        <w:ind w:left="720" w:firstLine="720"/>
        <w:contextualSpacing/>
        <w:jc w:val="both"/>
        <w:rPr>
          <w:rFonts w:ascii="Times New Roman" w:eastAsia="Times New Roman" w:hAnsi="Times New Roman" w:cs="Times New Roman"/>
          <w:sz w:val="24"/>
          <w:szCs w:val="24"/>
          <w:lang w:val="id-ID" w:eastAsia="id-ID"/>
        </w:rPr>
      </w:pPr>
      <w:r w:rsidRPr="00C64F92">
        <w:rPr>
          <w:rFonts w:ascii="Times New Roman" w:eastAsia="Times New Roman" w:hAnsi="Times New Roman" w:cs="Times New Roman"/>
          <w:sz w:val="24"/>
          <w:szCs w:val="24"/>
          <w:lang w:eastAsia="id-ID"/>
        </w:rPr>
        <w:t>Kesadaran wajib pajak dalam memenuhi kewajiban perpajakan merupakan faktor penting dalam kaitannya dengan penarikan pajak. Kesadaran wajib pajak menjadi hal yang utama dalam menentukan keberhasilan pemungutan pajak, karena keberhasilan pemungutan pajak ditentukan apabila kesadaran wajib pajak meningkat maka kepatuhan membayar pajak juga akan meningkat</w:t>
      </w:r>
      <w:r w:rsidRPr="00C64F92">
        <w:rPr>
          <w:rFonts w:ascii="Times New Roman" w:eastAsia="Times New Roman" w:hAnsi="Times New Roman" w:cs="Times New Roman"/>
          <w:sz w:val="24"/>
          <w:szCs w:val="24"/>
          <w:lang w:val="id-ID" w:eastAsia="id-ID"/>
        </w:rPr>
        <w:t>.</w:t>
      </w:r>
    </w:p>
    <w:p w14:paraId="15BB7630" w14:textId="04ED096D" w:rsidR="009D38C8" w:rsidRPr="00C64F92" w:rsidRDefault="009D38C8" w:rsidP="00116D7A">
      <w:pPr>
        <w:spacing w:after="0" w:line="480" w:lineRule="auto"/>
        <w:ind w:left="720" w:firstLine="720"/>
        <w:contextualSpacing/>
        <w:jc w:val="both"/>
        <w:rPr>
          <w:rFonts w:ascii="Times New Roman" w:eastAsia="Times New Roman" w:hAnsi="Times New Roman" w:cs="Times New Roman"/>
          <w:sz w:val="24"/>
          <w:szCs w:val="24"/>
          <w:lang w:val="en-US" w:eastAsia="id-ID"/>
        </w:rPr>
      </w:pPr>
      <w:r w:rsidRPr="00116D7A">
        <w:rPr>
          <w:rFonts w:ascii="Times New Roman" w:eastAsia="Times New Roman" w:hAnsi="Times New Roman" w:cs="Times New Roman"/>
          <w:sz w:val="24"/>
          <w:szCs w:val="24"/>
          <w:lang w:val="id-ID" w:eastAsia="id-ID"/>
        </w:rPr>
        <w:t xml:space="preserve">Menurut Wardani dan Rumiyatun (2017:17) kesadaran wajib pajak adalah tindakan itikad baik seseorang untuk memenuhi kewajiban membayar pajak berdasarkan hati nuraninya yang tulus ikhlas. Semakin tinggi tingkat kesadaran wajib pajak, maka pemahaman dan pelaksanaan kewajiban perpajakan semakin baik sehingga dapat meningkatkan kepatuhan. </w:t>
      </w:r>
      <w:r w:rsidR="003B75A0" w:rsidRPr="00C64F92">
        <w:rPr>
          <w:rFonts w:ascii="Times New Roman" w:eastAsia="Times New Roman" w:hAnsi="Times New Roman" w:cs="Times New Roman"/>
          <w:sz w:val="24"/>
          <w:szCs w:val="24"/>
          <w:lang w:val="en-US" w:eastAsia="id-ID"/>
        </w:rPr>
        <w:t xml:space="preserve">Penelitian Manek (2019) membuktikan bahwa </w:t>
      </w:r>
      <w:r w:rsidR="003B75A0" w:rsidRPr="00C64F92">
        <w:rPr>
          <w:rFonts w:ascii="Times New Roman" w:eastAsia="Times New Roman" w:hAnsi="Times New Roman" w:cs="Times New Roman"/>
          <w:sz w:val="24"/>
          <w:szCs w:val="24"/>
          <w:lang w:eastAsia="id-ID"/>
        </w:rPr>
        <w:t>kesadaran wajib pajak berpengaruh positif terhadap kepatuhan wajib pajak.</w:t>
      </w:r>
      <w:r w:rsidR="00913653" w:rsidRPr="00C64F92">
        <w:t xml:space="preserve"> </w:t>
      </w:r>
      <w:r w:rsidR="00913653" w:rsidRPr="00C64F92">
        <w:rPr>
          <w:rFonts w:ascii="Times New Roman" w:eastAsia="Times New Roman" w:hAnsi="Times New Roman" w:cs="Times New Roman"/>
          <w:sz w:val="24"/>
          <w:szCs w:val="24"/>
          <w:lang w:eastAsia="id-ID"/>
        </w:rPr>
        <w:t xml:space="preserve">Dewi dan Merkusiwati (2018) menjelaskan bahwa kesadaran wajib pajak </w:t>
      </w:r>
      <w:r w:rsidR="00913653" w:rsidRPr="00C64F92">
        <w:rPr>
          <w:rFonts w:ascii="Times New Roman" w:eastAsia="Times New Roman" w:hAnsi="Times New Roman" w:cs="Times New Roman"/>
          <w:sz w:val="24"/>
          <w:szCs w:val="24"/>
          <w:lang w:eastAsia="id-ID"/>
        </w:rPr>
        <w:lastRenderedPageBreak/>
        <w:t>berpengaruh positif dan signifikan terhadap kepatuhan pelaporan WPOP di KPP Pratama Denpasar Timur. Kemudian Nafiah et al, (2021) juga membuktikan hasil yang konsisten yaitu kesadaran wajib pajak berpengaruh positif dan signifikan terhadap kepatuhan wajib pajak.</w:t>
      </w:r>
      <w:r w:rsidR="00A136A8" w:rsidRPr="00C64F92">
        <w:rPr>
          <w:rFonts w:ascii="Times New Roman" w:eastAsia="Times New Roman" w:hAnsi="Times New Roman" w:cs="Times New Roman"/>
          <w:sz w:val="24"/>
          <w:szCs w:val="24"/>
          <w:lang w:eastAsia="id-ID"/>
        </w:rPr>
        <w:t xml:space="preserve"> Hasil-hasil penelitian tersebut di dukung oleh hasil penelitian Madjodjo (2022) yang membuktikan bahwa baik secara parsial maupun simultan kesadaran wajib pajak berpengaruh signifikan dan positif terhadap kepatuhan wajib pajak UMKM di Kota Kepulauan Tidore.</w:t>
      </w:r>
      <w:r w:rsidR="00913653" w:rsidRPr="00C64F92">
        <w:rPr>
          <w:rFonts w:ascii="Times New Roman" w:eastAsia="Times New Roman" w:hAnsi="Times New Roman" w:cs="Times New Roman"/>
          <w:sz w:val="24"/>
          <w:szCs w:val="24"/>
          <w:lang w:eastAsia="id-ID"/>
        </w:rPr>
        <w:t xml:space="preserve"> </w:t>
      </w:r>
      <w:r w:rsidRPr="00C64F92">
        <w:rPr>
          <w:rFonts w:ascii="Times New Roman" w:eastAsia="Times New Roman" w:hAnsi="Times New Roman" w:cs="Times New Roman"/>
          <w:sz w:val="24"/>
          <w:szCs w:val="24"/>
          <w:lang w:val="id-ID" w:eastAsia="id-ID"/>
        </w:rPr>
        <w:t>Dengan demikian hipotesisnya adalah:</w:t>
      </w:r>
    </w:p>
    <w:p w14:paraId="221659FF" w14:textId="2572A12F" w:rsidR="000737F4" w:rsidRPr="00C64F92" w:rsidRDefault="009D38C8" w:rsidP="007C68D5">
      <w:pPr>
        <w:tabs>
          <w:tab w:val="left" w:pos="993"/>
          <w:tab w:val="left" w:pos="1134"/>
        </w:tabs>
        <w:spacing w:after="0" w:line="480" w:lineRule="auto"/>
        <w:ind w:left="1494" w:hanging="774"/>
        <w:contextualSpacing/>
        <w:jc w:val="both"/>
        <w:rPr>
          <w:rFonts w:ascii="Times New Roman" w:eastAsia="Times New Roman" w:hAnsi="Times New Roman" w:cs="Times New Roman"/>
          <w:b/>
          <w:sz w:val="24"/>
          <w:szCs w:val="24"/>
          <w:lang w:val="id-ID" w:eastAsia="id-ID"/>
        </w:rPr>
      </w:pPr>
      <w:r w:rsidRPr="00C64F92">
        <w:rPr>
          <w:rFonts w:ascii="Times New Roman" w:eastAsia="Times New Roman" w:hAnsi="Times New Roman" w:cs="Times New Roman"/>
          <w:b/>
          <w:sz w:val="24"/>
          <w:szCs w:val="24"/>
          <w:lang w:val="id-ID" w:eastAsia="id-ID"/>
        </w:rPr>
        <w:t>H</w:t>
      </w:r>
      <w:r w:rsidRPr="00C64F92">
        <w:rPr>
          <w:rFonts w:ascii="Times New Roman" w:eastAsia="Times New Roman" w:hAnsi="Times New Roman" w:cs="Times New Roman"/>
          <w:b/>
          <w:position w:val="-5"/>
          <w:sz w:val="24"/>
          <w:szCs w:val="24"/>
          <w:lang w:val="id-ID" w:eastAsia="id-ID"/>
        </w:rPr>
        <w:t>1</w:t>
      </w:r>
      <w:r w:rsidRPr="00C64F92">
        <w:rPr>
          <w:rFonts w:ascii="Times New Roman" w:eastAsia="Times New Roman" w:hAnsi="Times New Roman" w:cs="Times New Roman"/>
          <w:b/>
          <w:position w:val="-5"/>
          <w:sz w:val="24"/>
          <w:szCs w:val="24"/>
          <w:lang w:val="id-ID" w:eastAsia="id-ID"/>
        </w:rPr>
        <w:tab/>
      </w:r>
      <w:r w:rsidRPr="00C64F92">
        <w:rPr>
          <w:rFonts w:ascii="Times New Roman" w:eastAsia="Times New Roman" w:hAnsi="Times New Roman" w:cs="Times New Roman"/>
          <w:b/>
          <w:sz w:val="24"/>
          <w:szCs w:val="24"/>
          <w:lang w:val="id-ID" w:eastAsia="id-ID"/>
        </w:rPr>
        <w:t>:</w:t>
      </w:r>
      <w:r w:rsidRPr="00C64F92">
        <w:rPr>
          <w:rFonts w:ascii="Times New Roman" w:eastAsia="Times New Roman" w:hAnsi="Times New Roman" w:cs="Times New Roman"/>
          <w:b/>
          <w:sz w:val="24"/>
          <w:szCs w:val="24"/>
          <w:lang w:val="id-ID" w:eastAsia="id-ID"/>
        </w:rPr>
        <w:tab/>
        <w:t>Terdapat  pengaruh  positif</w:t>
      </w:r>
      <w:r w:rsidRPr="00C64F92">
        <w:rPr>
          <w:rFonts w:ascii="Times New Roman" w:eastAsia="Times New Roman" w:hAnsi="Times New Roman" w:cs="Times New Roman"/>
          <w:b/>
          <w:sz w:val="24"/>
          <w:szCs w:val="24"/>
          <w:lang w:val="en-US" w:eastAsia="id-ID"/>
        </w:rPr>
        <w:t xml:space="preserve"> dan signifikan</w:t>
      </w:r>
      <w:r w:rsidRPr="00C64F92">
        <w:rPr>
          <w:rFonts w:ascii="Times New Roman" w:eastAsia="Times New Roman" w:hAnsi="Times New Roman" w:cs="Times New Roman"/>
          <w:b/>
          <w:sz w:val="24"/>
          <w:szCs w:val="24"/>
          <w:lang w:val="id-ID" w:eastAsia="id-ID"/>
        </w:rPr>
        <w:t xml:space="preserve"> antara</w:t>
      </w:r>
      <w:r w:rsidRPr="00C64F92">
        <w:rPr>
          <w:rFonts w:ascii="Times New Roman" w:eastAsia="Times New Roman" w:hAnsi="Times New Roman" w:cs="Times New Roman"/>
          <w:b/>
          <w:sz w:val="24"/>
          <w:szCs w:val="24"/>
          <w:lang w:val="en-US" w:eastAsia="id-ID"/>
        </w:rPr>
        <w:t xml:space="preserve"> kesadaran wajib pajak terhadap kepatuhan wajib pajak</w:t>
      </w:r>
      <w:r w:rsidRPr="00C64F92">
        <w:rPr>
          <w:rFonts w:ascii="Times New Roman" w:eastAsia="Times New Roman" w:hAnsi="Times New Roman" w:cs="Times New Roman"/>
          <w:b/>
          <w:sz w:val="24"/>
          <w:szCs w:val="24"/>
          <w:lang w:val="id-ID" w:eastAsia="id-ID"/>
        </w:rPr>
        <w:t>.</w:t>
      </w:r>
    </w:p>
    <w:p w14:paraId="64D48515" w14:textId="77777777" w:rsidR="009D38C8" w:rsidRPr="00C64F92" w:rsidRDefault="009D38C8" w:rsidP="007F7C76">
      <w:pPr>
        <w:pStyle w:val="Heading3"/>
        <w:numPr>
          <w:ilvl w:val="0"/>
          <w:numId w:val="80"/>
        </w:numPr>
        <w:tabs>
          <w:tab w:val="left" w:pos="709"/>
        </w:tabs>
        <w:ind w:left="851" w:hanging="425"/>
        <w:jc w:val="both"/>
        <w:rPr>
          <w:b w:val="0"/>
          <w:lang w:eastAsia="id-ID"/>
        </w:rPr>
      </w:pPr>
      <w:bookmarkStart w:id="126" w:name="_Toc110267728"/>
      <w:r w:rsidRPr="00C64F92">
        <w:rPr>
          <w:lang w:eastAsia="id-ID"/>
        </w:rPr>
        <w:t>Pengaruh Pengetahuan Wajib Pajak Terhadap Kepatuhan Wajib Pajak</w:t>
      </w:r>
      <w:bookmarkEnd w:id="126"/>
    </w:p>
    <w:p w14:paraId="480275B5" w14:textId="77777777" w:rsidR="009D38C8" w:rsidRPr="00C64F92" w:rsidRDefault="009D38C8" w:rsidP="00116D7A">
      <w:pPr>
        <w:spacing w:after="0" w:line="480" w:lineRule="auto"/>
        <w:ind w:left="720" w:firstLine="720"/>
        <w:contextualSpacing/>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 xml:space="preserve">Menurut Hasseldine, J., Holland, K. and Rijt, P.V. (2009) dalam Oladipupo dan Obazee (2016) pengetahuan pajak adalah tingkat kesadaran atau kepekaan pembayar pajak terhadap peraturan pajak. Pengetahuan pajak mengacu pada proses, di mana pembayar pajak menjadi sadar akan peraturan pajak dan informasi terkait pajak lainnya. </w:t>
      </w:r>
    </w:p>
    <w:p w14:paraId="216A7CFE" w14:textId="77777777" w:rsidR="009D38C8" w:rsidRPr="00C64F92" w:rsidRDefault="009D38C8" w:rsidP="00116D7A">
      <w:pPr>
        <w:spacing w:after="0" w:line="480" w:lineRule="auto"/>
        <w:ind w:left="720" w:firstLine="720"/>
        <w:contextualSpacing/>
        <w:jc w:val="both"/>
        <w:rPr>
          <w:rFonts w:ascii="Times New Roman" w:eastAsia="Times New Roman" w:hAnsi="Times New Roman" w:cs="Times New Roman"/>
          <w:sz w:val="24"/>
          <w:szCs w:val="24"/>
          <w:lang w:eastAsia="id-ID"/>
        </w:rPr>
      </w:pPr>
      <w:r w:rsidRPr="00C64F92">
        <w:rPr>
          <w:rFonts w:ascii="Times New Roman" w:eastAsia="Times New Roman" w:hAnsi="Times New Roman" w:cs="Times New Roman"/>
          <w:sz w:val="24"/>
          <w:szCs w:val="24"/>
          <w:lang w:eastAsia="id-ID"/>
        </w:rPr>
        <w:t xml:space="preserve">Menurut Wijayanti dkk, (2015:311) Pengetahuan perpajakan adalah suatu proses dimana wajib pajak memahami dan mengetahui tentang peraturan dan Undang-Undang serta tata cara perpajakan dan menerapkannya untuk melakukan kegiatan perpajakan seperti, membayar pajak, melaporkan SPT, dan sebagainya. Jika seseorang telah memahami </w:t>
      </w:r>
      <w:r w:rsidRPr="00C64F92">
        <w:rPr>
          <w:rFonts w:ascii="Times New Roman" w:eastAsia="Times New Roman" w:hAnsi="Times New Roman" w:cs="Times New Roman"/>
          <w:sz w:val="24"/>
          <w:szCs w:val="24"/>
          <w:lang w:eastAsia="id-ID"/>
        </w:rPr>
        <w:lastRenderedPageBreak/>
        <w:t>dan mengerti tentang perpajakan maka akan terjadi peningkatan pada kepatuhan wajib pajak.</w:t>
      </w:r>
    </w:p>
    <w:p w14:paraId="0D49E6C1" w14:textId="70D6F048" w:rsidR="009D38C8" w:rsidRPr="00C64F92" w:rsidRDefault="009D38C8" w:rsidP="00116D7A">
      <w:pPr>
        <w:spacing w:after="0" w:line="480" w:lineRule="auto"/>
        <w:ind w:left="720" w:firstLine="720"/>
        <w:contextualSpacing/>
        <w:jc w:val="both"/>
        <w:rPr>
          <w:rFonts w:ascii="Times New Roman" w:eastAsia="Times New Roman" w:hAnsi="Times New Roman" w:cs="Times New Roman"/>
          <w:sz w:val="24"/>
          <w:szCs w:val="24"/>
          <w:lang w:val="id-ID" w:eastAsia="id-ID"/>
        </w:rPr>
      </w:pPr>
      <w:r w:rsidRPr="00C64F92">
        <w:rPr>
          <w:rFonts w:ascii="Times New Roman" w:eastAsia="Times New Roman" w:hAnsi="Times New Roman" w:cs="Times New Roman"/>
          <w:sz w:val="24"/>
          <w:szCs w:val="24"/>
          <w:lang w:eastAsia="id-ID"/>
        </w:rPr>
        <w:t>Rahayu (2010: 112) menyatakan bahwa “kualitas pengetahuan yang semakin baik akan memberikan sikap memenuhi kewajiban dengan benar melalui adanya sistem perpajakan suatu negara yang dianggap adil”. Dari pemahaman yang dimiliki oleh wajib pajak tersebut memberikan dampak pada wajib pajak, bahwa pajak yang dibayarkan merupakan “wujud gotong royong nasional untuk menghimpun dana yang selanjutnya akan digunakan untuk kepentingan pembiayaan pemerintah dan pembangunan nasional yang wujud nyatanya dapat dinikmati oleh masyarakat selaku wajib pajak itu sendiri”.</w:t>
      </w:r>
      <w:r w:rsidR="00987952" w:rsidRPr="00C64F92">
        <w:rPr>
          <w:rFonts w:ascii="Times New Roman" w:eastAsia="Times New Roman" w:hAnsi="Times New Roman" w:cs="Times New Roman"/>
          <w:sz w:val="24"/>
          <w:szCs w:val="24"/>
          <w:lang w:eastAsia="id-ID"/>
        </w:rPr>
        <w:t xml:space="preserve"> </w:t>
      </w:r>
      <w:r w:rsidR="00287B1A" w:rsidRPr="00C64F92">
        <w:rPr>
          <w:rFonts w:ascii="Times New Roman" w:eastAsia="Times New Roman" w:hAnsi="Times New Roman" w:cs="Times New Roman"/>
          <w:sz w:val="24"/>
          <w:szCs w:val="24"/>
          <w:lang w:eastAsia="id-ID"/>
        </w:rPr>
        <w:t>Hasil penelitian Manek (2019) menunjukan bahwa pengetahuan pajak</w:t>
      </w:r>
      <w:r w:rsidR="00E90F5E" w:rsidRPr="00C64F92">
        <w:rPr>
          <w:rFonts w:ascii="Times New Roman" w:eastAsia="Times New Roman" w:hAnsi="Times New Roman" w:cs="Times New Roman"/>
          <w:sz w:val="24"/>
          <w:szCs w:val="24"/>
          <w:lang w:eastAsia="id-ID"/>
        </w:rPr>
        <w:t xml:space="preserve"> </w:t>
      </w:r>
      <w:r w:rsidR="00287B1A" w:rsidRPr="00C64F92">
        <w:rPr>
          <w:rFonts w:ascii="Times New Roman" w:eastAsia="Times New Roman" w:hAnsi="Times New Roman" w:cs="Times New Roman"/>
          <w:sz w:val="24"/>
          <w:szCs w:val="24"/>
          <w:lang w:eastAsia="id-ID"/>
        </w:rPr>
        <w:t xml:space="preserve">berpengaruh positif terhadap kepatuhan wajib pajak. </w:t>
      </w:r>
      <w:r w:rsidRPr="00C64F92">
        <w:rPr>
          <w:rFonts w:ascii="Times New Roman" w:eastAsia="Times New Roman" w:hAnsi="Times New Roman" w:cs="Times New Roman"/>
          <w:sz w:val="24"/>
          <w:szCs w:val="24"/>
          <w:lang w:val="id-ID" w:eastAsia="id-ID"/>
        </w:rPr>
        <w:t>Dengan demikian hipotesisnya adalah:</w:t>
      </w:r>
    </w:p>
    <w:p w14:paraId="672642B7" w14:textId="77777777" w:rsidR="009D38C8" w:rsidRPr="00C64F92" w:rsidRDefault="009D38C8" w:rsidP="00116D7A">
      <w:pPr>
        <w:tabs>
          <w:tab w:val="left" w:pos="993"/>
          <w:tab w:val="left" w:pos="1134"/>
        </w:tabs>
        <w:spacing w:after="0" w:line="480" w:lineRule="auto"/>
        <w:ind w:left="1494" w:hanging="774"/>
        <w:contextualSpacing/>
        <w:jc w:val="both"/>
        <w:rPr>
          <w:rFonts w:ascii="Times New Roman" w:eastAsia="Times New Roman" w:hAnsi="Times New Roman" w:cs="Times New Roman"/>
          <w:b/>
          <w:sz w:val="24"/>
          <w:szCs w:val="24"/>
          <w:lang w:val="id-ID" w:eastAsia="id-ID"/>
        </w:rPr>
      </w:pPr>
      <w:r w:rsidRPr="00C64F92">
        <w:rPr>
          <w:rFonts w:ascii="Times New Roman" w:eastAsia="Times New Roman" w:hAnsi="Times New Roman" w:cs="Times New Roman"/>
          <w:b/>
          <w:sz w:val="24"/>
          <w:szCs w:val="24"/>
          <w:lang w:val="id-ID" w:eastAsia="id-ID"/>
        </w:rPr>
        <w:t>H</w:t>
      </w:r>
      <w:r w:rsidRPr="00C64F92">
        <w:rPr>
          <w:rFonts w:ascii="Times New Roman" w:eastAsia="Times New Roman" w:hAnsi="Times New Roman" w:cs="Times New Roman"/>
          <w:b/>
          <w:position w:val="-5"/>
          <w:sz w:val="24"/>
          <w:szCs w:val="24"/>
          <w:lang w:val="id-ID" w:eastAsia="id-ID"/>
        </w:rPr>
        <w:t xml:space="preserve">2 </w:t>
      </w:r>
      <w:r w:rsidRPr="00C64F92">
        <w:rPr>
          <w:rFonts w:ascii="Times New Roman" w:eastAsia="Times New Roman" w:hAnsi="Times New Roman" w:cs="Times New Roman"/>
          <w:b/>
          <w:position w:val="-5"/>
          <w:sz w:val="24"/>
          <w:szCs w:val="24"/>
          <w:lang w:val="id-ID" w:eastAsia="id-ID"/>
        </w:rPr>
        <w:tab/>
      </w:r>
      <w:r w:rsidRPr="00C64F92">
        <w:rPr>
          <w:rFonts w:ascii="Times New Roman" w:eastAsia="Times New Roman" w:hAnsi="Times New Roman" w:cs="Times New Roman"/>
          <w:b/>
          <w:sz w:val="24"/>
          <w:szCs w:val="24"/>
          <w:lang w:val="id-ID" w:eastAsia="id-ID"/>
        </w:rPr>
        <w:t>:</w:t>
      </w:r>
      <w:r w:rsidRPr="00C64F92">
        <w:rPr>
          <w:rFonts w:ascii="Times New Roman" w:eastAsia="Times New Roman" w:hAnsi="Times New Roman" w:cs="Times New Roman"/>
          <w:b/>
          <w:sz w:val="24"/>
          <w:szCs w:val="24"/>
          <w:lang w:val="id-ID" w:eastAsia="id-ID"/>
        </w:rPr>
        <w:tab/>
        <w:t xml:space="preserve">Terdapat pengaruh positif </w:t>
      </w:r>
      <w:r w:rsidRPr="00C64F92">
        <w:rPr>
          <w:rFonts w:ascii="Times New Roman" w:eastAsia="Times New Roman" w:hAnsi="Times New Roman" w:cs="Times New Roman"/>
          <w:b/>
          <w:sz w:val="24"/>
          <w:szCs w:val="24"/>
          <w:lang w:val="en-US" w:eastAsia="id-ID"/>
        </w:rPr>
        <w:t xml:space="preserve">dan signifikan </w:t>
      </w:r>
      <w:r w:rsidRPr="00C64F92">
        <w:rPr>
          <w:rFonts w:ascii="Times New Roman" w:eastAsia="Times New Roman" w:hAnsi="Times New Roman" w:cs="Times New Roman"/>
          <w:b/>
          <w:sz w:val="24"/>
          <w:szCs w:val="24"/>
          <w:lang w:val="id-ID" w:eastAsia="id-ID"/>
        </w:rPr>
        <w:t xml:space="preserve">antara </w:t>
      </w:r>
      <w:r w:rsidRPr="00C64F92">
        <w:rPr>
          <w:rFonts w:ascii="Times New Roman" w:eastAsia="Times New Roman" w:hAnsi="Times New Roman" w:cs="Times New Roman"/>
          <w:b/>
          <w:sz w:val="24"/>
          <w:szCs w:val="24"/>
          <w:lang w:val="en-US" w:eastAsia="id-ID"/>
        </w:rPr>
        <w:t>pengetahuan wajib pajak terhadap kepatuhan wajib pajak</w:t>
      </w:r>
      <w:r w:rsidRPr="00C64F92">
        <w:rPr>
          <w:rFonts w:ascii="Times New Roman" w:eastAsia="Times New Roman" w:hAnsi="Times New Roman" w:cs="Times New Roman"/>
          <w:b/>
          <w:sz w:val="24"/>
          <w:szCs w:val="24"/>
          <w:lang w:val="id-ID" w:eastAsia="id-ID"/>
        </w:rPr>
        <w:t>.</w:t>
      </w:r>
    </w:p>
    <w:p w14:paraId="41DA670F" w14:textId="77777777" w:rsidR="009D38C8" w:rsidRPr="00C64F92" w:rsidRDefault="009D38C8" w:rsidP="007F7C76">
      <w:pPr>
        <w:pStyle w:val="Heading3"/>
        <w:numPr>
          <w:ilvl w:val="0"/>
          <w:numId w:val="80"/>
        </w:numPr>
        <w:tabs>
          <w:tab w:val="left" w:pos="709"/>
        </w:tabs>
        <w:ind w:left="851" w:hanging="425"/>
        <w:jc w:val="both"/>
        <w:rPr>
          <w:b w:val="0"/>
          <w:lang w:eastAsia="id-ID"/>
        </w:rPr>
      </w:pPr>
      <w:bookmarkStart w:id="127" w:name="_Toc110267729"/>
      <w:r w:rsidRPr="00C64F92">
        <w:rPr>
          <w:lang w:eastAsia="id-ID"/>
        </w:rPr>
        <w:t>Pengaruh Pemeriksaan Pajak Terhadap Kepatuhan Wajib Pajak</w:t>
      </w:r>
      <w:bookmarkEnd w:id="127"/>
    </w:p>
    <w:p w14:paraId="72B07899" w14:textId="77777777" w:rsidR="009D38C8" w:rsidRPr="00C64F92" w:rsidRDefault="009D38C8" w:rsidP="00116D7A">
      <w:pPr>
        <w:spacing w:after="0" w:line="480" w:lineRule="auto"/>
        <w:ind w:left="720" w:firstLine="720"/>
        <w:contextualSpacing/>
        <w:jc w:val="both"/>
        <w:rPr>
          <w:rFonts w:ascii="Times New Roman" w:eastAsia="Times New Roman" w:hAnsi="Times New Roman" w:cs="Times New Roman"/>
          <w:sz w:val="24"/>
          <w:szCs w:val="24"/>
          <w:lang w:val="id-ID" w:eastAsia="id-ID"/>
        </w:rPr>
      </w:pPr>
      <w:r w:rsidRPr="00C64F92">
        <w:rPr>
          <w:rFonts w:ascii="Times New Roman" w:eastAsia="Times New Roman" w:hAnsi="Times New Roman" w:cs="Times New Roman"/>
          <w:sz w:val="24"/>
          <w:szCs w:val="24"/>
          <w:lang w:eastAsia="id-ID"/>
        </w:rPr>
        <w:t xml:space="preserve">Pemeriksaan adalah serangkaian kegiatan menghimpun dan mengolah data, keterangan dan/atau bukti yang dilaksanakan secara objektif dan operasional berdasarkan suatu standar pemeriksaan untuk menguji kepatuhan pemenuhan kewajiban perpajakan dan tujuan lain dalam rangka melaksanakan ketentuan peraturan perundang-undangan perpajakan, (Waluyo dalam Dewi, 2012) Tujuan Pemeriksaan pajak adalah untuk tujuan lain dalam rangka melaksanakan ketentuan peraturan </w:t>
      </w:r>
      <w:r w:rsidRPr="00C64F92">
        <w:rPr>
          <w:rFonts w:ascii="Times New Roman" w:eastAsia="Times New Roman" w:hAnsi="Times New Roman" w:cs="Times New Roman"/>
          <w:sz w:val="24"/>
          <w:szCs w:val="24"/>
          <w:lang w:eastAsia="id-ID"/>
        </w:rPr>
        <w:lastRenderedPageBreak/>
        <w:t>perundang-undangan perpajakan. Tujuan yang kedua adalah dari pemeriksaan pajak adalah tujuan lain dalam rangka melaksanakan ketentuan peraturan perundang-undangan perpajakan (Suandy, 2008:94)</w:t>
      </w:r>
      <w:r w:rsidRPr="00C64F92">
        <w:rPr>
          <w:rFonts w:ascii="Times New Roman" w:eastAsia="Times New Roman" w:hAnsi="Times New Roman" w:cs="Times New Roman"/>
          <w:sz w:val="24"/>
          <w:szCs w:val="24"/>
          <w:lang w:val="id-ID" w:eastAsia="id-ID"/>
        </w:rPr>
        <w:t>.</w:t>
      </w:r>
      <w:r w:rsidRPr="00C64F92">
        <w:rPr>
          <w:rFonts w:ascii="Times New Roman" w:eastAsia="Times New Roman" w:hAnsi="Times New Roman" w:cs="Times New Roman"/>
          <w:sz w:val="24"/>
          <w:szCs w:val="24"/>
          <w:lang w:val="en-US" w:eastAsia="id-ID"/>
        </w:rPr>
        <w:t xml:space="preserve"> Penelitian Wahyono (2018) menemukan bahwa pemeriksaan pajak memiliki pengaruh terhadap kepatuhan wajib pajak. </w:t>
      </w:r>
      <w:r w:rsidRPr="00C64F92">
        <w:rPr>
          <w:rFonts w:ascii="Times New Roman" w:eastAsia="Times New Roman" w:hAnsi="Times New Roman" w:cs="Times New Roman"/>
          <w:sz w:val="24"/>
          <w:szCs w:val="24"/>
          <w:lang w:val="id-ID" w:eastAsia="id-ID"/>
        </w:rPr>
        <w:t>Dengan demikian hipotesisnya adalah:</w:t>
      </w:r>
    </w:p>
    <w:p w14:paraId="2664862F" w14:textId="399E56E6" w:rsidR="009D38C8" w:rsidRPr="007C68D5" w:rsidRDefault="009D38C8" w:rsidP="007C68D5">
      <w:pPr>
        <w:tabs>
          <w:tab w:val="left" w:pos="993"/>
          <w:tab w:val="left" w:pos="1134"/>
        </w:tabs>
        <w:spacing w:after="0" w:line="480" w:lineRule="auto"/>
        <w:ind w:left="1494" w:hanging="774"/>
        <w:contextualSpacing/>
        <w:jc w:val="both"/>
        <w:rPr>
          <w:rFonts w:ascii="Times New Roman" w:eastAsia="Times New Roman" w:hAnsi="Times New Roman" w:cs="Times New Roman"/>
          <w:sz w:val="24"/>
          <w:szCs w:val="24"/>
          <w:lang w:val="en-US" w:eastAsia="id-ID"/>
        </w:rPr>
      </w:pPr>
      <w:r w:rsidRPr="00C64F92">
        <w:rPr>
          <w:rFonts w:ascii="Times New Roman" w:eastAsia="Times New Roman" w:hAnsi="Times New Roman" w:cs="Times New Roman"/>
          <w:b/>
          <w:sz w:val="24"/>
          <w:szCs w:val="24"/>
          <w:lang w:val="id-ID" w:eastAsia="id-ID"/>
        </w:rPr>
        <w:t>H</w:t>
      </w:r>
      <w:r w:rsidRPr="00C64F92">
        <w:rPr>
          <w:rFonts w:ascii="Times New Roman" w:eastAsia="Times New Roman" w:hAnsi="Times New Roman" w:cs="Times New Roman"/>
          <w:b/>
          <w:position w:val="-5"/>
          <w:sz w:val="24"/>
          <w:szCs w:val="24"/>
          <w:lang w:val="id-ID" w:eastAsia="id-ID"/>
        </w:rPr>
        <w:t>3</w:t>
      </w:r>
      <w:r w:rsidRPr="00C64F92">
        <w:rPr>
          <w:rFonts w:ascii="Times New Roman" w:eastAsia="Times New Roman" w:hAnsi="Times New Roman" w:cs="Times New Roman"/>
          <w:b/>
          <w:position w:val="-5"/>
          <w:sz w:val="24"/>
          <w:szCs w:val="24"/>
          <w:lang w:val="id-ID" w:eastAsia="id-ID"/>
        </w:rPr>
        <w:tab/>
      </w:r>
      <w:r w:rsidRPr="00C64F92">
        <w:rPr>
          <w:rFonts w:ascii="Times New Roman" w:eastAsia="Times New Roman" w:hAnsi="Times New Roman" w:cs="Times New Roman"/>
          <w:b/>
          <w:sz w:val="24"/>
          <w:szCs w:val="24"/>
          <w:lang w:val="id-ID" w:eastAsia="id-ID"/>
        </w:rPr>
        <w:t>:</w:t>
      </w:r>
      <w:r w:rsidRPr="00C64F92">
        <w:rPr>
          <w:rFonts w:ascii="Times New Roman" w:eastAsia="Times New Roman" w:hAnsi="Times New Roman" w:cs="Times New Roman"/>
          <w:b/>
          <w:sz w:val="24"/>
          <w:szCs w:val="24"/>
          <w:lang w:val="id-ID" w:eastAsia="id-ID"/>
        </w:rPr>
        <w:tab/>
        <w:t xml:space="preserve">Terdapat pengaruh positif </w:t>
      </w:r>
      <w:r w:rsidRPr="00C64F92">
        <w:rPr>
          <w:rFonts w:ascii="Times New Roman" w:eastAsia="Times New Roman" w:hAnsi="Times New Roman" w:cs="Times New Roman"/>
          <w:b/>
          <w:sz w:val="24"/>
          <w:szCs w:val="24"/>
          <w:lang w:val="en-US" w:eastAsia="id-ID"/>
        </w:rPr>
        <w:t xml:space="preserve">dan signifikan </w:t>
      </w:r>
      <w:r w:rsidRPr="00C64F92">
        <w:rPr>
          <w:rFonts w:ascii="Times New Roman" w:eastAsia="Times New Roman" w:hAnsi="Times New Roman" w:cs="Times New Roman"/>
          <w:b/>
          <w:sz w:val="24"/>
          <w:szCs w:val="24"/>
          <w:lang w:val="id-ID" w:eastAsia="id-ID"/>
        </w:rPr>
        <w:t>antara</w:t>
      </w:r>
      <w:r w:rsidRPr="00C64F92">
        <w:rPr>
          <w:rFonts w:ascii="Times New Roman" w:eastAsia="Times New Roman" w:hAnsi="Times New Roman" w:cs="Times New Roman"/>
          <w:b/>
          <w:sz w:val="24"/>
          <w:szCs w:val="24"/>
          <w:lang w:val="en-US" w:eastAsia="id-ID"/>
        </w:rPr>
        <w:t xml:space="preserve"> pemeriksaan pajak terhadap kepatuhan wajib pajak</w:t>
      </w:r>
      <w:r w:rsidRPr="00C64F92">
        <w:rPr>
          <w:rFonts w:ascii="Times New Roman" w:eastAsia="Times New Roman" w:hAnsi="Times New Roman" w:cs="Times New Roman"/>
          <w:b/>
          <w:sz w:val="24"/>
          <w:szCs w:val="24"/>
          <w:lang w:val="id-ID" w:eastAsia="id-ID"/>
        </w:rPr>
        <w:t>.</w:t>
      </w:r>
    </w:p>
    <w:p w14:paraId="40B959D0" w14:textId="77777777" w:rsidR="00606905" w:rsidRDefault="00606905" w:rsidP="009811B6">
      <w:pPr>
        <w:pStyle w:val="Heading1"/>
        <w:sectPr w:rsidR="00606905" w:rsidSect="00606905">
          <w:pgSz w:w="11906" w:h="16838" w:code="9"/>
          <w:pgMar w:top="2268" w:right="1701" w:bottom="1701" w:left="2268" w:header="709" w:footer="709" w:gutter="0"/>
          <w:cols w:space="708"/>
          <w:titlePg/>
          <w:docGrid w:linePitch="360"/>
        </w:sectPr>
      </w:pPr>
      <w:bookmarkStart w:id="128" w:name="_Toc79064217"/>
    </w:p>
    <w:p w14:paraId="5F357108" w14:textId="4AF8AAB2" w:rsidR="00D56615" w:rsidRPr="00C64F92" w:rsidRDefault="00D56615" w:rsidP="0062012E">
      <w:pPr>
        <w:pStyle w:val="Heading1"/>
        <w:ind w:left="0" w:firstLine="0"/>
        <w:rPr>
          <w:i/>
          <w:szCs w:val="24"/>
        </w:rPr>
      </w:pPr>
      <w:bookmarkStart w:id="129" w:name="_Toc110267730"/>
      <w:r w:rsidRPr="00C64F92">
        <w:lastRenderedPageBreak/>
        <w:t>BAB III</w:t>
      </w:r>
      <w:r w:rsidR="009811B6">
        <w:rPr>
          <w:lang w:val="id-ID"/>
        </w:rPr>
        <w:br/>
      </w:r>
      <w:r w:rsidRPr="00C64F92">
        <w:t>METODOLOGI PENELITIAN</w:t>
      </w:r>
      <w:bookmarkEnd w:id="128"/>
      <w:bookmarkEnd w:id="129"/>
    </w:p>
    <w:p w14:paraId="203E2B22" w14:textId="77777777" w:rsidR="00D56615" w:rsidRPr="00C64F92" w:rsidRDefault="00D56615" w:rsidP="00116D7A">
      <w:pPr>
        <w:spacing w:after="0" w:line="480" w:lineRule="auto"/>
        <w:ind w:right="-220"/>
        <w:contextualSpacing/>
        <w:jc w:val="center"/>
        <w:rPr>
          <w:rFonts w:ascii="Times New Roman" w:eastAsia="Times New Roman" w:hAnsi="Times New Roman" w:cs="Times New Roman"/>
          <w:b/>
          <w:sz w:val="24"/>
          <w:szCs w:val="24"/>
          <w:lang w:val="id-ID"/>
        </w:rPr>
      </w:pPr>
    </w:p>
    <w:p w14:paraId="0C09680F" w14:textId="77777777" w:rsidR="00D56615" w:rsidRPr="00C64F92" w:rsidRDefault="00D56615" w:rsidP="007F7C76">
      <w:pPr>
        <w:pStyle w:val="Heading2"/>
        <w:numPr>
          <w:ilvl w:val="0"/>
          <w:numId w:val="81"/>
        </w:numPr>
        <w:tabs>
          <w:tab w:val="left" w:pos="284"/>
        </w:tabs>
        <w:ind w:left="284" w:hanging="284"/>
      </w:pPr>
      <w:bookmarkStart w:id="130" w:name="_Toc79064218"/>
      <w:bookmarkStart w:id="131" w:name="_Toc110267731"/>
      <w:r w:rsidRPr="00C64F92">
        <w:t>Jenis Penelitian</w:t>
      </w:r>
      <w:bookmarkEnd w:id="130"/>
      <w:bookmarkEnd w:id="131"/>
    </w:p>
    <w:p w14:paraId="5FE9BD79" w14:textId="533C9682" w:rsidR="00D56615" w:rsidRPr="00C64F92" w:rsidRDefault="00D56615" w:rsidP="00116D7A">
      <w:pPr>
        <w:spacing w:after="0" w:line="480" w:lineRule="auto"/>
        <w:ind w:left="360" w:firstLine="720"/>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Penelitian ini menggunakan pendekatan kuantitatif dan data yang digunakan dalam penelitian ini adalah data primer yang bersumber dari kuesioner yang dibagikan kepada karyawan</w:t>
      </w:r>
      <w:r w:rsidR="0005634E" w:rsidRPr="00C64F92">
        <w:rPr>
          <w:rFonts w:ascii="Times New Roman" w:eastAsia="Times New Roman" w:hAnsi="Times New Roman" w:cs="Times New Roman"/>
          <w:sz w:val="24"/>
          <w:szCs w:val="24"/>
          <w:lang w:val="en-US"/>
        </w:rPr>
        <w:t xml:space="preserve"> </w:t>
      </w:r>
      <w:r w:rsidR="0005634E" w:rsidRPr="00C64F92">
        <w:rPr>
          <w:rFonts w:ascii="Times New Roman" w:eastAsia="Times New Roman" w:hAnsi="Times New Roman" w:cs="Times New Roman"/>
          <w:bCs/>
          <w:sz w:val="24"/>
          <w:szCs w:val="24"/>
        </w:rPr>
        <w:t>Kantor Badan Pendapatan, Pengelolaan Keuangan, dan Aset Daerah (BPPKAD) Kota Surakarta</w:t>
      </w:r>
      <w:r w:rsidRPr="00C64F92">
        <w:rPr>
          <w:rFonts w:ascii="Times New Roman" w:eastAsia="Times New Roman" w:hAnsi="Times New Roman" w:cs="Times New Roman"/>
          <w:sz w:val="24"/>
          <w:szCs w:val="24"/>
          <w:lang w:val="id-ID"/>
        </w:rPr>
        <w:t>. Kuesioner tersebut dibagikan kepada karyawan</w:t>
      </w:r>
      <w:r w:rsidRPr="00116D7A">
        <w:rPr>
          <w:rFonts w:ascii="Times New Roman" w:eastAsia="Times New Roman" w:hAnsi="Times New Roman" w:cs="Times New Roman"/>
          <w:sz w:val="24"/>
          <w:szCs w:val="24"/>
          <w:lang w:val="id-ID"/>
        </w:rPr>
        <w:t xml:space="preserve"> </w:t>
      </w:r>
      <w:r w:rsidR="0005634E" w:rsidRPr="00116D7A">
        <w:rPr>
          <w:rFonts w:ascii="Times New Roman" w:eastAsia="Times New Roman" w:hAnsi="Times New Roman" w:cs="Times New Roman"/>
          <w:bCs/>
          <w:sz w:val="24"/>
          <w:szCs w:val="24"/>
          <w:lang w:val="id-ID"/>
        </w:rPr>
        <w:t>Kantor Badan Pendapatan, Pengelolaan Keuangan, dan Aset Daerah (BPPKAD) Kota Surakarta</w:t>
      </w:r>
      <w:r w:rsidR="0005634E" w:rsidRPr="00C64F92">
        <w:rPr>
          <w:rFonts w:ascii="Times New Roman" w:eastAsia="Times New Roman" w:hAnsi="Times New Roman" w:cs="Times New Roman"/>
          <w:sz w:val="24"/>
          <w:szCs w:val="24"/>
          <w:lang w:val="id-ID"/>
        </w:rPr>
        <w:t xml:space="preserve"> </w:t>
      </w:r>
      <w:r w:rsidRPr="00C64F92">
        <w:rPr>
          <w:rFonts w:ascii="Times New Roman" w:eastAsia="Times New Roman" w:hAnsi="Times New Roman" w:cs="Times New Roman"/>
          <w:sz w:val="24"/>
          <w:szCs w:val="24"/>
          <w:lang w:val="id-ID"/>
        </w:rPr>
        <w:t>untuk menganalisa pengaruh variabel bebas (ke</w:t>
      </w:r>
      <w:r w:rsidRPr="00116D7A">
        <w:rPr>
          <w:rFonts w:ascii="Times New Roman" w:eastAsia="Times New Roman" w:hAnsi="Times New Roman" w:cs="Times New Roman"/>
          <w:sz w:val="24"/>
          <w:szCs w:val="24"/>
          <w:lang w:val="id-ID"/>
        </w:rPr>
        <w:t>sadaran wajib pajak, pengetahuan wajib pajak, dan pemeriksaan pajak</w:t>
      </w:r>
      <w:r w:rsidRPr="00C64F92">
        <w:rPr>
          <w:rFonts w:ascii="Times New Roman" w:eastAsia="Times New Roman" w:hAnsi="Times New Roman" w:cs="Times New Roman"/>
          <w:sz w:val="24"/>
          <w:szCs w:val="24"/>
          <w:lang w:val="id-ID"/>
        </w:rPr>
        <w:t>) dan variabel terikat (</w:t>
      </w:r>
      <w:r w:rsidRPr="00116D7A">
        <w:rPr>
          <w:rFonts w:ascii="Times New Roman" w:eastAsia="Times New Roman" w:hAnsi="Times New Roman" w:cs="Times New Roman"/>
          <w:sz w:val="24"/>
          <w:szCs w:val="24"/>
          <w:lang w:val="id-ID"/>
        </w:rPr>
        <w:t>kepatuhan wajib pajak</w:t>
      </w:r>
      <w:r w:rsidRPr="00C64F92">
        <w:rPr>
          <w:rFonts w:ascii="Times New Roman" w:eastAsia="Times New Roman" w:hAnsi="Times New Roman" w:cs="Times New Roman"/>
          <w:sz w:val="24"/>
          <w:szCs w:val="24"/>
          <w:lang w:val="id-ID"/>
        </w:rPr>
        <w:t>).</w:t>
      </w:r>
    </w:p>
    <w:p w14:paraId="2516A360" w14:textId="77777777" w:rsidR="00D56615" w:rsidRPr="00C64F92" w:rsidRDefault="00D56615" w:rsidP="00116D7A">
      <w:pPr>
        <w:spacing w:after="0" w:line="480" w:lineRule="auto"/>
        <w:ind w:left="360" w:firstLine="720"/>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Sugiyono (201</w:t>
      </w:r>
      <w:r w:rsidRPr="00C64F92">
        <w:rPr>
          <w:rFonts w:ascii="Times New Roman" w:eastAsia="Times New Roman" w:hAnsi="Times New Roman" w:cs="Times New Roman"/>
          <w:sz w:val="24"/>
          <w:szCs w:val="24"/>
          <w:lang w:val="en-US"/>
        </w:rPr>
        <w:t>7</w:t>
      </w:r>
      <w:r w:rsidRPr="00C64F92">
        <w:rPr>
          <w:rFonts w:ascii="Times New Roman" w:eastAsia="Times New Roman" w:hAnsi="Times New Roman" w:cs="Times New Roman"/>
          <w:sz w:val="24"/>
          <w:szCs w:val="24"/>
          <w:lang w:val="id-ID"/>
        </w:rPr>
        <w:t>: 35) menyatakan bahwa metode kuantitatif adalah metode penelitian yang berlandaskan pada filsafat positivisme, digunakan untuk meneliti pada populasi atau sampel tertentu, pengumpulan data menggunakan instrumen penelitian, analisis data bersifat kuantitatif/ statistik, dengan tujuan untuk menguji hipotesis yang telah ditetapkan.</w:t>
      </w:r>
    </w:p>
    <w:p w14:paraId="70865A3C" w14:textId="77777777" w:rsidR="00D56615" w:rsidRPr="00C64F92" w:rsidRDefault="00D56615" w:rsidP="00116D7A">
      <w:pPr>
        <w:spacing w:after="0" w:line="480" w:lineRule="auto"/>
        <w:ind w:left="360" w:firstLine="720"/>
        <w:contextualSpacing/>
        <w:jc w:val="both"/>
        <w:rPr>
          <w:rFonts w:ascii="Times New Roman" w:eastAsia="Times New Roman" w:hAnsi="Times New Roman" w:cs="Times New Roman"/>
          <w:sz w:val="24"/>
          <w:szCs w:val="24"/>
          <w:lang w:val="id-ID"/>
        </w:rPr>
      </w:pPr>
    </w:p>
    <w:p w14:paraId="6D40B11F" w14:textId="77777777" w:rsidR="00D56615" w:rsidRPr="009811B6" w:rsidRDefault="00D56615" w:rsidP="007F7C76">
      <w:pPr>
        <w:pStyle w:val="Heading2"/>
        <w:numPr>
          <w:ilvl w:val="0"/>
          <w:numId w:val="81"/>
        </w:numPr>
        <w:tabs>
          <w:tab w:val="left" w:pos="284"/>
        </w:tabs>
        <w:ind w:left="284" w:hanging="284"/>
      </w:pPr>
      <w:bookmarkStart w:id="132" w:name="_Toc110267732"/>
      <w:bookmarkStart w:id="133" w:name="_Toc79064219"/>
      <w:r w:rsidRPr="009811B6">
        <w:t>Tempat dan Waktu Penelitian</w:t>
      </w:r>
      <w:bookmarkEnd w:id="132"/>
    </w:p>
    <w:p w14:paraId="65D7DFE1" w14:textId="77777777" w:rsidR="00D56615" w:rsidRPr="009811B6" w:rsidRDefault="00D56615" w:rsidP="007F7C76">
      <w:pPr>
        <w:pStyle w:val="Heading3"/>
        <w:numPr>
          <w:ilvl w:val="0"/>
          <w:numId w:val="82"/>
        </w:numPr>
      </w:pPr>
      <w:bookmarkStart w:id="134" w:name="_Toc110267733"/>
      <w:r w:rsidRPr="009811B6">
        <w:t>Tempat Penelitian</w:t>
      </w:r>
      <w:bookmarkEnd w:id="134"/>
    </w:p>
    <w:p w14:paraId="1FF9124C" w14:textId="330EEE51" w:rsidR="00D56615" w:rsidRPr="00C64F92" w:rsidRDefault="00D56615" w:rsidP="00116D7A">
      <w:pPr>
        <w:widowControl w:val="0"/>
        <w:autoSpaceDE w:val="0"/>
        <w:autoSpaceDN w:val="0"/>
        <w:spacing w:after="0" w:line="480" w:lineRule="auto"/>
        <w:ind w:left="720" w:firstLine="720"/>
        <w:contextualSpacing/>
        <w:jc w:val="both"/>
        <w:outlineLvl w:val="1"/>
        <w:rPr>
          <w:rFonts w:ascii="Times New Roman" w:eastAsia="Times New Roman" w:hAnsi="Times New Roman" w:cs="Times New Roman"/>
          <w:bCs/>
          <w:sz w:val="24"/>
          <w:szCs w:val="24"/>
          <w:lang w:val="en-US"/>
        </w:rPr>
      </w:pPr>
      <w:bookmarkStart w:id="135" w:name="_Toc110267734"/>
      <w:r w:rsidRPr="00C64F92">
        <w:rPr>
          <w:rFonts w:ascii="Times New Roman" w:eastAsia="Times New Roman" w:hAnsi="Times New Roman" w:cs="Times New Roman"/>
          <w:sz w:val="24"/>
          <w:szCs w:val="24"/>
          <w:lang w:val="en-US"/>
        </w:rPr>
        <w:t>Penelitian ini dilakukan di</w:t>
      </w:r>
      <w:r w:rsidR="0005634E" w:rsidRPr="00C64F92">
        <w:rPr>
          <w:rFonts w:ascii="Times New Roman" w:eastAsia="Times New Roman" w:hAnsi="Times New Roman" w:cs="Times New Roman"/>
          <w:sz w:val="24"/>
          <w:szCs w:val="24"/>
          <w:lang w:val="en-US"/>
        </w:rPr>
        <w:t xml:space="preserve"> </w:t>
      </w:r>
      <w:r w:rsidR="0005634E" w:rsidRPr="00C64F92">
        <w:rPr>
          <w:rFonts w:ascii="Times New Roman" w:eastAsia="Times New Roman" w:hAnsi="Times New Roman" w:cs="Times New Roman"/>
          <w:bCs/>
          <w:sz w:val="24"/>
          <w:szCs w:val="24"/>
        </w:rPr>
        <w:t>Kantor Badan Pendapatan, Pengelolaan Keuangan, dan Aset Daerah (BPPKAD) Kota Surakarta yang berlokasi di</w:t>
      </w:r>
      <w:r w:rsidR="0005634E" w:rsidRPr="00C64F92">
        <w:rPr>
          <w:rFonts w:ascii="Times New Roman" w:eastAsia="Times New Roman" w:hAnsi="Times New Roman" w:cs="Times New Roman"/>
          <w:b/>
          <w:sz w:val="24"/>
          <w:szCs w:val="24"/>
        </w:rPr>
        <w:t xml:space="preserve"> </w:t>
      </w:r>
      <w:r w:rsidR="00BB60E7" w:rsidRPr="00C64F92">
        <w:rPr>
          <w:rFonts w:ascii="Times New Roman" w:eastAsia="Times New Roman" w:hAnsi="Times New Roman" w:cs="Times New Roman"/>
          <w:bCs/>
          <w:sz w:val="24"/>
          <w:szCs w:val="24"/>
        </w:rPr>
        <w:lastRenderedPageBreak/>
        <w:t>Jl. Jend. Sudirman, Kp. Baru, Kec. Ps. Kliwon, Kota Surakarta, Jawa Tengah 57133</w:t>
      </w:r>
      <w:r w:rsidRPr="00C64F92">
        <w:rPr>
          <w:rFonts w:ascii="Times New Roman" w:eastAsia="Times New Roman" w:hAnsi="Times New Roman" w:cs="Times New Roman"/>
          <w:bCs/>
          <w:sz w:val="24"/>
          <w:szCs w:val="24"/>
          <w:lang w:val="en-US"/>
        </w:rPr>
        <w:t>.</w:t>
      </w:r>
      <w:bookmarkEnd w:id="135"/>
    </w:p>
    <w:p w14:paraId="313FA788" w14:textId="77777777" w:rsidR="00D56615" w:rsidRPr="00C64F92" w:rsidRDefault="00D56615" w:rsidP="007F7C76">
      <w:pPr>
        <w:pStyle w:val="Heading3"/>
        <w:numPr>
          <w:ilvl w:val="0"/>
          <w:numId w:val="82"/>
        </w:numPr>
        <w:rPr>
          <w:b w:val="0"/>
          <w:bCs w:val="0"/>
        </w:rPr>
      </w:pPr>
      <w:bookmarkStart w:id="136" w:name="_Toc110267735"/>
      <w:r w:rsidRPr="00C64F92">
        <w:t>Waktu Penelitian</w:t>
      </w:r>
      <w:bookmarkEnd w:id="136"/>
    </w:p>
    <w:p w14:paraId="720ACF8A" w14:textId="73F6FFFF" w:rsidR="00D56615" w:rsidRPr="00C64F92" w:rsidRDefault="00D56615" w:rsidP="00116D7A">
      <w:pPr>
        <w:widowControl w:val="0"/>
        <w:autoSpaceDE w:val="0"/>
        <w:autoSpaceDN w:val="0"/>
        <w:spacing w:after="0" w:line="480" w:lineRule="auto"/>
        <w:ind w:left="720" w:firstLine="720"/>
        <w:contextualSpacing/>
        <w:jc w:val="both"/>
        <w:outlineLvl w:val="1"/>
        <w:rPr>
          <w:rFonts w:ascii="Times New Roman" w:eastAsia="Times New Roman" w:hAnsi="Times New Roman" w:cs="Times New Roman"/>
          <w:sz w:val="24"/>
          <w:szCs w:val="24"/>
          <w:lang w:val="en-US"/>
        </w:rPr>
      </w:pPr>
      <w:bookmarkStart w:id="137" w:name="_Toc110267736"/>
      <w:r w:rsidRPr="00C64F92">
        <w:rPr>
          <w:rFonts w:ascii="Times New Roman" w:eastAsia="Times New Roman" w:hAnsi="Times New Roman" w:cs="Times New Roman"/>
          <w:sz w:val="24"/>
          <w:szCs w:val="24"/>
          <w:lang w:val="en-US"/>
        </w:rPr>
        <w:t>Penelitian ini dilaksanakan pada bulan Juni 202</w:t>
      </w:r>
      <w:r w:rsidR="000737F4">
        <w:rPr>
          <w:rFonts w:ascii="Times New Roman" w:eastAsia="Times New Roman" w:hAnsi="Times New Roman" w:cs="Times New Roman"/>
          <w:sz w:val="24"/>
          <w:szCs w:val="24"/>
          <w:lang w:val="en-US"/>
        </w:rPr>
        <w:t>2</w:t>
      </w:r>
      <w:r w:rsidRPr="00C64F92">
        <w:rPr>
          <w:rFonts w:ascii="Times New Roman" w:eastAsia="Times New Roman" w:hAnsi="Times New Roman" w:cs="Times New Roman"/>
          <w:sz w:val="24"/>
          <w:szCs w:val="24"/>
          <w:lang w:val="en-US"/>
        </w:rPr>
        <w:t xml:space="preserve"> sampai dengan bulan Juli 202</w:t>
      </w:r>
      <w:r w:rsidR="000737F4">
        <w:rPr>
          <w:rFonts w:ascii="Times New Roman" w:eastAsia="Times New Roman" w:hAnsi="Times New Roman" w:cs="Times New Roman"/>
          <w:sz w:val="24"/>
          <w:szCs w:val="24"/>
          <w:lang w:val="en-US"/>
        </w:rPr>
        <w:t>2</w:t>
      </w:r>
      <w:r w:rsidRPr="00C64F92">
        <w:rPr>
          <w:rFonts w:ascii="Times New Roman" w:eastAsia="Times New Roman" w:hAnsi="Times New Roman" w:cs="Times New Roman"/>
          <w:sz w:val="24"/>
          <w:szCs w:val="24"/>
          <w:lang w:val="en-US"/>
        </w:rPr>
        <w:t xml:space="preserve"> dengan menyebarkan kuesioner kepada karyawan </w:t>
      </w:r>
      <w:bookmarkStart w:id="138" w:name="_Hlk106913922"/>
      <w:r w:rsidRPr="00C64F92">
        <w:rPr>
          <w:rFonts w:ascii="Times New Roman" w:eastAsia="Times New Roman" w:hAnsi="Times New Roman" w:cs="Times New Roman"/>
          <w:sz w:val="24"/>
          <w:szCs w:val="24"/>
          <w:lang w:val="en-US"/>
        </w:rPr>
        <w:t>Kantor</w:t>
      </w:r>
      <w:bookmarkEnd w:id="138"/>
      <w:r w:rsidR="00681876" w:rsidRPr="00C64F92">
        <w:rPr>
          <w:rFonts w:ascii="Times New Roman" w:eastAsia="Times New Roman" w:hAnsi="Times New Roman" w:cs="Times New Roman"/>
          <w:bCs/>
          <w:sz w:val="24"/>
          <w:szCs w:val="24"/>
        </w:rPr>
        <w:t xml:space="preserve"> Pendapatan, Pengelolaan Keuangan, dan Aset Daerah (BPPKAD) Kota Surakarta</w:t>
      </w:r>
      <w:r w:rsidRPr="00C64F92">
        <w:rPr>
          <w:rFonts w:ascii="Times New Roman" w:eastAsia="Times New Roman" w:hAnsi="Times New Roman" w:cs="Times New Roman"/>
          <w:sz w:val="24"/>
          <w:szCs w:val="24"/>
          <w:lang w:val="en-US"/>
        </w:rPr>
        <w:t>.</w:t>
      </w:r>
      <w:bookmarkEnd w:id="137"/>
    </w:p>
    <w:p w14:paraId="23C8D7BF" w14:textId="77777777" w:rsidR="00D56615" w:rsidRPr="00C64F92" w:rsidRDefault="00D56615" w:rsidP="00116D7A">
      <w:pPr>
        <w:widowControl w:val="0"/>
        <w:autoSpaceDE w:val="0"/>
        <w:autoSpaceDN w:val="0"/>
        <w:spacing w:after="0" w:line="480" w:lineRule="auto"/>
        <w:ind w:left="720" w:firstLine="720"/>
        <w:contextualSpacing/>
        <w:jc w:val="both"/>
        <w:outlineLvl w:val="1"/>
        <w:rPr>
          <w:rFonts w:ascii="Times New Roman" w:eastAsia="Times New Roman" w:hAnsi="Times New Roman" w:cs="Times New Roman"/>
          <w:sz w:val="24"/>
          <w:szCs w:val="24"/>
          <w:lang w:val="en-US"/>
        </w:rPr>
      </w:pPr>
    </w:p>
    <w:p w14:paraId="6B09828A" w14:textId="77777777" w:rsidR="00D56615" w:rsidRPr="009811B6" w:rsidRDefault="00D56615" w:rsidP="007F7C76">
      <w:pPr>
        <w:pStyle w:val="Heading2"/>
        <w:numPr>
          <w:ilvl w:val="0"/>
          <w:numId w:val="81"/>
        </w:numPr>
        <w:tabs>
          <w:tab w:val="left" w:pos="284"/>
        </w:tabs>
        <w:ind w:left="284" w:hanging="284"/>
      </w:pPr>
      <w:bookmarkStart w:id="139" w:name="_Toc110267737"/>
      <w:r w:rsidRPr="009811B6">
        <w:t>Populasi, Sampling, dan Teknik Sampling</w:t>
      </w:r>
      <w:bookmarkEnd w:id="133"/>
      <w:bookmarkEnd w:id="139"/>
    </w:p>
    <w:p w14:paraId="66E1E543" w14:textId="77777777" w:rsidR="00D56615" w:rsidRPr="009811B6" w:rsidRDefault="00D56615" w:rsidP="007F7C76">
      <w:pPr>
        <w:pStyle w:val="Heading3"/>
        <w:numPr>
          <w:ilvl w:val="0"/>
          <w:numId w:val="83"/>
        </w:numPr>
      </w:pPr>
      <w:bookmarkStart w:id="140" w:name="_Toc110267738"/>
      <w:r w:rsidRPr="009811B6">
        <w:t>Populasi</w:t>
      </w:r>
      <w:bookmarkEnd w:id="140"/>
    </w:p>
    <w:p w14:paraId="0325225F" w14:textId="215AAF35" w:rsidR="00D56615" w:rsidRPr="00C64F92" w:rsidRDefault="00D56615" w:rsidP="00116D7A">
      <w:pPr>
        <w:spacing w:after="0" w:line="480" w:lineRule="auto"/>
        <w:ind w:left="720"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id-ID"/>
        </w:rPr>
        <w:t>Menurut Sugiyono (201</w:t>
      </w:r>
      <w:r w:rsidRPr="00C64F92">
        <w:rPr>
          <w:rFonts w:ascii="Times New Roman" w:eastAsia="Times New Roman" w:hAnsi="Times New Roman" w:cs="Times New Roman"/>
          <w:sz w:val="24"/>
          <w:szCs w:val="24"/>
          <w:lang w:val="en-US"/>
        </w:rPr>
        <w:t>7</w:t>
      </w:r>
      <w:r w:rsidRPr="00C64F92">
        <w:rPr>
          <w:rFonts w:ascii="Times New Roman" w:eastAsia="Times New Roman" w:hAnsi="Times New Roman" w:cs="Times New Roman"/>
          <w:sz w:val="24"/>
          <w:szCs w:val="24"/>
          <w:lang w:val="id-ID"/>
        </w:rPr>
        <w:t>:</w:t>
      </w:r>
      <w:r w:rsidRPr="00C64F92">
        <w:rPr>
          <w:rFonts w:ascii="Times New Roman" w:eastAsia="Times New Roman" w:hAnsi="Times New Roman" w:cs="Times New Roman"/>
          <w:sz w:val="24"/>
          <w:szCs w:val="24"/>
          <w:lang w:val="en-US"/>
        </w:rPr>
        <w:t xml:space="preserve"> </w:t>
      </w:r>
      <w:r w:rsidRPr="00C64F92">
        <w:rPr>
          <w:rFonts w:ascii="Times New Roman" w:eastAsia="Times New Roman" w:hAnsi="Times New Roman" w:cs="Times New Roman"/>
          <w:sz w:val="24"/>
          <w:szCs w:val="24"/>
          <w:lang w:val="id-ID"/>
        </w:rPr>
        <w:t xml:space="preserve">115), populasi adalah wilayah generalisasi terdiri atas objek/ subjek yang mempunyai kualitas dan karakteristik tertentu, ditetapkan oleh peneliti untuk dipelajari dan kemudian ditarik kesimpulan. Dalam penelitian ini </w:t>
      </w:r>
      <w:r w:rsidRPr="00C64F92">
        <w:rPr>
          <w:rFonts w:ascii="Times New Roman" w:eastAsia="Times New Roman" w:hAnsi="Times New Roman" w:cs="Times New Roman"/>
          <w:sz w:val="24"/>
          <w:szCs w:val="24"/>
          <w:lang w:val="en-US"/>
        </w:rPr>
        <w:t xml:space="preserve">yang menjadi populasi </w:t>
      </w:r>
      <w:r w:rsidRPr="00C64F92">
        <w:rPr>
          <w:rFonts w:ascii="Times New Roman" w:eastAsia="Times New Roman" w:hAnsi="Times New Roman" w:cs="Times New Roman"/>
          <w:sz w:val="24"/>
          <w:szCs w:val="24"/>
          <w:lang w:val="id-ID"/>
        </w:rPr>
        <w:t>adalah seluruh karyawan</w:t>
      </w:r>
      <w:r w:rsidR="0005634E" w:rsidRPr="00C64F92">
        <w:rPr>
          <w:rFonts w:ascii="Times New Roman" w:eastAsia="Times New Roman" w:hAnsi="Times New Roman" w:cs="Times New Roman"/>
          <w:sz w:val="24"/>
          <w:szCs w:val="24"/>
          <w:lang w:val="en-US"/>
        </w:rPr>
        <w:t xml:space="preserve"> </w:t>
      </w:r>
      <w:r w:rsidR="0005634E" w:rsidRPr="00C64F92">
        <w:rPr>
          <w:rFonts w:ascii="Times New Roman" w:eastAsia="Times New Roman" w:hAnsi="Times New Roman" w:cs="Times New Roman"/>
          <w:bCs/>
          <w:sz w:val="24"/>
          <w:szCs w:val="24"/>
        </w:rPr>
        <w:t xml:space="preserve">Kantor Badan </w:t>
      </w:r>
      <w:bookmarkStart w:id="141" w:name="_Hlk108638465"/>
      <w:r w:rsidR="0005634E" w:rsidRPr="00C64F92">
        <w:rPr>
          <w:rFonts w:ascii="Times New Roman" w:eastAsia="Times New Roman" w:hAnsi="Times New Roman" w:cs="Times New Roman"/>
          <w:bCs/>
          <w:sz w:val="24"/>
          <w:szCs w:val="24"/>
        </w:rPr>
        <w:t>Pendapatan, Pengelolaan Keuangan, dan Aset Daerah (BPPKAD) Kota Surakarta</w:t>
      </w:r>
      <w:r w:rsidR="0005634E" w:rsidRPr="00C64F92">
        <w:rPr>
          <w:rFonts w:ascii="Times New Roman" w:eastAsia="Times New Roman" w:hAnsi="Times New Roman" w:cs="Times New Roman"/>
          <w:sz w:val="24"/>
          <w:szCs w:val="24"/>
          <w:lang w:val="en-US"/>
        </w:rPr>
        <w:t xml:space="preserve"> </w:t>
      </w:r>
      <w:bookmarkEnd w:id="141"/>
      <w:r w:rsidR="0005634E" w:rsidRPr="00C64F92">
        <w:rPr>
          <w:rFonts w:ascii="Times New Roman" w:eastAsia="Times New Roman" w:hAnsi="Times New Roman" w:cs="Times New Roman"/>
          <w:sz w:val="24"/>
          <w:szCs w:val="24"/>
          <w:lang w:val="en-US"/>
        </w:rPr>
        <w:t>yang berjumlah total 147 orang</w:t>
      </w:r>
      <w:r w:rsidRPr="00C64F92">
        <w:rPr>
          <w:rFonts w:ascii="Times New Roman" w:eastAsia="Times New Roman" w:hAnsi="Times New Roman" w:cs="Times New Roman"/>
          <w:sz w:val="24"/>
          <w:szCs w:val="24"/>
          <w:lang w:val="id-ID"/>
        </w:rPr>
        <w:t>.</w:t>
      </w:r>
    </w:p>
    <w:p w14:paraId="42A4409F" w14:textId="77777777" w:rsidR="00D56615" w:rsidRPr="00C64F92" w:rsidRDefault="00D56615" w:rsidP="007F7C76">
      <w:pPr>
        <w:pStyle w:val="Heading3"/>
        <w:numPr>
          <w:ilvl w:val="0"/>
          <w:numId w:val="83"/>
        </w:numPr>
        <w:rPr>
          <w:lang w:val="id-ID"/>
        </w:rPr>
      </w:pPr>
      <w:bookmarkStart w:id="142" w:name="_Toc110267739"/>
      <w:r w:rsidRPr="009811B6">
        <w:t>Sampel</w:t>
      </w:r>
      <w:bookmarkEnd w:id="142"/>
    </w:p>
    <w:p w14:paraId="324FF0C0" w14:textId="77777777" w:rsidR="00D56615" w:rsidRPr="00C64F92" w:rsidRDefault="00D56615" w:rsidP="00116D7A">
      <w:pPr>
        <w:spacing w:after="0" w:line="480" w:lineRule="auto"/>
        <w:ind w:left="720" w:firstLine="720"/>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Menurut Sugiyono (201</w:t>
      </w:r>
      <w:r w:rsidRPr="00C64F92">
        <w:rPr>
          <w:rFonts w:ascii="Times New Roman" w:eastAsia="Times New Roman" w:hAnsi="Times New Roman" w:cs="Times New Roman"/>
          <w:sz w:val="24"/>
          <w:szCs w:val="24"/>
          <w:lang w:val="en-US"/>
        </w:rPr>
        <w:t>7</w:t>
      </w:r>
      <w:r w:rsidRPr="00C64F92">
        <w:rPr>
          <w:rFonts w:ascii="Times New Roman" w:eastAsia="Times New Roman" w:hAnsi="Times New Roman" w:cs="Times New Roman"/>
          <w:sz w:val="24"/>
          <w:szCs w:val="24"/>
          <w:lang w:val="id-ID"/>
        </w:rPr>
        <w:t>:</w:t>
      </w:r>
      <w:r w:rsidRPr="00C64F92">
        <w:rPr>
          <w:rFonts w:ascii="Times New Roman" w:eastAsia="Times New Roman" w:hAnsi="Times New Roman" w:cs="Times New Roman"/>
          <w:sz w:val="24"/>
          <w:szCs w:val="24"/>
          <w:lang w:val="en-US"/>
        </w:rPr>
        <w:t xml:space="preserve"> </w:t>
      </w:r>
      <w:r w:rsidRPr="00C64F92">
        <w:rPr>
          <w:rFonts w:ascii="Times New Roman" w:eastAsia="Times New Roman" w:hAnsi="Times New Roman" w:cs="Times New Roman"/>
          <w:sz w:val="24"/>
          <w:szCs w:val="24"/>
          <w:lang w:val="id-ID"/>
        </w:rPr>
        <w:t>116), sampel adalah sebagian dari jumlah dan karakteristik yang dimiliki oleh populasi tersebut. Tujuan penggunaan sampel adalah peneliti dapat memperoleh data yang dapat mencerminkan</w:t>
      </w:r>
      <w:r w:rsidRPr="00C64F92">
        <w:rPr>
          <w:rFonts w:ascii="Times New Roman" w:eastAsia="Times New Roman" w:hAnsi="Times New Roman" w:cs="Times New Roman"/>
          <w:sz w:val="24"/>
          <w:szCs w:val="24"/>
          <w:lang w:val="en-US"/>
        </w:rPr>
        <w:t xml:space="preserve"> </w:t>
      </w:r>
      <w:r w:rsidRPr="00C64F92">
        <w:rPr>
          <w:rFonts w:ascii="Times New Roman" w:eastAsia="Times New Roman" w:hAnsi="Times New Roman" w:cs="Times New Roman"/>
          <w:sz w:val="24"/>
          <w:szCs w:val="24"/>
          <w:lang w:val="id-ID"/>
        </w:rPr>
        <w:t>keadaan populasi dengan biaya penelitian yang lebih murah dan waktu penelitian yang lebih tepat.</w:t>
      </w:r>
    </w:p>
    <w:p w14:paraId="6FEA726D" w14:textId="58A461D1" w:rsidR="001E372F" w:rsidRPr="00C64F92" w:rsidRDefault="00D56615" w:rsidP="00116D7A">
      <w:pPr>
        <w:spacing w:after="0" w:line="480" w:lineRule="auto"/>
        <w:ind w:left="720"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id-ID"/>
        </w:rPr>
        <w:lastRenderedPageBreak/>
        <w:t>Teknik sampling adalah proses memilih sejumlah elemen secukupnya dari populasi, sehingga penelitian terhadap sampel dan pemahaman tentang sifat atau karakteristiknya akan membuat kita dapat menggeneralisasikan sifat atau karakteristiknya tersebut pada elemen populasi (Sekaran, 20</w:t>
      </w:r>
      <w:r w:rsidRPr="00C64F92">
        <w:rPr>
          <w:rFonts w:ascii="Times New Roman" w:eastAsia="Times New Roman" w:hAnsi="Times New Roman" w:cs="Times New Roman"/>
          <w:sz w:val="24"/>
          <w:szCs w:val="24"/>
          <w:lang w:val="en-US"/>
        </w:rPr>
        <w:t>17</w:t>
      </w:r>
      <w:r w:rsidRPr="00C64F92">
        <w:rPr>
          <w:rFonts w:ascii="Times New Roman" w:eastAsia="Times New Roman" w:hAnsi="Times New Roman" w:cs="Times New Roman"/>
          <w:sz w:val="24"/>
          <w:szCs w:val="24"/>
          <w:lang w:val="id-ID"/>
        </w:rPr>
        <w:t>). Dalam Cooper &amp; Schender (1998) Populasi merupakan sekumpulan elemen yang darinya diharapkan dapat ditarik suatu kesimpulan tentang suatu hal. Populasi pada penelitian ini adalah karyawan</w:t>
      </w:r>
      <w:r w:rsidR="0005634E" w:rsidRPr="00C64F92">
        <w:rPr>
          <w:rFonts w:ascii="Times New Roman" w:eastAsia="Times New Roman" w:hAnsi="Times New Roman" w:cs="Times New Roman"/>
          <w:sz w:val="24"/>
          <w:szCs w:val="24"/>
          <w:lang w:val="en-US"/>
        </w:rPr>
        <w:t xml:space="preserve"> </w:t>
      </w:r>
      <w:r w:rsidR="0005634E" w:rsidRPr="00C64F92">
        <w:rPr>
          <w:rFonts w:ascii="Times New Roman" w:eastAsia="Times New Roman" w:hAnsi="Times New Roman" w:cs="Times New Roman"/>
          <w:bCs/>
          <w:sz w:val="24"/>
          <w:szCs w:val="24"/>
        </w:rPr>
        <w:t>Kantor Badan Pendapatan, Pengelolaan Keuangan, dan Aset Daerah (BPPKAD) Kota Surakarta yang berjumlah 147 orang</w:t>
      </w:r>
      <w:r w:rsidRPr="00C64F92">
        <w:rPr>
          <w:rFonts w:ascii="Times New Roman" w:eastAsia="Times New Roman" w:hAnsi="Times New Roman" w:cs="Times New Roman"/>
          <w:sz w:val="24"/>
          <w:szCs w:val="24"/>
          <w:lang w:val="id-ID"/>
        </w:rPr>
        <w:t xml:space="preserve">. Metode penarikan sampel dalam penelitian ini adalah menggunakan </w:t>
      </w:r>
      <w:r w:rsidR="0005634E" w:rsidRPr="00C64F92">
        <w:rPr>
          <w:rFonts w:ascii="Times New Roman" w:eastAsia="Times New Roman" w:hAnsi="Times New Roman" w:cs="Times New Roman"/>
          <w:i/>
          <w:sz w:val="24"/>
          <w:szCs w:val="24"/>
          <w:lang w:val="en-US"/>
        </w:rPr>
        <w:t>purposive sampling</w:t>
      </w:r>
      <w:r w:rsidR="00A0031C">
        <w:rPr>
          <w:rFonts w:ascii="Times New Roman" w:eastAsia="Times New Roman" w:hAnsi="Times New Roman" w:cs="Times New Roman"/>
          <w:i/>
          <w:sz w:val="24"/>
          <w:szCs w:val="24"/>
          <w:lang w:val="en-US"/>
        </w:rPr>
        <w:t xml:space="preserve"> </w:t>
      </w:r>
      <w:r w:rsidRPr="00C64F92">
        <w:rPr>
          <w:rFonts w:ascii="Times New Roman" w:eastAsia="Times New Roman" w:hAnsi="Times New Roman" w:cs="Times New Roman"/>
          <w:i/>
          <w:sz w:val="24"/>
          <w:szCs w:val="24"/>
          <w:lang w:val="id-ID"/>
        </w:rPr>
        <w:t>technique</w:t>
      </w:r>
      <w:r w:rsidRPr="00C64F92">
        <w:rPr>
          <w:rFonts w:ascii="Times New Roman" w:eastAsia="Times New Roman" w:hAnsi="Times New Roman" w:cs="Times New Roman"/>
          <w:sz w:val="24"/>
          <w:szCs w:val="24"/>
          <w:lang w:val="id-ID"/>
        </w:rPr>
        <w:t>,</w:t>
      </w:r>
      <w:r w:rsidR="0005634E" w:rsidRPr="00C64F92">
        <w:rPr>
          <w:rFonts w:ascii="Times New Roman" w:eastAsia="Times New Roman" w:hAnsi="Times New Roman" w:cs="Times New Roman"/>
          <w:sz w:val="24"/>
          <w:szCs w:val="24"/>
          <w:lang w:val="en-US"/>
        </w:rPr>
        <w:t xml:space="preserve"> </w:t>
      </w:r>
      <w:r w:rsidR="006572D4" w:rsidRPr="00C64F92">
        <w:rPr>
          <w:rFonts w:ascii="Times New Roman" w:eastAsia="Times New Roman" w:hAnsi="Times New Roman" w:cs="Times New Roman"/>
          <w:sz w:val="24"/>
          <w:szCs w:val="24"/>
          <w:lang w:val="en-US"/>
        </w:rPr>
        <w:t>dimana</w:t>
      </w:r>
      <w:r w:rsidR="006572D4" w:rsidRPr="00C64F92">
        <w:t xml:space="preserve"> </w:t>
      </w:r>
      <w:r w:rsidR="006572D4" w:rsidRPr="00C64F92">
        <w:rPr>
          <w:rFonts w:ascii="Times New Roman" w:eastAsia="Times New Roman" w:hAnsi="Times New Roman" w:cs="Times New Roman"/>
          <w:sz w:val="24"/>
          <w:szCs w:val="24"/>
        </w:rPr>
        <w:t xml:space="preserve">teknik penentuan sampel dengan pertimbangan tertentu dalam Sugiyono, (2016: 85). Alasan meggunakan teknik </w:t>
      </w:r>
      <w:r w:rsidR="006572D4" w:rsidRPr="00C64F92">
        <w:rPr>
          <w:rFonts w:ascii="Times New Roman" w:eastAsia="Times New Roman" w:hAnsi="Times New Roman" w:cs="Times New Roman"/>
          <w:i/>
          <w:iCs/>
          <w:sz w:val="24"/>
          <w:szCs w:val="24"/>
        </w:rPr>
        <w:t>purposive sampling</w:t>
      </w:r>
      <w:r w:rsidR="006572D4" w:rsidRPr="00C64F92">
        <w:rPr>
          <w:rFonts w:ascii="Times New Roman" w:eastAsia="Times New Roman" w:hAnsi="Times New Roman" w:cs="Times New Roman"/>
          <w:sz w:val="24"/>
          <w:szCs w:val="24"/>
        </w:rPr>
        <w:t xml:space="preserve"> ini karena sesuai untuk digunakan untuk penelitian kuantitatif, atau penelitian-penelitian yang tidak melakukan generalisasi menurut Sugiyono, (2016: 85).</w:t>
      </w:r>
      <w:r w:rsidR="006572D4" w:rsidRPr="00C64F92">
        <w:rPr>
          <w:rFonts w:ascii="Times New Roman" w:eastAsia="Times New Roman" w:hAnsi="Times New Roman" w:cs="Times New Roman"/>
          <w:sz w:val="24"/>
          <w:szCs w:val="24"/>
          <w:lang w:val="en-US"/>
        </w:rPr>
        <w:t xml:space="preserve"> </w:t>
      </w:r>
    </w:p>
    <w:p w14:paraId="3FD3D030" w14:textId="31E5286E" w:rsidR="00D56615" w:rsidRPr="00C64F92" w:rsidRDefault="001E372F" w:rsidP="00116D7A">
      <w:pPr>
        <w:spacing w:after="0" w:line="480" w:lineRule="auto"/>
        <w:ind w:left="720" w:firstLine="720"/>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rPr>
        <w:t xml:space="preserve">Kriteria wajib pajak yang diambil sebagai sampel dalam penelitian ini adalah wajib pajak orang pribadi yang mempunyai nomor pokok wajib pajak (NPWP) bekerja sebagai </w:t>
      </w:r>
      <w:r w:rsidRPr="00C64F92">
        <w:rPr>
          <w:rFonts w:ascii="Times New Roman" w:eastAsia="Times New Roman" w:hAnsi="Times New Roman" w:cs="Times New Roman"/>
          <w:sz w:val="24"/>
          <w:szCs w:val="24"/>
          <w:lang w:val="id-ID"/>
        </w:rPr>
        <w:t>karyawan</w:t>
      </w:r>
      <w:r w:rsidRPr="00C64F92">
        <w:rPr>
          <w:rFonts w:ascii="Times New Roman" w:eastAsia="Times New Roman" w:hAnsi="Times New Roman" w:cs="Times New Roman"/>
          <w:sz w:val="24"/>
          <w:szCs w:val="24"/>
          <w:lang w:val="en-US"/>
        </w:rPr>
        <w:t xml:space="preserve"> </w:t>
      </w:r>
      <w:r w:rsidRPr="00C64F92">
        <w:rPr>
          <w:rFonts w:ascii="Times New Roman" w:eastAsia="Times New Roman" w:hAnsi="Times New Roman" w:cs="Times New Roman"/>
          <w:bCs/>
          <w:sz w:val="24"/>
          <w:szCs w:val="24"/>
        </w:rPr>
        <w:t xml:space="preserve">Kantor Badan Pendapatan, Pengelolaan Keuangan, dan Aset Daerah (BPPKAD) Kota Surakarta serta bersedia untuk berpartisipasi menjadi responden dalam penelitian ini. Berdasarkan kriteria tersebut, </w:t>
      </w:r>
      <w:r w:rsidRPr="00C64F92">
        <w:rPr>
          <w:rFonts w:ascii="Times New Roman" w:eastAsia="Times New Roman" w:hAnsi="Times New Roman" w:cs="Times New Roman"/>
          <w:sz w:val="24"/>
          <w:szCs w:val="24"/>
          <w:lang w:val="en-US"/>
        </w:rPr>
        <w:t>s</w:t>
      </w:r>
      <w:r w:rsidR="00D56615" w:rsidRPr="00C64F92">
        <w:rPr>
          <w:rFonts w:ascii="Times New Roman" w:eastAsia="Times New Roman" w:hAnsi="Times New Roman" w:cs="Times New Roman"/>
          <w:sz w:val="24"/>
          <w:szCs w:val="24"/>
          <w:lang w:val="id-ID"/>
        </w:rPr>
        <w:t>ampel yang d</w:t>
      </w:r>
      <w:r w:rsidRPr="00C64F92">
        <w:rPr>
          <w:rFonts w:ascii="Times New Roman" w:eastAsia="Times New Roman" w:hAnsi="Times New Roman" w:cs="Times New Roman"/>
          <w:sz w:val="24"/>
          <w:szCs w:val="24"/>
          <w:lang w:val="en-US"/>
        </w:rPr>
        <w:t>apat d</w:t>
      </w:r>
      <w:r w:rsidR="00D56615" w:rsidRPr="00C64F92">
        <w:rPr>
          <w:rFonts w:ascii="Times New Roman" w:eastAsia="Times New Roman" w:hAnsi="Times New Roman" w:cs="Times New Roman"/>
          <w:sz w:val="24"/>
          <w:szCs w:val="24"/>
          <w:lang w:val="id-ID"/>
        </w:rPr>
        <w:t xml:space="preserve">iambil dari penelitian ini adalah </w:t>
      </w:r>
      <w:r w:rsidR="00D56615" w:rsidRPr="00C64F92">
        <w:rPr>
          <w:rFonts w:ascii="Times New Roman" w:eastAsia="Times New Roman" w:hAnsi="Times New Roman" w:cs="Times New Roman"/>
          <w:sz w:val="24"/>
          <w:szCs w:val="24"/>
          <w:lang w:val="en-US"/>
        </w:rPr>
        <w:t>6</w:t>
      </w:r>
      <w:r w:rsidR="00D56615" w:rsidRPr="00C64F92">
        <w:rPr>
          <w:rFonts w:ascii="Times New Roman" w:eastAsia="Times New Roman" w:hAnsi="Times New Roman" w:cs="Times New Roman"/>
          <w:sz w:val="24"/>
          <w:szCs w:val="24"/>
          <w:lang w:val="id-ID"/>
        </w:rPr>
        <w:t>0 orang karyawan.</w:t>
      </w:r>
    </w:p>
    <w:p w14:paraId="3BE6A47E" w14:textId="77777777" w:rsidR="00D56615" w:rsidRPr="00C64F92" w:rsidRDefault="00D56615" w:rsidP="00116D7A">
      <w:pPr>
        <w:spacing w:after="0" w:line="480" w:lineRule="auto"/>
        <w:ind w:left="720" w:firstLine="720"/>
        <w:contextualSpacing/>
        <w:jc w:val="both"/>
        <w:rPr>
          <w:rFonts w:ascii="Times New Roman" w:eastAsia="Times New Roman" w:hAnsi="Times New Roman" w:cs="Times New Roman"/>
          <w:sz w:val="24"/>
          <w:szCs w:val="24"/>
          <w:lang w:val="en-US"/>
        </w:rPr>
      </w:pPr>
    </w:p>
    <w:p w14:paraId="1A41548F" w14:textId="77777777" w:rsidR="00D56615" w:rsidRPr="009811B6" w:rsidRDefault="00D56615" w:rsidP="007F7C76">
      <w:pPr>
        <w:pStyle w:val="Heading2"/>
        <w:numPr>
          <w:ilvl w:val="0"/>
          <w:numId w:val="81"/>
        </w:numPr>
        <w:tabs>
          <w:tab w:val="left" w:pos="284"/>
        </w:tabs>
        <w:ind w:left="284" w:hanging="284"/>
      </w:pPr>
      <w:bookmarkStart w:id="143" w:name="_Toc79064220"/>
      <w:bookmarkStart w:id="144" w:name="_Toc110267740"/>
      <w:r w:rsidRPr="009811B6">
        <w:lastRenderedPageBreak/>
        <w:t>Definisi Operasional dan Pengukuran Variabel</w:t>
      </w:r>
      <w:bookmarkEnd w:id="143"/>
      <w:bookmarkEnd w:id="144"/>
    </w:p>
    <w:p w14:paraId="5755C32C" w14:textId="3AA1F9B6" w:rsidR="00D56615" w:rsidRPr="00C64F92" w:rsidRDefault="00D56615" w:rsidP="00116D7A">
      <w:pPr>
        <w:widowControl w:val="0"/>
        <w:autoSpaceDE w:val="0"/>
        <w:autoSpaceDN w:val="0"/>
        <w:spacing w:after="0" w:line="480" w:lineRule="auto"/>
        <w:ind w:left="360" w:firstLine="720"/>
        <w:contextualSpacing/>
        <w:jc w:val="both"/>
        <w:outlineLvl w:val="1"/>
        <w:rPr>
          <w:rFonts w:ascii="Times New Roman" w:eastAsia="Times New Roman" w:hAnsi="Times New Roman" w:cs="Times New Roman"/>
          <w:sz w:val="24"/>
          <w:szCs w:val="24"/>
          <w:lang w:val="en-US"/>
        </w:rPr>
      </w:pPr>
      <w:bookmarkStart w:id="145" w:name="_Toc110267741"/>
      <w:r w:rsidRPr="00C64F92">
        <w:rPr>
          <w:rFonts w:ascii="Times New Roman" w:eastAsia="Times New Roman" w:hAnsi="Times New Roman" w:cs="Times New Roman"/>
          <w:sz w:val="24"/>
          <w:szCs w:val="24"/>
        </w:rPr>
        <w:t>Definisi Operasionalisasi Variabel atau operasional suatu variabel menurut (Sugiyono 2010) sebagai berikut: Variabel penelitian pada dasarnya adalah segala sesuatu yang berbentuk apa saja yang ditetapkan oleh peneliti untuk dipelajari sehingga diperoleh informasi tentang hal tersebut, kemudian ditarik kesimpulannya.</w:t>
      </w:r>
      <w:r w:rsidR="00956FB6" w:rsidRPr="00C64F92">
        <w:rPr>
          <w:rFonts w:ascii="Times New Roman" w:eastAsia="Times New Roman" w:hAnsi="Times New Roman" w:cs="Times New Roman"/>
          <w:sz w:val="24"/>
          <w:szCs w:val="24"/>
        </w:rPr>
        <w:t xml:space="preserve"> Operasionalisasi variabel diperlukan guna menentukan jenis dan indikator dari variabel-variabel yang terkait dalam penelitian ini. Disamping itu, operasionalisasi variabel bertujuan untuk menentukan skala pengukuran dari masing-masing variabel, sehingga pengujian hipotesis dengan menggunakan alat bantu dapat dilakukan dengan tepat.</w:t>
      </w:r>
      <w:bookmarkEnd w:id="145"/>
    </w:p>
    <w:p w14:paraId="102D44EE" w14:textId="77777777" w:rsidR="00D56615" w:rsidRPr="009811B6" w:rsidRDefault="00D56615" w:rsidP="007F7C76">
      <w:pPr>
        <w:pStyle w:val="Heading3"/>
        <w:numPr>
          <w:ilvl w:val="0"/>
          <w:numId w:val="84"/>
        </w:numPr>
        <w:rPr>
          <w:lang w:val="id-ID"/>
        </w:rPr>
      </w:pPr>
      <w:bookmarkStart w:id="146" w:name="_Toc110267742"/>
      <w:r w:rsidRPr="009811B6">
        <w:rPr>
          <w:lang w:val="id-ID"/>
        </w:rPr>
        <w:t>Ke</w:t>
      </w:r>
      <w:r w:rsidRPr="009811B6">
        <w:t>sadaran Wajib Pajak (X</w:t>
      </w:r>
      <w:r w:rsidRPr="009811B6">
        <w:rPr>
          <w:vertAlign w:val="subscript"/>
        </w:rPr>
        <w:t>1</w:t>
      </w:r>
      <w:r w:rsidRPr="009811B6">
        <w:t>)</w:t>
      </w:r>
      <w:bookmarkEnd w:id="146"/>
    </w:p>
    <w:p w14:paraId="33BA1F0D" w14:textId="42A67617" w:rsidR="00D56615" w:rsidRPr="00C64F92" w:rsidRDefault="00D56615" w:rsidP="00116D7A">
      <w:pPr>
        <w:spacing w:after="0" w:line="480" w:lineRule="auto"/>
        <w:ind w:left="720" w:firstLine="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Kesadaran wajib pajak yaitu, suatu kondisi dimana wajib pajak memahami dan melaksanakan ketentuan perpajakan dengan benar dan sukarela (Prakosa (2017). Menurut Wardani dan Rumiyatun (2017:17) kesadaran wajib pajak adalah tindakan itikad baik seseorang untuk memenuhi kewajiban membayar pajak berdasarkan hati nuraninya yang tulus ikhlas.</w:t>
      </w:r>
    </w:p>
    <w:p w14:paraId="0C81F32F" w14:textId="77777777" w:rsidR="00203774" w:rsidRPr="00C64F92" w:rsidRDefault="00956FB6" w:rsidP="00116D7A">
      <w:pPr>
        <w:spacing w:after="0" w:line="480" w:lineRule="auto"/>
        <w:ind w:left="720" w:firstLine="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Indikator yang digunakan dalam mengukur variabel kesadaran wajib pajak adalah sebagai berikut:</w:t>
      </w:r>
    </w:p>
    <w:p w14:paraId="10BE1E13" w14:textId="77777777" w:rsidR="0095394B" w:rsidRPr="00C64F92" w:rsidRDefault="0095394B" w:rsidP="007F7C76">
      <w:pPr>
        <w:pStyle w:val="ListParagraph"/>
        <w:numPr>
          <w:ilvl w:val="0"/>
          <w:numId w:val="41"/>
        </w:numPr>
        <w:spacing w:after="0" w:line="480" w:lineRule="auto"/>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Mengetahui adanya undang-undang dan ketentuan perpajakan;</w:t>
      </w:r>
    </w:p>
    <w:p w14:paraId="38B92BE1" w14:textId="77777777" w:rsidR="0095394B" w:rsidRPr="00C64F92" w:rsidRDefault="0095394B" w:rsidP="007F7C76">
      <w:pPr>
        <w:pStyle w:val="ListParagraph"/>
        <w:numPr>
          <w:ilvl w:val="0"/>
          <w:numId w:val="41"/>
        </w:numPr>
        <w:spacing w:after="0" w:line="480" w:lineRule="auto"/>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Mengetahui fungsi pajak untuk pembiayaan Negara;</w:t>
      </w:r>
    </w:p>
    <w:p w14:paraId="0D89B13C" w14:textId="77777777" w:rsidR="0095394B" w:rsidRPr="00C64F92" w:rsidRDefault="0095394B" w:rsidP="007F7C76">
      <w:pPr>
        <w:pStyle w:val="ListParagraph"/>
        <w:numPr>
          <w:ilvl w:val="0"/>
          <w:numId w:val="41"/>
        </w:numPr>
        <w:spacing w:after="0" w:line="480" w:lineRule="auto"/>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Memahami bahwa kewajiban perpajakan harus dilaksanakan sesuai dengan ketentuan yang berlaku;</w:t>
      </w:r>
    </w:p>
    <w:p w14:paraId="3F7D063F" w14:textId="77777777" w:rsidR="0095394B" w:rsidRPr="00C64F92" w:rsidRDefault="0095394B" w:rsidP="007F7C76">
      <w:pPr>
        <w:pStyle w:val="ListParagraph"/>
        <w:numPr>
          <w:ilvl w:val="0"/>
          <w:numId w:val="41"/>
        </w:numPr>
        <w:spacing w:after="0" w:line="480" w:lineRule="auto"/>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lastRenderedPageBreak/>
        <w:t>Memahami fungsi pajak untuk pembiayaan Negara;</w:t>
      </w:r>
    </w:p>
    <w:p w14:paraId="62AA7543" w14:textId="376494EC" w:rsidR="00203774" w:rsidRPr="00C64F92" w:rsidRDefault="0095394B" w:rsidP="007F7C76">
      <w:pPr>
        <w:pStyle w:val="ListParagraph"/>
        <w:numPr>
          <w:ilvl w:val="0"/>
          <w:numId w:val="41"/>
        </w:numPr>
        <w:spacing w:after="0" w:line="480" w:lineRule="auto"/>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Menghitung, membayar, melaporkan pajak dengan suka rela dan benar. (Sari, 2017) dalam Madjodjo (2022)</w:t>
      </w:r>
    </w:p>
    <w:p w14:paraId="0645FF3B" w14:textId="77777777" w:rsidR="00D56615" w:rsidRPr="00C64F92" w:rsidRDefault="00D56615" w:rsidP="007F7C76">
      <w:pPr>
        <w:pStyle w:val="Heading3"/>
        <w:numPr>
          <w:ilvl w:val="0"/>
          <w:numId w:val="84"/>
        </w:numPr>
        <w:rPr>
          <w:b w:val="0"/>
          <w:lang w:val="id-ID"/>
        </w:rPr>
      </w:pPr>
      <w:bookmarkStart w:id="147" w:name="_Toc110267743"/>
      <w:r w:rsidRPr="00C64F92">
        <w:t>Pengetahuan Wajib Pajak (X</w:t>
      </w:r>
      <w:r w:rsidRPr="00C64F92">
        <w:rPr>
          <w:vertAlign w:val="subscript"/>
        </w:rPr>
        <w:t>2</w:t>
      </w:r>
      <w:r w:rsidRPr="00C64F92">
        <w:t>)</w:t>
      </w:r>
      <w:bookmarkEnd w:id="147"/>
    </w:p>
    <w:p w14:paraId="465D352D" w14:textId="09DF58F9" w:rsidR="00D56615" w:rsidRPr="00C64F92" w:rsidRDefault="00D56615" w:rsidP="00116D7A">
      <w:pPr>
        <w:spacing w:after="0" w:line="480" w:lineRule="auto"/>
        <w:ind w:left="720"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rPr>
        <w:t>Menurut Wijayanti dkk, (2015:311) Pengetahuan perpajakan adalah suatu proses dimana wajib pajak memahami dan mengetahui tentang peraturan dan Undang-Undang serta tata cara perpajakan dan menerapkannya untuk melakukan kegiatan perpajakan seperti, membayar pajak, melaporkan SPT, dan sebagainya.</w:t>
      </w:r>
      <w:r w:rsidRPr="00C64F92">
        <w:rPr>
          <w:rFonts w:ascii="Times New Roman" w:eastAsia="Times New Roman" w:hAnsi="Times New Roman" w:cs="Times New Roman"/>
          <w:sz w:val="24"/>
          <w:szCs w:val="24"/>
          <w:lang w:val="id-ID"/>
        </w:rPr>
        <w:t xml:space="preserve"> </w:t>
      </w:r>
      <w:r w:rsidRPr="00C64F92">
        <w:rPr>
          <w:rFonts w:ascii="Times New Roman" w:eastAsia="Times New Roman" w:hAnsi="Times New Roman" w:cs="Times New Roman"/>
          <w:sz w:val="24"/>
          <w:szCs w:val="24"/>
          <w:lang w:val="en-US"/>
        </w:rPr>
        <w:t xml:space="preserve"> </w:t>
      </w:r>
      <w:r w:rsidR="0028628E" w:rsidRPr="00C64F92">
        <w:rPr>
          <w:rFonts w:ascii="Times New Roman" w:eastAsia="Times New Roman" w:hAnsi="Times New Roman" w:cs="Times New Roman"/>
          <w:sz w:val="24"/>
          <w:szCs w:val="24"/>
        </w:rPr>
        <w:t>Pengetahuan tentang pajak dapat dilihat dari pengetahuan yang menyangkut cara melaksanakan kewajiban pajak, siapa yang dikenakan, apa yang dikenakan, berapa besarnya dan bagaimana cara menghitungnya (Supramono, 2010:139).</w:t>
      </w:r>
    </w:p>
    <w:p w14:paraId="01EDCA56" w14:textId="4811A573" w:rsidR="00203774" w:rsidRPr="00C64F92" w:rsidRDefault="00203774" w:rsidP="00116D7A">
      <w:pPr>
        <w:spacing w:after="0" w:line="480" w:lineRule="auto"/>
        <w:ind w:left="720" w:firstLine="720"/>
        <w:contextualSpacing/>
        <w:jc w:val="both"/>
        <w:rPr>
          <w:rFonts w:ascii="Times New Roman" w:eastAsia="Times New Roman" w:hAnsi="Times New Roman" w:cs="Times New Roman"/>
          <w:sz w:val="24"/>
          <w:szCs w:val="24"/>
        </w:rPr>
      </w:pPr>
      <w:bookmarkStart w:id="148" w:name="_Hlk108624735"/>
      <w:r w:rsidRPr="00C64F92">
        <w:rPr>
          <w:rFonts w:ascii="Times New Roman" w:eastAsia="Times New Roman" w:hAnsi="Times New Roman" w:cs="Times New Roman"/>
          <w:sz w:val="24"/>
          <w:szCs w:val="24"/>
        </w:rPr>
        <w:t>Adapun indikator yang digunakan dalam mengukur variabel pengetahuan wajib pajak adalah sebagai berikut:</w:t>
      </w:r>
    </w:p>
    <w:bookmarkEnd w:id="148"/>
    <w:p w14:paraId="511F4C59" w14:textId="77777777" w:rsidR="0073012D" w:rsidRPr="00C64F92" w:rsidRDefault="0073012D" w:rsidP="007F7C76">
      <w:pPr>
        <w:pStyle w:val="ListParagraph"/>
        <w:numPr>
          <w:ilvl w:val="0"/>
          <w:numId w:val="42"/>
        </w:numPr>
        <w:spacing w:after="0" w:line="480" w:lineRule="auto"/>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rPr>
        <w:t>Pemahaman wajib pajak;</w:t>
      </w:r>
    </w:p>
    <w:p w14:paraId="71F4E903" w14:textId="77777777" w:rsidR="0073012D" w:rsidRPr="00C64F92" w:rsidRDefault="0073012D" w:rsidP="007F7C76">
      <w:pPr>
        <w:pStyle w:val="ListParagraph"/>
        <w:numPr>
          <w:ilvl w:val="0"/>
          <w:numId w:val="42"/>
        </w:numPr>
        <w:spacing w:after="0" w:line="480" w:lineRule="auto"/>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rPr>
        <w:t>Kesadaran pentingnya membayar pajak;</w:t>
      </w:r>
    </w:p>
    <w:p w14:paraId="4556A158" w14:textId="450EA0F6" w:rsidR="0073012D" w:rsidRPr="00C64F92" w:rsidRDefault="0073012D" w:rsidP="007F7C76">
      <w:pPr>
        <w:pStyle w:val="ListParagraph"/>
        <w:numPr>
          <w:ilvl w:val="0"/>
          <w:numId w:val="42"/>
        </w:numPr>
        <w:spacing w:after="0" w:line="480" w:lineRule="auto"/>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rPr>
        <w:t>Minimnya tingkat pengetahuan wajib pajak; dan</w:t>
      </w:r>
    </w:p>
    <w:p w14:paraId="68051107" w14:textId="09252FFF" w:rsidR="00203774" w:rsidRPr="00C64F92" w:rsidRDefault="0073012D" w:rsidP="007F7C76">
      <w:pPr>
        <w:pStyle w:val="ListParagraph"/>
        <w:numPr>
          <w:ilvl w:val="0"/>
          <w:numId w:val="42"/>
        </w:numPr>
        <w:spacing w:after="0" w:line="480" w:lineRule="auto"/>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rPr>
        <w:t>Tingginya tingkat pengetahuan wajib pajak.</w:t>
      </w:r>
      <w:r w:rsidR="002C75EF" w:rsidRPr="00C64F92">
        <w:rPr>
          <w:rFonts w:ascii="Times New Roman" w:eastAsia="Times New Roman" w:hAnsi="Times New Roman" w:cs="Times New Roman"/>
          <w:sz w:val="24"/>
          <w:szCs w:val="24"/>
        </w:rPr>
        <w:t xml:space="preserve"> (Sari, 2016)</w:t>
      </w:r>
    </w:p>
    <w:p w14:paraId="00CDE8C7" w14:textId="77777777" w:rsidR="00D56615" w:rsidRPr="00C64F92" w:rsidRDefault="00D56615" w:rsidP="007F7C76">
      <w:pPr>
        <w:pStyle w:val="Heading3"/>
        <w:numPr>
          <w:ilvl w:val="0"/>
          <w:numId w:val="84"/>
        </w:numPr>
        <w:rPr>
          <w:b w:val="0"/>
          <w:lang w:val="id-ID"/>
        </w:rPr>
      </w:pPr>
      <w:bookmarkStart w:id="149" w:name="_Toc110267744"/>
      <w:r w:rsidRPr="00C64F92">
        <w:t>Pemeriksaan Pajak (X</w:t>
      </w:r>
      <w:r w:rsidRPr="00C64F92">
        <w:rPr>
          <w:vertAlign w:val="subscript"/>
        </w:rPr>
        <w:t>3</w:t>
      </w:r>
      <w:r w:rsidRPr="00C64F92">
        <w:t>)</w:t>
      </w:r>
      <w:bookmarkEnd w:id="149"/>
    </w:p>
    <w:p w14:paraId="5966F50E" w14:textId="77777777" w:rsidR="000E0598" w:rsidRPr="00C64F92" w:rsidRDefault="009D24B2" w:rsidP="00116D7A">
      <w:pPr>
        <w:spacing w:after="0" w:line="480" w:lineRule="auto"/>
        <w:ind w:left="720" w:firstLine="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 xml:space="preserve">Menurut Siti Kurnia (2010:245), pemeriksaan pajak merupakan pengawasan pelaksanaan </w:t>
      </w:r>
      <w:r w:rsidRPr="00C64F92">
        <w:rPr>
          <w:rFonts w:ascii="Times New Roman" w:eastAsia="Times New Roman" w:hAnsi="Times New Roman" w:cs="Times New Roman"/>
          <w:i/>
          <w:iCs/>
          <w:sz w:val="24"/>
          <w:szCs w:val="24"/>
        </w:rPr>
        <w:t>self assesment system</w:t>
      </w:r>
      <w:r w:rsidRPr="00C64F92">
        <w:rPr>
          <w:rFonts w:ascii="Times New Roman" w:eastAsia="Times New Roman" w:hAnsi="Times New Roman" w:cs="Times New Roman"/>
          <w:sz w:val="24"/>
          <w:szCs w:val="24"/>
        </w:rPr>
        <w:t xml:space="preserve"> yang dilakukan oleh Wajib Pajak dengan berpegang teguh pada Undang-Undang Perpajakan. </w:t>
      </w:r>
      <w:r w:rsidR="00D56615" w:rsidRPr="00C64F92">
        <w:rPr>
          <w:rFonts w:ascii="Times New Roman" w:eastAsia="Times New Roman" w:hAnsi="Times New Roman" w:cs="Times New Roman"/>
          <w:sz w:val="24"/>
          <w:szCs w:val="24"/>
        </w:rPr>
        <w:t xml:space="preserve">Tinjauan perpajakan Indonesia yang di terbitkan oleh kantor Pusat Direktorat </w:t>
      </w:r>
      <w:r w:rsidR="00D56615" w:rsidRPr="00C64F92">
        <w:rPr>
          <w:rFonts w:ascii="Times New Roman" w:eastAsia="Times New Roman" w:hAnsi="Times New Roman" w:cs="Times New Roman"/>
          <w:sz w:val="24"/>
          <w:szCs w:val="24"/>
        </w:rPr>
        <w:lastRenderedPageBreak/>
        <w:t xml:space="preserve">Jenderal Pajak menyebutkan bahwa pemeriksaan pajak merupakan sarana untuk menguji kepatuhan pemenuhan kewajiban perpajakan. </w:t>
      </w:r>
    </w:p>
    <w:p w14:paraId="233CC4DF" w14:textId="5E6164DA" w:rsidR="00603C6C" w:rsidRPr="00C64F92" w:rsidRDefault="00D56615" w:rsidP="00116D7A">
      <w:pPr>
        <w:spacing w:after="0" w:line="480" w:lineRule="auto"/>
        <w:ind w:left="720"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rPr>
        <w:t>Pemeriksaan pajak pada penelitian ini di ukur dengan indikator peraturan Menteri Keuangan Republik Indonesia No.17/PMK.03/2013 Tentang Tata Cara Pemeriksaan pada pasal 1 ayat 2 pemeriksaan adalah serangkaian kegiatan menghimpun dan mengolah data, keterangan, dan/atau bukti yang dilaksanakan secara objektif dan profesional berdasarkan suatu standar pemeriksaan untuk menguji kepatuhan pemenuhan kewajiban perpajakan dan/atau untuk tujuan lain dalam rangka melaksankan ketentuan peraturan perundang-undangan perpajakan</w:t>
      </w:r>
      <w:r w:rsidR="00603C6C" w:rsidRPr="00C64F92">
        <w:rPr>
          <w:rFonts w:ascii="Times New Roman" w:eastAsia="Times New Roman" w:hAnsi="Times New Roman" w:cs="Times New Roman"/>
          <w:sz w:val="24"/>
          <w:szCs w:val="24"/>
        </w:rPr>
        <w:t>.</w:t>
      </w:r>
    </w:p>
    <w:p w14:paraId="04D28CD3" w14:textId="77777777" w:rsidR="00D56615" w:rsidRPr="00C64F92" w:rsidRDefault="00D56615" w:rsidP="007F7C76">
      <w:pPr>
        <w:pStyle w:val="Heading3"/>
        <w:numPr>
          <w:ilvl w:val="0"/>
          <w:numId w:val="84"/>
        </w:numPr>
        <w:rPr>
          <w:b w:val="0"/>
          <w:lang w:val="id-ID"/>
        </w:rPr>
      </w:pPr>
      <w:bookmarkStart w:id="150" w:name="_Toc110267745"/>
      <w:r w:rsidRPr="009811B6">
        <w:t>Kepatuhan</w:t>
      </w:r>
      <w:r w:rsidRPr="00C64F92">
        <w:t xml:space="preserve"> Wajib Pajak (Y)</w:t>
      </w:r>
      <w:bookmarkEnd w:id="150"/>
    </w:p>
    <w:p w14:paraId="1C712F54" w14:textId="6F349706" w:rsidR="00D56615" w:rsidRPr="00C64F92" w:rsidRDefault="00D56615" w:rsidP="00116D7A">
      <w:pPr>
        <w:spacing w:after="0" w:line="480" w:lineRule="auto"/>
        <w:ind w:left="720" w:firstLine="720"/>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rPr>
        <w:t>Kepatuhan memenuhi kewajiban perpajakan secara sukarela merupakan tulang punggung system self assesstment, dimana wajib pajak bertanggung jawab menetapkan sendiri kewajiban perpajakan dan kemudian secara akurat dan tepat waktu membayar dan melaporkan pajaknya tersebut (Kurnia Rahayu, 2010:19)</w:t>
      </w:r>
      <w:r w:rsidRPr="00C64F92">
        <w:rPr>
          <w:rFonts w:ascii="Times New Roman" w:eastAsia="Times New Roman" w:hAnsi="Times New Roman" w:cs="Times New Roman"/>
          <w:sz w:val="24"/>
          <w:szCs w:val="24"/>
          <w:lang w:val="id-ID"/>
        </w:rPr>
        <w:t>.</w:t>
      </w:r>
    </w:p>
    <w:p w14:paraId="4F92B791" w14:textId="568BA7CA" w:rsidR="00603C6C" w:rsidRPr="00C64F92" w:rsidRDefault="00603C6C" w:rsidP="00116D7A">
      <w:pPr>
        <w:spacing w:after="0" w:line="480" w:lineRule="auto"/>
        <w:ind w:left="720" w:firstLine="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Indikator yang digunakan dalam mengukur variabel kepatuhan wajib pajak adalah sebagai berikut:</w:t>
      </w:r>
    </w:p>
    <w:p w14:paraId="6C9075A0" w14:textId="6162883F" w:rsidR="00603C6C" w:rsidRPr="00C64F92" w:rsidRDefault="00603C6C" w:rsidP="007F7C76">
      <w:pPr>
        <w:pStyle w:val="ListParagraph"/>
        <w:numPr>
          <w:ilvl w:val="0"/>
          <w:numId w:val="43"/>
        </w:numPr>
        <w:spacing w:after="0" w:line="480" w:lineRule="auto"/>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rPr>
        <w:t>Membayar pajak tepat pada waktunya</w:t>
      </w:r>
      <w:r w:rsidR="00F25046" w:rsidRPr="00C64F92">
        <w:rPr>
          <w:rFonts w:ascii="Times New Roman" w:eastAsia="Times New Roman" w:hAnsi="Times New Roman" w:cs="Times New Roman"/>
          <w:sz w:val="24"/>
          <w:szCs w:val="24"/>
        </w:rPr>
        <w:t xml:space="preserve"> dan tanpa ada pemaksaan</w:t>
      </w:r>
      <w:r w:rsidRPr="00C64F92">
        <w:rPr>
          <w:rFonts w:ascii="Times New Roman" w:eastAsia="Times New Roman" w:hAnsi="Times New Roman" w:cs="Times New Roman"/>
          <w:sz w:val="24"/>
          <w:szCs w:val="24"/>
        </w:rPr>
        <w:t>;</w:t>
      </w:r>
    </w:p>
    <w:p w14:paraId="2A3B80B5" w14:textId="77777777" w:rsidR="00603C6C" w:rsidRPr="00C64F92" w:rsidRDefault="00603C6C" w:rsidP="007F7C76">
      <w:pPr>
        <w:pStyle w:val="ListParagraph"/>
        <w:numPr>
          <w:ilvl w:val="0"/>
          <w:numId w:val="43"/>
        </w:numPr>
        <w:spacing w:after="0" w:line="480" w:lineRule="auto"/>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rPr>
        <w:t>Kepatuhan terhadap kewajiban pajak; dan</w:t>
      </w:r>
    </w:p>
    <w:p w14:paraId="46B0D383" w14:textId="438FBF79" w:rsidR="00603C6C" w:rsidRPr="00C64F92" w:rsidRDefault="00603C6C" w:rsidP="007F7C76">
      <w:pPr>
        <w:pStyle w:val="ListParagraph"/>
        <w:numPr>
          <w:ilvl w:val="0"/>
          <w:numId w:val="43"/>
        </w:numPr>
        <w:spacing w:after="0" w:line="480" w:lineRule="auto"/>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rPr>
        <w:t>Melaporkan informasi yang diperlukan.</w:t>
      </w:r>
      <w:r w:rsidR="0028628E" w:rsidRPr="00C64F92">
        <w:rPr>
          <w:rFonts w:ascii="Times New Roman" w:eastAsia="Times New Roman" w:hAnsi="Times New Roman" w:cs="Times New Roman"/>
          <w:sz w:val="24"/>
          <w:szCs w:val="24"/>
        </w:rPr>
        <w:t xml:space="preserve"> (Rahayu, 2010)</w:t>
      </w:r>
    </w:p>
    <w:p w14:paraId="2B3185B5" w14:textId="5560394D" w:rsidR="00175B2F" w:rsidRPr="00C64F92" w:rsidRDefault="00175B2F" w:rsidP="00116D7A">
      <w:pPr>
        <w:widowControl w:val="0"/>
        <w:autoSpaceDE w:val="0"/>
        <w:autoSpaceDN w:val="0"/>
        <w:spacing w:after="0" w:line="480" w:lineRule="auto"/>
        <w:ind w:left="360" w:firstLine="720"/>
        <w:contextualSpacing/>
        <w:jc w:val="both"/>
        <w:outlineLvl w:val="1"/>
        <w:rPr>
          <w:rFonts w:ascii="Times New Roman" w:eastAsia="Times New Roman" w:hAnsi="Times New Roman" w:cs="Times New Roman"/>
          <w:sz w:val="24"/>
          <w:szCs w:val="24"/>
        </w:rPr>
      </w:pPr>
      <w:bookmarkStart w:id="151" w:name="_Toc110267746"/>
      <w:r w:rsidRPr="00C64F92">
        <w:rPr>
          <w:rFonts w:ascii="Times New Roman" w:eastAsia="Times New Roman" w:hAnsi="Times New Roman" w:cs="Times New Roman"/>
          <w:sz w:val="24"/>
          <w:szCs w:val="24"/>
        </w:rPr>
        <w:t>Ringkasan definisi operasional variabel pada penelitian ini dapat dilihat pada tabel berikut.</w:t>
      </w:r>
      <w:bookmarkEnd w:id="151"/>
    </w:p>
    <w:p w14:paraId="67831DE8" w14:textId="66417D90" w:rsidR="00175B2F" w:rsidRPr="00C64F92" w:rsidRDefault="00C54071" w:rsidP="00C54071">
      <w:pPr>
        <w:pStyle w:val="Caption"/>
        <w:rPr>
          <w:rFonts w:ascii="Times New Roman" w:eastAsia="Times New Roman" w:hAnsi="Times New Roman" w:cs="Times New Roman"/>
          <w:szCs w:val="24"/>
        </w:rPr>
      </w:pPr>
      <w:bookmarkStart w:id="152" w:name="_Toc110267861"/>
      <w:r>
        <w:lastRenderedPageBreak/>
        <w:t xml:space="preserve">Tabel 3. </w:t>
      </w:r>
      <w:r w:rsidR="001F0C91">
        <w:fldChar w:fldCharType="begin"/>
      </w:r>
      <w:r w:rsidR="001F0C91">
        <w:instrText xml:space="preserve"> SEQ Tabel_3. \* ARABIC </w:instrText>
      </w:r>
      <w:r w:rsidR="001F0C91">
        <w:fldChar w:fldCharType="separate"/>
      </w:r>
      <w:r w:rsidR="00A11015">
        <w:rPr>
          <w:noProof/>
        </w:rPr>
        <w:t>1</w:t>
      </w:r>
      <w:r w:rsidR="001F0C91">
        <w:rPr>
          <w:noProof/>
        </w:rPr>
        <w:fldChar w:fldCharType="end"/>
      </w:r>
      <w:r>
        <w:rPr>
          <w:noProof/>
          <w:lang w:val="id-ID"/>
        </w:rPr>
        <w:t>.</w:t>
      </w:r>
      <w:r w:rsidRPr="0009590C">
        <w:rPr>
          <w:noProof/>
          <w:lang w:val="id-ID"/>
        </w:rPr>
        <w:t>Definisi Operasional Variabel Penelitian</w:t>
      </w:r>
      <w:bookmarkEnd w:id="152"/>
    </w:p>
    <w:tbl>
      <w:tblPr>
        <w:tblStyle w:val="TableGrid"/>
        <w:tblW w:w="8931" w:type="dxa"/>
        <w:tblInd w:w="-431" w:type="dxa"/>
        <w:tblLook w:val="04A0" w:firstRow="1" w:lastRow="0" w:firstColumn="1" w:lastColumn="0" w:noHBand="0" w:noVBand="1"/>
      </w:tblPr>
      <w:tblGrid>
        <w:gridCol w:w="1687"/>
        <w:gridCol w:w="2417"/>
        <w:gridCol w:w="2243"/>
        <w:gridCol w:w="2584"/>
      </w:tblGrid>
      <w:tr w:rsidR="0028628E" w:rsidRPr="00C64F92" w14:paraId="170AF8E2" w14:textId="77777777" w:rsidTr="00BA3A85">
        <w:tc>
          <w:tcPr>
            <w:tcW w:w="1702" w:type="dxa"/>
          </w:tcPr>
          <w:p w14:paraId="20ECEBB1" w14:textId="035CC001" w:rsidR="0058445D" w:rsidRPr="00116D7A" w:rsidRDefault="0058445D" w:rsidP="00116D7A">
            <w:pPr>
              <w:widowControl w:val="0"/>
              <w:autoSpaceDE w:val="0"/>
              <w:autoSpaceDN w:val="0"/>
              <w:contextualSpacing/>
              <w:jc w:val="center"/>
              <w:outlineLvl w:val="1"/>
              <w:rPr>
                <w:rFonts w:ascii="Times New Roman" w:eastAsia="Times New Roman" w:hAnsi="Times New Roman" w:cs="Times New Roman"/>
                <w:sz w:val="24"/>
                <w:szCs w:val="24"/>
                <w:lang w:val="id-ID"/>
              </w:rPr>
            </w:pPr>
            <w:bookmarkStart w:id="153" w:name="_Toc110267747"/>
            <w:r w:rsidRPr="00C64F92">
              <w:rPr>
                <w:rFonts w:ascii="Times New Roman" w:eastAsia="Times New Roman" w:hAnsi="Times New Roman" w:cs="Times New Roman"/>
                <w:sz w:val="24"/>
                <w:szCs w:val="24"/>
                <w:lang w:val="en-US"/>
              </w:rPr>
              <w:t>Variabel</w:t>
            </w:r>
            <w:bookmarkEnd w:id="153"/>
          </w:p>
        </w:tc>
        <w:tc>
          <w:tcPr>
            <w:tcW w:w="2491" w:type="dxa"/>
          </w:tcPr>
          <w:p w14:paraId="7F010BE8" w14:textId="5F47A610" w:rsidR="0058445D" w:rsidRPr="00C64F92" w:rsidRDefault="0058445D" w:rsidP="00116D7A">
            <w:pPr>
              <w:widowControl w:val="0"/>
              <w:autoSpaceDE w:val="0"/>
              <w:autoSpaceDN w:val="0"/>
              <w:contextualSpacing/>
              <w:jc w:val="center"/>
              <w:outlineLvl w:val="1"/>
              <w:rPr>
                <w:rFonts w:ascii="Times New Roman" w:eastAsia="Times New Roman" w:hAnsi="Times New Roman" w:cs="Times New Roman"/>
                <w:sz w:val="24"/>
                <w:szCs w:val="24"/>
                <w:lang w:val="en-US"/>
              </w:rPr>
            </w:pPr>
            <w:bookmarkStart w:id="154" w:name="_Toc110267748"/>
            <w:r w:rsidRPr="00C64F92">
              <w:rPr>
                <w:rFonts w:ascii="Times New Roman" w:eastAsia="Times New Roman" w:hAnsi="Times New Roman" w:cs="Times New Roman"/>
                <w:sz w:val="24"/>
                <w:szCs w:val="24"/>
                <w:lang w:val="en-US"/>
              </w:rPr>
              <w:t>Definisi</w:t>
            </w:r>
            <w:bookmarkEnd w:id="154"/>
          </w:p>
        </w:tc>
        <w:tc>
          <w:tcPr>
            <w:tcW w:w="2069" w:type="dxa"/>
          </w:tcPr>
          <w:p w14:paraId="3C1A97A8" w14:textId="4CF21AF5" w:rsidR="0058445D" w:rsidRPr="00C64F92" w:rsidRDefault="0058445D" w:rsidP="00116D7A">
            <w:pPr>
              <w:widowControl w:val="0"/>
              <w:autoSpaceDE w:val="0"/>
              <w:autoSpaceDN w:val="0"/>
              <w:contextualSpacing/>
              <w:jc w:val="center"/>
              <w:outlineLvl w:val="1"/>
              <w:rPr>
                <w:rFonts w:ascii="Times New Roman" w:eastAsia="Times New Roman" w:hAnsi="Times New Roman" w:cs="Times New Roman"/>
                <w:sz w:val="24"/>
                <w:szCs w:val="24"/>
                <w:lang w:val="en-US"/>
              </w:rPr>
            </w:pPr>
            <w:bookmarkStart w:id="155" w:name="_Toc110267749"/>
            <w:r w:rsidRPr="00C64F92">
              <w:rPr>
                <w:rFonts w:ascii="Times New Roman" w:eastAsia="Times New Roman" w:hAnsi="Times New Roman" w:cs="Times New Roman"/>
                <w:sz w:val="24"/>
                <w:szCs w:val="24"/>
                <w:lang w:val="en-US"/>
              </w:rPr>
              <w:t>Indikator</w:t>
            </w:r>
            <w:bookmarkEnd w:id="155"/>
          </w:p>
        </w:tc>
        <w:tc>
          <w:tcPr>
            <w:tcW w:w="2669" w:type="dxa"/>
          </w:tcPr>
          <w:p w14:paraId="6338D4E8" w14:textId="513E0BAB" w:rsidR="0058445D" w:rsidRPr="00C64F92" w:rsidRDefault="0058445D" w:rsidP="00116D7A">
            <w:pPr>
              <w:widowControl w:val="0"/>
              <w:autoSpaceDE w:val="0"/>
              <w:autoSpaceDN w:val="0"/>
              <w:contextualSpacing/>
              <w:jc w:val="center"/>
              <w:outlineLvl w:val="1"/>
              <w:rPr>
                <w:rFonts w:ascii="Times New Roman" w:eastAsia="Times New Roman" w:hAnsi="Times New Roman" w:cs="Times New Roman"/>
                <w:sz w:val="24"/>
                <w:szCs w:val="24"/>
                <w:lang w:val="en-US"/>
              </w:rPr>
            </w:pPr>
            <w:bookmarkStart w:id="156" w:name="_Toc110267750"/>
            <w:r w:rsidRPr="00C64F92">
              <w:rPr>
                <w:rFonts w:ascii="Times New Roman" w:eastAsia="Times New Roman" w:hAnsi="Times New Roman" w:cs="Times New Roman"/>
                <w:sz w:val="24"/>
                <w:szCs w:val="24"/>
                <w:lang w:val="en-US"/>
              </w:rPr>
              <w:t>Kisi-kisi Pertanyaan</w:t>
            </w:r>
            <w:bookmarkEnd w:id="156"/>
          </w:p>
        </w:tc>
      </w:tr>
      <w:tr w:rsidR="0028628E" w:rsidRPr="00C64F92" w14:paraId="60CCC0E9" w14:textId="77777777" w:rsidTr="00BA3A85">
        <w:tc>
          <w:tcPr>
            <w:tcW w:w="1702" w:type="dxa"/>
          </w:tcPr>
          <w:p w14:paraId="333F5546" w14:textId="4400A97F" w:rsidR="0058445D" w:rsidRPr="00C64F92" w:rsidRDefault="0058445D" w:rsidP="00116D7A">
            <w:pPr>
              <w:widowControl w:val="0"/>
              <w:autoSpaceDE w:val="0"/>
              <w:autoSpaceDN w:val="0"/>
              <w:contextualSpacing/>
              <w:jc w:val="both"/>
              <w:outlineLvl w:val="1"/>
              <w:rPr>
                <w:rFonts w:ascii="Times New Roman" w:eastAsia="Times New Roman" w:hAnsi="Times New Roman" w:cs="Times New Roman"/>
                <w:b/>
                <w:bCs/>
                <w:sz w:val="24"/>
                <w:szCs w:val="24"/>
                <w:lang w:val="en-US"/>
              </w:rPr>
            </w:pPr>
            <w:bookmarkStart w:id="157" w:name="_Toc110267751"/>
            <w:r w:rsidRPr="00C64F92">
              <w:rPr>
                <w:rFonts w:ascii="Times New Roman" w:eastAsia="Times New Roman" w:hAnsi="Times New Roman" w:cs="Times New Roman"/>
                <w:b/>
                <w:bCs/>
                <w:sz w:val="24"/>
                <w:szCs w:val="24"/>
                <w:lang w:val="en-US"/>
              </w:rPr>
              <w:t>Kesadaran wajib pajak (X</w:t>
            </w:r>
            <w:r w:rsidRPr="00C64F92">
              <w:rPr>
                <w:rFonts w:ascii="Times New Roman" w:eastAsia="Times New Roman" w:hAnsi="Times New Roman" w:cs="Times New Roman"/>
                <w:b/>
                <w:bCs/>
                <w:sz w:val="24"/>
                <w:szCs w:val="24"/>
                <w:vertAlign w:val="subscript"/>
                <w:lang w:val="en-US"/>
              </w:rPr>
              <w:t>1</w:t>
            </w:r>
            <w:r w:rsidRPr="00C64F92">
              <w:rPr>
                <w:rFonts w:ascii="Times New Roman" w:eastAsia="Times New Roman" w:hAnsi="Times New Roman" w:cs="Times New Roman"/>
                <w:b/>
                <w:bCs/>
                <w:sz w:val="24"/>
                <w:szCs w:val="24"/>
                <w:lang w:val="en-US"/>
              </w:rPr>
              <w:t>)</w:t>
            </w:r>
            <w:bookmarkEnd w:id="157"/>
          </w:p>
        </w:tc>
        <w:tc>
          <w:tcPr>
            <w:tcW w:w="2491" w:type="dxa"/>
          </w:tcPr>
          <w:p w14:paraId="43294D50" w14:textId="4EF9E625" w:rsidR="0058445D" w:rsidRPr="00C64F92" w:rsidRDefault="00BA3A85" w:rsidP="00116D7A">
            <w:pPr>
              <w:pStyle w:val="ListParagraph"/>
              <w:ind w:left="0"/>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Kesadaran wajib pajak adalah suatu kondisi di mana wajib pajak mengetahui, memahami, dan melaksanakan ketentuan perpajakan dengan benar dan sukarela, Mintje (2016).</w:t>
            </w:r>
          </w:p>
        </w:tc>
        <w:tc>
          <w:tcPr>
            <w:tcW w:w="2069" w:type="dxa"/>
          </w:tcPr>
          <w:p w14:paraId="7AE07AA9" w14:textId="77777777" w:rsidR="0095394B" w:rsidRPr="00C64F92" w:rsidRDefault="0095394B" w:rsidP="007F7C76">
            <w:pPr>
              <w:pStyle w:val="ListParagraph"/>
              <w:widowControl w:val="0"/>
              <w:numPr>
                <w:ilvl w:val="0"/>
                <w:numId w:val="69"/>
              </w:numPr>
              <w:autoSpaceDE w:val="0"/>
              <w:autoSpaceDN w:val="0"/>
              <w:jc w:val="both"/>
              <w:outlineLvl w:val="1"/>
              <w:rPr>
                <w:rFonts w:ascii="Times New Roman" w:eastAsia="Times New Roman" w:hAnsi="Times New Roman" w:cs="Times New Roman"/>
                <w:sz w:val="24"/>
                <w:szCs w:val="24"/>
                <w:lang w:val="en-US"/>
              </w:rPr>
            </w:pPr>
            <w:bookmarkStart w:id="158" w:name="_Toc110267752"/>
            <w:r w:rsidRPr="00C64F92">
              <w:rPr>
                <w:rFonts w:ascii="Times New Roman" w:eastAsia="Times New Roman" w:hAnsi="Times New Roman" w:cs="Times New Roman"/>
                <w:sz w:val="24"/>
                <w:szCs w:val="24"/>
              </w:rPr>
              <w:t>Mengetahui adanya undang-undang dan ketentuan perpajakan;</w:t>
            </w:r>
            <w:bookmarkEnd w:id="158"/>
          </w:p>
          <w:p w14:paraId="38A0D0FB" w14:textId="77777777" w:rsidR="0095394B" w:rsidRPr="00C64F92" w:rsidRDefault="0095394B" w:rsidP="007F7C76">
            <w:pPr>
              <w:pStyle w:val="ListParagraph"/>
              <w:widowControl w:val="0"/>
              <w:numPr>
                <w:ilvl w:val="0"/>
                <w:numId w:val="69"/>
              </w:numPr>
              <w:autoSpaceDE w:val="0"/>
              <w:autoSpaceDN w:val="0"/>
              <w:jc w:val="both"/>
              <w:outlineLvl w:val="1"/>
              <w:rPr>
                <w:rFonts w:ascii="Times New Roman" w:eastAsia="Times New Roman" w:hAnsi="Times New Roman" w:cs="Times New Roman"/>
                <w:sz w:val="24"/>
                <w:szCs w:val="24"/>
                <w:lang w:val="en-US"/>
              </w:rPr>
            </w:pPr>
            <w:bookmarkStart w:id="159" w:name="_Toc110267753"/>
            <w:r w:rsidRPr="00C64F92">
              <w:rPr>
                <w:rFonts w:ascii="Times New Roman" w:eastAsia="Times New Roman" w:hAnsi="Times New Roman" w:cs="Times New Roman"/>
                <w:sz w:val="24"/>
                <w:szCs w:val="24"/>
              </w:rPr>
              <w:t>Mengetahui fungsi pajak untuk pembiayaan Negara;</w:t>
            </w:r>
            <w:bookmarkEnd w:id="159"/>
          </w:p>
          <w:p w14:paraId="548980A3" w14:textId="77777777" w:rsidR="0095394B" w:rsidRPr="00C64F92" w:rsidRDefault="0095394B" w:rsidP="007F7C76">
            <w:pPr>
              <w:pStyle w:val="ListParagraph"/>
              <w:widowControl w:val="0"/>
              <w:numPr>
                <w:ilvl w:val="0"/>
                <w:numId w:val="69"/>
              </w:numPr>
              <w:autoSpaceDE w:val="0"/>
              <w:autoSpaceDN w:val="0"/>
              <w:jc w:val="both"/>
              <w:outlineLvl w:val="1"/>
              <w:rPr>
                <w:rFonts w:ascii="Times New Roman" w:eastAsia="Times New Roman" w:hAnsi="Times New Roman" w:cs="Times New Roman"/>
                <w:sz w:val="24"/>
                <w:szCs w:val="24"/>
                <w:lang w:val="en-US"/>
              </w:rPr>
            </w:pPr>
            <w:bookmarkStart w:id="160" w:name="_Toc110267754"/>
            <w:r w:rsidRPr="00C64F92">
              <w:rPr>
                <w:rFonts w:ascii="Times New Roman" w:eastAsia="Times New Roman" w:hAnsi="Times New Roman" w:cs="Times New Roman"/>
                <w:sz w:val="24"/>
                <w:szCs w:val="24"/>
              </w:rPr>
              <w:t>Memahami bahwa kewajiban perpajakan harus dilaksanakan sesuai dengan ketentuan yang berlaku;</w:t>
            </w:r>
            <w:bookmarkEnd w:id="160"/>
          </w:p>
          <w:p w14:paraId="0A23EB6C" w14:textId="77777777" w:rsidR="007A0724" w:rsidRPr="00C64F92" w:rsidRDefault="0095394B" w:rsidP="007F7C76">
            <w:pPr>
              <w:pStyle w:val="ListParagraph"/>
              <w:widowControl w:val="0"/>
              <w:numPr>
                <w:ilvl w:val="0"/>
                <w:numId w:val="69"/>
              </w:numPr>
              <w:autoSpaceDE w:val="0"/>
              <w:autoSpaceDN w:val="0"/>
              <w:jc w:val="both"/>
              <w:outlineLvl w:val="1"/>
              <w:rPr>
                <w:rFonts w:ascii="Times New Roman" w:eastAsia="Times New Roman" w:hAnsi="Times New Roman" w:cs="Times New Roman"/>
                <w:sz w:val="24"/>
                <w:szCs w:val="24"/>
                <w:lang w:val="en-US"/>
              </w:rPr>
            </w:pPr>
            <w:bookmarkStart w:id="161" w:name="_Toc110267755"/>
            <w:r w:rsidRPr="00C64F92">
              <w:rPr>
                <w:rFonts w:ascii="Times New Roman" w:eastAsia="Times New Roman" w:hAnsi="Times New Roman" w:cs="Times New Roman"/>
                <w:sz w:val="24"/>
                <w:szCs w:val="24"/>
              </w:rPr>
              <w:t>Memahami fungsi pajak untuk pembiayaan Negara</w:t>
            </w:r>
            <w:r w:rsidR="007A0724" w:rsidRPr="00C64F92">
              <w:rPr>
                <w:rFonts w:ascii="Times New Roman" w:eastAsia="Times New Roman" w:hAnsi="Times New Roman" w:cs="Times New Roman"/>
                <w:sz w:val="24"/>
                <w:szCs w:val="24"/>
              </w:rPr>
              <w:t>;</w:t>
            </w:r>
            <w:bookmarkEnd w:id="161"/>
          </w:p>
          <w:p w14:paraId="1FB71C2C" w14:textId="43A41E1C" w:rsidR="0058445D" w:rsidRPr="00C64F92" w:rsidRDefault="0095394B" w:rsidP="007F7C76">
            <w:pPr>
              <w:pStyle w:val="ListParagraph"/>
              <w:widowControl w:val="0"/>
              <w:numPr>
                <w:ilvl w:val="0"/>
                <w:numId w:val="69"/>
              </w:numPr>
              <w:autoSpaceDE w:val="0"/>
              <w:autoSpaceDN w:val="0"/>
              <w:jc w:val="both"/>
              <w:outlineLvl w:val="1"/>
              <w:rPr>
                <w:rFonts w:ascii="Times New Roman" w:eastAsia="Times New Roman" w:hAnsi="Times New Roman" w:cs="Times New Roman"/>
                <w:sz w:val="24"/>
                <w:szCs w:val="24"/>
                <w:lang w:val="en-US"/>
              </w:rPr>
            </w:pPr>
            <w:bookmarkStart w:id="162" w:name="_Toc110267756"/>
            <w:r w:rsidRPr="00C64F92">
              <w:rPr>
                <w:rFonts w:ascii="Times New Roman" w:eastAsia="Times New Roman" w:hAnsi="Times New Roman" w:cs="Times New Roman"/>
                <w:sz w:val="24"/>
                <w:szCs w:val="24"/>
              </w:rPr>
              <w:t>Menghitung, membayar, melaporkan pajak dengan suka rela dan benar (Sari, 2017) dalam Madjodjo (2022)</w:t>
            </w:r>
            <w:bookmarkEnd w:id="162"/>
          </w:p>
        </w:tc>
        <w:tc>
          <w:tcPr>
            <w:tcW w:w="2669" w:type="dxa"/>
          </w:tcPr>
          <w:p w14:paraId="3AFC9B94" w14:textId="77777777" w:rsidR="0058445D" w:rsidRPr="00C64F92" w:rsidRDefault="0058445D" w:rsidP="007F7C76">
            <w:pPr>
              <w:pStyle w:val="ListParagraph"/>
              <w:widowControl w:val="0"/>
              <w:numPr>
                <w:ilvl w:val="0"/>
                <w:numId w:val="44"/>
              </w:numPr>
              <w:autoSpaceDE w:val="0"/>
              <w:autoSpaceDN w:val="0"/>
              <w:jc w:val="both"/>
              <w:outlineLvl w:val="1"/>
              <w:rPr>
                <w:rFonts w:ascii="Times New Roman" w:eastAsia="Times New Roman" w:hAnsi="Times New Roman" w:cs="Times New Roman"/>
                <w:sz w:val="24"/>
                <w:szCs w:val="24"/>
                <w:lang w:val="en-US"/>
              </w:rPr>
            </w:pPr>
            <w:bookmarkStart w:id="163" w:name="_Toc110267757"/>
            <w:r w:rsidRPr="00C64F92">
              <w:rPr>
                <w:rFonts w:ascii="Times New Roman" w:eastAsia="Times New Roman" w:hAnsi="Times New Roman" w:cs="Times New Roman"/>
                <w:sz w:val="24"/>
                <w:szCs w:val="24"/>
              </w:rPr>
              <w:t>Saya menyiapkan dokumen yang diperlukan untuk membayar pajak.</w:t>
            </w:r>
            <w:bookmarkEnd w:id="163"/>
          </w:p>
          <w:p w14:paraId="0CC261DB" w14:textId="77777777" w:rsidR="0058445D" w:rsidRPr="00C64F92" w:rsidRDefault="0058445D" w:rsidP="007F7C76">
            <w:pPr>
              <w:pStyle w:val="ListParagraph"/>
              <w:widowControl w:val="0"/>
              <w:numPr>
                <w:ilvl w:val="0"/>
                <w:numId w:val="44"/>
              </w:numPr>
              <w:autoSpaceDE w:val="0"/>
              <w:autoSpaceDN w:val="0"/>
              <w:jc w:val="both"/>
              <w:outlineLvl w:val="1"/>
              <w:rPr>
                <w:rFonts w:ascii="Times New Roman" w:eastAsia="Times New Roman" w:hAnsi="Times New Roman" w:cs="Times New Roman"/>
                <w:sz w:val="24"/>
                <w:szCs w:val="24"/>
                <w:lang w:val="en-US"/>
              </w:rPr>
            </w:pPr>
            <w:bookmarkStart w:id="164" w:name="_Toc110267758"/>
            <w:r w:rsidRPr="00C64F92">
              <w:rPr>
                <w:rFonts w:ascii="Times New Roman" w:eastAsia="Times New Roman" w:hAnsi="Times New Roman" w:cs="Times New Roman"/>
                <w:sz w:val="24"/>
                <w:szCs w:val="24"/>
              </w:rPr>
              <w:t>Saya mengetahui bahwa membayar pajak merupakan bentuk pengabdian masyarakat kepada negara.</w:t>
            </w:r>
            <w:bookmarkEnd w:id="164"/>
          </w:p>
          <w:p w14:paraId="3D296976" w14:textId="77777777" w:rsidR="007A0724" w:rsidRPr="00C64F92" w:rsidRDefault="006E65EA" w:rsidP="007F7C76">
            <w:pPr>
              <w:pStyle w:val="ListParagraph"/>
              <w:widowControl w:val="0"/>
              <w:numPr>
                <w:ilvl w:val="0"/>
                <w:numId w:val="44"/>
              </w:numPr>
              <w:autoSpaceDE w:val="0"/>
              <w:autoSpaceDN w:val="0"/>
              <w:jc w:val="both"/>
              <w:outlineLvl w:val="1"/>
              <w:rPr>
                <w:rFonts w:ascii="Times New Roman" w:eastAsia="Times New Roman" w:hAnsi="Times New Roman" w:cs="Times New Roman"/>
                <w:sz w:val="24"/>
                <w:szCs w:val="24"/>
                <w:lang w:val="en-US"/>
              </w:rPr>
            </w:pPr>
            <w:bookmarkStart w:id="165" w:name="_Toc110267759"/>
            <w:r w:rsidRPr="00C64F92">
              <w:rPr>
                <w:rFonts w:ascii="Times New Roman" w:eastAsia="Times New Roman" w:hAnsi="Times New Roman" w:cs="Times New Roman"/>
                <w:sz w:val="24"/>
                <w:szCs w:val="24"/>
              </w:rPr>
              <w:t>Saya mengetahui membayar Pajak merupakan bentuk partisipasi dalam menunjang pembagunan daerah.</w:t>
            </w:r>
            <w:bookmarkEnd w:id="165"/>
          </w:p>
          <w:p w14:paraId="1BF5BD34" w14:textId="77777777" w:rsidR="006E65EA" w:rsidRPr="00C64F92" w:rsidRDefault="006E65EA" w:rsidP="007F7C76">
            <w:pPr>
              <w:pStyle w:val="ListParagraph"/>
              <w:widowControl w:val="0"/>
              <w:numPr>
                <w:ilvl w:val="0"/>
                <w:numId w:val="44"/>
              </w:numPr>
              <w:autoSpaceDE w:val="0"/>
              <w:autoSpaceDN w:val="0"/>
              <w:jc w:val="both"/>
              <w:outlineLvl w:val="1"/>
              <w:rPr>
                <w:rFonts w:ascii="Times New Roman" w:eastAsia="Times New Roman" w:hAnsi="Times New Roman" w:cs="Times New Roman"/>
                <w:sz w:val="24"/>
                <w:szCs w:val="24"/>
                <w:lang w:val="en-US"/>
              </w:rPr>
            </w:pPr>
            <w:bookmarkStart w:id="166" w:name="_Toc110267760"/>
            <w:r w:rsidRPr="00C64F92">
              <w:rPr>
                <w:rFonts w:ascii="Times New Roman" w:eastAsia="Times New Roman" w:hAnsi="Times New Roman" w:cs="Times New Roman"/>
                <w:sz w:val="24"/>
                <w:szCs w:val="24"/>
              </w:rPr>
              <w:t>Saya selalu menyiapkan alokasi dana untuk pembayaran Pajak.</w:t>
            </w:r>
            <w:bookmarkEnd w:id="166"/>
          </w:p>
          <w:p w14:paraId="4EC0913C" w14:textId="5BDE5CD4" w:rsidR="006E65EA" w:rsidRPr="00C64F92" w:rsidRDefault="006E65EA" w:rsidP="007F7C76">
            <w:pPr>
              <w:pStyle w:val="ListParagraph"/>
              <w:widowControl w:val="0"/>
              <w:numPr>
                <w:ilvl w:val="0"/>
                <w:numId w:val="44"/>
              </w:numPr>
              <w:autoSpaceDE w:val="0"/>
              <w:autoSpaceDN w:val="0"/>
              <w:jc w:val="both"/>
              <w:outlineLvl w:val="1"/>
              <w:rPr>
                <w:rFonts w:ascii="Times New Roman" w:eastAsia="Times New Roman" w:hAnsi="Times New Roman" w:cs="Times New Roman"/>
                <w:sz w:val="24"/>
                <w:szCs w:val="24"/>
                <w:lang w:val="en-US"/>
              </w:rPr>
            </w:pPr>
            <w:bookmarkStart w:id="167" w:name="_Toc110267761"/>
            <w:r w:rsidRPr="00C64F92">
              <w:rPr>
                <w:rFonts w:ascii="Times New Roman" w:eastAsia="Times New Roman" w:hAnsi="Times New Roman" w:cs="Times New Roman"/>
                <w:sz w:val="24"/>
                <w:szCs w:val="24"/>
              </w:rPr>
              <w:t>Saya membayar dan melaporkan Pajak dengan sukarela.</w:t>
            </w:r>
            <w:bookmarkEnd w:id="167"/>
          </w:p>
        </w:tc>
      </w:tr>
      <w:tr w:rsidR="0028628E" w:rsidRPr="00C64F92" w14:paraId="0FA1AE2B" w14:textId="77777777" w:rsidTr="00BA3A85">
        <w:tc>
          <w:tcPr>
            <w:tcW w:w="1702" w:type="dxa"/>
          </w:tcPr>
          <w:p w14:paraId="66DAF79D" w14:textId="7B066248" w:rsidR="0058445D" w:rsidRPr="00C64F92" w:rsidRDefault="0058445D" w:rsidP="00116D7A">
            <w:pPr>
              <w:widowControl w:val="0"/>
              <w:autoSpaceDE w:val="0"/>
              <w:autoSpaceDN w:val="0"/>
              <w:contextualSpacing/>
              <w:jc w:val="both"/>
              <w:outlineLvl w:val="1"/>
              <w:rPr>
                <w:rFonts w:ascii="Times New Roman" w:eastAsia="Times New Roman" w:hAnsi="Times New Roman" w:cs="Times New Roman"/>
                <w:b/>
                <w:bCs/>
                <w:sz w:val="24"/>
                <w:szCs w:val="24"/>
                <w:lang w:val="en-US"/>
              </w:rPr>
            </w:pPr>
            <w:bookmarkStart w:id="168" w:name="_Toc110267762"/>
            <w:r w:rsidRPr="00C64F92">
              <w:rPr>
                <w:rFonts w:ascii="Times New Roman" w:eastAsia="Times New Roman" w:hAnsi="Times New Roman" w:cs="Times New Roman"/>
                <w:b/>
                <w:bCs/>
                <w:sz w:val="24"/>
                <w:szCs w:val="24"/>
                <w:lang w:val="en-US"/>
              </w:rPr>
              <w:t>Pengetahuan wajib pajak (X</w:t>
            </w:r>
            <w:r w:rsidRPr="00C64F92">
              <w:rPr>
                <w:rFonts w:ascii="Times New Roman" w:eastAsia="Times New Roman" w:hAnsi="Times New Roman" w:cs="Times New Roman"/>
                <w:b/>
                <w:bCs/>
                <w:sz w:val="24"/>
                <w:szCs w:val="24"/>
                <w:vertAlign w:val="subscript"/>
                <w:lang w:val="en-US"/>
              </w:rPr>
              <w:t>2</w:t>
            </w:r>
            <w:r w:rsidRPr="00C64F92">
              <w:rPr>
                <w:rFonts w:ascii="Times New Roman" w:eastAsia="Times New Roman" w:hAnsi="Times New Roman" w:cs="Times New Roman"/>
                <w:b/>
                <w:bCs/>
                <w:sz w:val="24"/>
                <w:szCs w:val="24"/>
                <w:lang w:val="en-US"/>
              </w:rPr>
              <w:t>)</w:t>
            </w:r>
            <w:bookmarkEnd w:id="168"/>
          </w:p>
        </w:tc>
        <w:tc>
          <w:tcPr>
            <w:tcW w:w="2491" w:type="dxa"/>
          </w:tcPr>
          <w:p w14:paraId="4F98BE95" w14:textId="081A2EA1" w:rsidR="0058445D" w:rsidRPr="00C64F92" w:rsidRDefault="0028628E" w:rsidP="00116D7A">
            <w:pPr>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 xml:space="preserve">Pengetahuan perpajakan adalah suatu proses dimana wajib pajak memahami dan mengetahui tentang peraturan dan Undang-Undang serta tata cara perpajakan dan menerapkannya untuk melakukan kegiatan perpajakan </w:t>
            </w:r>
            <w:r w:rsidRPr="00C64F92">
              <w:rPr>
                <w:rFonts w:ascii="Times New Roman" w:eastAsia="Times New Roman" w:hAnsi="Times New Roman" w:cs="Times New Roman"/>
                <w:sz w:val="24"/>
                <w:szCs w:val="24"/>
              </w:rPr>
              <w:lastRenderedPageBreak/>
              <w:t>seperti, membayar pajak, melaporkan SPT, dan sebagainya.</w:t>
            </w:r>
            <w:r w:rsidRPr="00C64F92">
              <w:rPr>
                <w:rFonts w:ascii="Times New Roman" w:eastAsia="Times New Roman" w:hAnsi="Times New Roman" w:cs="Times New Roman"/>
                <w:sz w:val="24"/>
                <w:szCs w:val="24"/>
                <w:lang w:val="id-ID"/>
              </w:rPr>
              <w:t xml:space="preserve"> </w:t>
            </w:r>
            <w:r w:rsidRPr="00C64F92">
              <w:rPr>
                <w:rFonts w:ascii="Times New Roman" w:eastAsia="Times New Roman" w:hAnsi="Times New Roman" w:cs="Times New Roman"/>
                <w:sz w:val="24"/>
                <w:szCs w:val="24"/>
                <w:lang w:val="en-US"/>
              </w:rPr>
              <w:t xml:space="preserve"> (</w:t>
            </w:r>
            <w:r w:rsidRPr="00C64F92">
              <w:rPr>
                <w:rFonts w:ascii="Times New Roman" w:eastAsia="Times New Roman" w:hAnsi="Times New Roman" w:cs="Times New Roman"/>
                <w:sz w:val="24"/>
                <w:szCs w:val="24"/>
              </w:rPr>
              <w:t>Wijayanti dkk, 2015:311)</w:t>
            </w:r>
          </w:p>
        </w:tc>
        <w:tc>
          <w:tcPr>
            <w:tcW w:w="2069" w:type="dxa"/>
          </w:tcPr>
          <w:p w14:paraId="1FBF9299" w14:textId="2287D23A" w:rsidR="0058445D" w:rsidRPr="00C64F92" w:rsidRDefault="0058445D" w:rsidP="007F7C76">
            <w:pPr>
              <w:pStyle w:val="ListParagraph"/>
              <w:numPr>
                <w:ilvl w:val="0"/>
                <w:numId w:val="45"/>
              </w:numPr>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lastRenderedPageBreak/>
              <w:t>Pemahaman wajib pajak;</w:t>
            </w:r>
          </w:p>
          <w:p w14:paraId="270C7CDF" w14:textId="77777777" w:rsidR="0058445D" w:rsidRPr="00C64F92" w:rsidRDefault="0058445D" w:rsidP="007F7C76">
            <w:pPr>
              <w:pStyle w:val="ListParagraph"/>
              <w:numPr>
                <w:ilvl w:val="0"/>
                <w:numId w:val="45"/>
              </w:numPr>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Kesadaran pentingnya membayar pajak;</w:t>
            </w:r>
          </w:p>
          <w:p w14:paraId="36E36A87" w14:textId="77777777" w:rsidR="0058445D" w:rsidRPr="00C64F92" w:rsidRDefault="0058445D" w:rsidP="007F7C76">
            <w:pPr>
              <w:pStyle w:val="ListParagraph"/>
              <w:numPr>
                <w:ilvl w:val="0"/>
                <w:numId w:val="45"/>
              </w:numPr>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Minimnya tingkat pengetahuan wajib pajak; dan</w:t>
            </w:r>
          </w:p>
          <w:p w14:paraId="795A247D" w14:textId="17C1F365" w:rsidR="0058445D" w:rsidRPr="00C64F92" w:rsidRDefault="0058445D" w:rsidP="007F7C76">
            <w:pPr>
              <w:pStyle w:val="ListParagraph"/>
              <w:numPr>
                <w:ilvl w:val="0"/>
                <w:numId w:val="45"/>
              </w:numPr>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 xml:space="preserve">Tingginya tingkat pengetahuan </w:t>
            </w:r>
            <w:r w:rsidRPr="00C64F92">
              <w:rPr>
                <w:rFonts w:ascii="Times New Roman" w:eastAsia="Times New Roman" w:hAnsi="Times New Roman" w:cs="Times New Roman"/>
                <w:sz w:val="24"/>
                <w:szCs w:val="24"/>
              </w:rPr>
              <w:lastRenderedPageBreak/>
              <w:t>wajib pajak.</w:t>
            </w:r>
            <w:r w:rsidR="002C75EF" w:rsidRPr="00C64F92">
              <w:rPr>
                <w:rFonts w:ascii="Times New Roman" w:eastAsia="Times New Roman" w:hAnsi="Times New Roman" w:cs="Times New Roman"/>
                <w:sz w:val="24"/>
                <w:szCs w:val="24"/>
              </w:rPr>
              <w:t xml:space="preserve"> (Sari, 2016)</w:t>
            </w:r>
          </w:p>
        </w:tc>
        <w:tc>
          <w:tcPr>
            <w:tcW w:w="2669" w:type="dxa"/>
          </w:tcPr>
          <w:p w14:paraId="47CD87A4" w14:textId="77777777" w:rsidR="0058445D" w:rsidRPr="00C64F92" w:rsidRDefault="0058445D" w:rsidP="007F7C76">
            <w:pPr>
              <w:pStyle w:val="ListParagraph"/>
              <w:widowControl w:val="0"/>
              <w:numPr>
                <w:ilvl w:val="0"/>
                <w:numId w:val="46"/>
              </w:numPr>
              <w:autoSpaceDE w:val="0"/>
              <w:autoSpaceDN w:val="0"/>
              <w:jc w:val="both"/>
              <w:outlineLvl w:val="1"/>
              <w:rPr>
                <w:rFonts w:ascii="Times New Roman" w:eastAsia="Times New Roman" w:hAnsi="Times New Roman" w:cs="Times New Roman"/>
                <w:sz w:val="24"/>
                <w:szCs w:val="24"/>
              </w:rPr>
            </w:pPr>
            <w:bookmarkStart w:id="169" w:name="_Toc110267763"/>
            <w:r w:rsidRPr="00C64F92">
              <w:rPr>
                <w:rFonts w:ascii="Times New Roman" w:eastAsia="Times New Roman" w:hAnsi="Times New Roman" w:cs="Times New Roman"/>
                <w:sz w:val="24"/>
                <w:szCs w:val="24"/>
              </w:rPr>
              <w:lastRenderedPageBreak/>
              <w:t>Saya mengetahui ketentuan-ketentuan terkait kewajiban pajak yang berlaku.</w:t>
            </w:r>
            <w:bookmarkEnd w:id="169"/>
          </w:p>
          <w:p w14:paraId="3E66B9B8" w14:textId="77777777" w:rsidR="0058445D" w:rsidRPr="00C64F92" w:rsidRDefault="0058445D" w:rsidP="007F7C76">
            <w:pPr>
              <w:pStyle w:val="ListParagraph"/>
              <w:widowControl w:val="0"/>
              <w:numPr>
                <w:ilvl w:val="0"/>
                <w:numId w:val="46"/>
              </w:numPr>
              <w:autoSpaceDE w:val="0"/>
              <w:autoSpaceDN w:val="0"/>
              <w:jc w:val="both"/>
              <w:outlineLvl w:val="1"/>
              <w:rPr>
                <w:rFonts w:ascii="Times New Roman" w:eastAsia="Times New Roman" w:hAnsi="Times New Roman" w:cs="Times New Roman"/>
                <w:sz w:val="24"/>
                <w:szCs w:val="24"/>
              </w:rPr>
            </w:pPr>
            <w:bookmarkStart w:id="170" w:name="_Toc110267764"/>
            <w:r w:rsidRPr="00C64F92">
              <w:rPr>
                <w:rFonts w:ascii="Times New Roman" w:eastAsia="Times New Roman" w:hAnsi="Times New Roman" w:cs="Times New Roman"/>
                <w:sz w:val="24"/>
                <w:szCs w:val="24"/>
              </w:rPr>
              <w:t>Saya mengetahui bahwa pajak harus dilaporkan dan dibayarkan tepat waktu di Kantor Pelayanan Pajak (KPP) terdekat.</w:t>
            </w:r>
            <w:bookmarkEnd w:id="170"/>
          </w:p>
          <w:p w14:paraId="73A97097" w14:textId="77777777" w:rsidR="002C75EF" w:rsidRPr="00C64F92" w:rsidRDefault="002C75EF" w:rsidP="007F7C76">
            <w:pPr>
              <w:pStyle w:val="ListParagraph"/>
              <w:widowControl w:val="0"/>
              <w:numPr>
                <w:ilvl w:val="0"/>
                <w:numId w:val="46"/>
              </w:numPr>
              <w:autoSpaceDE w:val="0"/>
              <w:autoSpaceDN w:val="0"/>
              <w:jc w:val="both"/>
              <w:outlineLvl w:val="1"/>
              <w:rPr>
                <w:rFonts w:ascii="Times New Roman" w:eastAsia="Times New Roman" w:hAnsi="Times New Roman" w:cs="Times New Roman"/>
                <w:sz w:val="24"/>
                <w:szCs w:val="24"/>
              </w:rPr>
            </w:pPr>
            <w:bookmarkStart w:id="171" w:name="_Toc110267765"/>
            <w:r w:rsidRPr="00C64F92">
              <w:rPr>
                <w:rFonts w:ascii="Times New Roman" w:eastAsia="Times New Roman" w:hAnsi="Times New Roman" w:cs="Times New Roman"/>
                <w:sz w:val="24"/>
                <w:szCs w:val="24"/>
              </w:rPr>
              <w:t xml:space="preserve">Saya mengetahui </w:t>
            </w:r>
            <w:r w:rsidRPr="00C64F92">
              <w:rPr>
                <w:rFonts w:ascii="Times New Roman" w:eastAsia="Times New Roman" w:hAnsi="Times New Roman" w:cs="Times New Roman"/>
                <w:sz w:val="24"/>
                <w:szCs w:val="24"/>
              </w:rPr>
              <w:lastRenderedPageBreak/>
              <w:t>bahwa pajak berfungsi sebagai sumber penerimaan terbesar baik untuk pusat maupun daerah.</w:t>
            </w:r>
            <w:bookmarkEnd w:id="171"/>
          </w:p>
          <w:p w14:paraId="5783BD4E" w14:textId="77777777" w:rsidR="002C75EF" w:rsidRPr="00C64F92" w:rsidRDefault="002C75EF" w:rsidP="007F7C76">
            <w:pPr>
              <w:pStyle w:val="ListParagraph"/>
              <w:widowControl w:val="0"/>
              <w:numPr>
                <w:ilvl w:val="0"/>
                <w:numId w:val="46"/>
              </w:numPr>
              <w:autoSpaceDE w:val="0"/>
              <w:autoSpaceDN w:val="0"/>
              <w:jc w:val="both"/>
              <w:outlineLvl w:val="1"/>
              <w:rPr>
                <w:rFonts w:ascii="Times New Roman" w:eastAsia="Times New Roman" w:hAnsi="Times New Roman" w:cs="Times New Roman"/>
                <w:sz w:val="24"/>
                <w:szCs w:val="24"/>
              </w:rPr>
            </w:pPr>
            <w:bookmarkStart w:id="172" w:name="_Toc110267766"/>
            <w:r w:rsidRPr="00C64F92">
              <w:rPr>
                <w:rFonts w:ascii="Times New Roman" w:eastAsia="Times New Roman" w:hAnsi="Times New Roman" w:cs="Times New Roman"/>
                <w:sz w:val="24"/>
                <w:szCs w:val="24"/>
              </w:rPr>
              <w:t>Saya mengetahui bahwa pajak digunakan untuk pembiayaan oleh pemerintah.</w:t>
            </w:r>
            <w:bookmarkEnd w:id="172"/>
          </w:p>
          <w:p w14:paraId="01EEFE7F" w14:textId="77777777" w:rsidR="002C75EF" w:rsidRPr="00C64F92" w:rsidRDefault="002C75EF" w:rsidP="007F7C76">
            <w:pPr>
              <w:pStyle w:val="ListParagraph"/>
              <w:widowControl w:val="0"/>
              <w:numPr>
                <w:ilvl w:val="0"/>
                <w:numId w:val="46"/>
              </w:numPr>
              <w:autoSpaceDE w:val="0"/>
              <w:autoSpaceDN w:val="0"/>
              <w:jc w:val="both"/>
              <w:outlineLvl w:val="1"/>
              <w:rPr>
                <w:rFonts w:ascii="Times New Roman" w:eastAsia="Times New Roman" w:hAnsi="Times New Roman" w:cs="Times New Roman"/>
                <w:sz w:val="24"/>
                <w:szCs w:val="24"/>
              </w:rPr>
            </w:pPr>
            <w:bookmarkStart w:id="173" w:name="_Toc110267767"/>
            <w:r w:rsidRPr="00C64F92">
              <w:rPr>
                <w:rFonts w:ascii="Times New Roman" w:eastAsia="Times New Roman" w:hAnsi="Times New Roman" w:cs="Times New Roman"/>
                <w:sz w:val="24"/>
                <w:szCs w:val="24"/>
              </w:rPr>
              <w:t>Saya dapat dengan mudah memahami prosedur pembayaran pajak yang berlaku.</w:t>
            </w:r>
            <w:bookmarkEnd w:id="173"/>
          </w:p>
          <w:p w14:paraId="66022A55" w14:textId="77777777" w:rsidR="002C75EF" w:rsidRPr="00C64F92" w:rsidRDefault="002C75EF" w:rsidP="007F7C76">
            <w:pPr>
              <w:pStyle w:val="ListParagraph"/>
              <w:widowControl w:val="0"/>
              <w:numPr>
                <w:ilvl w:val="0"/>
                <w:numId w:val="46"/>
              </w:numPr>
              <w:autoSpaceDE w:val="0"/>
              <w:autoSpaceDN w:val="0"/>
              <w:jc w:val="both"/>
              <w:outlineLvl w:val="1"/>
              <w:rPr>
                <w:rFonts w:ascii="Times New Roman" w:eastAsia="Times New Roman" w:hAnsi="Times New Roman" w:cs="Times New Roman"/>
                <w:sz w:val="24"/>
                <w:szCs w:val="24"/>
              </w:rPr>
            </w:pPr>
            <w:bookmarkStart w:id="174" w:name="_Toc110267768"/>
            <w:r w:rsidRPr="00C64F92">
              <w:rPr>
                <w:rFonts w:ascii="Times New Roman" w:eastAsia="Times New Roman" w:hAnsi="Times New Roman" w:cs="Times New Roman"/>
                <w:sz w:val="24"/>
                <w:szCs w:val="24"/>
              </w:rPr>
              <w:t>Saya mengetahui tarif pajak yang akan dikenakan.</w:t>
            </w:r>
            <w:bookmarkEnd w:id="174"/>
          </w:p>
          <w:p w14:paraId="3533A92A" w14:textId="77777777" w:rsidR="002C75EF" w:rsidRPr="00C64F92" w:rsidRDefault="002C75EF" w:rsidP="007F7C76">
            <w:pPr>
              <w:pStyle w:val="ListParagraph"/>
              <w:widowControl w:val="0"/>
              <w:numPr>
                <w:ilvl w:val="0"/>
                <w:numId w:val="46"/>
              </w:numPr>
              <w:autoSpaceDE w:val="0"/>
              <w:autoSpaceDN w:val="0"/>
              <w:jc w:val="both"/>
              <w:outlineLvl w:val="1"/>
              <w:rPr>
                <w:rFonts w:ascii="Times New Roman" w:eastAsia="Times New Roman" w:hAnsi="Times New Roman" w:cs="Times New Roman"/>
                <w:sz w:val="24"/>
                <w:szCs w:val="24"/>
              </w:rPr>
            </w:pPr>
            <w:bookmarkStart w:id="175" w:name="_Toc110267769"/>
            <w:r w:rsidRPr="00C64F92">
              <w:rPr>
                <w:rFonts w:ascii="Times New Roman" w:eastAsia="Times New Roman" w:hAnsi="Times New Roman" w:cs="Times New Roman"/>
                <w:sz w:val="24"/>
                <w:szCs w:val="24"/>
              </w:rPr>
              <w:t>Saya mengetahui adanya sanksi administrasi yang akan dikenakan apabila pembayaran pajak tidak dilakukan tepat pada waktunya.</w:t>
            </w:r>
            <w:bookmarkEnd w:id="175"/>
          </w:p>
          <w:p w14:paraId="54BE6487" w14:textId="77777777" w:rsidR="002C75EF" w:rsidRPr="00C64F92" w:rsidRDefault="002C75EF" w:rsidP="007F7C76">
            <w:pPr>
              <w:pStyle w:val="ListParagraph"/>
              <w:widowControl w:val="0"/>
              <w:numPr>
                <w:ilvl w:val="0"/>
                <w:numId w:val="46"/>
              </w:numPr>
              <w:autoSpaceDE w:val="0"/>
              <w:autoSpaceDN w:val="0"/>
              <w:jc w:val="both"/>
              <w:outlineLvl w:val="1"/>
              <w:rPr>
                <w:rFonts w:ascii="Times New Roman" w:eastAsia="Times New Roman" w:hAnsi="Times New Roman" w:cs="Times New Roman"/>
                <w:sz w:val="24"/>
                <w:szCs w:val="24"/>
              </w:rPr>
            </w:pPr>
            <w:bookmarkStart w:id="176" w:name="_Toc110267770"/>
            <w:r w:rsidRPr="00C64F92">
              <w:rPr>
                <w:rFonts w:ascii="Times New Roman" w:eastAsia="Times New Roman" w:hAnsi="Times New Roman" w:cs="Times New Roman"/>
                <w:sz w:val="24"/>
                <w:szCs w:val="24"/>
              </w:rPr>
              <w:t>Saya mengetahui adanya sistem perpajakan yang ditetapkan untuk pembayaran pajak.</w:t>
            </w:r>
            <w:bookmarkEnd w:id="176"/>
          </w:p>
          <w:p w14:paraId="1236C32D" w14:textId="5172E234" w:rsidR="002C75EF" w:rsidRPr="00C64F92" w:rsidRDefault="002C75EF" w:rsidP="007F7C76">
            <w:pPr>
              <w:pStyle w:val="ListParagraph"/>
              <w:widowControl w:val="0"/>
              <w:numPr>
                <w:ilvl w:val="0"/>
                <w:numId w:val="46"/>
              </w:numPr>
              <w:autoSpaceDE w:val="0"/>
              <w:autoSpaceDN w:val="0"/>
              <w:jc w:val="both"/>
              <w:outlineLvl w:val="1"/>
              <w:rPr>
                <w:rFonts w:ascii="Times New Roman" w:eastAsia="Times New Roman" w:hAnsi="Times New Roman" w:cs="Times New Roman"/>
                <w:sz w:val="24"/>
                <w:szCs w:val="24"/>
              </w:rPr>
            </w:pPr>
            <w:bookmarkStart w:id="177" w:name="_Toc110267771"/>
            <w:r w:rsidRPr="00C64F92">
              <w:rPr>
                <w:rFonts w:ascii="Times New Roman" w:eastAsia="Times New Roman" w:hAnsi="Times New Roman" w:cs="Times New Roman"/>
                <w:sz w:val="24"/>
                <w:szCs w:val="24"/>
                <w:lang w:val="en-US"/>
              </w:rPr>
              <w:t>Saya dapat memahami sistem perpajakan yang ditetapkan untuk pembayaran pajak.</w:t>
            </w:r>
            <w:bookmarkEnd w:id="177"/>
          </w:p>
        </w:tc>
      </w:tr>
      <w:tr w:rsidR="0028628E" w:rsidRPr="00C64F92" w14:paraId="7BC593EC" w14:textId="77777777" w:rsidTr="00BA3A85">
        <w:tc>
          <w:tcPr>
            <w:tcW w:w="1702" w:type="dxa"/>
          </w:tcPr>
          <w:p w14:paraId="6F32FC18" w14:textId="709A6092" w:rsidR="0058445D" w:rsidRPr="00C64F92" w:rsidRDefault="0058445D" w:rsidP="00116D7A">
            <w:pPr>
              <w:widowControl w:val="0"/>
              <w:autoSpaceDE w:val="0"/>
              <w:autoSpaceDN w:val="0"/>
              <w:contextualSpacing/>
              <w:jc w:val="both"/>
              <w:outlineLvl w:val="1"/>
              <w:rPr>
                <w:rFonts w:ascii="Times New Roman" w:eastAsia="Times New Roman" w:hAnsi="Times New Roman" w:cs="Times New Roman"/>
                <w:b/>
                <w:bCs/>
                <w:sz w:val="24"/>
                <w:szCs w:val="24"/>
                <w:lang w:val="en-US"/>
              </w:rPr>
            </w:pPr>
            <w:bookmarkStart w:id="178" w:name="_Toc110267772"/>
            <w:r w:rsidRPr="00C64F92">
              <w:rPr>
                <w:rFonts w:ascii="Times New Roman" w:eastAsia="Times New Roman" w:hAnsi="Times New Roman" w:cs="Times New Roman"/>
                <w:b/>
                <w:bCs/>
                <w:sz w:val="24"/>
                <w:szCs w:val="24"/>
                <w:lang w:val="en-US"/>
              </w:rPr>
              <w:lastRenderedPageBreak/>
              <w:t>Pemeriksaan pajak (X</w:t>
            </w:r>
            <w:r w:rsidRPr="00C64F92">
              <w:rPr>
                <w:rFonts w:ascii="Times New Roman" w:eastAsia="Times New Roman" w:hAnsi="Times New Roman" w:cs="Times New Roman"/>
                <w:b/>
                <w:bCs/>
                <w:sz w:val="24"/>
                <w:szCs w:val="24"/>
                <w:vertAlign w:val="subscript"/>
                <w:lang w:val="en-US"/>
              </w:rPr>
              <w:t>3</w:t>
            </w:r>
            <w:r w:rsidRPr="00C64F92">
              <w:rPr>
                <w:rFonts w:ascii="Times New Roman" w:eastAsia="Times New Roman" w:hAnsi="Times New Roman" w:cs="Times New Roman"/>
                <w:b/>
                <w:bCs/>
                <w:sz w:val="24"/>
                <w:szCs w:val="24"/>
                <w:lang w:val="en-US"/>
              </w:rPr>
              <w:t>)</w:t>
            </w:r>
            <w:bookmarkEnd w:id="178"/>
          </w:p>
        </w:tc>
        <w:tc>
          <w:tcPr>
            <w:tcW w:w="2491" w:type="dxa"/>
          </w:tcPr>
          <w:p w14:paraId="32E37966" w14:textId="49915960" w:rsidR="0058445D" w:rsidRPr="00C64F92" w:rsidRDefault="00391837" w:rsidP="00116D7A">
            <w:pPr>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 xml:space="preserve">Menurut Siti Kurnia (2010:245), pemeriksaan pajak merupakan pengawasan pelaksanaan self assesment system yang dilakukan oleh Wajib Pajak dengan </w:t>
            </w:r>
            <w:r w:rsidRPr="00C64F92">
              <w:rPr>
                <w:rFonts w:ascii="Times New Roman" w:eastAsia="Times New Roman" w:hAnsi="Times New Roman" w:cs="Times New Roman"/>
                <w:sz w:val="24"/>
                <w:szCs w:val="24"/>
              </w:rPr>
              <w:lastRenderedPageBreak/>
              <w:t>berpegang teguh pada Undang-Undang Perpajakan.</w:t>
            </w:r>
          </w:p>
        </w:tc>
        <w:tc>
          <w:tcPr>
            <w:tcW w:w="2069" w:type="dxa"/>
          </w:tcPr>
          <w:p w14:paraId="11FE1557" w14:textId="4DF7E877" w:rsidR="0058445D" w:rsidRPr="00C64F92" w:rsidRDefault="00BC7E16" w:rsidP="00116D7A">
            <w:pPr>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rPr>
              <w:lastRenderedPageBreak/>
              <w:t xml:space="preserve">Peraturan Menteri Keuangan Republik Indonesia No.17/PMK.03/2013 Tentang Tata Cara Pemeriksaan pada pasal 1 ayat 2 pemeriksaan adalah serangkaian kegiatan </w:t>
            </w:r>
            <w:r w:rsidRPr="00C64F92">
              <w:rPr>
                <w:rFonts w:ascii="Times New Roman" w:eastAsia="Times New Roman" w:hAnsi="Times New Roman" w:cs="Times New Roman"/>
                <w:sz w:val="24"/>
                <w:szCs w:val="24"/>
              </w:rPr>
              <w:lastRenderedPageBreak/>
              <w:t>menghimpun dan mengolah data, keterangan, dan/atau bukti yang dilaksanakan secara objektif dan profesional berdasarkan suatu standar pemeriksaan untuk menguji kepatuhan pemenuhan kewajiban perpajakan dan/atau untuk tujuan lain dalam rangka melaksankan ketentuan peraturan perundang-undangan perpajakan.</w:t>
            </w:r>
          </w:p>
        </w:tc>
        <w:tc>
          <w:tcPr>
            <w:tcW w:w="2669" w:type="dxa"/>
          </w:tcPr>
          <w:p w14:paraId="5E3BADF2" w14:textId="77777777" w:rsidR="0058445D" w:rsidRPr="00C64F92" w:rsidRDefault="0058445D" w:rsidP="007F7C76">
            <w:pPr>
              <w:pStyle w:val="ListParagraph"/>
              <w:widowControl w:val="0"/>
              <w:numPr>
                <w:ilvl w:val="0"/>
                <w:numId w:val="47"/>
              </w:numPr>
              <w:autoSpaceDE w:val="0"/>
              <w:autoSpaceDN w:val="0"/>
              <w:jc w:val="both"/>
              <w:outlineLvl w:val="1"/>
              <w:rPr>
                <w:rFonts w:ascii="Times New Roman" w:eastAsia="Times New Roman" w:hAnsi="Times New Roman" w:cs="Times New Roman"/>
                <w:sz w:val="24"/>
                <w:szCs w:val="24"/>
              </w:rPr>
            </w:pPr>
            <w:bookmarkStart w:id="179" w:name="_Toc110267773"/>
            <w:r w:rsidRPr="00C64F92">
              <w:rPr>
                <w:rFonts w:ascii="Times New Roman" w:eastAsia="Times New Roman" w:hAnsi="Times New Roman" w:cs="Times New Roman"/>
                <w:sz w:val="24"/>
                <w:szCs w:val="24"/>
              </w:rPr>
              <w:lastRenderedPageBreak/>
              <w:t>Dengan adanya pemeriksaan, dapat mendorong wajib pajak untuk menghitung dengan benar besar pajak yang harus dibayarkan.</w:t>
            </w:r>
            <w:bookmarkEnd w:id="179"/>
          </w:p>
          <w:p w14:paraId="5955BCA0" w14:textId="77777777" w:rsidR="0058445D" w:rsidRPr="00C64F92" w:rsidRDefault="0058445D" w:rsidP="007F7C76">
            <w:pPr>
              <w:pStyle w:val="ListParagraph"/>
              <w:widowControl w:val="0"/>
              <w:numPr>
                <w:ilvl w:val="0"/>
                <w:numId w:val="47"/>
              </w:numPr>
              <w:autoSpaceDE w:val="0"/>
              <w:autoSpaceDN w:val="0"/>
              <w:jc w:val="both"/>
              <w:outlineLvl w:val="1"/>
              <w:rPr>
                <w:rFonts w:ascii="Times New Roman" w:eastAsia="Times New Roman" w:hAnsi="Times New Roman" w:cs="Times New Roman"/>
                <w:sz w:val="24"/>
                <w:szCs w:val="24"/>
              </w:rPr>
            </w:pPr>
            <w:bookmarkStart w:id="180" w:name="_Toc110267774"/>
            <w:r w:rsidRPr="00C64F92">
              <w:rPr>
                <w:rFonts w:ascii="Times New Roman" w:eastAsia="Times New Roman" w:hAnsi="Times New Roman" w:cs="Times New Roman"/>
                <w:sz w:val="24"/>
                <w:szCs w:val="24"/>
              </w:rPr>
              <w:t xml:space="preserve">Pemeriksaan pajak </w:t>
            </w:r>
            <w:r w:rsidRPr="00C64F92">
              <w:rPr>
                <w:rFonts w:ascii="Times New Roman" w:eastAsia="Times New Roman" w:hAnsi="Times New Roman" w:cs="Times New Roman"/>
                <w:sz w:val="24"/>
                <w:szCs w:val="24"/>
              </w:rPr>
              <w:lastRenderedPageBreak/>
              <w:t>dapat meningkatkan kepatuhan wajib pajak.</w:t>
            </w:r>
            <w:bookmarkEnd w:id="180"/>
          </w:p>
          <w:p w14:paraId="68598547" w14:textId="77777777" w:rsidR="00BC7E16" w:rsidRPr="00C64F92" w:rsidRDefault="00BC7E16" w:rsidP="007F7C76">
            <w:pPr>
              <w:pStyle w:val="ListParagraph"/>
              <w:widowControl w:val="0"/>
              <w:numPr>
                <w:ilvl w:val="0"/>
                <w:numId w:val="47"/>
              </w:numPr>
              <w:autoSpaceDE w:val="0"/>
              <w:autoSpaceDN w:val="0"/>
              <w:jc w:val="both"/>
              <w:outlineLvl w:val="1"/>
              <w:rPr>
                <w:rFonts w:ascii="Times New Roman" w:eastAsia="Times New Roman" w:hAnsi="Times New Roman" w:cs="Times New Roman"/>
                <w:sz w:val="24"/>
                <w:szCs w:val="24"/>
              </w:rPr>
            </w:pPr>
            <w:bookmarkStart w:id="181" w:name="_Toc110267775"/>
            <w:r w:rsidRPr="00C64F92">
              <w:rPr>
                <w:rFonts w:ascii="Times New Roman" w:eastAsia="Times New Roman" w:hAnsi="Times New Roman" w:cs="Times New Roman"/>
                <w:sz w:val="24"/>
                <w:szCs w:val="24"/>
              </w:rPr>
              <w:t>Dengan adanya pemeriksaan, dapat mendorong wajib pajak untuk menyampaikan SPT tepat waktu.</w:t>
            </w:r>
            <w:bookmarkEnd w:id="181"/>
          </w:p>
          <w:p w14:paraId="1280A3F2" w14:textId="77777777" w:rsidR="00BC7E16" w:rsidRPr="00C64F92" w:rsidRDefault="00BC7E16" w:rsidP="007F7C76">
            <w:pPr>
              <w:pStyle w:val="ListParagraph"/>
              <w:widowControl w:val="0"/>
              <w:numPr>
                <w:ilvl w:val="0"/>
                <w:numId w:val="47"/>
              </w:numPr>
              <w:autoSpaceDE w:val="0"/>
              <w:autoSpaceDN w:val="0"/>
              <w:jc w:val="both"/>
              <w:outlineLvl w:val="1"/>
              <w:rPr>
                <w:rFonts w:ascii="Times New Roman" w:eastAsia="Times New Roman" w:hAnsi="Times New Roman" w:cs="Times New Roman"/>
                <w:sz w:val="24"/>
                <w:szCs w:val="24"/>
              </w:rPr>
            </w:pPr>
            <w:bookmarkStart w:id="182" w:name="_Toc110267776"/>
            <w:r w:rsidRPr="00C64F92">
              <w:rPr>
                <w:rFonts w:ascii="Times New Roman" w:eastAsia="Times New Roman" w:hAnsi="Times New Roman" w:cs="Times New Roman"/>
                <w:sz w:val="24"/>
                <w:szCs w:val="24"/>
              </w:rPr>
              <w:t>Apabila ada wajib pajak yang terlambat menyampaikan SPT, kurang bayar maupun lebih bayar, maka harus dilakukan pemeriksaan.</w:t>
            </w:r>
            <w:bookmarkEnd w:id="182"/>
          </w:p>
          <w:p w14:paraId="5B855E61" w14:textId="1DCF8F89" w:rsidR="00BC7E16" w:rsidRPr="00C64F92" w:rsidRDefault="00BC7E16" w:rsidP="007F7C76">
            <w:pPr>
              <w:pStyle w:val="ListParagraph"/>
              <w:widowControl w:val="0"/>
              <w:numPr>
                <w:ilvl w:val="0"/>
                <w:numId w:val="47"/>
              </w:numPr>
              <w:autoSpaceDE w:val="0"/>
              <w:autoSpaceDN w:val="0"/>
              <w:jc w:val="both"/>
              <w:outlineLvl w:val="1"/>
              <w:rPr>
                <w:rFonts w:ascii="Times New Roman" w:eastAsia="Times New Roman" w:hAnsi="Times New Roman" w:cs="Times New Roman"/>
                <w:sz w:val="24"/>
                <w:szCs w:val="24"/>
              </w:rPr>
            </w:pPr>
            <w:bookmarkStart w:id="183" w:name="_Toc110267777"/>
            <w:r w:rsidRPr="00C64F92">
              <w:rPr>
                <w:rFonts w:ascii="Times New Roman" w:eastAsia="Times New Roman" w:hAnsi="Times New Roman" w:cs="Times New Roman"/>
                <w:sz w:val="24"/>
                <w:szCs w:val="24"/>
              </w:rPr>
              <w:t>Dengan adanya pemeriksaan dapat mengantisipasi adanya kecurangan pajak.</w:t>
            </w:r>
            <w:bookmarkEnd w:id="183"/>
          </w:p>
        </w:tc>
      </w:tr>
      <w:tr w:rsidR="0028628E" w:rsidRPr="00C64F92" w14:paraId="3C55324A" w14:textId="77777777" w:rsidTr="00BA3A85">
        <w:tc>
          <w:tcPr>
            <w:tcW w:w="1702" w:type="dxa"/>
          </w:tcPr>
          <w:p w14:paraId="7EB385EB" w14:textId="3608108D" w:rsidR="0058445D" w:rsidRPr="00C64F92" w:rsidRDefault="0058445D" w:rsidP="00116D7A">
            <w:pPr>
              <w:widowControl w:val="0"/>
              <w:autoSpaceDE w:val="0"/>
              <w:autoSpaceDN w:val="0"/>
              <w:contextualSpacing/>
              <w:jc w:val="both"/>
              <w:outlineLvl w:val="1"/>
              <w:rPr>
                <w:rFonts w:ascii="Times New Roman" w:eastAsia="Times New Roman" w:hAnsi="Times New Roman" w:cs="Times New Roman"/>
                <w:b/>
                <w:bCs/>
                <w:sz w:val="24"/>
                <w:szCs w:val="24"/>
                <w:lang w:val="en-US"/>
              </w:rPr>
            </w:pPr>
            <w:bookmarkStart w:id="184" w:name="_Toc110267778"/>
            <w:r w:rsidRPr="00C64F92">
              <w:rPr>
                <w:rFonts w:ascii="Times New Roman" w:eastAsia="Times New Roman" w:hAnsi="Times New Roman" w:cs="Times New Roman"/>
                <w:b/>
                <w:bCs/>
                <w:sz w:val="24"/>
                <w:szCs w:val="24"/>
                <w:lang w:val="en-US"/>
              </w:rPr>
              <w:lastRenderedPageBreak/>
              <w:t>Kepatuhan wajib pajak (Y)</w:t>
            </w:r>
            <w:bookmarkEnd w:id="184"/>
          </w:p>
        </w:tc>
        <w:tc>
          <w:tcPr>
            <w:tcW w:w="2491" w:type="dxa"/>
          </w:tcPr>
          <w:p w14:paraId="4C292BF6" w14:textId="62BCC5FD" w:rsidR="0058445D" w:rsidRPr="00C64F92" w:rsidRDefault="00BA3A85" w:rsidP="00116D7A">
            <w:pPr>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Kepatuhan wajib pajak adalah suatu keadaan dimana wajib pajak memenuhi semua kewajiban perpajakan dan melaksanakan hak perpajakannya, Arisandy (2017) dan Ilhamsyah et al (2016).</w:t>
            </w:r>
          </w:p>
        </w:tc>
        <w:tc>
          <w:tcPr>
            <w:tcW w:w="2069" w:type="dxa"/>
          </w:tcPr>
          <w:p w14:paraId="6B9D2E4D" w14:textId="730DD52F" w:rsidR="0058445D" w:rsidRPr="00C64F92" w:rsidRDefault="0058445D" w:rsidP="007F7C76">
            <w:pPr>
              <w:pStyle w:val="ListParagraph"/>
              <w:numPr>
                <w:ilvl w:val="0"/>
                <w:numId w:val="48"/>
              </w:numPr>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rPr>
              <w:t>Membayar pajak tepat pada waktunya</w:t>
            </w:r>
            <w:r w:rsidR="001C6ABD" w:rsidRPr="00C64F92">
              <w:rPr>
                <w:rFonts w:ascii="Times New Roman" w:eastAsia="Times New Roman" w:hAnsi="Times New Roman" w:cs="Times New Roman"/>
                <w:sz w:val="24"/>
                <w:szCs w:val="24"/>
              </w:rPr>
              <w:t xml:space="preserve"> dan tanpa ada pemaksaan</w:t>
            </w:r>
            <w:r w:rsidRPr="00C64F92">
              <w:rPr>
                <w:rFonts w:ascii="Times New Roman" w:eastAsia="Times New Roman" w:hAnsi="Times New Roman" w:cs="Times New Roman"/>
                <w:sz w:val="24"/>
                <w:szCs w:val="24"/>
              </w:rPr>
              <w:t>;</w:t>
            </w:r>
          </w:p>
          <w:p w14:paraId="6E74E295" w14:textId="77777777" w:rsidR="0058445D" w:rsidRPr="00C64F92" w:rsidRDefault="0058445D" w:rsidP="007F7C76">
            <w:pPr>
              <w:pStyle w:val="ListParagraph"/>
              <w:numPr>
                <w:ilvl w:val="0"/>
                <w:numId w:val="48"/>
              </w:numPr>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rPr>
              <w:t>Kepatuhan terhadap kewajiban pajak; dan</w:t>
            </w:r>
          </w:p>
          <w:p w14:paraId="15256DF6" w14:textId="7E2BB89E" w:rsidR="0058445D" w:rsidRPr="00C64F92" w:rsidRDefault="0058445D" w:rsidP="007F7C76">
            <w:pPr>
              <w:pStyle w:val="ListParagraph"/>
              <w:numPr>
                <w:ilvl w:val="0"/>
                <w:numId w:val="48"/>
              </w:numPr>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rPr>
              <w:t>Melaporkan informasi yang diperlukan.</w:t>
            </w:r>
            <w:r w:rsidR="0028628E" w:rsidRPr="00C64F92">
              <w:rPr>
                <w:rFonts w:ascii="Times New Roman" w:eastAsia="Times New Roman" w:hAnsi="Times New Roman" w:cs="Times New Roman"/>
                <w:sz w:val="24"/>
                <w:szCs w:val="24"/>
              </w:rPr>
              <w:t xml:space="preserve"> (Rahayu, 2010)</w:t>
            </w:r>
          </w:p>
          <w:p w14:paraId="48257E28" w14:textId="77777777" w:rsidR="0058445D" w:rsidRPr="00C64F92" w:rsidRDefault="0058445D" w:rsidP="00116D7A">
            <w:pPr>
              <w:contextualSpacing/>
              <w:jc w:val="both"/>
              <w:rPr>
                <w:rFonts w:ascii="Times New Roman" w:eastAsia="Times New Roman" w:hAnsi="Times New Roman" w:cs="Times New Roman"/>
                <w:sz w:val="24"/>
                <w:szCs w:val="24"/>
              </w:rPr>
            </w:pPr>
          </w:p>
        </w:tc>
        <w:tc>
          <w:tcPr>
            <w:tcW w:w="2669" w:type="dxa"/>
          </w:tcPr>
          <w:p w14:paraId="03E6F705" w14:textId="77777777" w:rsidR="0058445D" w:rsidRPr="00C64F92" w:rsidRDefault="0058445D" w:rsidP="007F7C76">
            <w:pPr>
              <w:pStyle w:val="ListParagraph"/>
              <w:widowControl w:val="0"/>
              <w:numPr>
                <w:ilvl w:val="0"/>
                <w:numId w:val="49"/>
              </w:numPr>
              <w:autoSpaceDE w:val="0"/>
              <w:autoSpaceDN w:val="0"/>
              <w:jc w:val="both"/>
              <w:outlineLvl w:val="1"/>
              <w:rPr>
                <w:rFonts w:ascii="Times New Roman" w:eastAsia="Times New Roman" w:hAnsi="Times New Roman" w:cs="Times New Roman"/>
                <w:sz w:val="24"/>
                <w:szCs w:val="24"/>
              </w:rPr>
            </w:pPr>
            <w:bookmarkStart w:id="185" w:name="_Toc110267779"/>
            <w:r w:rsidRPr="00C64F92">
              <w:rPr>
                <w:rFonts w:ascii="Times New Roman" w:eastAsia="Times New Roman" w:hAnsi="Times New Roman" w:cs="Times New Roman"/>
                <w:sz w:val="24"/>
                <w:szCs w:val="24"/>
              </w:rPr>
              <w:t>Saya selalu mengisi SPT (Surat Pemberitahuan) sesuai dengan ketentuan perundang-undangan.</w:t>
            </w:r>
            <w:bookmarkEnd w:id="185"/>
          </w:p>
          <w:p w14:paraId="66C756BF" w14:textId="77777777" w:rsidR="0058445D" w:rsidRPr="00C64F92" w:rsidRDefault="0058445D" w:rsidP="007F7C76">
            <w:pPr>
              <w:pStyle w:val="ListParagraph"/>
              <w:widowControl w:val="0"/>
              <w:numPr>
                <w:ilvl w:val="0"/>
                <w:numId w:val="49"/>
              </w:numPr>
              <w:autoSpaceDE w:val="0"/>
              <w:autoSpaceDN w:val="0"/>
              <w:jc w:val="both"/>
              <w:outlineLvl w:val="1"/>
              <w:rPr>
                <w:rFonts w:ascii="Times New Roman" w:eastAsia="Times New Roman" w:hAnsi="Times New Roman" w:cs="Times New Roman"/>
                <w:sz w:val="24"/>
                <w:szCs w:val="24"/>
              </w:rPr>
            </w:pPr>
            <w:bookmarkStart w:id="186" w:name="_Toc110267780"/>
            <w:r w:rsidRPr="00C64F92">
              <w:rPr>
                <w:rFonts w:ascii="Times New Roman" w:eastAsia="Times New Roman" w:hAnsi="Times New Roman" w:cs="Times New Roman"/>
                <w:sz w:val="24"/>
                <w:szCs w:val="24"/>
              </w:rPr>
              <w:t>Saya selalu melaporkan SPT (surat pemberitahuan) yang telah diisi dengan tepat waktu.</w:t>
            </w:r>
            <w:bookmarkEnd w:id="186"/>
          </w:p>
          <w:p w14:paraId="6165B30C" w14:textId="5279833F" w:rsidR="00912115" w:rsidRPr="00C64F92" w:rsidRDefault="00912115" w:rsidP="007F7C76">
            <w:pPr>
              <w:pStyle w:val="ListParagraph"/>
              <w:widowControl w:val="0"/>
              <w:numPr>
                <w:ilvl w:val="0"/>
                <w:numId w:val="49"/>
              </w:numPr>
              <w:autoSpaceDE w:val="0"/>
              <w:autoSpaceDN w:val="0"/>
              <w:jc w:val="both"/>
              <w:outlineLvl w:val="1"/>
              <w:rPr>
                <w:rFonts w:ascii="Times New Roman" w:eastAsia="Times New Roman" w:hAnsi="Times New Roman" w:cs="Times New Roman"/>
                <w:sz w:val="24"/>
                <w:szCs w:val="24"/>
              </w:rPr>
            </w:pPr>
            <w:bookmarkStart w:id="187" w:name="_Toc110267781"/>
            <w:r w:rsidRPr="00C64F92">
              <w:rPr>
                <w:rFonts w:ascii="Times New Roman" w:eastAsia="Times New Roman" w:hAnsi="Times New Roman" w:cs="Times New Roman"/>
                <w:sz w:val="24"/>
                <w:szCs w:val="24"/>
              </w:rPr>
              <w:t>Saya selalu membayar pajak penghasilan yang terutang dengan tepat waktu.</w:t>
            </w:r>
            <w:bookmarkEnd w:id="187"/>
          </w:p>
        </w:tc>
      </w:tr>
    </w:tbl>
    <w:p w14:paraId="1971D0BC" w14:textId="77777777" w:rsidR="00175B2F" w:rsidRPr="00C64F92" w:rsidRDefault="00175B2F" w:rsidP="00116D7A">
      <w:pPr>
        <w:widowControl w:val="0"/>
        <w:autoSpaceDE w:val="0"/>
        <w:autoSpaceDN w:val="0"/>
        <w:spacing w:after="0" w:line="480" w:lineRule="auto"/>
        <w:ind w:left="360" w:firstLine="720"/>
        <w:contextualSpacing/>
        <w:jc w:val="center"/>
        <w:outlineLvl w:val="1"/>
        <w:rPr>
          <w:rFonts w:ascii="Times New Roman" w:eastAsia="Times New Roman" w:hAnsi="Times New Roman" w:cs="Times New Roman"/>
          <w:sz w:val="24"/>
          <w:szCs w:val="24"/>
          <w:lang w:val="id-ID"/>
        </w:rPr>
      </w:pPr>
    </w:p>
    <w:p w14:paraId="0EF5D486" w14:textId="15441FFA" w:rsidR="005D73F1" w:rsidRDefault="00D56615" w:rsidP="00116D7A">
      <w:pPr>
        <w:widowControl w:val="0"/>
        <w:autoSpaceDE w:val="0"/>
        <w:autoSpaceDN w:val="0"/>
        <w:spacing w:after="0" w:line="480" w:lineRule="auto"/>
        <w:ind w:left="360" w:firstLine="720"/>
        <w:contextualSpacing/>
        <w:jc w:val="both"/>
        <w:outlineLvl w:val="1"/>
        <w:rPr>
          <w:rFonts w:ascii="Times New Roman" w:eastAsia="Times New Roman" w:hAnsi="Times New Roman" w:cs="Times New Roman"/>
          <w:sz w:val="24"/>
          <w:szCs w:val="24"/>
          <w:lang w:val="id-ID"/>
        </w:rPr>
      </w:pPr>
      <w:bookmarkStart w:id="188" w:name="_Toc110267782"/>
      <w:r w:rsidRPr="00C64F92">
        <w:rPr>
          <w:rFonts w:ascii="Times New Roman" w:eastAsia="Times New Roman" w:hAnsi="Times New Roman" w:cs="Times New Roman"/>
          <w:sz w:val="24"/>
          <w:szCs w:val="24"/>
        </w:rPr>
        <w:t xml:space="preserve">Pengukuran variabel pada penelitian ini menggunakan jenis skala yang digunakan untuk menjawab bagian pertanyaan penelitian adalah skala likert. </w:t>
      </w:r>
      <w:r w:rsidRPr="00C64F92">
        <w:rPr>
          <w:rFonts w:ascii="Times New Roman" w:eastAsia="Times New Roman" w:hAnsi="Times New Roman" w:cs="Times New Roman"/>
          <w:sz w:val="24"/>
          <w:szCs w:val="24"/>
        </w:rPr>
        <w:lastRenderedPageBreak/>
        <w:t>Menurut Indriantoro dan Supomo (2002:14), skala likert adalah metode yang digunakan untuk mengukur sikap, pendapat, dan persepsi seseorang atau sekelompok orang tentang suatu fenomena sosial.</w:t>
      </w:r>
      <w:bookmarkEnd w:id="188"/>
      <w:r w:rsidR="00DE096D" w:rsidRPr="00C64F92">
        <w:rPr>
          <w:rFonts w:ascii="Times New Roman" w:eastAsia="Times New Roman" w:hAnsi="Times New Roman" w:cs="Times New Roman"/>
          <w:sz w:val="24"/>
          <w:szCs w:val="24"/>
        </w:rPr>
        <w:t xml:space="preserve"> </w:t>
      </w:r>
    </w:p>
    <w:p w14:paraId="1C2B4C03" w14:textId="77777777" w:rsidR="009811B6" w:rsidRPr="009811B6" w:rsidRDefault="009811B6" w:rsidP="009811B6">
      <w:pPr>
        <w:widowControl w:val="0"/>
        <w:autoSpaceDE w:val="0"/>
        <w:autoSpaceDN w:val="0"/>
        <w:spacing w:after="0" w:line="240" w:lineRule="auto"/>
        <w:ind w:left="360" w:firstLine="720"/>
        <w:contextualSpacing/>
        <w:jc w:val="both"/>
        <w:outlineLvl w:val="1"/>
        <w:rPr>
          <w:rFonts w:ascii="Times New Roman" w:eastAsia="Times New Roman" w:hAnsi="Times New Roman" w:cs="Times New Roman"/>
          <w:sz w:val="24"/>
          <w:szCs w:val="24"/>
          <w:lang w:val="id-ID"/>
        </w:rPr>
      </w:pPr>
    </w:p>
    <w:p w14:paraId="1664ED7E" w14:textId="2F1AB51D" w:rsidR="00D56615" w:rsidRPr="009811B6" w:rsidRDefault="00D56615" w:rsidP="007F7C76">
      <w:pPr>
        <w:pStyle w:val="Heading2"/>
        <w:numPr>
          <w:ilvl w:val="0"/>
          <w:numId w:val="81"/>
        </w:numPr>
        <w:tabs>
          <w:tab w:val="left" w:pos="284"/>
        </w:tabs>
        <w:ind w:left="284" w:hanging="284"/>
      </w:pPr>
      <w:bookmarkStart w:id="189" w:name="_Toc79064221"/>
      <w:bookmarkStart w:id="190" w:name="_Toc110267783"/>
      <w:r w:rsidRPr="009811B6">
        <w:t>Sumber</w:t>
      </w:r>
      <w:r w:rsidR="001B4E47" w:rsidRPr="009811B6">
        <w:t xml:space="preserve"> </w:t>
      </w:r>
      <w:r w:rsidRPr="009811B6">
        <w:t>Data</w:t>
      </w:r>
      <w:bookmarkEnd w:id="189"/>
      <w:bookmarkEnd w:id="190"/>
    </w:p>
    <w:p w14:paraId="38F7B48B" w14:textId="77777777" w:rsidR="00D56615" w:rsidRPr="009811B6" w:rsidRDefault="00D56615" w:rsidP="007F7C76">
      <w:pPr>
        <w:pStyle w:val="Heading3"/>
        <w:numPr>
          <w:ilvl w:val="0"/>
          <w:numId w:val="85"/>
        </w:numPr>
      </w:pPr>
      <w:bookmarkStart w:id="191" w:name="_Toc110267784"/>
      <w:r w:rsidRPr="009811B6">
        <w:t>Data Primer</w:t>
      </w:r>
      <w:bookmarkEnd w:id="191"/>
    </w:p>
    <w:p w14:paraId="11D61410" w14:textId="6F4E822F" w:rsidR="00D56615" w:rsidRPr="00C64F92" w:rsidRDefault="00D56615" w:rsidP="00116D7A">
      <w:pPr>
        <w:spacing w:after="0" w:line="480" w:lineRule="auto"/>
        <w:ind w:left="720" w:firstLine="720"/>
        <w:contextualSpacing/>
        <w:jc w:val="both"/>
        <w:rPr>
          <w:rFonts w:ascii="Times New Roman" w:eastAsia="Times New Roman" w:hAnsi="Times New Roman" w:cs="Times New Roman"/>
          <w:bCs/>
          <w:sz w:val="24"/>
          <w:szCs w:val="24"/>
          <w:lang w:val="id-ID"/>
        </w:rPr>
      </w:pPr>
      <w:r w:rsidRPr="00C64F92">
        <w:rPr>
          <w:rFonts w:ascii="Times New Roman" w:eastAsia="Times New Roman" w:hAnsi="Times New Roman" w:cs="Times New Roman"/>
          <w:sz w:val="24"/>
          <w:szCs w:val="24"/>
          <w:lang w:val="id-ID"/>
        </w:rPr>
        <w:t>Data primer, yaitu data yang diperoleh langsung dari sumbernya diamati dan dicatat untuk pertama</w:t>
      </w:r>
      <w:r w:rsidRPr="00C64F92">
        <w:rPr>
          <w:rFonts w:ascii="Times New Roman" w:eastAsia="Times New Roman" w:hAnsi="Times New Roman" w:cs="Times New Roman"/>
          <w:spacing w:val="21"/>
          <w:sz w:val="24"/>
          <w:szCs w:val="24"/>
          <w:lang w:val="id-ID"/>
        </w:rPr>
        <w:t xml:space="preserve"> </w:t>
      </w:r>
      <w:r w:rsidRPr="00C64F92">
        <w:rPr>
          <w:rFonts w:ascii="Times New Roman" w:eastAsia="Times New Roman" w:hAnsi="Times New Roman" w:cs="Times New Roman"/>
          <w:sz w:val="24"/>
          <w:szCs w:val="24"/>
          <w:lang w:val="id-ID"/>
        </w:rPr>
        <w:t>kalinya (Marzuki,</w:t>
      </w:r>
      <w:r w:rsidRPr="00C64F92">
        <w:rPr>
          <w:rFonts w:ascii="Times New Roman" w:eastAsia="Times New Roman" w:hAnsi="Times New Roman" w:cs="Times New Roman"/>
          <w:sz w:val="24"/>
          <w:szCs w:val="24"/>
          <w:lang w:val="en-US"/>
        </w:rPr>
        <w:t xml:space="preserve"> </w:t>
      </w:r>
      <w:r w:rsidRPr="00C64F92">
        <w:rPr>
          <w:rFonts w:ascii="Times New Roman" w:eastAsia="Times New Roman" w:hAnsi="Times New Roman" w:cs="Times New Roman"/>
          <w:sz w:val="24"/>
          <w:szCs w:val="24"/>
          <w:lang w:val="id-ID"/>
        </w:rPr>
        <w:t>2000:</w:t>
      </w:r>
      <w:r w:rsidRPr="00C64F92">
        <w:rPr>
          <w:rFonts w:ascii="Times New Roman" w:eastAsia="Times New Roman" w:hAnsi="Times New Roman" w:cs="Times New Roman"/>
          <w:sz w:val="24"/>
          <w:szCs w:val="24"/>
          <w:lang w:val="en-US"/>
        </w:rPr>
        <w:t xml:space="preserve"> </w:t>
      </w:r>
      <w:r w:rsidRPr="00C64F92">
        <w:rPr>
          <w:rFonts w:ascii="Times New Roman" w:eastAsia="Times New Roman" w:hAnsi="Times New Roman" w:cs="Times New Roman"/>
          <w:sz w:val="24"/>
          <w:szCs w:val="24"/>
          <w:lang w:val="id-ID"/>
        </w:rPr>
        <w:t>55). Penelitian ini menggunakan metode survey dengan membagikan kuesioner kepada responden karyawan</w:t>
      </w:r>
      <w:r w:rsidR="0005634E" w:rsidRPr="00C64F92">
        <w:rPr>
          <w:rFonts w:ascii="Times New Roman" w:eastAsia="Times New Roman" w:hAnsi="Times New Roman" w:cs="Times New Roman"/>
          <w:sz w:val="24"/>
          <w:szCs w:val="24"/>
          <w:lang w:val="en-US"/>
        </w:rPr>
        <w:t xml:space="preserve"> </w:t>
      </w:r>
      <w:r w:rsidR="0005634E" w:rsidRPr="00C64F92">
        <w:rPr>
          <w:rFonts w:ascii="Times New Roman" w:eastAsia="Times New Roman" w:hAnsi="Times New Roman" w:cs="Times New Roman"/>
          <w:bCs/>
          <w:sz w:val="24"/>
          <w:szCs w:val="24"/>
        </w:rPr>
        <w:t>Kantor Badan Pendapatan, Pengelolaan Keuangan, dan Aset Daerah (BPPKAD) Kota Surakarta</w:t>
      </w:r>
      <w:r w:rsidRPr="00C64F92">
        <w:rPr>
          <w:rFonts w:ascii="Times New Roman" w:eastAsia="Times New Roman" w:hAnsi="Times New Roman" w:cs="Times New Roman"/>
          <w:bCs/>
          <w:sz w:val="24"/>
          <w:szCs w:val="24"/>
          <w:lang w:val="id-ID"/>
        </w:rPr>
        <w:t>.</w:t>
      </w:r>
    </w:p>
    <w:p w14:paraId="26EFF3E2" w14:textId="7A4B04AA" w:rsidR="00D56615" w:rsidRPr="00F56F46" w:rsidRDefault="00D56615" w:rsidP="00F56F46">
      <w:pPr>
        <w:pStyle w:val="Heading3"/>
        <w:numPr>
          <w:ilvl w:val="0"/>
          <w:numId w:val="85"/>
        </w:numPr>
        <w:rPr>
          <w:b w:val="0"/>
          <w:lang w:val="id-ID"/>
        </w:rPr>
      </w:pPr>
      <w:bookmarkStart w:id="192" w:name="_Toc110267785"/>
      <w:r w:rsidRPr="009811B6">
        <w:t>Data</w:t>
      </w:r>
      <w:r w:rsidRPr="00C64F92">
        <w:rPr>
          <w:spacing w:val="-21"/>
          <w:lang w:val="id-ID"/>
        </w:rPr>
        <w:t xml:space="preserve"> </w:t>
      </w:r>
      <w:r w:rsidRPr="00C64F92">
        <w:rPr>
          <w:lang w:val="id-ID"/>
        </w:rPr>
        <w:t>Sekunder</w:t>
      </w:r>
      <w:bookmarkEnd w:id="192"/>
    </w:p>
    <w:p w14:paraId="5E6BFBF1" w14:textId="71563894" w:rsidR="00D56615" w:rsidRPr="00C64F92" w:rsidRDefault="00D56615" w:rsidP="00116D7A">
      <w:pPr>
        <w:spacing w:after="0" w:line="480" w:lineRule="auto"/>
        <w:ind w:left="720" w:firstLine="720"/>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Data sekunder yaitu data yang bukan diusahakan sendiri pengumpulanya oleh peneliti (Marzuki</w:t>
      </w:r>
      <w:r w:rsidRPr="00C64F92">
        <w:rPr>
          <w:rFonts w:ascii="Times New Roman" w:eastAsia="Times New Roman" w:hAnsi="Times New Roman" w:cs="Times New Roman"/>
          <w:sz w:val="24"/>
          <w:szCs w:val="24"/>
          <w:lang w:val="en-US"/>
        </w:rPr>
        <w:t xml:space="preserve">, </w:t>
      </w:r>
      <w:r w:rsidRPr="00C64F92">
        <w:rPr>
          <w:rFonts w:ascii="Times New Roman" w:eastAsia="Times New Roman" w:hAnsi="Times New Roman" w:cs="Times New Roman"/>
          <w:sz w:val="24"/>
          <w:szCs w:val="24"/>
          <w:lang w:val="id-ID"/>
        </w:rPr>
        <w:t>2000:</w:t>
      </w:r>
      <w:r w:rsidRPr="00C64F92">
        <w:rPr>
          <w:rFonts w:ascii="Times New Roman" w:eastAsia="Times New Roman" w:hAnsi="Times New Roman" w:cs="Times New Roman"/>
          <w:sz w:val="24"/>
          <w:szCs w:val="24"/>
          <w:lang w:val="en-US"/>
        </w:rPr>
        <w:t xml:space="preserve"> </w:t>
      </w:r>
      <w:r w:rsidRPr="00C64F92">
        <w:rPr>
          <w:rFonts w:ascii="Times New Roman" w:eastAsia="Times New Roman" w:hAnsi="Times New Roman" w:cs="Times New Roman"/>
          <w:sz w:val="24"/>
          <w:szCs w:val="24"/>
          <w:lang w:val="id-ID"/>
        </w:rPr>
        <w:t>56). Data sekunder pada penelitian ini adalah data yang diperoleh peneliti dari sumber yang sudah ada Sugiyono (201</w:t>
      </w:r>
      <w:r w:rsidRPr="00116D7A">
        <w:rPr>
          <w:rFonts w:ascii="Times New Roman" w:eastAsia="Times New Roman" w:hAnsi="Times New Roman" w:cs="Times New Roman"/>
          <w:sz w:val="24"/>
          <w:szCs w:val="24"/>
          <w:lang w:val="id-ID"/>
        </w:rPr>
        <w:t>7</w:t>
      </w:r>
      <w:r w:rsidRPr="00C64F92">
        <w:rPr>
          <w:rFonts w:ascii="Times New Roman" w:eastAsia="Times New Roman" w:hAnsi="Times New Roman" w:cs="Times New Roman"/>
          <w:sz w:val="24"/>
          <w:szCs w:val="24"/>
          <w:lang w:val="id-ID"/>
        </w:rPr>
        <w:t xml:space="preserve">: 115), yaitu berupa jumlah karyawan di </w:t>
      </w:r>
      <w:r w:rsidR="00D55FBA" w:rsidRPr="00116D7A">
        <w:rPr>
          <w:rFonts w:ascii="Times New Roman" w:eastAsia="Times New Roman" w:hAnsi="Times New Roman" w:cs="Times New Roman"/>
          <w:bCs/>
          <w:sz w:val="24"/>
          <w:szCs w:val="24"/>
          <w:lang w:val="id-ID"/>
        </w:rPr>
        <w:t>Kantor Badan Penadapatan, Pengelolaan Keuangan, dan Aset Daerah (BPPKAD) Kota Surakarta</w:t>
      </w:r>
      <w:r w:rsidR="00D55FBA" w:rsidRPr="00C64F92">
        <w:rPr>
          <w:rFonts w:ascii="Times New Roman" w:eastAsia="Times New Roman" w:hAnsi="Times New Roman" w:cs="Times New Roman"/>
          <w:sz w:val="24"/>
          <w:szCs w:val="24"/>
          <w:lang w:val="id-ID"/>
        </w:rPr>
        <w:t xml:space="preserve"> </w:t>
      </w:r>
      <w:r w:rsidRPr="00C64F92">
        <w:rPr>
          <w:rFonts w:ascii="Times New Roman" w:eastAsia="Times New Roman" w:hAnsi="Times New Roman" w:cs="Times New Roman"/>
          <w:sz w:val="24"/>
          <w:szCs w:val="24"/>
          <w:lang w:val="id-ID"/>
        </w:rPr>
        <w:t>serta dokumen-dokumen terkait yang dapat mendukung terlaksananya penelitian ini.</w:t>
      </w:r>
    </w:p>
    <w:p w14:paraId="13C58A3E" w14:textId="77777777" w:rsidR="00671731" w:rsidRPr="00C64F92" w:rsidRDefault="00671731" w:rsidP="009811B6">
      <w:pPr>
        <w:spacing w:after="0" w:line="240" w:lineRule="auto"/>
        <w:ind w:left="720" w:firstLine="720"/>
        <w:contextualSpacing/>
        <w:jc w:val="both"/>
        <w:rPr>
          <w:rFonts w:ascii="Times New Roman" w:eastAsia="Times New Roman" w:hAnsi="Times New Roman" w:cs="Times New Roman"/>
          <w:sz w:val="24"/>
          <w:szCs w:val="24"/>
          <w:lang w:val="id-ID"/>
        </w:rPr>
      </w:pPr>
    </w:p>
    <w:p w14:paraId="762BF645" w14:textId="77777777" w:rsidR="00D56615" w:rsidRPr="009811B6" w:rsidRDefault="00D56615" w:rsidP="007F7C76">
      <w:pPr>
        <w:pStyle w:val="Heading2"/>
        <w:numPr>
          <w:ilvl w:val="0"/>
          <w:numId w:val="81"/>
        </w:numPr>
        <w:tabs>
          <w:tab w:val="left" w:pos="284"/>
        </w:tabs>
        <w:ind w:left="284" w:hanging="284"/>
      </w:pPr>
      <w:bookmarkStart w:id="193" w:name="_Toc79064222"/>
      <w:bookmarkStart w:id="194" w:name="_Toc110267786"/>
      <w:r w:rsidRPr="009811B6">
        <w:t>Teknik Pengumpulan Data</w:t>
      </w:r>
      <w:bookmarkEnd w:id="193"/>
      <w:bookmarkEnd w:id="194"/>
    </w:p>
    <w:p w14:paraId="0F93A191" w14:textId="77777777" w:rsidR="00D56615" w:rsidRPr="009811B6" w:rsidRDefault="00D56615" w:rsidP="007F7C76">
      <w:pPr>
        <w:pStyle w:val="Heading3"/>
        <w:numPr>
          <w:ilvl w:val="0"/>
          <w:numId w:val="86"/>
        </w:numPr>
      </w:pPr>
      <w:bookmarkStart w:id="195" w:name="_Toc110267787"/>
      <w:r w:rsidRPr="009811B6">
        <w:t>Kuesioner</w:t>
      </w:r>
      <w:bookmarkEnd w:id="195"/>
    </w:p>
    <w:p w14:paraId="2DA9EBC1" w14:textId="77777777" w:rsidR="00D56615" w:rsidRPr="00C64F92" w:rsidRDefault="00D56615" w:rsidP="00116D7A">
      <w:pPr>
        <w:spacing w:after="0" w:line="480" w:lineRule="auto"/>
        <w:ind w:left="720"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id-ID"/>
        </w:rPr>
        <w:t xml:space="preserve">Metode pengumpulan data yang berisi serangkaian pertanyaan yang diserahkan kepada responden guna diisi. Pengumpulan data </w:t>
      </w:r>
      <w:r w:rsidRPr="00C64F92">
        <w:rPr>
          <w:rFonts w:ascii="Times New Roman" w:eastAsia="Times New Roman" w:hAnsi="Times New Roman" w:cs="Times New Roman"/>
          <w:sz w:val="24"/>
          <w:szCs w:val="24"/>
          <w:lang w:val="id-ID"/>
        </w:rPr>
        <w:lastRenderedPageBreak/>
        <w:t>dilakukan dengan menggunakan dalam bentuk angket (kuesioner) dan diisi oleh responden dalam bentuk pertanyaan dan sudah ditentukan alternatif dari setiap pertanyaan. Dalam pengisian responden hanya diperintahkan untuk memilih satu jawaban yang sekiranya cocok dan sesuai keadaan</w:t>
      </w:r>
      <w:r w:rsidRPr="00C64F92">
        <w:rPr>
          <w:rFonts w:ascii="Times New Roman" w:eastAsia="Times New Roman" w:hAnsi="Times New Roman" w:cs="Times New Roman"/>
          <w:spacing w:val="-1"/>
          <w:sz w:val="24"/>
          <w:szCs w:val="24"/>
          <w:lang w:val="id-ID"/>
        </w:rPr>
        <w:t xml:space="preserve"> </w:t>
      </w:r>
      <w:r w:rsidRPr="00C64F92">
        <w:rPr>
          <w:rFonts w:ascii="Times New Roman" w:eastAsia="Times New Roman" w:hAnsi="Times New Roman" w:cs="Times New Roman"/>
          <w:sz w:val="24"/>
          <w:szCs w:val="24"/>
          <w:lang w:val="id-ID"/>
        </w:rPr>
        <w:t>sebenarnya.</w:t>
      </w:r>
    </w:p>
    <w:p w14:paraId="6AC607CE" w14:textId="77777777" w:rsidR="00D56615" w:rsidRPr="00C64F92" w:rsidRDefault="00D56615" w:rsidP="00116D7A">
      <w:pPr>
        <w:spacing w:after="0" w:line="480" w:lineRule="auto"/>
        <w:ind w:left="720"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id-ID"/>
        </w:rPr>
        <w:t>Jumlah pertanyaan juga dibuat oleh peneliti seminimal mungkin sebab menurut Suharsimi Arikunto, (20</w:t>
      </w:r>
      <w:r w:rsidRPr="00C64F92">
        <w:rPr>
          <w:rFonts w:ascii="Times New Roman" w:eastAsia="Times New Roman" w:hAnsi="Times New Roman" w:cs="Times New Roman"/>
          <w:sz w:val="24"/>
          <w:szCs w:val="24"/>
          <w:lang w:val="en-US"/>
        </w:rPr>
        <w:t>1</w:t>
      </w:r>
      <w:r w:rsidRPr="00C64F92">
        <w:rPr>
          <w:rFonts w:ascii="Times New Roman" w:eastAsia="Times New Roman" w:hAnsi="Times New Roman" w:cs="Times New Roman"/>
          <w:sz w:val="24"/>
          <w:szCs w:val="24"/>
          <w:lang w:val="id-ID"/>
        </w:rPr>
        <w:t>6:</w:t>
      </w:r>
      <w:r w:rsidRPr="00C64F92">
        <w:rPr>
          <w:rFonts w:ascii="Times New Roman" w:eastAsia="Times New Roman" w:hAnsi="Times New Roman" w:cs="Times New Roman"/>
          <w:sz w:val="24"/>
          <w:szCs w:val="24"/>
          <w:lang w:val="en-US"/>
        </w:rPr>
        <w:t xml:space="preserve"> </w:t>
      </w:r>
      <w:r w:rsidRPr="00C64F92">
        <w:rPr>
          <w:rFonts w:ascii="Times New Roman" w:eastAsia="Times New Roman" w:hAnsi="Times New Roman" w:cs="Times New Roman"/>
          <w:sz w:val="24"/>
          <w:szCs w:val="24"/>
          <w:lang w:val="id-ID"/>
        </w:rPr>
        <w:t>46) pengumpulan data melalui kuesioner memiliki kelebihan yaitu:</w:t>
      </w:r>
    </w:p>
    <w:p w14:paraId="4A26489F" w14:textId="77777777" w:rsidR="00D56615" w:rsidRPr="00C64F92" w:rsidRDefault="00D56615" w:rsidP="007F7C76">
      <w:pPr>
        <w:numPr>
          <w:ilvl w:val="0"/>
          <w:numId w:val="37"/>
        </w:numPr>
        <w:spacing w:after="0" w:line="480" w:lineRule="auto"/>
        <w:contextualSpacing/>
        <w:jc w:val="both"/>
        <w:rPr>
          <w:rFonts w:ascii="Times New Roman" w:eastAsia="Times New Roman" w:hAnsi="Times New Roman" w:cs="Times New Roman"/>
          <w:b/>
          <w:sz w:val="24"/>
          <w:szCs w:val="24"/>
          <w:lang w:val="id-ID"/>
        </w:rPr>
      </w:pPr>
      <w:r w:rsidRPr="00C64F92">
        <w:rPr>
          <w:rFonts w:ascii="Times New Roman" w:eastAsia="Times New Roman" w:hAnsi="Times New Roman" w:cs="Times New Roman"/>
          <w:sz w:val="24"/>
          <w:szCs w:val="24"/>
          <w:lang w:val="id-ID"/>
        </w:rPr>
        <w:t>Dapat digunakan secara serentak kepada banyak responden sekaligus.</w:t>
      </w:r>
    </w:p>
    <w:p w14:paraId="39BCCD0F" w14:textId="77777777" w:rsidR="00D56615" w:rsidRPr="00C64F92" w:rsidRDefault="00D56615" w:rsidP="007F7C76">
      <w:pPr>
        <w:numPr>
          <w:ilvl w:val="0"/>
          <w:numId w:val="37"/>
        </w:numPr>
        <w:spacing w:after="0" w:line="480" w:lineRule="auto"/>
        <w:contextualSpacing/>
        <w:jc w:val="both"/>
        <w:rPr>
          <w:rFonts w:ascii="Times New Roman" w:eastAsia="Times New Roman" w:hAnsi="Times New Roman" w:cs="Times New Roman"/>
          <w:b/>
          <w:sz w:val="24"/>
          <w:szCs w:val="24"/>
          <w:lang w:val="id-ID"/>
        </w:rPr>
      </w:pPr>
      <w:r w:rsidRPr="00C64F92">
        <w:rPr>
          <w:rFonts w:ascii="Times New Roman" w:eastAsia="Times New Roman" w:hAnsi="Times New Roman" w:cs="Times New Roman"/>
          <w:sz w:val="24"/>
          <w:szCs w:val="24"/>
          <w:lang w:val="id-ID"/>
        </w:rPr>
        <w:t>Waktu pelaksanaan tidak mengikat disesuaikan dengan waktu yang dimiliki</w:t>
      </w:r>
      <w:r w:rsidRPr="00C64F92">
        <w:rPr>
          <w:rFonts w:ascii="Times New Roman" w:eastAsia="Times New Roman" w:hAnsi="Times New Roman" w:cs="Times New Roman"/>
          <w:spacing w:val="-4"/>
          <w:sz w:val="24"/>
          <w:szCs w:val="24"/>
          <w:lang w:val="id-ID"/>
        </w:rPr>
        <w:t xml:space="preserve"> </w:t>
      </w:r>
      <w:r w:rsidRPr="00C64F92">
        <w:rPr>
          <w:rFonts w:ascii="Times New Roman" w:eastAsia="Times New Roman" w:hAnsi="Times New Roman" w:cs="Times New Roman"/>
          <w:sz w:val="24"/>
          <w:szCs w:val="24"/>
          <w:lang w:val="id-ID"/>
        </w:rPr>
        <w:t>responden.</w:t>
      </w:r>
    </w:p>
    <w:p w14:paraId="1B13955D" w14:textId="77777777" w:rsidR="00D56615" w:rsidRPr="00C64F92" w:rsidRDefault="00D56615" w:rsidP="007F7C76">
      <w:pPr>
        <w:numPr>
          <w:ilvl w:val="0"/>
          <w:numId w:val="37"/>
        </w:numPr>
        <w:spacing w:after="0" w:line="480" w:lineRule="auto"/>
        <w:contextualSpacing/>
        <w:jc w:val="both"/>
        <w:rPr>
          <w:rFonts w:ascii="Times New Roman" w:eastAsia="Times New Roman" w:hAnsi="Times New Roman" w:cs="Times New Roman"/>
          <w:b/>
          <w:sz w:val="24"/>
          <w:szCs w:val="24"/>
          <w:lang w:val="id-ID"/>
        </w:rPr>
      </w:pPr>
      <w:r w:rsidRPr="00C64F92">
        <w:rPr>
          <w:rFonts w:ascii="Times New Roman" w:eastAsia="Times New Roman" w:hAnsi="Times New Roman" w:cs="Times New Roman"/>
          <w:sz w:val="24"/>
          <w:szCs w:val="24"/>
          <w:lang w:val="id-ID"/>
        </w:rPr>
        <w:t>Bisa dibuat anonim sehingga responden bisa jujur dan bebas dalam</w:t>
      </w:r>
      <w:r w:rsidRPr="00C64F92">
        <w:rPr>
          <w:rFonts w:ascii="Times New Roman" w:eastAsia="Times New Roman" w:hAnsi="Times New Roman" w:cs="Times New Roman"/>
          <w:spacing w:val="-1"/>
          <w:sz w:val="24"/>
          <w:szCs w:val="24"/>
          <w:lang w:val="id-ID"/>
        </w:rPr>
        <w:t xml:space="preserve"> </w:t>
      </w:r>
      <w:r w:rsidRPr="00C64F92">
        <w:rPr>
          <w:rFonts w:ascii="Times New Roman" w:eastAsia="Times New Roman" w:hAnsi="Times New Roman" w:cs="Times New Roman"/>
          <w:sz w:val="24"/>
          <w:szCs w:val="24"/>
          <w:lang w:val="id-ID"/>
        </w:rPr>
        <w:t>menjawab,</w:t>
      </w:r>
    </w:p>
    <w:p w14:paraId="5955CD40" w14:textId="77777777" w:rsidR="00D56615" w:rsidRPr="00116D7A" w:rsidRDefault="00D56615" w:rsidP="00116D7A">
      <w:pPr>
        <w:spacing w:after="0" w:line="480" w:lineRule="auto"/>
        <w:ind w:left="720" w:firstLine="720"/>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Oleh sebab itu peneliti membuat langkah-langkah dalam menyusun kuesioner, jadi kuesioner tidak perlu terlalu banyak, untuk langkah-langkah menyusun kuesioner adalah</w:t>
      </w:r>
      <w:r w:rsidRPr="00116D7A">
        <w:rPr>
          <w:rFonts w:ascii="Times New Roman" w:eastAsia="Times New Roman" w:hAnsi="Times New Roman" w:cs="Times New Roman"/>
          <w:sz w:val="24"/>
          <w:szCs w:val="24"/>
          <w:lang w:val="id-ID"/>
        </w:rPr>
        <w:t>:</w:t>
      </w:r>
    </w:p>
    <w:p w14:paraId="4BB0007E" w14:textId="77777777" w:rsidR="00D56615" w:rsidRPr="00C64F92" w:rsidRDefault="00D56615" w:rsidP="007F7C76">
      <w:pPr>
        <w:numPr>
          <w:ilvl w:val="0"/>
          <w:numId w:val="38"/>
        </w:numPr>
        <w:spacing w:after="0" w:line="480" w:lineRule="auto"/>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Melakukan spesifikasi data sesuai dengan lingkup masalah dan tujuan</w:t>
      </w:r>
      <w:r w:rsidRPr="00C64F92">
        <w:rPr>
          <w:rFonts w:ascii="Times New Roman" w:eastAsia="Times New Roman" w:hAnsi="Times New Roman" w:cs="Times New Roman"/>
          <w:spacing w:val="-1"/>
          <w:sz w:val="24"/>
          <w:szCs w:val="24"/>
          <w:lang w:val="id-ID"/>
        </w:rPr>
        <w:t xml:space="preserve"> </w:t>
      </w:r>
      <w:r w:rsidRPr="00C64F92">
        <w:rPr>
          <w:rFonts w:ascii="Times New Roman" w:eastAsia="Times New Roman" w:hAnsi="Times New Roman" w:cs="Times New Roman"/>
          <w:sz w:val="24"/>
          <w:szCs w:val="24"/>
          <w:lang w:val="id-ID"/>
        </w:rPr>
        <w:t>peneliti.</w:t>
      </w:r>
    </w:p>
    <w:p w14:paraId="3A0FBF5C" w14:textId="77777777" w:rsidR="00D56615" w:rsidRPr="00C64F92" w:rsidRDefault="00D56615" w:rsidP="007F7C76">
      <w:pPr>
        <w:numPr>
          <w:ilvl w:val="0"/>
          <w:numId w:val="38"/>
        </w:numPr>
        <w:spacing w:after="0" w:line="480" w:lineRule="auto"/>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Menyusun item-item yang diperkirakan dapat mengungkap aspek yang akan</w:t>
      </w:r>
      <w:r w:rsidRPr="00C64F92">
        <w:rPr>
          <w:rFonts w:ascii="Times New Roman" w:eastAsia="Times New Roman" w:hAnsi="Times New Roman" w:cs="Times New Roman"/>
          <w:spacing w:val="-1"/>
          <w:sz w:val="24"/>
          <w:szCs w:val="24"/>
          <w:lang w:val="id-ID"/>
        </w:rPr>
        <w:t xml:space="preserve"> </w:t>
      </w:r>
      <w:r w:rsidRPr="00C64F92">
        <w:rPr>
          <w:rFonts w:ascii="Times New Roman" w:eastAsia="Times New Roman" w:hAnsi="Times New Roman" w:cs="Times New Roman"/>
          <w:sz w:val="24"/>
          <w:szCs w:val="24"/>
          <w:lang w:val="id-ID"/>
        </w:rPr>
        <w:t>diteliti</w:t>
      </w:r>
    </w:p>
    <w:p w14:paraId="092D013F" w14:textId="77777777" w:rsidR="00D56615" w:rsidRPr="00C64F92" w:rsidRDefault="00D56615" w:rsidP="007F7C76">
      <w:pPr>
        <w:numPr>
          <w:ilvl w:val="0"/>
          <w:numId w:val="38"/>
        </w:numPr>
        <w:spacing w:after="0" w:line="480" w:lineRule="auto"/>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Melakukan</w:t>
      </w:r>
      <w:r w:rsidRPr="00C64F92">
        <w:rPr>
          <w:rFonts w:ascii="Times New Roman" w:eastAsia="Times New Roman" w:hAnsi="Times New Roman" w:cs="Times New Roman"/>
          <w:sz w:val="24"/>
          <w:szCs w:val="24"/>
          <w:lang w:val="id-ID"/>
        </w:rPr>
        <w:tab/>
        <w:t xml:space="preserve"> konsultasi dengan dosen pembimbing untuk mendapatkan pengarahan dan</w:t>
      </w:r>
      <w:r w:rsidRPr="00C64F92">
        <w:rPr>
          <w:rFonts w:ascii="Times New Roman" w:eastAsia="Times New Roman" w:hAnsi="Times New Roman" w:cs="Times New Roman"/>
          <w:spacing w:val="1"/>
          <w:sz w:val="24"/>
          <w:szCs w:val="24"/>
          <w:lang w:val="id-ID"/>
        </w:rPr>
        <w:t xml:space="preserve"> </w:t>
      </w:r>
      <w:r w:rsidRPr="00C64F92">
        <w:rPr>
          <w:rFonts w:ascii="Times New Roman" w:eastAsia="Times New Roman" w:hAnsi="Times New Roman" w:cs="Times New Roman"/>
          <w:sz w:val="24"/>
          <w:szCs w:val="24"/>
          <w:lang w:val="id-ID"/>
        </w:rPr>
        <w:t>petunjuk,</w:t>
      </w:r>
    </w:p>
    <w:p w14:paraId="1E9572AE" w14:textId="2AFEF0E2" w:rsidR="00D56615" w:rsidRDefault="00D56615" w:rsidP="007F7C76">
      <w:pPr>
        <w:numPr>
          <w:ilvl w:val="0"/>
          <w:numId w:val="38"/>
        </w:numPr>
        <w:spacing w:after="0" w:line="480" w:lineRule="auto"/>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lastRenderedPageBreak/>
        <w:t>Menguji jawaban dengan mengadakan uji validitas maupun reliabilitas</w:t>
      </w:r>
      <w:r w:rsidRPr="00C64F92">
        <w:rPr>
          <w:rFonts w:ascii="Times New Roman" w:eastAsia="Times New Roman" w:hAnsi="Times New Roman" w:cs="Times New Roman"/>
          <w:spacing w:val="-1"/>
          <w:sz w:val="24"/>
          <w:szCs w:val="24"/>
          <w:lang w:val="id-ID"/>
        </w:rPr>
        <w:t xml:space="preserve"> </w:t>
      </w:r>
      <w:r w:rsidRPr="00C64F92">
        <w:rPr>
          <w:rFonts w:ascii="Times New Roman" w:eastAsia="Times New Roman" w:hAnsi="Times New Roman" w:cs="Times New Roman"/>
          <w:sz w:val="24"/>
          <w:szCs w:val="24"/>
          <w:lang w:val="id-ID"/>
        </w:rPr>
        <w:t>kuesioner.</w:t>
      </w:r>
    </w:p>
    <w:p w14:paraId="665D37CE" w14:textId="77777777" w:rsidR="00D56615" w:rsidRPr="00C64F92" w:rsidRDefault="00D56615" w:rsidP="007F7C76">
      <w:pPr>
        <w:pStyle w:val="Heading3"/>
        <w:numPr>
          <w:ilvl w:val="0"/>
          <w:numId w:val="86"/>
        </w:numPr>
        <w:rPr>
          <w:b w:val="0"/>
          <w:lang w:val="id-ID"/>
        </w:rPr>
      </w:pPr>
      <w:bookmarkStart w:id="196" w:name="_Toc110267788"/>
      <w:r w:rsidRPr="00C64F92">
        <w:t>Dokumentasi</w:t>
      </w:r>
      <w:bookmarkEnd w:id="196"/>
    </w:p>
    <w:p w14:paraId="2132B553" w14:textId="77777777" w:rsidR="00D56615" w:rsidRPr="00C64F92" w:rsidRDefault="00D56615" w:rsidP="00116D7A">
      <w:pPr>
        <w:spacing w:after="0" w:line="480" w:lineRule="auto"/>
        <w:ind w:left="720" w:firstLine="720"/>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rPr>
        <w:t>Dokumentasi adalah mencari data mengenai hal-hal atau variabel yang berupa catatan, buku, surat kabar, majalah, prasasti, notulen rapat, lengger, agenda dan sebagainya (Arikunto, 2006:236). Dokumentasi merupakan suatu langkah mengumpulkan data-data yang dibutuhkan,baik data tertulis, gambar, maupun suara. Dokumentasi ini dilakukan dengan mengumpulkan data yang telah ada seperti dokumen-dokumen tertulis dalam hubungannya dengan data yang dibutuhkan dalam penelitian ini</w:t>
      </w:r>
      <w:r w:rsidRPr="00C64F92">
        <w:rPr>
          <w:rFonts w:ascii="Times New Roman" w:eastAsia="Times New Roman" w:hAnsi="Times New Roman" w:cs="Times New Roman"/>
          <w:sz w:val="24"/>
          <w:szCs w:val="24"/>
          <w:lang w:val="id-ID"/>
        </w:rPr>
        <w:t>.</w:t>
      </w:r>
    </w:p>
    <w:p w14:paraId="316302AD" w14:textId="77777777" w:rsidR="00D56615" w:rsidRPr="00C64F92" w:rsidRDefault="00D56615" w:rsidP="007F7C76">
      <w:pPr>
        <w:pStyle w:val="Heading3"/>
        <w:numPr>
          <w:ilvl w:val="0"/>
          <w:numId w:val="86"/>
        </w:numPr>
        <w:rPr>
          <w:b w:val="0"/>
          <w:lang w:val="id-ID"/>
        </w:rPr>
      </w:pPr>
      <w:bookmarkStart w:id="197" w:name="_Toc110267789"/>
      <w:r w:rsidRPr="009811B6">
        <w:t>Metode</w:t>
      </w:r>
      <w:r w:rsidRPr="00C64F92">
        <w:rPr>
          <w:lang w:val="id-ID"/>
        </w:rPr>
        <w:t xml:space="preserve"> </w:t>
      </w:r>
      <w:r w:rsidRPr="009811B6">
        <w:rPr>
          <w:bCs w:val="0"/>
        </w:rPr>
        <w:t>K</w:t>
      </w:r>
      <w:r w:rsidRPr="00C64F92">
        <w:rPr>
          <w:lang w:val="id-ID"/>
        </w:rPr>
        <w:t>epustakaan</w:t>
      </w:r>
      <w:bookmarkEnd w:id="197"/>
    </w:p>
    <w:p w14:paraId="3E6A724D" w14:textId="77777777" w:rsidR="00D56615" w:rsidRPr="00C64F92" w:rsidRDefault="00D56615" w:rsidP="00116D7A">
      <w:pPr>
        <w:spacing w:after="0" w:line="480" w:lineRule="auto"/>
        <w:ind w:left="720" w:firstLine="720"/>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Metode kepustakaan digunakan untuk mencari teori-teori, konsep-konsep, generalisasi-generalisasi yang dapat dijadikan landasan teoritis.</w:t>
      </w:r>
    </w:p>
    <w:p w14:paraId="14AFCA71" w14:textId="77777777" w:rsidR="00D56615" w:rsidRPr="00C64F92" w:rsidRDefault="00D56615" w:rsidP="00116D7A">
      <w:pPr>
        <w:spacing w:after="0" w:line="480" w:lineRule="auto"/>
        <w:ind w:left="720" w:firstLine="720"/>
        <w:contextualSpacing/>
        <w:jc w:val="both"/>
        <w:rPr>
          <w:rFonts w:ascii="Times New Roman" w:eastAsia="Times New Roman" w:hAnsi="Times New Roman" w:cs="Times New Roman"/>
          <w:sz w:val="24"/>
          <w:szCs w:val="24"/>
          <w:lang w:val="id-ID"/>
        </w:rPr>
      </w:pPr>
    </w:p>
    <w:p w14:paraId="36F61C0E" w14:textId="77777777" w:rsidR="00D56615" w:rsidRPr="009811B6" w:rsidRDefault="00D56615" w:rsidP="007F7C76">
      <w:pPr>
        <w:pStyle w:val="Heading2"/>
        <w:numPr>
          <w:ilvl w:val="0"/>
          <w:numId w:val="81"/>
        </w:numPr>
        <w:tabs>
          <w:tab w:val="left" w:pos="284"/>
        </w:tabs>
        <w:ind w:left="284" w:hanging="284"/>
      </w:pPr>
      <w:bookmarkStart w:id="198" w:name="_Toc79064223"/>
      <w:bookmarkStart w:id="199" w:name="_Toc110267790"/>
      <w:r w:rsidRPr="009811B6">
        <w:t>Metode Analisis Data</w:t>
      </w:r>
      <w:bookmarkEnd w:id="198"/>
      <w:bookmarkEnd w:id="199"/>
    </w:p>
    <w:p w14:paraId="376429E8" w14:textId="5967E4AE" w:rsidR="00D56615" w:rsidRPr="00C64F92" w:rsidRDefault="00D56615" w:rsidP="00116D7A">
      <w:pPr>
        <w:spacing w:after="0" w:line="480" w:lineRule="auto"/>
        <w:ind w:left="360" w:firstLine="720"/>
        <w:contextualSpacing/>
        <w:jc w:val="both"/>
        <w:rPr>
          <w:rFonts w:ascii="Times New Roman" w:eastAsia="Times New Roman" w:hAnsi="Times New Roman" w:cs="Times New Roman"/>
          <w:bCs/>
          <w:sz w:val="24"/>
          <w:szCs w:val="24"/>
          <w:lang w:val="en-US"/>
        </w:rPr>
      </w:pPr>
      <w:r w:rsidRPr="00C64F92">
        <w:rPr>
          <w:rFonts w:ascii="Times New Roman" w:eastAsia="Times New Roman" w:hAnsi="Times New Roman" w:cs="Times New Roman"/>
          <w:sz w:val="24"/>
          <w:szCs w:val="24"/>
          <w:lang w:val="id-ID"/>
        </w:rPr>
        <w:t xml:space="preserve">Pengujian ini dilakukan untuk melihat apakah terdapat pengaruh yang signifikan antara </w:t>
      </w:r>
      <w:r w:rsidRPr="00C64F92">
        <w:rPr>
          <w:rFonts w:ascii="Times New Roman" w:eastAsia="Times New Roman" w:hAnsi="Times New Roman" w:cs="Times New Roman"/>
          <w:sz w:val="24"/>
          <w:szCs w:val="24"/>
          <w:lang w:val="en-US"/>
        </w:rPr>
        <w:t>kesadaran wajib pajak, pengetahuan wajib pajak, dan pemeriksaan pajak</w:t>
      </w:r>
      <w:r w:rsidRPr="00C64F92">
        <w:rPr>
          <w:rFonts w:ascii="Times New Roman" w:eastAsia="Times New Roman" w:hAnsi="Times New Roman" w:cs="Times New Roman"/>
          <w:sz w:val="24"/>
          <w:szCs w:val="24"/>
          <w:lang w:val="id-ID"/>
        </w:rPr>
        <w:t xml:space="preserve"> terhadap </w:t>
      </w:r>
      <w:r w:rsidRPr="00C64F92">
        <w:rPr>
          <w:rFonts w:ascii="Times New Roman" w:eastAsia="Times New Roman" w:hAnsi="Times New Roman" w:cs="Times New Roman"/>
          <w:sz w:val="24"/>
          <w:szCs w:val="24"/>
          <w:lang w:val="en-US"/>
        </w:rPr>
        <w:t>kepatuhan wajib pajak di</w:t>
      </w:r>
      <w:r w:rsidR="00D55FBA" w:rsidRPr="00C64F92">
        <w:rPr>
          <w:rFonts w:ascii="Times New Roman" w:eastAsia="Times New Roman" w:hAnsi="Times New Roman" w:cs="Times New Roman"/>
          <w:sz w:val="24"/>
          <w:szCs w:val="24"/>
          <w:lang w:val="en-US"/>
        </w:rPr>
        <w:t xml:space="preserve"> </w:t>
      </w:r>
      <w:r w:rsidR="00D55FBA" w:rsidRPr="00C64F92">
        <w:rPr>
          <w:rFonts w:ascii="Times New Roman" w:eastAsia="Times New Roman" w:hAnsi="Times New Roman" w:cs="Times New Roman"/>
          <w:bCs/>
          <w:sz w:val="24"/>
          <w:szCs w:val="24"/>
        </w:rPr>
        <w:t>Kantor Badan Penadapatan, Pengelolaan Keuangan, dan Aset Daerah (BPPKAD) Kota Surakarta</w:t>
      </w:r>
      <w:r w:rsidRPr="00C64F92">
        <w:rPr>
          <w:rFonts w:ascii="Times New Roman" w:eastAsia="Times New Roman" w:hAnsi="Times New Roman" w:cs="Times New Roman"/>
          <w:bCs/>
          <w:sz w:val="24"/>
          <w:szCs w:val="24"/>
          <w:lang w:val="en-US"/>
        </w:rPr>
        <w:t>.</w:t>
      </w:r>
    </w:p>
    <w:p w14:paraId="18A87BC8" w14:textId="77777777" w:rsidR="00D56615" w:rsidRPr="009811B6" w:rsidRDefault="00D56615" w:rsidP="007F7C76">
      <w:pPr>
        <w:pStyle w:val="Heading3"/>
        <w:numPr>
          <w:ilvl w:val="0"/>
          <w:numId w:val="87"/>
        </w:numPr>
      </w:pPr>
      <w:bookmarkStart w:id="200" w:name="_Toc110267791"/>
      <w:r w:rsidRPr="009811B6">
        <w:t>Statistik Deskriptif</w:t>
      </w:r>
      <w:bookmarkEnd w:id="200"/>
    </w:p>
    <w:p w14:paraId="12A15A9C" w14:textId="77777777" w:rsidR="00D56615" w:rsidRPr="00C64F92" w:rsidRDefault="00D56615" w:rsidP="00116D7A">
      <w:pPr>
        <w:spacing w:after="0" w:line="480" w:lineRule="auto"/>
        <w:ind w:left="720" w:firstLine="720"/>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 xml:space="preserve">Statistik deskriptif merupakan proses transformasi data penelitian dalam bentuk tabulasi sehingga mudah dipahami dan diinterpretasikan. </w:t>
      </w:r>
      <w:r w:rsidRPr="00C64F92">
        <w:rPr>
          <w:rFonts w:ascii="Times New Roman" w:eastAsia="Times New Roman" w:hAnsi="Times New Roman" w:cs="Times New Roman"/>
          <w:sz w:val="24"/>
          <w:szCs w:val="24"/>
          <w:lang w:val="id-ID"/>
        </w:rPr>
        <w:lastRenderedPageBreak/>
        <w:t>Tabulasi menyajikan ringkasan, pengaturan, atau penyusunan data dalam bentuk tabel numerik dan grafik.</w:t>
      </w:r>
    </w:p>
    <w:p w14:paraId="531DD9EE" w14:textId="77777777" w:rsidR="00D56615" w:rsidRPr="00C64F92" w:rsidRDefault="00D56615" w:rsidP="00116D7A">
      <w:pPr>
        <w:spacing w:after="0" w:line="480" w:lineRule="auto"/>
        <w:ind w:left="720"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id-ID"/>
        </w:rPr>
        <w:t>Metode analisis data yang digunakan adalah dengan cara analisis kuantitatif yang bersifat deskriptif yang menjabarkan data yang diperoleh dengan menggunakan analisis regresi berganda untuk menggambarkan fenomena atau karakteristik dari data, yaitu dengan memberikan gambaran tentang faktor-faktor yang mempengaruhi</w:t>
      </w:r>
      <w:r w:rsidRPr="00C64F92">
        <w:rPr>
          <w:rFonts w:ascii="Times New Roman" w:eastAsia="Times New Roman" w:hAnsi="Times New Roman" w:cs="Times New Roman"/>
          <w:sz w:val="24"/>
          <w:szCs w:val="24"/>
          <w:lang w:val="en-US"/>
        </w:rPr>
        <w:t xml:space="preserve"> kepatuhan wajib pajak</w:t>
      </w:r>
      <w:r w:rsidRPr="00C64F92">
        <w:rPr>
          <w:rFonts w:ascii="Times New Roman" w:eastAsia="Times New Roman" w:hAnsi="Times New Roman" w:cs="Times New Roman"/>
          <w:sz w:val="24"/>
          <w:szCs w:val="24"/>
          <w:lang w:val="id-ID"/>
        </w:rPr>
        <w:t>. Metode analisis data akan dilakukan dengan bantuan program aplikasi komputer SPSS versi 23.</w:t>
      </w:r>
    </w:p>
    <w:p w14:paraId="3B3E4F56" w14:textId="77777777" w:rsidR="00D56615" w:rsidRPr="00C64F92" w:rsidRDefault="00D56615" w:rsidP="007F7C76">
      <w:pPr>
        <w:pStyle w:val="Heading3"/>
        <w:numPr>
          <w:ilvl w:val="0"/>
          <w:numId w:val="87"/>
        </w:numPr>
        <w:rPr>
          <w:b w:val="0"/>
          <w:lang w:val="id-ID"/>
        </w:rPr>
      </w:pPr>
      <w:bookmarkStart w:id="201" w:name="_Toc110267792"/>
      <w:r w:rsidRPr="009811B6">
        <w:t>Uji</w:t>
      </w:r>
      <w:r w:rsidRPr="00C64F92">
        <w:rPr>
          <w:spacing w:val="-1"/>
          <w:lang w:val="id-ID"/>
        </w:rPr>
        <w:t xml:space="preserve"> </w:t>
      </w:r>
      <w:r w:rsidRPr="00C64F92">
        <w:t>Instrumen</w:t>
      </w:r>
      <w:bookmarkEnd w:id="201"/>
    </w:p>
    <w:p w14:paraId="607661D8" w14:textId="77777777" w:rsidR="00D56615" w:rsidRPr="00C64F92" w:rsidRDefault="00D56615" w:rsidP="007F7C76">
      <w:pPr>
        <w:widowControl w:val="0"/>
        <w:numPr>
          <w:ilvl w:val="0"/>
          <w:numId w:val="40"/>
        </w:numPr>
        <w:autoSpaceDE w:val="0"/>
        <w:autoSpaceDN w:val="0"/>
        <w:spacing w:after="0" w:line="480" w:lineRule="auto"/>
        <w:contextualSpacing/>
        <w:jc w:val="both"/>
        <w:rPr>
          <w:rFonts w:ascii="Times New Roman" w:eastAsia="Times New Roman" w:hAnsi="Times New Roman" w:cs="Times New Roman"/>
          <w:b/>
          <w:sz w:val="24"/>
          <w:szCs w:val="24"/>
          <w:lang w:val="id-ID"/>
        </w:rPr>
      </w:pPr>
      <w:r w:rsidRPr="00C64F92">
        <w:rPr>
          <w:rFonts w:ascii="Times New Roman" w:eastAsia="Times New Roman" w:hAnsi="Times New Roman" w:cs="Times New Roman"/>
          <w:b/>
          <w:sz w:val="24"/>
          <w:szCs w:val="24"/>
          <w:lang w:val="en-US"/>
        </w:rPr>
        <w:t>Validitas</w:t>
      </w:r>
    </w:p>
    <w:p w14:paraId="38947FE0" w14:textId="77777777" w:rsidR="00D56615" w:rsidRPr="00C64F92" w:rsidRDefault="00D56615" w:rsidP="00116D7A">
      <w:pPr>
        <w:spacing w:after="0" w:line="480" w:lineRule="auto"/>
        <w:ind w:left="1080"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id-ID"/>
        </w:rPr>
        <w:t>Validitas adalah suatu ukuran yang menunjukkan tingkat-tingkat kevalidan suatu instrumen (Arikunto, 20</w:t>
      </w:r>
      <w:r w:rsidRPr="00C64F92">
        <w:rPr>
          <w:rFonts w:ascii="Times New Roman" w:eastAsia="Times New Roman" w:hAnsi="Times New Roman" w:cs="Times New Roman"/>
          <w:sz w:val="24"/>
          <w:szCs w:val="24"/>
          <w:lang w:val="en-US"/>
        </w:rPr>
        <w:t>16</w:t>
      </w:r>
      <w:r w:rsidRPr="00C64F92">
        <w:rPr>
          <w:rFonts w:ascii="Times New Roman" w:eastAsia="Times New Roman" w:hAnsi="Times New Roman" w:cs="Times New Roman"/>
          <w:sz w:val="24"/>
          <w:szCs w:val="24"/>
          <w:lang w:val="id-ID"/>
        </w:rPr>
        <w:t xml:space="preserve">: 168). Suatu instrumen dikatakan valid apabila dapat mengukur apa yang seharusnya diukur. Dalam pengukuran validitas pada penelitian digunakan metode </w:t>
      </w:r>
      <w:r w:rsidRPr="00C64F92">
        <w:rPr>
          <w:rFonts w:ascii="Times New Roman" w:eastAsia="Times New Roman" w:hAnsi="Times New Roman" w:cs="Times New Roman"/>
          <w:i/>
          <w:sz w:val="24"/>
          <w:szCs w:val="24"/>
          <w:lang w:val="id-ID"/>
        </w:rPr>
        <w:t>factor analysis</w:t>
      </w:r>
      <w:r w:rsidRPr="00C64F92">
        <w:rPr>
          <w:rFonts w:ascii="Times New Roman" w:eastAsia="Times New Roman" w:hAnsi="Times New Roman" w:cs="Times New Roman"/>
          <w:sz w:val="24"/>
          <w:szCs w:val="24"/>
          <w:lang w:val="id-ID"/>
        </w:rPr>
        <w:t>. Analisis faktor merupakan proses mendefinisikan struktur saling hubungan (korelasi) atau sejumlah besar variabel dengan cara</w:t>
      </w:r>
      <w:r w:rsidRPr="00C64F92">
        <w:rPr>
          <w:rFonts w:ascii="Times New Roman" w:eastAsia="Times New Roman" w:hAnsi="Times New Roman" w:cs="Times New Roman"/>
          <w:sz w:val="24"/>
          <w:szCs w:val="24"/>
          <w:lang w:val="en-US"/>
        </w:rPr>
        <w:t xml:space="preserve"> </w:t>
      </w:r>
      <w:r w:rsidRPr="00C64F92">
        <w:rPr>
          <w:rFonts w:ascii="Times New Roman" w:eastAsia="Times New Roman" w:hAnsi="Times New Roman" w:cs="Times New Roman"/>
          <w:sz w:val="24"/>
          <w:szCs w:val="24"/>
          <w:lang w:val="id-ID"/>
        </w:rPr>
        <w:t xml:space="preserve">mendefinisikan suatu set kesamaan variabel atau dimensi dan sering disebut </w:t>
      </w:r>
      <w:r w:rsidRPr="00C64F92">
        <w:rPr>
          <w:rFonts w:ascii="Times New Roman" w:eastAsia="Times New Roman" w:hAnsi="Times New Roman" w:cs="Times New Roman"/>
          <w:i/>
          <w:sz w:val="24"/>
          <w:szCs w:val="24"/>
          <w:lang w:val="id-ID"/>
        </w:rPr>
        <w:t xml:space="preserve">factor </w:t>
      </w:r>
      <w:r w:rsidRPr="00C64F92">
        <w:rPr>
          <w:rFonts w:ascii="Times New Roman" w:eastAsia="Times New Roman" w:hAnsi="Times New Roman" w:cs="Times New Roman"/>
          <w:sz w:val="24"/>
          <w:szCs w:val="24"/>
          <w:lang w:val="id-ID"/>
        </w:rPr>
        <w:t>(Ghozali, 20</w:t>
      </w:r>
      <w:r w:rsidRPr="00C64F92">
        <w:rPr>
          <w:rFonts w:ascii="Times New Roman" w:eastAsia="Times New Roman" w:hAnsi="Times New Roman" w:cs="Times New Roman"/>
          <w:sz w:val="24"/>
          <w:szCs w:val="24"/>
          <w:lang w:val="en-US"/>
        </w:rPr>
        <w:t>18</w:t>
      </w:r>
      <w:r w:rsidRPr="00C64F92">
        <w:rPr>
          <w:rFonts w:ascii="Times New Roman" w:eastAsia="Times New Roman" w:hAnsi="Times New Roman" w:cs="Times New Roman"/>
          <w:sz w:val="24"/>
          <w:szCs w:val="24"/>
          <w:lang w:val="id-ID"/>
        </w:rPr>
        <w:t>: 253). Kriteria data yang dapat dianalisis faktor adalah data yang menunjukan KMO (</w:t>
      </w:r>
      <w:r w:rsidRPr="00C64F92">
        <w:rPr>
          <w:rFonts w:ascii="Times New Roman" w:eastAsia="Times New Roman" w:hAnsi="Times New Roman" w:cs="Times New Roman"/>
          <w:i/>
          <w:sz w:val="24"/>
          <w:szCs w:val="24"/>
          <w:lang w:val="id-ID"/>
        </w:rPr>
        <w:t>Kaiser-Meyer-Olkin Measure of sampling adequacy</w:t>
      </w:r>
      <w:r w:rsidRPr="00C64F92">
        <w:rPr>
          <w:rFonts w:ascii="Times New Roman" w:eastAsia="Times New Roman" w:hAnsi="Times New Roman" w:cs="Times New Roman"/>
          <w:sz w:val="24"/>
          <w:szCs w:val="24"/>
          <w:lang w:val="id-ID"/>
        </w:rPr>
        <w:t xml:space="preserve">) &gt; 0,5 dan </w:t>
      </w:r>
      <w:r w:rsidRPr="00C64F92">
        <w:rPr>
          <w:rFonts w:ascii="Times New Roman" w:eastAsia="Times New Roman" w:hAnsi="Times New Roman" w:cs="Times New Roman"/>
          <w:i/>
          <w:sz w:val="24"/>
          <w:szCs w:val="24"/>
          <w:lang w:val="id-ID"/>
        </w:rPr>
        <w:t xml:space="preserve">Bertle’s test of spencity </w:t>
      </w:r>
      <w:r w:rsidRPr="00C64F92">
        <w:rPr>
          <w:rFonts w:ascii="Times New Roman" w:eastAsia="Times New Roman" w:hAnsi="Times New Roman" w:cs="Times New Roman"/>
          <w:sz w:val="24"/>
          <w:szCs w:val="24"/>
          <w:lang w:val="id-ID"/>
        </w:rPr>
        <w:t>pada signifikan &lt; 0,05. Tinggi rendahnya validitas data suatu angket dapat dilihat dari FL (</w:t>
      </w:r>
      <w:r w:rsidRPr="00C64F92">
        <w:rPr>
          <w:rFonts w:ascii="Times New Roman" w:eastAsia="Times New Roman" w:hAnsi="Times New Roman" w:cs="Times New Roman"/>
          <w:i/>
          <w:sz w:val="24"/>
          <w:szCs w:val="24"/>
          <w:lang w:val="id-ID"/>
        </w:rPr>
        <w:t>factor loading</w:t>
      </w:r>
      <w:r w:rsidRPr="00C64F92">
        <w:rPr>
          <w:rFonts w:ascii="Times New Roman" w:eastAsia="Times New Roman" w:hAnsi="Times New Roman" w:cs="Times New Roman"/>
          <w:sz w:val="24"/>
          <w:szCs w:val="24"/>
          <w:lang w:val="id-ID"/>
        </w:rPr>
        <w:t xml:space="preserve">). </w:t>
      </w:r>
      <w:r w:rsidRPr="00C64F92">
        <w:rPr>
          <w:rFonts w:ascii="Times New Roman" w:eastAsia="Times New Roman" w:hAnsi="Times New Roman" w:cs="Times New Roman"/>
          <w:sz w:val="24"/>
          <w:szCs w:val="24"/>
          <w:lang w:val="id-ID"/>
        </w:rPr>
        <w:lastRenderedPageBreak/>
        <w:t>Menurut Hair. J.F. J.R., William.</w:t>
      </w:r>
      <w:r w:rsidRPr="00C64F92">
        <w:rPr>
          <w:rFonts w:ascii="Times New Roman" w:eastAsia="Times New Roman" w:hAnsi="Times New Roman" w:cs="Times New Roman"/>
          <w:spacing w:val="14"/>
          <w:sz w:val="24"/>
          <w:szCs w:val="24"/>
          <w:lang w:val="id-ID"/>
        </w:rPr>
        <w:t xml:space="preserve"> </w:t>
      </w:r>
      <w:r w:rsidRPr="00C64F92">
        <w:rPr>
          <w:rFonts w:ascii="Times New Roman" w:eastAsia="Times New Roman" w:hAnsi="Times New Roman" w:cs="Times New Roman"/>
          <w:sz w:val="24"/>
          <w:szCs w:val="24"/>
          <w:lang w:val="id-ID"/>
        </w:rPr>
        <w:t>C.</w:t>
      </w:r>
      <w:r w:rsidRPr="00C64F92">
        <w:rPr>
          <w:rFonts w:ascii="Times New Roman" w:eastAsia="Times New Roman" w:hAnsi="Times New Roman" w:cs="Times New Roman"/>
          <w:spacing w:val="15"/>
          <w:sz w:val="24"/>
          <w:szCs w:val="24"/>
          <w:lang w:val="id-ID"/>
        </w:rPr>
        <w:t xml:space="preserve"> </w:t>
      </w:r>
      <w:r w:rsidRPr="00C64F92">
        <w:rPr>
          <w:rFonts w:ascii="Times New Roman" w:eastAsia="Times New Roman" w:hAnsi="Times New Roman" w:cs="Times New Roman"/>
          <w:sz w:val="24"/>
          <w:szCs w:val="24"/>
          <w:lang w:val="id-ID"/>
        </w:rPr>
        <w:t>Black,</w:t>
      </w:r>
      <w:r w:rsidRPr="00C64F92">
        <w:rPr>
          <w:rFonts w:ascii="Times New Roman" w:eastAsia="Times New Roman" w:hAnsi="Times New Roman" w:cs="Times New Roman"/>
          <w:spacing w:val="18"/>
          <w:sz w:val="24"/>
          <w:szCs w:val="24"/>
          <w:lang w:val="id-ID"/>
        </w:rPr>
        <w:t xml:space="preserve"> </w:t>
      </w:r>
      <w:r w:rsidRPr="00C64F92">
        <w:rPr>
          <w:rFonts w:ascii="Times New Roman" w:eastAsia="Times New Roman" w:hAnsi="Times New Roman" w:cs="Times New Roman"/>
          <w:sz w:val="24"/>
          <w:szCs w:val="24"/>
          <w:lang w:val="id-ID"/>
        </w:rPr>
        <w:t>Barry.</w:t>
      </w:r>
      <w:r w:rsidRPr="00C64F92">
        <w:rPr>
          <w:rFonts w:ascii="Times New Roman" w:eastAsia="Times New Roman" w:hAnsi="Times New Roman" w:cs="Times New Roman"/>
          <w:spacing w:val="17"/>
          <w:sz w:val="24"/>
          <w:szCs w:val="24"/>
          <w:lang w:val="id-ID"/>
        </w:rPr>
        <w:t xml:space="preserve"> </w:t>
      </w:r>
      <w:r w:rsidRPr="00C64F92">
        <w:rPr>
          <w:rFonts w:ascii="Times New Roman" w:eastAsia="Times New Roman" w:hAnsi="Times New Roman" w:cs="Times New Roman"/>
          <w:sz w:val="24"/>
          <w:szCs w:val="24"/>
          <w:lang w:val="id-ID"/>
        </w:rPr>
        <w:t>J.</w:t>
      </w:r>
      <w:r w:rsidRPr="00C64F92">
        <w:rPr>
          <w:rFonts w:ascii="Times New Roman" w:eastAsia="Times New Roman" w:hAnsi="Times New Roman" w:cs="Times New Roman"/>
          <w:spacing w:val="15"/>
          <w:sz w:val="24"/>
          <w:szCs w:val="24"/>
          <w:lang w:val="id-ID"/>
        </w:rPr>
        <w:t xml:space="preserve"> </w:t>
      </w:r>
      <w:r w:rsidRPr="00C64F92">
        <w:rPr>
          <w:rFonts w:ascii="Times New Roman" w:eastAsia="Times New Roman" w:hAnsi="Times New Roman" w:cs="Times New Roman"/>
          <w:sz w:val="24"/>
          <w:szCs w:val="24"/>
          <w:lang w:val="id-ID"/>
        </w:rPr>
        <w:t>Babin,</w:t>
      </w:r>
      <w:r w:rsidRPr="00C64F92">
        <w:rPr>
          <w:rFonts w:ascii="Times New Roman" w:eastAsia="Times New Roman" w:hAnsi="Times New Roman" w:cs="Times New Roman"/>
          <w:spacing w:val="15"/>
          <w:sz w:val="24"/>
          <w:szCs w:val="24"/>
          <w:lang w:val="id-ID"/>
        </w:rPr>
        <w:t xml:space="preserve"> </w:t>
      </w:r>
      <w:r w:rsidRPr="00C64F92">
        <w:rPr>
          <w:rFonts w:ascii="Times New Roman" w:eastAsia="Times New Roman" w:hAnsi="Times New Roman" w:cs="Times New Roman"/>
          <w:sz w:val="24"/>
          <w:szCs w:val="24"/>
          <w:lang w:val="id-ID"/>
        </w:rPr>
        <w:t>Rolph.</w:t>
      </w:r>
      <w:r w:rsidRPr="00C64F92">
        <w:rPr>
          <w:rFonts w:ascii="Times New Roman" w:eastAsia="Times New Roman" w:hAnsi="Times New Roman" w:cs="Times New Roman"/>
          <w:spacing w:val="15"/>
          <w:sz w:val="24"/>
          <w:szCs w:val="24"/>
          <w:lang w:val="id-ID"/>
        </w:rPr>
        <w:t xml:space="preserve"> </w:t>
      </w:r>
      <w:r w:rsidRPr="00C64F92">
        <w:rPr>
          <w:rFonts w:ascii="Times New Roman" w:eastAsia="Times New Roman" w:hAnsi="Times New Roman" w:cs="Times New Roman"/>
          <w:sz w:val="24"/>
          <w:szCs w:val="24"/>
          <w:lang w:val="id-ID"/>
        </w:rPr>
        <w:t>E.</w:t>
      </w:r>
      <w:r w:rsidRPr="00C64F92">
        <w:rPr>
          <w:rFonts w:ascii="Times New Roman" w:eastAsia="Times New Roman" w:hAnsi="Times New Roman" w:cs="Times New Roman"/>
          <w:spacing w:val="17"/>
          <w:sz w:val="24"/>
          <w:szCs w:val="24"/>
          <w:lang w:val="id-ID"/>
        </w:rPr>
        <w:t xml:space="preserve"> </w:t>
      </w:r>
      <w:r w:rsidRPr="00C64F92">
        <w:rPr>
          <w:rFonts w:ascii="Times New Roman" w:eastAsia="Times New Roman" w:hAnsi="Times New Roman" w:cs="Times New Roman"/>
          <w:sz w:val="24"/>
          <w:szCs w:val="24"/>
          <w:lang w:val="id-ID"/>
        </w:rPr>
        <w:t>Anderson,</w:t>
      </w:r>
      <w:r w:rsidRPr="00C64F92">
        <w:rPr>
          <w:rFonts w:ascii="Times New Roman" w:eastAsia="Times New Roman" w:hAnsi="Times New Roman" w:cs="Times New Roman"/>
          <w:spacing w:val="15"/>
          <w:sz w:val="24"/>
          <w:szCs w:val="24"/>
          <w:lang w:val="id-ID"/>
        </w:rPr>
        <w:t xml:space="preserve"> </w:t>
      </w:r>
      <w:r w:rsidRPr="00C64F92">
        <w:rPr>
          <w:rFonts w:ascii="Times New Roman" w:eastAsia="Times New Roman" w:hAnsi="Times New Roman" w:cs="Times New Roman"/>
          <w:sz w:val="24"/>
          <w:szCs w:val="24"/>
          <w:lang w:val="id-ID"/>
        </w:rPr>
        <w:t>dan</w:t>
      </w:r>
      <w:r w:rsidRPr="00C64F92">
        <w:rPr>
          <w:rFonts w:ascii="Times New Roman" w:eastAsia="Times New Roman" w:hAnsi="Times New Roman" w:cs="Times New Roman"/>
          <w:spacing w:val="18"/>
          <w:sz w:val="24"/>
          <w:szCs w:val="24"/>
          <w:lang w:val="id-ID"/>
        </w:rPr>
        <w:t xml:space="preserve"> </w:t>
      </w:r>
      <w:r w:rsidRPr="00C64F92">
        <w:rPr>
          <w:rFonts w:ascii="Times New Roman" w:eastAsia="Times New Roman" w:hAnsi="Times New Roman" w:cs="Times New Roman"/>
          <w:sz w:val="24"/>
          <w:szCs w:val="24"/>
          <w:lang w:val="id-ID"/>
        </w:rPr>
        <w:t>Ronald.</w:t>
      </w:r>
      <w:r w:rsidRPr="00C64F92">
        <w:rPr>
          <w:rFonts w:ascii="Times New Roman" w:eastAsia="Times New Roman" w:hAnsi="Times New Roman" w:cs="Times New Roman"/>
          <w:sz w:val="24"/>
          <w:szCs w:val="24"/>
          <w:lang w:val="en-US"/>
        </w:rPr>
        <w:t xml:space="preserve"> L. </w:t>
      </w:r>
      <w:r w:rsidRPr="00C64F92">
        <w:rPr>
          <w:rFonts w:ascii="Times New Roman" w:eastAsia="Times New Roman" w:hAnsi="Times New Roman" w:cs="Times New Roman"/>
          <w:sz w:val="24"/>
          <w:szCs w:val="24"/>
          <w:lang w:val="id-ID"/>
        </w:rPr>
        <w:t xml:space="preserve">Thatham (2006: 115) jika FL suatu item &gt; 0,4 maka item tersebut valid dan sebaliknya. Semakin besar FL, maka semakin penting </w:t>
      </w:r>
      <w:r w:rsidRPr="00C64F92">
        <w:rPr>
          <w:rFonts w:ascii="Times New Roman" w:eastAsia="Times New Roman" w:hAnsi="Times New Roman" w:cs="Times New Roman"/>
          <w:i/>
          <w:sz w:val="24"/>
          <w:szCs w:val="24"/>
          <w:lang w:val="id-ID"/>
        </w:rPr>
        <w:t xml:space="preserve">loading </w:t>
      </w:r>
      <w:r w:rsidRPr="00C64F92">
        <w:rPr>
          <w:rFonts w:ascii="Times New Roman" w:eastAsia="Times New Roman" w:hAnsi="Times New Roman" w:cs="Times New Roman"/>
          <w:sz w:val="24"/>
          <w:szCs w:val="24"/>
          <w:lang w:val="id-ID"/>
        </w:rPr>
        <w:t>tersebut menginterprestasikan</w:t>
      </w:r>
      <w:r w:rsidRPr="00C64F92">
        <w:rPr>
          <w:rFonts w:ascii="Times New Roman" w:eastAsia="Times New Roman" w:hAnsi="Times New Roman" w:cs="Times New Roman"/>
          <w:spacing w:val="-1"/>
          <w:sz w:val="24"/>
          <w:szCs w:val="24"/>
          <w:lang w:val="id-ID"/>
        </w:rPr>
        <w:t xml:space="preserve"> </w:t>
      </w:r>
      <w:r w:rsidRPr="00C64F92">
        <w:rPr>
          <w:rFonts w:ascii="Times New Roman" w:eastAsia="Times New Roman" w:hAnsi="Times New Roman" w:cs="Times New Roman"/>
          <w:sz w:val="24"/>
          <w:szCs w:val="24"/>
          <w:lang w:val="id-ID"/>
        </w:rPr>
        <w:t>konstruknya.</w:t>
      </w:r>
    </w:p>
    <w:p w14:paraId="33FA7723" w14:textId="77777777" w:rsidR="00D56615" w:rsidRPr="00C64F92" w:rsidRDefault="00D56615" w:rsidP="00116D7A">
      <w:pPr>
        <w:spacing w:after="0" w:line="480" w:lineRule="auto"/>
        <w:ind w:left="1080"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id-ID"/>
        </w:rPr>
        <w:t xml:space="preserve">Secara lebih spesifik, dikarenakan konstruk yang hendak diuji merupakan pengujian kembali dari penelitian yang telah dilakukan sebelumnya, dimana pada penelitian telah berhasil mengidentifikasi faktor-faktor yang membentuk konstruk maka pada penelitian ini teknik analisis yang dipakai adalah menggunakan </w:t>
      </w:r>
      <w:r w:rsidRPr="00C64F92">
        <w:rPr>
          <w:rFonts w:ascii="Times New Roman" w:eastAsia="Times New Roman" w:hAnsi="Times New Roman" w:cs="Times New Roman"/>
          <w:i/>
          <w:sz w:val="24"/>
          <w:szCs w:val="24"/>
          <w:lang w:val="id-ID"/>
        </w:rPr>
        <w:t xml:space="preserve">Confirmatory Factor Analysis </w:t>
      </w:r>
      <w:r w:rsidRPr="00C64F92">
        <w:rPr>
          <w:rFonts w:ascii="Times New Roman" w:eastAsia="Times New Roman" w:hAnsi="Times New Roman" w:cs="Times New Roman"/>
          <w:sz w:val="24"/>
          <w:szCs w:val="24"/>
          <w:lang w:val="id-ID"/>
        </w:rPr>
        <w:t xml:space="preserve">(CFA). Penelitian ini uji validitas dengan metode CFA dibantu dengan perangkat lunak program </w:t>
      </w:r>
      <w:r w:rsidRPr="00C64F92">
        <w:rPr>
          <w:rFonts w:ascii="Times New Roman" w:eastAsia="Times New Roman" w:hAnsi="Times New Roman" w:cs="Times New Roman"/>
          <w:i/>
          <w:sz w:val="24"/>
          <w:szCs w:val="24"/>
          <w:lang w:val="id-ID"/>
        </w:rPr>
        <w:t>SPSS for Windows</w:t>
      </w:r>
      <w:r w:rsidRPr="00C64F92">
        <w:rPr>
          <w:rFonts w:ascii="Times New Roman" w:eastAsia="Times New Roman" w:hAnsi="Times New Roman" w:cs="Times New Roman"/>
          <w:sz w:val="24"/>
          <w:szCs w:val="24"/>
          <w:lang w:val="id-ID"/>
        </w:rPr>
        <w:t xml:space="preserve">. Hair </w:t>
      </w:r>
      <w:r w:rsidRPr="00C64F92">
        <w:rPr>
          <w:rFonts w:ascii="Times New Roman" w:eastAsia="Times New Roman" w:hAnsi="Times New Roman" w:cs="Times New Roman"/>
          <w:i/>
          <w:sz w:val="24"/>
          <w:szCs w:val="24"/>
          <w:lang w:val="id-ID"/>
        </w:rPr>
        <w:t xml:space="preserve">et.al </w:t>
      </w:r>
      <w:r w:rsidRPr="00C64F92">
        <w:rPr>
          <w:rFonts w:ascii="Times New Roman" w:eastAsia="Times New Roman" w:hAnsi="Times New Roman" w:cs="Times New Roman"/>
          <w:sz w:val="24"/>
          <w:szCs w:val="24"/>
          <w:lang w:val="id-ID"/>
        </w:rPr>
        <w:t xml:space="preserve">(2006: 115) menyatakan bahwa suatu analisis faktor dinyatakan </w:t>
      </w:r>
      <w:r w:rsidRPr="00C64F92">
        <w:rPr>
          <w:rFonts w:ascii="Times New Roman" w:eastAsia="Times New Roman" w:hAnsi="Times New Roman" w:cs="Times New Roman"/>
          <w:i/>
          <w:sz w:val="24"/>
          <w:szCs w:val="24"/>
          <w:lang w:val="id-ID"/>
        </w:rPr>
        <w:t xml:space="preserve">feasible </w:t>
      </w:r>
      <w:r w:rsidRPr="00C64F92">
        <w:rPr>
          <w:rFonts w:ascii="Times New Roman" w:eastAsia="Times New Roman" w:hAnsi="Times New Roman" w:cs="Times New Roman"/>
          <w:sz w:val="24"/>
          <w:szCs w:val="24"/>
          <w:lang w:val="id-ID"/>
        </w:rPr>
        <w:t>bila memenuhi</w:t>
      </w:r>
      <w:r w:rsidRPr="00C64F92">
        <w:rPr>
          <w:rFonts w:ascii="Times New Roman" w:eastAsia="Times New Roman" w:hAnsi="Times New Roman" w:cs="Times New Roman"/>
          <w:spacing w:val="-1"/>
          <w:sz w:val="24"/>
          <w:szCs w:val="24"/>
          <w:lang w:val="id-ID"/>
        </w:rPr>
        <w:t xml:space="preserve"> </w:t>
      </w:r>
      <w:r w:rsidRPr="00C64F92">
        <w:rPr>
          <w:rFonts w:ascii="Times New Roman" w:eastAsia="Times New Roman" w:hAnsi="Times New Roman" w:cs="Times New Roman"/>
          <w:sz w:val="24"/>
          <w:szCs w:val="24"/>
          <w:lang w:val="id-ID"/>
        </w:rPr>
        <w:t>syarat:</w:t>
      </w:r>
    </w:p>
    <w:p w14:paraId="2AB94D7C" w14:textId="77777777" w:rsidR="00D56615" w:rsidRPr="00C64F92" w:rsidRDefault="00D56615" w:rsidP="007F7C76">
      <w:pPr>
        <w:numPr>
          <w:ilvl w:val="0"/>
          <w:numId w:val="39"/>
        </w:numPr>
        <w:spacing w:after="0" w:line="480" w:lineRule="auto"/>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id-ID"/>
        </w:rPr>
        <w:t xml:space="preserve">Uji KMO dan </w:t>
      </w:r>
      <w:r w:rsidRPr="00C64F92">
        <w:rPr>
          <w:rFonts w:ascii="Times New Roman" w:eastAsia="Times New Roman" w:hAnsi="Times New Roman" w:cs="Times New Roman"/>
          <w:i/>
          <w:sz w:val="24"/>
          <w:szCs w:val="24"/>
          <w:lang w:val="id-ID"/>
        </w:rPr>
        <w:t xml:space="preserve">Bartlet’s Test </w:t>
      </w:r>
      <w:r w:rsidRPr="00C64F92">
        <w:rPr>
          <w:rFonts w:ascii="Times New Roman" w:eastAsia="Times New Roman" w:hAnsi="Times New Roman" w:cs="Times New Roman"/>
          <w:sz w:val="24"/>
          <w:szCs w:val="24"/>
          <w:lang w:val="id-ID"/>
        </w:rPr>
        <w:t>diatas 0,5 dan signifikan di bawah</w:t>
      </w:r>
      <w:r w:rsidRPr="00C64F92">
        <w:rPr>
          <w:rFonts w:ascii="Times New Roman" w:eastAsia="Times New Roman" w:hAnsi="Times New Roman" w:cs="Times New Roman"/>
          <w:spacing w:val="-7"/>
          <w:sz w:val="24"/>
          <w:szCs w:val="24"/>
          <w:lang w:val="id-ID"/>
        </w:rPr>
        <w:t xml:space="preserve"> </w:t>
      </w:r>
      <w:r w:rsidRPr="00C64F92">
        <w:rPr>
          <w:rFonts w:ascii="Times New Roman" w:eastAsia="Times New Roman" w:hAnsi="Times New Roman" w:cs="Times New Roman"/>
          <w:sz w:val="24"/>
          <w:szCs w:val="24"/>
          <w:lang w:val="id-ID"/>
        </w:rPr>
        <w:t>0,05.</w:t>
      </w:r>
    </w:p>
    <w:p w14:paraId="21DE6ABC" w14:textId="77777777" w:rsidR="00D56615" w:rsidRPr="00C64F92" w:rsidRDefault="00D56615" w:rsidP="007F7C76">
      <w:pPr>
        <w:numPr>
          <w:ilvl w:val="0"/>
          <w:numId w:val="39"/>
        </w:numPr>
        <w:spacing w:after="0" w:line="480" w:lineRule="auto"/>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id-ID"/>
        </w:rPr>
        <w:t xml:space="preserve">Koefisien </w:t>
      </w:r>
      <w:r w:rsidRPr="00C64F92">
        <w:rPr>
          <w:rFonts w:ascii="Times New Roman" w:eastAsia="Times New Roman" w:hAnsi="Times New Roman" w:cs="Times New Roman"/>
          <w:i/>
          <w:sz w:val="24"/>
          <w:szCs w:val="24"/>
          <w:lang w:val="id-ID"/>
        </w:rPr>
        <w:t xml:space="preserve">Anti Image Matrice </w:t>
      </w:r>
      <w:r w:rsidRPr="00C64F92">
        <w:rPr>
          <w:rFonts w:ascii="Times New Roman" w:eastAsia="Times New Roman" w:hAnsi="Times New Roman" w:cs="Times New Roman"/>
          <w:sz w:val="24"/>
          <w:szCs w:val="24"/>
          <w:lang w:val="id-ID"/>
        </w:rPr>
        <w:t xml:space="preserve">sebagai </w:t>
      </w:r>
      <w:r w:rsidRPr="00C64F92">
        <w:rPr>
          <w:rFonts w:ascii="Times New Roman" w:eastAsia="Times New Roman" w:hAnsi="Times New Roman" w:cs="Times New Roman"/>
          <w:i/>
          <w:sz w:val="24"/>
          <w:szCs w:val="24"/>
          <w:lang w:val="id-ID"/>
        </w:rPr>
        <w:t xml:space="preserve">Measure of Sampling Adequacy </w:t>
      </w:r>
      <w:r w:rsidRPr="00C64F92">
        <w:rPr>
          <w:rFonts w:ascii="Times New Roman" w:eastAsia="Times New Roman" w:hAnsi="Times New Roman" w:cs="Times New Roman"/>
          <w:sz w:val="24"/>
          <w:szCs w:val="24"/>
          <w:lang w:val="id-ID"/>
        </w:rPr>
        <w:t>(MSA) minimal</w:t>
      </w:r>
      <w:r w:rsidRPr="00C64F92">
        <w:rPr>
          <w:rFonts w:ascii="Times New Roman" w:eastAsia="Times New Roman" w:hAnsi="Times New Roman" w:cs="Times New Roman"/>
          <w:spacing w:val="-1"/>
          <w:sz w:val="24"/>
          <w:szCs w:val="24"/>
          <w:lang w:val="id-ID"/>
        </w:rPr>
        <w:t xml:space="preserve"> </w:t>
      </w:r>
      <w:r w:rsidRPr="00C64F92">
        <w:rPr>
          <w:rFonts w:ascii="Times New Roman" w:eastAsia="Times New Roman" w:hAnsi="Times New Roman" w:cs="Times New Roman"/>
          <w:sz w:val="24"/>
          <w:szCs w:val="24"/>
          <w:lang w:val="id-ID"/>
        </w:rPr>
        <w:t>0,4.</w:t>
      </w:r>
    </w:p>
    <w:p w14:paraId="045AA80A" w14:textId="082677ED" w:rsidR="000F721A" w:rsidRPr="00C64F92" w:rsidRDefault="00D56615" w:rsidP="00116D7A">
      <w:pPr>
        <w:spacing w:after="0" w:line="480" w:lineRule="auto"/>
        <w:ind w:left="1080"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Tinggi rendahnya validitas suatu angket dengan melihat FL (</w:t>
      </w:r>
      <w:r w:rsidRPr="00C64F92">
        <w:rPr>
          <w:rFonts w:ascii="Times New Roman" w:eastAsia="Times New Roman" w:hAnsi="Times New Roman" w:cs="Times New Roman"/>
          <w:i/>
          <w:sz w:val="24"/>
          <w:szCs w:val="24"/>
          <w:lang w:val="en-US"/>
        </w:rPr>
        <w:t>Factor Loading</w:t>
      </w:r>
      <w:r w:rsidRPr="00C64F92">
        <w:rPr>
          <w:rFonts w:ascii="Times New Roman" w:eastAsia="Times New Roman" w:hAnsi="Times New Roman" w:cs="Times New Roman"/>
          <w:sz w:val="24"/>
          <w:szCs w:val="24"/>
          <w:lang w:val="en-US"/>
        </w:rPr>
        <w:t xml:space="preserve">) dimana jika FL suatu item &gt; 0,5 maka item tersebut valid, dan sebaliknya jika FL dalam angket &lt; 0,5 maka item tidak valid. </w:t>
      </w:r>
      <w:r w:rsidR="000F721A" w:rsidRPr="00C64F92">
        <w:rPr>
          <w:rFonts w:ascii="Times New Roman" w:eastAsia="Times New Roman" w:hAnsi="Times New Roman" w:cs="Times New Roman"/>
          <w:sz w:val="24"/>
          <w:szCs w:val="24"/>
          <w:lang w:val="en-US"/>
        </w:rPr>
        <w:t xml:space="preserve">Dari hasil analisis data (pada lampiran) didapatkan nilai KMO sebesar 0,769, MSA masing item &gt; 0,5 dan </w:t>
      </w:r>
      <w:r w:rsidR="000F721A" w:rsidRPr="00C64F92">
        <w:rPr>
          <w:rFonts w:ascii="Times New Roman" w:eastAsia="Times New Roman" w:hAnsi="Times New Roman" w:cs="Times New Roman"/>
          <w:i/>
          <w:iCs/>
          <w:sz w:val="24"/>
          <w:szCs w:val="24"/>
          <w:lang w:val="en-US"/>
        </w:rPr>
        <w:t>factor loading</w:t>
      </w:r>
      <w:r w:rsidR="000F721A" w:rsidRPr="00C64F92">
        <w:rPr>
          <w:rFonts w:ascii="Times New Roman" w:eastAsia="Times New Roman" w:hAnsi="Times New Roman" w:cs="Times New Roman"/>
          <w:sz w:val="24"/>
          <w:szCs w:val="24"/>
          <w:lang w:val="en-US"/>
        </w:rPr>
        <w:t xml:space="preserve"> &gt; 0,5, maka dapat dinyatakan bahwa item pertanyaan pada variabel kesadaran </w:t>
      </w:r>
      <w:r w:rsidR="000F721A" w:rsidRPr="00C64F92">
        <w:rPr>
          <w:rFonts w:ascii="Times New Roman" w:eastAsia="Times New Roman" w:hAnsi="Times New Roman" w:cs="Times New Roman"/>
          <w:sz w:val="24"/>
          <w:szCs w:val="24"/>
          <w:lang w:val="en-US"/>
        </w:rPr>
        <w:lastRenderedPageBreak/>
        <w:t xml:space="preserve">wajib pajak, pengetahuan </w:t>
      </w:r>
      <w:r w:rsidR="009D4EB6" w:rsidRPr="00C64F92">
        <w:rPr>
          <w:rFonts w:ascii="Times New Roman" w:eastAsia="Times New Roman" w:hAnsi="Times New Roman" w:cs="Times New Roman"/>
          <w:sz w:val="24"/>
          <w:szCs w:val="24"/>
          <w:lang w:val="en-US"/>
        </w:rPr>
        <w:t xml:space="preserve">wajib </w:t>
      </w:r>
      <w:r w:rsidR="000F721A" w:rsidRPr="00C64F92">
        <w:rPr>
          <w:rFonts w:ascii="Times New Roman" w:eastAsia="Times New Roman" w:hAnsi="Times New Roman" w:cs="Times New Roman"/>
          <w:sz w:val="24"/>
          <w:szCs w:val="24"/>
          <w:lang w:val="en-US"/>
        </w:rPr>
        <w:t xml:space="preserve">pajak, pemeriksaan pajak, dan kepatuhan wajib pajak adalah valid. </w:t>
      </w:r>
    </w:p>
    <w:p w14:paraId="24ED2CE0" w14:textId="0274F467" w:rsidR="000F721A" w:rsidRPr="00C64F92" w:rsidRDefault="000F721A" w:rsidP="00116D7A">
      <w:pPr>
        <w:spacing w:after="0" w:line="480" w:lineRule="auto"/>
        <w:ind w:left="1080"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Adapun nilai faktor loadingnya dapat dilihat pada tabel 3.2 dibawah ini:</w:t>
      </w:r>
    </w:p>
    <w:p w14:paraId="2E9555B0" w14:textId="0C2042F9" w:rsidR="000F721A" w:rsidRPr="00C64F92" w:rsidRDefault="00C54071" w:rsidP="00C54071">
      <w:pPr>
        <w:pStyle w:val="Caption"/>
        <w:rPr>
          <w:rFonts w:ascii="Times New Roman" w:eastAsia="Times New Roman" w:hAnsi="Times New Roman" w:cs="Times New Roman"/>
          <w:b w:val="0"/>
          <w:szCs w:val="24"/>
          <w:lang w:val="id-ID" w:eastAsia="id-ID"/>
        </w:rPr>
      </w:pPr>
      <w:bookmarkStart w:id="202" w:name="_Toc110267862"/>
      <w:r>
        <w:t xml:space="preserve">Tabel 3. </w:t>
      </w:r>
      <w:r w:rsidR="001F0C91">
        <w:fldChar w:fldCharType="begin"/>
      </w:r>
      <w:r w:rsidR="001F0C91">
        <w:instrText xml:space="preserve"> SEQ Tabel_3. \* ARABIC </w:instrText>
      </w:r>
      <w:r w:rsidR="001F0C91">
        <w:fldChar w:fldCharType="separate"/>
      </w:r>
      <w:r w:rsidR="00A11015">
        <w:rPr>
          <w:noProof/>
        </w:rPr>
        <w:t>2</w:t>
      </w:r>
      <w:r w:rsidR="001F0C91">
        <w:rPr>
          <w:noProof/>
        </w:rPr>
        <w:fldChar w:fldCharType="end"/>
      </w:r>
      <w:r>
        <w:rPr>
          <w:lang w:val="id-ID"/>
        </w:rPr>
        <w:t>.</w:t>
      </w:r>
      <w:r>
        <w:rPr>
          <w:lang w:val="id-ID"/>
        </w:rPr>
        <w:br/>
      </w:r>
      <w:r w:rsidRPr="0081792F">
        <w:rPr>
          <w:lang w:val="id-ID"/>
        </w:rPr>
        <w:t>Uji Validitas</w:t>
      </w:r>
      <w:bookmarkEnd w:id="202"/>
    </w:p>
    <w:tbl>
      <w:tblPr>
        <w:tblW w:w="6878" w:type="dxa"/>
        <w:tblInd w:w="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7"/>
        <w:gridCol w:w="2341"/>
        <w:gridCol w:w="2310"/>
      </w:tblGrid>
      <w:tr w:rsidR="000F721A" w:rsidRPr="00C64F92" w14:paraId="26FCA1EA" w14:textId="77777777" w:rsidTr="004F4624">
        <w:tc>
          <w:tcPr>
            <w:tcW w:w="2227" w:type="dxa"/>
          </w:tcPr>
          <w:p w14:paraId="32050054"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Variabel</w:t>
            </w:r>
          </w:p>
        </w:tc>
        <w:tc>
          <w:tcPr>
            <w:tcW w:w="2341" w:type="dxa"/>
          </w:tcPr>
          <w:p w14:paraId="04EA639F"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Components</w:t>
            </w:r>
          </w:p>
        </w:tc>
        <w:tc>
          <w:tcPr>
            <w:tcW w:w="2310" w:type="dxa"/>
          </w:tcPr>
          <w:p w14:paraId="2EFC7AB8"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Keterangan</w:t>
            </w:r>
          </w:p>
        </w:tc>
      </w:tr>
      <w:tr w:rsidR="000F721A" w:rsidRPr="00C64F92" w14:paraId="498156E0" w14:textId="77777777" w:rsidTr="004F4624">
        <w:tc>
          <w:tcPr>
            <w:tcW w:w="2227" w:type="dxa"/>
          </w:tcPr>
          <w:p w14:paraId="44DC42E8" w14:textId="3FF94214"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K</w:t>
            </w:r>
            <w:r w:rsidRPr="00C64F92">
              <w:rPr>
                <w:rFonts w:ascii="Times New Roman" w:eastAsia="Times New Roman" w:hAnsi="Times New Roman" w:cs="Times New Roman"/>
                <w:sz w:val="24"/>
                <w:szCs w:val="24"/>
                <w:lang w:val="en-US"/>
              </w:rPr>
              <w:t>W</w:t>
            </w:r>
            <w:r w:rsidRPr="00C64F92">
              <w:rPr>
                <w:rFonts w:ascii="Times New Roman" w:eastAsia="Times New Roman" w:hAnsi="Times New Roman" w:cs="Times New Roman"/>
                <w:sz w:val="24"/>
                <w:szCs w:val="24"/>
                <w:lang w:val="id-ID"/>
              </w:rPr>
              <w:t>P1</w:t>
            </w:r>
          </w:p>
        </w:tc>
        <w:tc>
          <w:tcPr>
            <w:tcW w:w="2341" w:type="dxa"/>
          </w:tcPr>
          <w:p w14:paraId="50FFA143"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0,868</w:t>
            </w:r>
          </w:p>
        </w:tc>
        <w:tc>
          <w:tcPr>
            <w:tcW w:w="2310" w:type="dxa"/>
          </w:tcPr>
          <w:p w14:paraId="79DA5F27"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VALID</w:t>
            </w:r>
          </w:p>
        </w:tc>
      </w:tr>
      <w:tr w:rsidR="000F721A" w:rsidRPr="00C64F92" w14:paraId="27AD0D53" w14:textId="77777777" w:rsidTr="004F4624">
        <w:tc>
          <w:tcPr>
            <w:tcW w:w="2227" w:type="dxa"/>
          </w:tcPr>
          <w:p w14:paraId="01EEA506" w14:textId="5868D8CC"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K</w:t>
            </w:r>
            <w:r w:rsidRPr="00C64F92">
              <w:rPr>
                <w:rFonts w:ascii="Times New Roman" w:eastAsia="Times New Roman" w:hAnsi="Times New Roman" w:cs="Times New Roman"/>
                <w:sz w:val="24"/>
                <w:szCs w:val="24"/>
                <w:lang w:val="en-US"/>
              </w:rPr>
              <w:t>W</w:t>
            </w:r>
            <w:r w:rsidRPr="00C64F92">
              <w:rPr>
                <w:rFonts w:ascii="Times New Roman" w:eastAsia="Times New Roman" w:hAnsi="Times New Roman" w:cs="Times New Roman"/>
                <w:sz w:val="24"/>
                <w:szCs w:val="24"/>
                <w:lang w:val="id-ID"/>
              </w:rPr>
              <w:t>P2</w:t>
            </w:r>
          </w:p>
        </w:tc>
        <w:tc>
          <w:tcPr>
            <w:tcW w:w="2341" w:type="dxa"/>
          </w:tcPr>
          <w:p w14:paraId="3B3D7BE5"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0,801</w:t>
            </w:r>
          </w:p>
        </w:tc>
        <w:tc>
          <w:tcPr>
            <w:tcW w:w="2310" w:type="dxa"/>
          </w:tcPr>
          <w:p w14:paraId="40C6DA2F"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id-ID"/>
              </w:rPr>
              <w:t>VALID</w:t>
            </w:r>
          </w:p>
        </w:tc>
      </w:tr>
      <w:tr w:rsidR="000F721A" w:rsidRPr="00C64F92" w14:paraId="1AB07A82" w14:textId="77777777" w:rsidTr="004F4624">
        <w:tc>
          <w:tcPr>
            <w:tcW w:w="2227" w:type="dxa"/>
          </w:tcPr>
          <w:p w14:paraId="34E4F13C" w14:textId="4951FAA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K</w:t>
            </w:r>
            <w:r w:rsidRPr="00C64F92">
              <w:rPr>
                <w:rFonts w:ascii="Times New Roman" w:eastAsia="Times New Roman" w:hAnsi="Times New Roman" w:cs="Times New Roman"/>
                <w:sz w:val="24"/>
                <w:szCs w:val="24"/>
                <w:lang w:val="en-US"/>
              </w:rPr>
              <w:t>W</w:t>
            </w:r>
            <w:r w:rsidRPr="00C64F92">
              <w:rPr>
                <w:rFonts w:ascii="Times New Roman" w:eastAsia="Times New Roman" w:hAnsi="Times New Roman" w:cs="Times New Roman"/>
                <w:sz w:val="24"/>
                <w:szCs w:val="24"/>
                <w:lang w:val="id-ID"/>
              </w:rPr>
              <w:t>P3</w:t>
            </w:r>
          </w:p>
        </w:tc>
        <w:tc>
          <w:tcPr>
            <w:tcW w:w="2341" w:type="dxa"/>
          </w:tcPr>
          <w:p w14:paraId="4E075A98"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0,749</w:t>
            </w:r>
          </w:p>
        </w:tc>
        <w:tc>
          <w:tcPr>
            <w:tcW w:w="2310" w:type="dxa"/>
          </w:tcPr>
          <w:p w14:paraId="0B2B6438"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id-ID"/>
              </w:rPr>
              <w:t>VALID</w:t>
            </w:r>
          </w:p>
        </w:tc>
      </w:tr>
      <w:tr w:rsidR="000F721A" w:rsidRPr="00C64F92" w14:paraId="0C259757" w14:textId="77777777" w:rsidTr="004F4624">
        <w:tc>
          <w:tcPr>
            <w:tcW w:w="2227" w:type="dxa"/>
          </w:tcPr>
          <w:p w14:paraId="7F588F9C" w14:textId="6909ABC3"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K</w:t>
            </w:r>
            <w:r w:rsidRPr="00C64F92">
              <w:rPr>
                <w:rFonts w:ascii="Times New Roman" w:eastAsia="Times New Roman" w:hAnsi="Times New Roman" w:cs="Times New Roman"/>
                <w:sz w:val="24"/>
                <w:szCs w:val="24"/>
                <w:lang w:val="en-US"/>
              </w:rPr>
              <w:t>W</w:t>
            </w:r>
            <w:r w:rsidRPr="00C64F92">
              <w:rPr>
                <w:rFonts w:ascii="Times New Roman" w:eastAsia="Times New Roman" w:hAnsi="Times New Roman" w:cs="Times New Roman"/>
                <w:sz w:val="24"/>
                <w:szCs w:val="24"/>
                <w:lang w:val="id-ID"/>
              </w:rPr>
              <w:t>P4</w:t>
            </w:r>
          </w:p>
        </w:tc>
        <w:tc>
          <w:tcPr>
            <w:tcW w:w="2341" w:type="dxa"/>
          </w:tcPr>
          <w:p w14:paraId="038A5155"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0,808</w:t>
            </w:r>
          </w:p>
        </w:tc>
        <w:tc>
          <w:tcPr>
            <w:tcW w:w="2310" w:type="dxa"/>
          </w:tcPr>
          <w:p w14:paraId="6C5ECE84"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id-ID"/>
              </w:rPr>
              <w:t>VALID</w:t>
            </w:r>
          </w:p>
        </w:tc>
      </w:tr>
      <w:tr w:rsidR="000F721A" w:rsidRPr="00C64F92" w14:paraId="6B7FF6C6" w14:textId="77777777" w:rsidTr="004F4624">
        <w:tc>
          <w:tcPr>
            <w:tcW w:w="2227" w:type="dxa"/>
          </w:tcPr>
          <w:p w14:paraId="192BA1F9" w14:textId="330F428A"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K</w:t>
            </w:r>
            <w:r w:rsidRPr="00C64F92">
              <w:rPr>
                <w:rFonts w:ascii="Times New Roman" w:eastAsia="Times New Roman" w:hAnsi="Times New Roman" w:cs="Times New Roman"/>
                <w:sz w:val="24"/>
                <w:szCs w:val="24"/>
                <w:lang w:val="en-US"/>
              </w:rPr>
              <w:t>W</w:t>
            </w:r>
            <w:r w:rsidRPr="00C64F92">
              <w:rPr>
                <w:rFonts w:ascii="Times New Roman" w:eastAsia="Times New Roman" w:hAnsi="Times New Roman" w:cs="Times New Roman"/>
                <w:sz w:val="24"/>
                <w:szCs w:val="24"/>
                <w:lang w:val="id-ID"/>
              </w:rPr>
              <w:t>P5</w:t>
            </w:r>
          </w:p>
        </w:tc>
        <w:tc>
          <w:tcPr>
            <w:tcW w:w="2341" w:type="dxa"/>
          </w:tcPr>
          <w:p w14:paraId="39F19E3B"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0,863</w:t>
            </w:r>
          </w:p>
        </w:tc>
        <w:tc>
          <w:tcPr>
            <w:tcW w:w="2310" w:type="dxa"/>
          </w:tcPr>
          <w:p w14:paraId="05500FEF"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id-ID"/>
              </w:rPr>
              <w:t>VALID</w:t>
            </w:r>
          </w:p>
        </w:tc>
      </w:tr>
      <w:tr w:rsidR="000F721A" w:rsidRPr="00C64F92" w14:paraId="684DB5DE" w14:textId="77777777" w:rsidTr="004F4624">
        <w:tc>
          <w:tcPr>
            <w:tcW w:w="2227" w:type="dxa"/>
          </w:tcPr>
          <w:p w14:paraId="272AF78D" w14:textId="3B9A5CD2"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PWP</w:t>
            </w:r>
            <w:r w:rsidRPr="00C64F92">
              <w:rPr>
                <w:rFonts w:ascii="Times New Roman" w:eastAsia="Times New Roman" w:hAnsi="Times New Roman" w:cs="Times New Roman"/>
                <w:sz w:val="24"/>
                <w:szCs w:val="24"/>
                <w:lang w:val="id-ID"/>
              </w:rPr>
              <w:t>1</w:t>
            </w:r>
          </w:p>
        </w:tc>
        <w:tc>
          <w:tcPr>
            <w:tcW w:w="2341" w:type="dxa"/>
          </w:tcPr>
          <w:p w14:paraId="3667AC2C"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0,796</w:t>
            </w:r>
          </w:p>
        </w:tc>
        <w:tc>
          <w:tcPr>
            <w:tcW w:w="2310" w:type="dxa"/>
          </w:tcPr>
          <w:p w14:paraId="4244E68E"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id-ID"/>
              </w:rPr>
              <w:t>VALID</w:t>
            </w:r>
          </w:p>
        </w:tc>
      </w:tr>
      <w:tr w:rsidR="000F721A" w:rsidRPr="00C64F92" w14:paraId="1F7DBB6C" w14:textId="77777777" w:rsidTr="004F4624">
        <w:tc>
          <w:tcPr>
            <w:tcW w:w="2227" w:type="dxa"/>
          </w:tcPr>
          <w:p w14:paraId="0846EF27" w14:textId="259D292D"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PWP</w:t>
            </w:r>
            <w:r w:rsidRPr="00C64F92">
              <w:rPr>
                <w:rFonts w:ascii="Times New Roman" w:eastAsia="Times New Roman" w:hAnsi="Times New Roman" w:cs="Times New Roman"/>
                <w:sz w:val="24"/>
                <w:szCs w:val="24"/>
                <w:lang w:val="id-ID"/>
              </w:rPr>
              <w:t>2</w:t>
            </w:r>
          </w:p>
        </w:tc>
        <w:tc>
          <w:tcPr>
            <w:tcW w:w="2341" w:type="dxa"/>
          </w:tcPr>
          <w:p w14:paraId="2451550E"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0,779</w:t>
            </w:r>
          </w:p>
        </w:tc>
        <w:tc>
          <w:tcPr>
            <w:tcW w:w="2310" w:type="dxa"/>
          </w:tcPr>
          <w:p w14:paraId="5F38C22A"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id-ID"/>
              </w:rPr>
              <w:t>VALID</w:t>
            </w:r>
          </w:p>
        </w:tc>
      </w:tr>
      <w:tr w:rsidR="000F721A" w:rsidRPr="00C64F92" w14:paraId="72044296" w14:textId="77777777" w:rsidTr="004F4624">
        <w:tc>
          <w:tcPr>
            <w:tcW w:w="2227" w:type="dxa"/>
          </w:tcPr>
          <w:p w14:paraId="358BE2DF" w14:textId="60C99D15"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PWP</w:t>
            </w:r>
            <w:r w:rsidRPr="00C64F92">
              <w:rPr>
                <w:rFonts w:ascii="Times New Roman" w:eastAsia="Times New Roman" w:hAnsi="Times New Roman" w:cs="Times New Roman"/>
                <w:sz w:val="24"/>
                <w:szCs w:val="24"/>
                <w:lang w:val="id-ID"/>
              </w:rPr>
              <w:t>3</w:t>
            </w:r>
          </w:p>
        </w:tc>
        <w:tc>
          <w:tcPr>
            <w:tcW w:w="2341" w:type="dxa"/>
          </w:tcPr>
          <w:p w14:paraId="528B472C"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0,718</w:t>
            </w:r>
          </w:p>
        </w:tc>
        <w:tc>
          <w:tcPr>
            <w:tcW w:w="2310" w:type="dxa"/>
          </w:tcPr>
          <w:p w14:paraId="44364BBC"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id-ID"/>
              </w:rPr>
              <w:t>VALID</w:t>
            </w:r>
          </w:p>
        </w:tc>
      </w:tr>
      <w:tr w:rsidR="000F721A" w:rsidRPr="00C64F92" w14:paraId="0A253ABB" w14:textId="77777777" w:rsidTr="004F4624">
        <w:tc>
          <w:tcPr>
            <w:tcW w:w="2227" w:type="dxa"/>
          </w:tcPr>
          <w:p w14:paraId="287B65C9" w14:textId="6BC10783"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PWP</w:t>
            </w:r>
            <w:r w:rsidRPr="00C64F92">
              <w:rPr>
                <w:rFonts w:ascii="Times New Roman" w:eastAsia="Times New Roman" w:hAnsi="Times New Roman" w:cs="Times New Roman"/>
                <w:sz w:val="24"/>
                <w:szCs w:val="24"/>
                <w:lang w:val="id-ID"/>
              </w:rPr>
              <w:t>4</w:t>
            </w:r>
          </w:p>
        </w:tc>
        <w:tc>
          <w:tcPr>
            <w:tcW w:w="2341" w:type="dxa"/>
          </w:tcPr>
          <w:p w14:paraId="20FC9C13"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0,698</w:t>
            </w:r>
          </w:p>
        </w:tc>
        <w:tc>
          <w:tcPr>
            <w:tcW w:w="2310" w:type="dxa"/>
          </w:tcPr>
          <w:p w14:paraId="15FC4664"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id-ID"/>
              </w:rPr>
              <w:t>VALID</w:t>
            </w:r>
          </w:p>
        </w:tc>
      </w:tr>
      <w:tr w:rsidR="000F721A" w:rsidRPr="00C64F92" w14:paraId="46E4424F" w14:textId="77777777" w:rsidTr="004F4624">
        <w:tc>
          <w:tcPr>
            <w:tcW w:w="2227" w:type="dxa"/>
          </w:tcPr>
          <w:p w14:paraId="514AC796" w14:textId="66EFB2F4"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PWP</w:t>
            </w:r>
            <w:r w:rsidRPr="00C64F92">
              <w:rPr>
                <w:rFonts w:ascii="Times New Roman" w:eastAsia="Times New Roman" w:hAnsi="Times New Roman" w:cs="Times New Roman"/>
                <w:sz w:val="24"/>
                <w:szCs w:val="24"/>
                <w:lang w:val="id-ID"/>
              </w:rPr>
              <w:t>5</w:t>
            </w:r>
          </w:p>
        </w:tc>
        <w:tc>
          <w:tcPr>
            <w:tcW w:w="2341" w:type="dxa"/>
          </w:tcPr>
          <w:p w14:paraId="3CD7B36A"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0,764</w:t>
            </w:r>
          </w:p>
        </w:tc>
        <w:tc>
          <w:tcPr>
            <w:tcW w:w="2310" w:type="dxa"/>
          </w:tcPr>
          <w:p w14:paraId="3A0AAEE4"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id-ID"/>
              </w:rPr>
              <w:t>VALID</w:t>
            </w:r>
          </w:p>
        </w:tc>
      </w:tr>
      <w:tr w:rsidR="000F721A" w:rsidRPr="00C64F92" w14:paraId="2B38D0F1" w14:textId="77777777" w:rsidTr="004F4624">
        <w:tc>
          <w:tcPr>
            <w:tcW w:w="2227" w:type="dxa"/>
          </w:tcPr>
          <w:p w14:paraId="3DD0B69A" w14:textId="2FD7A504"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PWP</w:t>
            </w:r>
            <w:r w:rsidRPr="00C64F92">
              <w:rPr>
                <w:rFonts w:ascii="Times New Roman" w:eastAsia="Times New Roman" w:hAnsi="Times New Roman" w:cs="Times New Roman"/>
                <w:sz w:val="24"/>
                <w:szCs w:val="24"/>
                <w:lang w:val="id-ID"/>
              </w:rPr>
              <w:t>6</w:t>
            </w:r>
          </w:p>
        </w:tc>
        <w:tc>
          <w:tcPr>
            <w:tcW w:w="2341" w:type="dxa"/>
          </w:tcPr>
          <w:p w14:paraId="0AFA0CFD"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0,760</w:t>
            </w:r>
          </w:p>
        </w:tc>
        <w:tc>
          <w:tcPr>
            <w:tcW w:w="2310" w:type="dxa"/>
          </w:tcPr>
          <w:p w14:paraId="35D0EDA0"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id-ID"/>
              </w:rPr>
              <w:t>VALID</w:t>
            </w:r>
          </w:p>
        </w:tc>
      </w:tr>
      <w:tr w:rsidR="000F721A" w:rsidRPr="00C64F92" w14:paraId="648A8158" w14:textId="77777777" w:rsidTr="004F4624">
        <w:tc>
          <w:tcPr>
            <w:tcW w:w="2227" w:type="dxa"/>
          </w:tcPr>
          <w:p w14:paraId="3DB481C5" w14:textId="7D69A62A"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PWP</w:t>
            </w:r>
            <w:r w:rsidRPr="00C64F92">
              <w:rPr>
                <w:rFonts w:ascii="Times New Roman" w:eastAsia="Times New Roman" w:hAnsi="Times New Roman" w:cs="Times New Roman"/>
                <w:sz w:val="24"/>
                <w:szCs w:val="24"/>
                <w:lang w:val="id-ID"/>
              </w:rPr>
              <w:t>7</w:t>
            </w:r>
          </w:p>
        </w:tc>
        <w:tc>
          <w:tcPr>
            <w:tcW w:w="2341" w:type="dxa"/>
          </w:tcPr>
          <w:p w14:paraId="50E342B3"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0,816</w:t>
            </w:r>
          </w:p>
        </w:tc>
        <w:tc>
          <w:tcPr>
            <w:tcW w:w="2310" w:type="dxa"/>
          </w:tcPr>
          <w:p w14:paraId="3982A897"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id-ID"/>
              </w:rPr>
              <w:t>VALID</w:t>
            </w:r>
          </w:p>
        </w:tc>
      </w:tr>
      <w:tr w:rsidR="000F721A" w:rsidRPr="00C64F92" w14:paraId="57EF7B60" w14:textId="77777777" w:rsidTr="004F4624">
        <w:tc>
          <w:tcPr>
            <w:tcW w:w="2227" w:type="dxa"/>
          </w:tcPr>
          <w:p w14:paraId="3090FAAA" w14:textId="6B929508"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PWP</w:t>
            </w:r>
            <w:r w:rsidRPr="00C64F92">
              <w:rPr>
                <w:rFonts w:ascii="Times New Roman" w:eastAsia="Times New Roman" w:hAnsi="Times New Roman" w:cs="Times New Roman"/>
                <w:sz w:val="24"/>
                <w:szCs w:val="24"/>
                <w:lang w:val="id-ID"/>
              </w:rPr>
              <w:t>8</w:t>
            </w:r>
          </w:p>
        </w:tc>
        <w:tc>
          <w:tcPr>
            <w:tcW w:w="2341" w:type="dxa"/>
          </w:tcPr>
          <w:p w14:paraId="44ED229A"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0,779</w:t>
            </w:r>
          </w:p>
        </w:tc>
        <w:tc>
          <w:tcPr>
            <w:tcW w:w="2310" w:type="dxa"/>
          </w:tcPr>
          <w:p w14:paraId="5855356D"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id-ID"/>
              </w:rPr>
              <w:t>VALID</w:t>
            </w:r>
          </w:p>
        </w:tc>
      </w:tr>
      <w:tr w:rsidR="000F721A" w:rsidRPr="00C64F92" w14:paraId="4EC6FE02" w14:textId="77777777" w:rsidTr="004F4624">
        <w:tc>
          <w:tcPr>
            <w:tcW w:w="2227" w:type="dxa"/>
          </w:tcPr>
          <w:p w14:paraId="195CF77B" w14:textId="11C32883"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PWP</w:t>
            </w:r>
            <w:r w:rsidRPr="00C64F92">
              <w:rPr>
                <w:rFonts w:ascii="Times New Roman" w:eastAsia="Times New Roman" w:hAnsi="Times New Roman" w:cs="Times New Roman"/>
                <w:sz w:val="24"/>
                <w:szCs w:val="24"/>
                <w:lang w:val="id-ID"/>
              </w:rPr>
              <w:t>9</w:t>
            </w:r>
          </w:p>
        </w:tc>
        <w:tc>
          <w:tcPr>
            <w:tcW w:w="2341" w:type="dxa"/>
          </w:tcPr>
          <w:p w14:paraId="1E8EE8DA"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0,784</w:t>
            </w:r>
          </w:p>
        </w:tc>
        <w:tc>
          <w:tcPr>
            <w:tcW w:w="2310" w:type="dxa"/>
          </w:tcPr>
          <w:p w14:paraId="6B87AB64"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id-ID"/>
              </w:rPr>
              <w:t>VALID</w:t>
            </w:r>
          </w:p>
        </w:tc>
      </w:tr>
      <w:tr w:rsidR="000F721A" w:rsidRPr="00C64F92" w14:paraId="51B6598C" w14:textId="77777777" w:rsidTr="004F4624">
        <w:tc>
          <w:tcPr>
            <w:tcW w:w="2227" w:type="dxa"/>
          </w:tcPr>
          <w:p w14:paraId="430B751C" w14:textId="14FB5963"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PP</w:t>
            </w:r>
            <w:r w:rsidRPr="00C64F92">
              <w:rPr>
                <w:rFonts w:ascii="Times New Roman" w:eastAsia="Times New Roman" w:hAnsi="Times New Roman" w:cs="Times New Roman"/>
                <w:sz w:val="24"/>
                <w:szCs w:val="24"/>
                <w:lang w:val="id-ID"/>
              </w:rPr>
              <w:t>1</w:t>
            </w:r>
          </w:p>
        </w:tc>
        <w:tc>
          <w:tcPr>
            <w:tcW w:w="2341" w:type="dxa"/>
          </w:tcPr>
          <w:p w14:paraId="2998799B"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0,737</w:t>
            </w:r>
          </w:p>
        </w:tc>
        <w:tc>
          <w:tcPr>
            <w:tcW w:w="2310" w:type="dxa"/>
          </w:tcPr>
          <w:p w14:paraId="597DFF41"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id-ID"/>
              </w:rPr>
              <w:t>VALID</w:t>
            </w:r>
          </w:p>
        </w:tc>
      </w:tr>
      <w:tr w:rsidR="000F721A" w:rsidRPr="00C64F92" w14:paraId="4EDBD589" w14:textId="77777777" w:rsidTr="004F4624">
        <w:tc>
          <w:tcPr>
            <w:tcW w:w="2227" w:type="dxa"/>
          </w:tcPr>
          <w:p w14:paraId="5B963024" w14:textId="2B413CAF"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PP</w:t>
            </w:r>
            <w:r w:rsidRPr="00C64F92">
              <w:rPr>
                <w:rFonts w:ascii="Times New Roman" w:eastAsia="Times New Roman" w:hAnsi="Times New Roman" w:cs="Times New Roman"/>
                <w:sz w:val="24"/>
                <w:szCs w:val="24"/>
                <w:lang w:val="id-ID"/>
              </w:rPr>
              <w:t>2</w:t>
            </w:r>
          </w:p>
        </w:tc>
        <w:tc>
          <w:tcPr>
            <w:tcW w:w="2341" w:type="dxa"/>
          </w:tcPr>
          <w:p w14:paraId="2BC1BE94"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0,840</w:t>
            </w:r>
          </w:p>
        </w:tc>
        <w:tc>
          <w:tcPr>
            <w:tcW w:w="2310" w:type="dxa"/>
          </w:tcPr>
          <w:p w14:paraId="42B90404"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id-ID"/>
              </w:rPr>
              <w:t>VALID</w:t>
            </w:r>
          </w:p>
        </w:tc>
      </w:tr>
      <w:tr w:rsidR="000F721A" w:rsidRPr="00C64F92" w14:paraId="6FE3ED79" w14:textId="77777777" w:rsidTr="004F4624">
        <w:tc>
          <w:tcPr>
            <w:tcW w:w="2227" w:type="dxa"/>
          </w:tcPr>
          <w:p w14:paraId="629BB891" w14:textId="489801F1"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PP</w:t>
            </w:r>
            <w:r w:rsidRPr="00C64F92">
              <w:rPr>
                <w:rFonts w:ascii="Times New Roman" w:eastAsia="Times New Roman" w:hAnsi="Times New Roman" w:cs="Times New Roman"/>
                <w:sz w:val="24"/>
                <w:szCs w:val="24"/>
                <w:lang w:val="id-ID"/>
              </w:rPr>
              <w:t>3</w:t>
            </w:r>
          </w:p>
        </w:tc>
        <w:tc>
          <w:tcPr>
            <w:tcW w:w="2341" w:type="dxa"/>
          </w:tcPr>
          <w:p w14:paraId="0B047DAD"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0,816</w:t>
            </w:r>
          </w:p>
        </w:tc>
        <w:tc>
          <w:tcPr>
            <w:tcW w:w="2310" w:type="dxa"/>
          </w:tcPr>
          <w:p w14:paraId="46561802"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id-ID"/>
              </w:rPr>
              <w:t>VALID</w:t>
            </w:r>
          </w:p>
        </w:tc>
      </w:tr>
      <w:tr w:rsidR="000F721A" w:rsidRPr="00C64F92" w14:paraId="6FD72E65" w14:textId="77777777" w:rsidTr="004F4624">
        <w:tc>
          <w:tcPr>
            <w:tcW w:w="2227" w:type="dxa"/>
          </w:tcPr>
          <w:p w14:paraId="161A389D" w14:textId="756AB724"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PP</w:t>
            </w:r>
            <w:r w:rsidRPr="00C64F92">
              <w:rPr>
                <w:rFonts w:ascii="Times New Roman" w:eastAsia="Times New Roman" w:hAnsi="Times New Roman" w:cs="Times New Roman"/>
                <w:sz w:val="24"/>
                <w:szCs w:val="24"/>
                <w:lang w:val="id-ID"/>
              </w:rPr>
              <w:t>4</w:t>
            </w:r>
          </w:p>
        </w:tc>
        <w:tc>
          <w:tcPr>
            <w:tcW w:w="2341" w:type="dxa"/>
          </w:tcPr>
          <w:p w14:paraId="06FAAA0B"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0,869</w:t>
            </w:r>
          </w:p>
        </w:tc>
        <w:tc>
          <w:tcPr>
            <w:tcW w:w="2310" w:type="dxa"/>
          </w:tcPr>
          <w:p w14:paraId="595A14A7"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id-ID"/>
              </w:rPr>
              <w:t>VALID</w:t>
            </w:r>
          </w:p>
        </w:tc>
      </w:tr>
      <w:tr w:rsidR="000F721A" w:rsidRPr="00C64F92" w14:paraId="47654B52" w14:textId="77777777" w:rsidTr="004F4624">
        <w:tc>
          <w:tcPr>
            <w:tcW w:w="2227" w:type="dxa"/>
          </w:tcPr>
          <w:p w14:paraId="2D1BCFD4" w14:textId="43BCF0F6"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PP</w:t>
            </w:r>
            <w:r w:rsidRPr="00C64F92">
              <w:rPr>
                <w:rFonts w:ascii="Times New Roman" w:eastAsia="Times New Roman" w:hAnsi="Times New Roman" w:cs="Times New Roman"/>
                <w:sz w:val="24"/>
                <w:szCs w:val="24"/>
                <w:lang w:val="id-ID"/>
              </w:rPr>
              <w:t>5</w:t>
            </w:r>
          </w:p>
        </w:tc>
        <w:tc>
          <w:tcPr>
            <w:tcW w:w="2341" w:type="dxa"/>
          </w:tcPr>
          <w:p w14:paraId="1F00CAAA"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0,848</w:t>
            </w:r>
          </w:p>
        </w:tc>
        <w:tc>
          <w:tcPr>
            <w:tcW w:w="2310" w:type="dxa"/>
          </w:tcPr>
          <w:p w14:paraId="7C6B9CA4"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id-ID"/>
              </w:rPr>
              <w:t>VALID</w:t>
            </w:r>
          </w:p>
        </w:tc>
      </w:tr>
      <w:tr w:rsidR="000F721A" w:rsidRPr="00C64F92" w14:paraId="43B4B815" w14:textId="77777777" w:rsidTr="004F4624">
        <w:tc>
          <w:tcPr>
            <w:tcW w:w="2227" w:type="dxa"/>
          </w:tcPr>
          <w:p w14:paraId="1407597D" w14:textId="7B7D4A8D"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K</w:t>
            </w:r>
            <w:r w:rsidRPr="00C64F92">
              <w:rPr>
                <w:rFonts w:ascii="Times New Roman" w:eastAsia="Times New Roman" w:hAnsi="Times New Roman" w:cs="Times New Roman"/>
                <w:sz w:val="24"/>
                <w:szCs w:val="24"/>
                <w:lang w:val="en-US"/>
              </w:rPr>
              <w:t>P</w:t>
            </w:r>
            <w:r w:rsidR="006C59E0" w:rsidRPr="00C64F92">
              <w:rPr>
                <w:rFonts w:ascii="Times New Roman" w:eastAsia="Times New Roman" w:hAnsi="Times New Roman" w:cs="Times New Roman"/>
                <w:sz w:val="24"/>
                <w:szCs w:val="24"/>
                <w:lang w:val="en-US"/>
              </w:rPr>
              <w:t>WP</w:t>
            </w:r>
            <w:r w:rsidRPr="00C64F92">
              <w:rPr>
                <w:rFonts w:ascii="Times New Roman" w:eastAsia="Times New Roman" w:hAnsi="Times New Roman" w:cs="Times New Roman"/>
                <w:sz w:val="24"/>
                <w:szCs w:val="24"/>
                <w:lang w:val="id-ID"/>
              </w:rPr>
              <w:t>1</w:t>
            </w:r>
          </w:p>
        </w:tc>
        <w:tc>
          <w:tcPr>
            <w:tcW w:w="2341" w:type="dxa"/>
          </w:tcPr>
          <w:p w14:paraId="7900DBEF"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0,778</w:t>
            </w:r>
          </w:p>
        </w:tc>
        <w:tc>
          <w:tcPr>
            <w:tcW w:w="2310" w:type="dxa"/>
          </w:tcPr>
          <w:p w14:paraId="310263A0"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id-ID"/>
              </w:rPr>
              <w:t>VALID</w:t>
            </w:r>
          </w:p>
        </w:tc>
      </w:tr>
      <w:tr w:rsidR="000F721A" w:rsidRPr="00C64F92" w14:paraId="20A3625E" w14:textId="77777777" w:rsidTr="004F4624">
        <w:tc>
          <w:tcPr>
            <w:tcW w:w="2227" w:type="dxa"/>
          </w:tcPr>
          <w:p w14:paraId="0706D7FF" w14:textId="672FC19C"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K</w:t>
            </w:r>
            <w:r w:rsidRPr="00C64F92">
              <w:rPr>
                <w:rFonts w:ascii="Times New Roman" w:eastAsia="Times New Roman" w:hAnsi="Times New Roman" w:cs="Times New Roman"/>
                <w:sz w:val="24"/>
                <w:szCs w:val="24"/>
                <w:lang w:val="en-US"/>
              </w:rPr>
              <w:t>P</w:t>
            </w:r>
            <w:r w:rsidR="006C59E0" w:rsidRPr="00C64F92">
              <w:rPr>
                <w:rFonts w:ascii="Times New Roman" w:eastAsia="Times New Roman" w:hAnsi="Times New Roman" w:cs="Times New Roman"/>
                <w:sz w:val="24"/>
                <w:szCs w:val="24"/>
                <w:lang w:val="en-US"/>
              </w:rPr>
              <w:t>WP</w:t>
            </w:r>
            <w:r w:rsidRPr="00C64F92">
              <w:rPr>
                <w:rFonts w:ascii="Times New Roman" w:eastAsia="Times New Roman" w:hAnsi="Times New Roman" w:cs="Times New Roman"/>
                <w:sz w:val="24"/>
                <w:szCs w:val="24"/>
                <w:lang w:val="id-ID"/>
              </w:rPr>
              <w:t>2</w:t>
            </w:r>
          </w:p>
        </w:tc>
        <w:tc>
          <w:tcPr>
            <w:tcW w:w="2341" w:type="dxa"/>
          </w:tcPr>
          <w:p w14:paraId="2C99075D"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0,734</w:t>
            </w:r>
          </w:p>
        </w:tc>
        <w:tc>
          <w:tcPr>
            <w:tcW w:w="2310" w:type="dxa"/>
          </w:tcPr>
          <w:p w14:paraId="05BC3755"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id-ID"/>
              </w:rPr>
              <w:t>VALID</w:t>
            </w:r>
          </w:p>
        </w:tc>
      </w:tr>
      <w:tr w:rsidR="000F721A" w:rsidRPr="00C64F92" w14:paraId="0B6B9CB7" w14:textId="77777777" w:rsidTr="004F4624">
        <w:tc>
          <w:tcPr>
            <w:tcW w:w="2227" w:type="dxa"/>
          </w:tcPr>
          <w:p w14:paraId="37016340" w14:textId="548482CD"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K</w:t>
            </w:r>
            <w:r w:rsidRPr="00C64F92">
              <w:rPr>
                <w:rFonts w:ascii="Times New Roman" w:eastAsia="Times New Roman" w:hAnsi="Times New Roman" w:cs="Times New Roman"/>
                <w:sz w:val="24"/>
                <w:szCs w:val="24"/>
                <w:lang w:val="en-US"/>
              </w:rPr>
              <w:t>P</w:t>
            </w:r>
            <w:r w:rsidR="006C59E0" w:rsidRPr="00C64F92">
              <w:rPr>
                <w:rFonts w:ascii="Times New Roman" w:eastAsia="Times New Roman" w:hAnsi="Times New Roman" w:cs="Times New Roman"/>
                <w:sz w:val="24"/>
                <w:szCs w:val="24"/>
                <w:lang w:val="en-US"/>
              </w:rPr>
              <w:t>WP</w:t>
            </w:r>
            <w:r w:rsidRPr="00C64F92">
              <w:rPr>
                <w:rFonts w:ascii="Times New Roman" w:eastAsia="Times New Roman" w:hAnsi="Times New Roman" w:cs="Times New Roman"/>
                <w:sz w:val="24"/>
                <w:szCs w:val="24"/>
                <w:lang w:val="id-ID"/>
              </w:rPr>
              <w:t>3</w:t>
            </w:r>
          </w:p>
        </w:tc>
        <w:tc>
          <w:tcPr>
            <w:tcW w:w="2341" w:type="dxa"/>
          </w:tcPr>
          <w:p w14:paraId="4B496371"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0,780</w:t>
            </w:r>
          </w:p>
        </w:tc>
        <w:tc>
          <w:tcPr>
            <w:tcW w:w="2310" w:type="dxa"/>
          </w:tcPr>
          <w:p w14:paraId="5978D40B" w14:textId="77777777" w:rsidR="000F721A" w:rsidRPr="00C64F92" w:rsidRDefault="000F721A" w:rsidP="00116D7A">
            <w:pPr>
              <w:widowControl w:val="0"/>
              <w:autoSpaceDE w:val="0"/>
              <w:autoSpaceDN w:val="0"/>
              <w:spacing w:after="0" w:line="240" w:lineRule="auto"/>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id-ID"/>
              </w:rPr>
              <w:t>VALID</w:t>
            </w:r>
          </w:p>
        </w:tc>
      </w:tr>
    </w:tbl>
    <w:p w14:paraId="6FF76CF2" w14:textId="214D034B" w:rsidR="00D56615" w:rsidRPr="00C64F92" w:rsidRDefault="000F721A" w:rsidP="00116D7A">
      <w:pPr>
        <w:widowControl w:val="0"/>
        <w:autoSpaceDE w:val="0"/>
        <w:autoSpaceDN w:val="0"/>
        <w:spacing w:after="0" w:line="480" w:lineRule="auto"/>
        <w:ind w:left="993" w:firstLine="283"/>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Sumber: data primer yang diolah 202</w:t>
      </w:r>
      <w:r w:rsidR="006C59E0" w:rsidRPr="00C64F92">
        <w:rPr>
          <w:rFonts w:ascii="Times New Roman" w:eastAsia="Times New Roman" w:hAnsi="Times New Roman" w:cs="Times New Roman"/>
          <w:sz w:val="24"/>
          <w:szCs w:val="24"/>
          <w:lang w:val="en-US"/>
        </w:rPr>
        <w:t>2</w:t>
      </w:r>
    </w:p>
    <w:p w14:paraId="021B82D1" w14:textId="77777777" w:rsidR="00D56615" w:rsidRPr="00C64F92" w:rsidRDefault="00D56615" w:rsidP="007F7C76">
      <w:pPr>
        <w:widowControl w:val="0"/>
        <w:numPr>
          <w:ilvl w:val="0"/>
          <w:numId w:val="40"/>
        </w:numPr>
        <w:autoSpaceDE w:val="0"/>
        <w:autoSpaceDN w:val="0"/>
        <w:spacing w:after="0" w:line="480" w:lineRule="auto"/>
        <w:contextualSpacing/>
        <w:jc w:val="both"/>
        <w:rPr>
          <w:rFonts w:ascii="Times New Roman" w:eastAsia="Times New Roman" w:hAnsi="Times New Roman" w:cs="Times New Roman"/>
          <w:b/>
          <w:sz w:val="24"/>
          <w:szCs w:val="24"/>
          <w:lang w:val="id-ID"/>
        </w:rPr>
      </w:pPr>
      <w:r w:rsidRPr="00C64F92">
        <w:rPr>
          <w:rFonts w:ascii="Times New Roman" w:eastAsia="Times New Roman" w:hAnsi="Times New Roman" w:cs="Times New Roman"/>
          <w:b/>
          <w:sz w:val="24"/>
          <w:szCs w:val="24"/>
          <w:lang w:val="id-ID"/>
        </w:rPr>
        <w:t>Uji</w:t>
      </w:r>
      <w:r w:rsidRPr="00C64F92">
        <w:rPr>
          <w:rFonts w:ascii="Times New Roman" w:eastAsia="Times New Roman" w:hAnsi="Times New Roman" w:cs="Times New Roman"/>
          <w:b/>
          <w:spacing w:val="-1"/>
          <w:sz w:val="24"/>
          <w:szCs w:val="24"/>
          <w:lang w:val="id-ID"/>
        </w:rPr>
        <w:t xml:space="preserve"> </w:t>
      </w:r>
      <w:r w:rsidRPr="00C64F92">
        <w:rPr>
          <w:rFonts w:ascii="Times New Roman" w:eastAsia="Times New Roman" w:hAnsi="Times New Roman" w:cs="Times New Roman"/>
          <w:b/>
          <w:sz w:val="24"/>
          <w:szCs w:val="24"/>
          <w:lang w:val="id-ID"/>
        </w:rPr>
        <w:t>Reliabilitas</w:t>
      </w:r>
    </w:p>
    <w:p w14:paraId="74764BFD" w14:textId="77777777" w:rsidR="00D56615" w:rsidRPr="00C64F92" w:rsidRDefault="00D56615" w:rsidP="00116D7A">
      <w:pPr>
        <w:spacing w:after="0" w:line="480" w:lineRule="auto"/>
        <w:ind w:left="1080" w:firstLine="720"/>
        <w:contextualSpacing/>
        <w:jc w:val="both"/>
        <w:rPr>
          <w:rFonts w:ascii="Times New Roman" w:eastAsia="Times New Roman" w:hAnsi="Times New Roman" w:cs="Times New Roman"/>
          <w:i/>
          <w:sz w:val="24"/>
          <w:szCs w:val="24"/>
          <w:lang w:val="id-ID"/>
        </w:rPr>
      </w:pPr>
      <w:r w:rsidRPr="00C64F92">
        <w:rPr>
          <w:rFonts w:ascii="Times New Roman" w:eastAsia="Times New Roman" w:hAnsi="Times New Roman" w:cs="Times New Roman"/>
          <w:sz w:val="24"/>
          <w:szCs w:val="24"/>
          <w:lang w:val="id-ID"/>
        </w:rPr>
        <w:t>Reliabilitas adalah sesuatu instrumen yang cukup dapat dipercaya untuk digunakan sebagai alat pengumpul data karena instrumen tersebut sudah baik (Arikunto, 20</w:t>
      </w:r>
      <w:r w:rsidRPr="00C64F92">
        <w:rPr>
          <w:rFonts w:ascii="Times New Roman" w:eastAsia="Times New Roman" w:hAnsi="Times New Roman" w:cs="Times New Roman"/>
          <w:sz w:val="24"/>
          <w:szCs w:val="24"/>
          <w:lang w:val="en-US"/>
        </w:rPr>
        <w:t>16</w:t>
      </w:r>
      <w:r w:rsidRPr="00C64F92">
        <w:rPr>
          <w:rFonts w:ascii="Times New Roman" w:eastAsia="Times New Roman" w:hAnsi="Times New Roman" w:cs="Times New Roman"/>
          <w:sz w:val="24"/>
          <w:szCs w:val="24"/>
          <w:lang w:val="id-ID"/>
        </w:rPr>
        <w:t xml:space="preserve">: 178). Suatu instrumen dikatakan reliabel apabila hasil pengukuran dengan alat tersebut sama </w:t>
      </w:r>
      <w:r w:rsidRPr="00C64F92">
        <w:rPr>
          <w:rFonts w:ascii="Times New Roman" w:eastAsia="Times New Roman" w:hAnsi="Times New Roman" w:cs="Times New Roman"/>
          <w:sz w:val="24"/>
          <w:szCs w:val="24"/>
          <w:lang w:val="id-ID"/>
        </w:rPr>
        <w:lastRenderedPageBreak/>
        <w:t xml:space="preserve">atau hampir sama jika sekiranya pengukuran itu dilakukan pada orang yang sama pada waktu yang berlainan. Untuk mengukur reliabilitas alat pengukuran yang digunakan adalah teknik </w:t>
      </w:r>
      <w:r w:rsidRPr="00C64F92">
        <w:rPr>
          <w:rFonts w:ascii="Times New Roman" w:eastAsia="Times New Roman" w:hAnsi="Times New Roman" w:cs="Times New Roman"/>
          <w:i/>
          <w:sz w:val="24"/>
          <w:szCs w:val="24"/>
          <w:lang w:val="id-ID"/>
        </w:rPr>
        <w:t xml:space="preserve">cronbach’s alpha. </w:t>
      </w:r>
      <w:r w:rsidRPr="00C64F92">
        <w:rPr>
          <w:rFonts w:ascii="Times New Roman" w:eastAsia="Times New Roman" w:hAnsi="Times New Roman" w:cs="Times New Roman"/>
          <w:sz w:val="24"/>
          <w:szCs w:val="24"/>
          <w:lang w:val="id-ID"/>
        </w:rPr>
        <w:t xml:space="preserve">Dalam penelitian ini uji reliabilitas dengan teknik </w:t>
      </w:r>
      <w:r w:rsidRPr="00C64F92">
        <w:rPr>
          <w:rFonts w:ascii="Times New Roman" w:eastAsia="Times New Roman" w:hAnsi="Times New Roman" w:cs="Times New Roman"/>
          <w:i/>
          <w:sz w:val="24"/>
          <w:szCs w:val="24"/>
          <w:lang w:val="id-ID"/>
        </w:rPr>
        <w:t xml:space="preserve">cronbach’s alpha </w:t>
      </w:r>
      <w:r w:rsidRPr="00C64F92">
        <w:rPr>
          <w:rFonts w:ascii="Times New Roman" w:eastAsia="Times New Roman" w:hAnsi="Times New Roman" w:cs="Times New Roman"/>
          <w:sz w:val="24"/>
          <w:szCs w:val="24"/>
          <w:lang w:val="id-ID"/>
        </w:rPr>
        <w:t xml:space="preserve">dibantu dengan perangkat lunak program </w:t>
      </w:r>
      <w:r w:rsidRPr="00C64F92">
        <w:rPr>
          <w:rFonts w:ascii="Times New Roman" w:eastAsia="Times New Roman" w:hAnsi="Times New Roman" w:cs="Times New Roman"/>
          <w:i/>
          <w:sz w:val="24"/>
          <w:szCs w:val="24"/>
          <w:lang w:val="id-ID"/>
        </w:rPr>
        <w:t>SPSS for</w:t>
      </w:r>
      <w:r w:rsidRPr="00C64F92">
        <w:rPr>
          <w:rFonts w:ascii="Times New Roman" w:eastAsia="Times New Roman" w:hAnsi="Times New Roman" w:cs="Times New Roman"/>
          <w:i/>
          <w:spacing w:val="1"/>
          <w:sz w:val="24"/>
          <w:szCs w:val="24"/>
          <w:lang w:val="id-ID"/>
        </w:rPr>
        <w:t xml:space="preserve"> </w:t>
      </w:r>
      <w:r w:rsidRPr="00C64F92">
        <w:rPr>
          <w:rFonts w:ascii="Times New Roman" w:eastAsia="Times New Roman" w:hAnsi="Times New Roman" w:cs="Times New Roman"/>
          <w:i/>
          <w:sz w:val="24"/>
          <w:szCs w:val="24"/>
          <w:lang w:val="id-ID"/>
        </w:rPr>
        <w:t>Windows.</w:t>
      </w:r>
    </w:p>
    <w:p w14:paraId="7AE5D73C" w14:textId="77777777" w:rsidR="00FB344E" w:rsidRDefault="00D56615" w:rsidP="00FB344E">
      <w:pPr>
        <w:spacing w:after="0" w:line="480" w:lineRule="auto"/>
        <w:ind w:left="1080" w:firstLine="720"/>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 xml:space="preserve">Nilai alpha hasil perhitungan dengan taraf signifikansi 5%. Apabila nilai </w:t>
      </w:r>
      <w:r w:rsidRPr="00C64F92">
        <w:rPr>
          <w:rFonts w:ascii="Times New Roman" w:eastAsia="Times New Roman" w:hAnsi="Times New Roman" w:cs="Times New Roman"/>
          <w:i/>
          <w:sz w:val="24"/>
          <w:szCs w:val="24"/>
          <w:lang w:val="id-ID"/>
        </w:rPr>
        <w:t xml:space="preserve">alpha </w:t>
      </w:r>
      <w:r w:rsidRPr="00C64F92">
        <w:rPr>
          <w:rFonts w:ascii="Times New Roman" w:eastAsia="Times New Roman" w:hAnsi="Times New Roman" w:cs="Times New Roman"/>
          <w:sz w:val="24"/>
          <w:szCs w:val="24"/>
          <w:lang w:val="id-ID"/>
        </w:rPr>
        <w:t>&gt; 0,60 maka kuesioner dinyatakan reliabel. Menurut Arikunto (2002: 169) tingkat reliabilitas dapat dikategorikan menjadi:</w:t>
      </w:r>
    </w:p>
    <w:p w14:paraId="15B186C0" w14:textId="77777777" w:rsidR="00FB344E" w:rsidRDefault="00D56615" w:rsidP="00FB344E">
      <w:pPr>
        <w:spacing w:after="0" w:line="240" w:lineRule="auto"/>
        <w:ind w:left="1080" w:firstLine="720"/>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0,80 – 1</w:t>
      </w:r>
      <w:r w:rsidRPr="00C64F92">
        <w:rPr>
          <w:rFonts w:ascii="Times New Roman" w:eastAsia="Times New Roman" w:hAnsi="Times New Roman" w:cs="Times New Roman"/>
          <w:sz w:val="24"/>
          <w:szCs w:val="24"/>
          <w:lang w:val="en-US"/>
        </w:rPr>
        <w:tab/>
        <w:t>= sangat</w:t>
      </w:r>
      <w:r w:rsidRPr="00C64F92">
        <w:rPr>
          <w:rFonts w:ascii="Times New Roman" w:eastAsia="Times New Roman" w:hAnsi="Times New Roman" w:cs="Times New Roman"/>
          <w:spacing w:val="-2"/>
          <w:sz w:val="24"/>
          <w:szCs w:val="24"/>
          <w:lang w:val="en-US"/>
        </w:rPr>
        <w:t xml:space="preserve"> </w:t>
      </w:r>
      <w:r w:rsidRPr="00C64F92">
        <w:rPr>
          <w:rFonts w:ascii="Times New Roman" w:eastAsia="Times New Roman" w:hAnsi="Times New Roman" w:cs="Times New Roman"/>
          <w:sz w:val="24"/>
          <w:szCs w:val="24"/>
          <w:lang w:val="en-US"/>
        </w:rPr>
        <w:t>tinggi</w:t>
      </w:r>
    </w:p>
    <w:p w14:paraId="4D93AB63" w14:textId="77777777" w:rsidR="00FB344E" w:rsidRDefault="00D56615" w:rsidP="00FB344E">
      <w:pPr>
        <w:spacing w:after="0" w:line="240" w:lineRule="auto"/>
        <w:ind w:left="1080" w:firstLine="720"/>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0,60 – 0,799</w:t>
      </w:r>
      <w:r w:rsidRPr="00C64F92">
        <w:rPr>
          <w:rFonts w:ascii="Times New Roman" w:eastAsia="Times New Roman" w:hAnsi="Times New Roman" w:cs="Times New Roman"/>
          <w:sz w:val="24"/>
          <w:szCs w:val="24"/>
          <w:lang w:val="en-US"/>
        </w:rPr>
        <w:tab/>
        <w:t>=</w:t>
      </w:r>
      <w:r w:rsidRPr="00C64F92">
        <w:rPr>
          <w:rFonts w:ascii="Times New Roman" w:eastAsia="Times New Roman" w:hAnsi="Times New Roman" w:cs="Times New Roman"/>
          <w:spacing w:val="-2"/>
          <w:sz w:val="24"/>
          <w:szCs w:val="24"/>
          <w:lang w:val="en-US"/>
        </w:rPr>
        <w:t xml:space="preserve"> </w:t>
      </w:r>
      <w:r w:rsidRPr="00C64F92">
        <w:rPr>
          <w:rFonts w:ascii="Times New Roman" w:eastAsia="Times New Roman" w:hAnsi="Times New Roman" w:cs="Times New Roman"/>
          <w:sz w:val="24"/>
          <w:szCs w:val="24"/>
          <w:lang w:val="en-US"/>
        </w:rPr>
        <w:t>tinggi</w:t>
      </w:r>
    </w:p>
    <w:p w14:paraId="2C5A9D69" w14:textId="77777777" w:rsidR="00FB344E" w:rsidRDefault="00D56615" w:rsidP="00FB344E">
      <w:pPr>
        <w:spacing w:after="0" w:line="240" w:lineRule="auto"/>
        <w:ind w:left="1080" w:firstLine="720"/>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0,40 – 0,599</w:t>
      </w:r>
      <w:r w:rsidRPr="00C64F92">
        <w:rPr>
          <w:rFonts w:ascii="Times New Roman" w:eastAsia="Times New Roman" w:hAnsi="Times New Roman" w:cs="Times New Roman"/>
          <w:sz w:val="24"/>
          <w:szCs w:val="24"/>
          <w:lang w:val="en-US"/>
        </w:rPr>
        <w:tab/>
        <w:t>=</w:t>
      </w:r>
      <w:r w:rsidRPr="00C64F92">
        <w:rPr>
          <w:rFonts w:ascii="Times New Roman" w:eastAsia="Times New Roman" w:hAnsi="Times New Roman" w:cs="Times New Roman"/>
          <w:spacing w:val="-2"/>
          <w:sz w:val="24"/>
          <w:szCs w:val="24"/>
          <w:lang w:val="en-US"/>
        </w:rPr>
        <w:t xml:space="preserve"> </w:t>
      </w:r>
      <w:r w:rsidRPr="00C64F92">
        <w:rPr>
          <w:rFonts w:ascii="Times New Roman" w:eastAsia="Times New Roman" w:hAnsi="Times New Roman" w:cs="Times New Roman"/>
          <w:sz w:val="24"/>
          <w:szCs w:val="24"/>
          <w:lang w:val="en-US"/>
        </w:rPr>
        <w:t>rendah</w:t>
      </w:r>
    </w:p>
    <w:p w14:paraId="495C6E4F" w14:textId="1AC3DB74" w:rsidR="00D56615" w:rsidRDefault="00D56615" w:rsidP="00FB344E">
      <w:pPr>
        <w:spacing w:after="0" w:line="240" w:lineRule="auto"/>
        <w:ind w:left="1080"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0,20 – 0,399</w:t>
      </w:r>
      <w:r w:rsidRPr="00C64F92">
        <w:rPr>
          <w:rFonts w:ascii="Times New Roman" w:eastAsia="Times New Roman" w:hAnsi="Times New Roman" w:cs="Times New Roman"/>
          <w:sz w:val="24"/>
          <w:szCs w:val="24"/>
          <w:lang w:val="en-US"/>
        </w:rPr>
        <w:tab/>
        <w:t>= sangat</w:t>
      </w:r>
      <w:r w:rsidRPr="00C64F92">
        <w:rPr>
          <w:rFonts w:ascii="Times New Roman" w:eastAsia="Times New Roman" w:hAnsi="Times New Roman" w:cs="Times New Roman"/>
          <w:spacing w:val="-2"/>
          <w:sz w:val="24"/>
          <w:szCs w:val="24"/>
          <w:lang w:val="en-US"/>
        </w:rPr>
        <w:t xml:space="preserve"> </w:t>
      </w:r>
      <w:r w:rsidRPr="00C64F92">
        <w:rPr>
          <w:rFonts w:ascii="Times New Roman" w:eastAsia="Times New Roman" w:hAnsi="Times New Roman" w:cs="Times New Roman"/>
          <w:sz w:val="24"/>
          <w:szCs w:val="24"/>
          <w:lang w:val="en-US"/>
        </w:rPr>
        <w:t>rendah</w:t>
      </w:r>
    </w:p>
    <w:p w14:paraId="66C6B8C5" w14:textId="77777777" w:rsidR="00FB344E" w:rsidRPr="00FB344E" w:rsidRDefault="00FB344E" w:rsidP="00FB344E">
      <w:pPr>
        <w:spacing w:after="0" w:line="240" w:lineRule="auto"/>
        <w:ind w:left="1080" w:firstLine="720"/>
        <w:contextualSpacing/>
        <w:jc w:val="both"/>
        <w:rPr>
          <w:rFonts w:ascii="Times New Roman" w:eastAsia="Times New Roman" w:hAnsi="Times New Roman" w:cs="Times New Roman"/>
          <w:sz w:val="24"/>
          <w:szCs w:val="24"/>
          <w:lang w:val="id-ID"/>
        </w:rPr>
      </w:pPr>
    </w:p>
    <w:p w14:paraId="7149F708" w14:textId="7BC1A021" w:rsidR="00E96BAD" w:rsidRPr="00C64F92" w:rsidRDefault="00E96BAD" w:rsidP="00116D7A">
      <w:pPr>
        <w:spacing w:after="0" w:line="480" w:lineRule="auto"/>
        <w:ind w:left="1080"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 xml:space="preserve">Dari hasil pengolahan data dengan menggunakan SPSS </w:t>
      </w:r>
      <w:r w:rsidRPr="00C64F92">
        <w:rPr>
          <w:rFonts w:ascii="Times New Roman" w:eastAsia="Times New Roman" w:hAnsi="Times New Roman" w:cs="Times New Roman"/>
          <w:sz w:val="24"/>
          <w:szCs w:val="24"/>
          <w:lang w:val="id-ID"/>
        </w:rPr>
        <w:t>2</w:t>
      </w:r>
      <w:r w:rsidRPr="00C64F92">
        <w:rPr>
          <w:rFonts w:ascii="Times New Roman" w:eastAsia="Times New Roman" w:hAnsi="Times New Roman" w:cs="Times New Roman"/>
          <w:sz w:val="24"/>
          <w:szCs w:val="24"/>
          <w:lang w:val="en-US"/>
        </w:rPr>
        <w:t>4, maka dapat diketahui reliabilitas setiap variabel.</w:t>
      </w:r>
    </w:p>
    <w:p w14:paraId="607D075A" w14:textId="0948AB61" w:rsidR="00E96BAD" w:rsidRPr="00C64F92" w:rsidRDefault="00C54071" w:rsidP="00C54071">
      <w:pPr>
        <w:pStyle w:val="Caption"/>
        <w:rPr>
          <w:rFonts w:ascii="Times New Roman" w:eastAsia="Times New Roman" w:hAnsi="Times New Roman" w:cs="Times New Roman"/>
          <w:b w:val="0"/>
          <w:szCs w:val="24"/>
          <w:lang w:val="id-ID" w:eastAsia="id-ID"/>
        </w:rPr>
      </w:pPr>
      <w:bookmarkStart w:id="203" w:name="_Toc110267863"/>
      <w:r>
        <w:t xml:space="preserve">Tabel 3. </w:t>
      </w:r>
      <w:r w:rsidR="001F0C91">
        <w:fldChar w:fldCharType="begin"/>
      </w:r>
      <w:r w:rsidR="001F0C91">
        <w:instrText xml:space="preserve"> SEQ Tabel_3. \* ARABIC </w:instrText>
      </w:r>
      <w:r w:rsidR="001F0C91">
        <w:fldChar w:fldCharType="separate"/>
      </w:r>
      <w:r w:rsidR="00A11015">
        <w:rPr>
          <w:noProof/>
        </w:rPr>
        <w:t>3</w:t>
      </w:r>
      <w:r w:rsidR="001F0C91">
        <w:rPr>
          <w:noProof/>
        </w:rPr>
        <w:fldChar w:fldCharType="end"/>
      </w:r>
      <w:r>
        <w:rPr>
          <w:lang w:val="id-ID"/>
        </w:rPr>
        <w:t>.</w:t>
      </w:r>
      <w:r>
        <w:rPr>
          <w:lang w:val="id-ID"/>
        </w:rPr>
        <w:br/>
      </w:r>
      <w:r w:rsidRPr="00F775A9">
        <w:rPr>
          <w:lang w:val="id-ID"/>
        </w:rPr>
        <w:t>Hasil Uji Reliabilitas</w:t>
      </w:r>
      <w:bookmarkEnd w:id="203"/>
    </w:p>
    <w:tbl>
      <w:tblPr>
        <w:tblW w:w="6956"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2"/>
        <w:gridCol w:w="1260"/>
        <w:gridCol w:w="1404"/>
        <w:gridCol w:w="1560"/>
      </w:tblGrid>
      <w:tr w:rsidR="00E96BAD" w:rsidRPr="00C64F92" w14:paraId="2DDCB82A" w14:textId="77777777" w:rsidTr="0062012E">
        <w:trPr>
          <w:trHeight w:val="275"/>
        </w:trPr>
        <w:tc>
          <w:tcPr>
            <w:tcW w:w="2732" w:type="dxa"/>
          </w:tcPr>
          <w:p w14:paraId="378FF458" w14:textId="77777777" w:rsidR="00E96BAD" w:rsidRPr="00C64F92" w:rsidRDefault="00E96BAD" w:rsidP="00FB344E">
            <w:pPr>
              <w:widowControl w:val="0"/>
              <w:autoSpaceDE w:val="0"/>
              <w:autoSpaceDN w:val="0"/>
              <w:spacing w:after="0" w:line="240" w:lineRule="auto"/>
              <w:ind w:left="146"/>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Jumlah</w:t>
            </w:r>
          </w:p>
        </w:tc>
        <w:tc>
          <w:tcPr>
            <w:tcW w:w="1260" w:type="dxa"/>
          </w:tcPr>
          <w:p w14:paraId="289D95FB" w14:textId="77777777" w:rsidR="00E96BAD" w:rsidRPr="00C64F92" w:rsidRDefault="00E96BAD" w:rsidP="00FB344E">
            <w:pPr>
              <w:widowControl w:val="0"/>
              <w:autoSpaceDE w:val="0"/>
              <w:autoSpaceDN w:val="0"/>
              <w:spacing w:after="0" w:line="240" w:lineRule="auto"/>
              <w:ind w:left="197"/>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i/>
                <w:sz w:val="24"/>
                <w:szCs w:val="24"/>
                <w:lang w:val="en-US"/>
              </w:rPr>
              <w:t>R</w:t>
            </w:r>
            <w:r w:rsidRPr="00C64F92">
              <w:rPr>
                <w:rFonts w:ascii="Times New Roman" w:eastAsia="Times New Roman" w:hAnsi="Times New Roman" w:cs="Times New Roman"/>
                <w:b/>
                <w:sz w:val="24"/>
                <w:szCs w:val="24"/>
                <w:vertAlign w:val="subscript"/>
                <w:lang w:val="en-US"/>
              </w:rPr>
              <w:t>hitung</w:t>
            </w:r>
          </w:p>
        </w:tc>
        <w:tc>
          <w:tcPr>
            <w:tcW w:w="1404" w:type="dxa"/>
          </w:tcPr>
          <w:p w14:paraId="408F98FF" w14:textId="77777777" w:rsidR="00E96BAD" w:rsidRPr="00C64F92" w:rsidRDefault="00E96BAD" w:rsidP="0062012E">
            <w:pPr>
              <w:widowControl w:val="0"/>
              <w:autoSpaceDE w:val="0"/>
              <w:autoSpaceDN w:val="0"/>
              <w:spacing w:after="0" w:line="240" w:lineRule="auto"/>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i/>
                <w:sz w:val="24"/>
                <w:szCs w:val="24"/>
                <w:lang w:val="en-US"/>
              </w:rPr>
              <w:t>R</w:t>
            </w:r>
            <w:r w:rsidRPr="00C64F92">
              <w:rPr>
                <w:rFonts w:ascii="Times New Roman" w:eastAsia="Times New Roman" w:hAnsi="Times New Roman" w:cs="Times New Roman"/>
                <w:b/>
                <w:sz w:val="24"/>
                <w:szCs w:val="24"/>
                <w:vertAlign w:val="subscript"/>
                <w:lang w:val="en-US"/>
              </w:rPr>
              <w:t>tabel</w:t>
            </w:r>
          </w:p>
        </w:tc>
        <w:tc>
          <w:tcPr>
            <w:tcW w:w="1560" w:type="dxa"/>
          </w:tcPr>
          <w:p w14:paraId="5FED4E2B" w14:textId="77777777" w:rsidR="00E96BAD" w:rsidRPr="00C64F92" w:rsidRDefault="00E96BAD" w:rsidP="0062012E">
            <w:pPr>
              <w:widowControl w:val="0"/>
              <w:autoSpaceDE w:val="0"/>
              <w:autoSpaceDN w:val="0"/>
              <w:spacing w:after="0" w:line="240" w:lineRule="auto"/>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Keterangan</w:t>
            </w:r>
          </w:p>
        </w:tc>
      </w:tr>
      <w:tr w:rsidR="00E96BAD" w:rsidRPr="00C64F92" w14:paraId="3E6D47E6" w14:textId="77777777" w:rsidTr="0062012E">
        <w:trPr>
          <w:trHeight w:val="275"/>
        </w:trPr>
        <w:tc>
          <w:tcPr>
            <w:tcW w:w="2732" w:type="dxa"/>
          </w:tcPr>
          <w:p w14:paraId="0791F65B" w14:textId="75707F2E" w:rsidR="00E96BAD" w:rsidRPr="00C64F92" w:rsidRDefault="00E96BAD" w:rsidP="00FB344E">
            <w:pPr>
              <w:widowControl w:val="0"/>
              <w:autoSpaceDE w:val="0"/>
              <w:autoSpaceDN w:val="0"/>
              <w:spacing w:after="0" w:line="240" w:lineRule="auto"/>
              <w:ind w:left="143"/>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Kesadaran wajib pajak</w:t>
            </w:r>
          </w:p>
        </w:tc>
        <w:tc>
          <w:tcPr>
            <w:tcW w:w="1260" w:type="dxa"/>
          </w:tcPr>
          <w:p w14:paraId="05A4C566" w14:textId="77777777" w:rsidR="00E96BAD" w:rsidRPr="00C64F92" w:rsidRDefault="00E96BAD" w:rsidP="00FB344E">
            <w:pPr>
              <w:widowControl w:val="0"/>
              <w:autoSpaceDE w:val="0"/>
              <w:autoSpaceDN w:val="0"/>
              <w:spacing w:after="0" w:line="240" w:lineRule="auto"/>
              <w:ind w:left="194"/>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0,9306</w:t>
            </w:r>
          </w:p>
        </w:tc>
        <w:tc>
          <w:tcPr>
            <w:tcW w:w="1404" w:type="dxa"/>
          </w:tcPr>
          <w:p w14:paraId="1D358058" w14:textId="77777777" w:rsidR="00E96BAD" w:rsidRPr="00C64F92" w:rsidRDefault="00E96BAD" w:rsidP="0062012E">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0,60</w:t>
            </w:r>
          </w:p>
        </w:tc>
        <w:tc>
          <w:tcPr>
            <w:tcW w:w="1560" w:type="dxa"/>
          </w:tcPr>
          <w:p w14:paraId="288982D7" w14:textId="77777777" w:rsidR="00E96BAD" w:rsidRPr="00C64F92" w:rsidRDefault="00E96BAD" w:rsidP="0062012E">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Re</w:t>
            </w:r>
            <w:r w:rsidRPr="00C64F92">
              <w:rPr>
                <w:rFonts w:ascii="Times New Roman" w:eastAsia="Times New Roman" w:hAnsi="Times New Roman" w:cs="Times New Roman"/>
                <w:sz w:val="24"/>
                <w:szCs w:val="24"/>
                <w:lang w:val="id-ID"/>
              </w:rPr>
              <w:t>liabel</w:t>
            </w:r>
          </w:p>
        </w:tc>
      </w:tr>
      <w:tr w:rsidR="00E96BAD" w:rsidRPr="00C64F92" w14:paraId="38F41B3F" w14:textId="77777777" w:rsidTr="0062012E">
        <w:trPr>
          <w:trHeight w:val="275"/>
        </w:trPr>
        <w:tc>
          <w:tcPr>
            <w:tcW w:w="2732" w:type="dxa"/>
          </w:tcPr>
          <w:p w14:paraId="016C1B93" w14:textId="5A946D88" w:rsidR="00E96BAD" w:rsidRPr="00C64F92" w:rsidRDefault="00E96BAD" w:rsidP="00FB344E">
            <w:pPr>
              <w:widowControl w:val="0"/>
              <w:autoSpaceDE w:val="0"/>
              <w:autoSpaceDN w:val="0"/>
              <w:spacing w:after="0" w:line="240" w:lineRule="auto"/>
              <w:ind w:left="146"/>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Pengetahuan wajib pajak</w:t>
            </w:r>
          </w:p>
        </w:tc>
        <w:tc>
          <w:tcPr>
            <w:tcW w:w="1260" w:type="dxa"/>
          </w:tcPr>
          <w:p w14:paraId="2B6A81CA" w14:textId="77777777" w:rsidR="00E96BAD" w:rsidRPr="00C64F92" w:rsidRDefault="00E96BAD" w:rsidP="00FB344E">
            <w:pPr>
              <w:widowControl w:val="0"/>
              <w:autoSpaceDE w:val="0"/>
              <w:autoSpaceDN w:val="0"/>
              <w:spacing w:after="0" w:line="240" w:lineRule="auto"/>
              <w:ind w:left="194"/>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0,9234</w:t>
            </w:r>
          </w:p>
        </w:tc>
        <w:tc>
          <w:tcPr>
            <w:tcW w:w="1404" w:type="dxa"/>
          </w:tcPr>
          <w:p w14:paraId="3001DC61" w14:textId="77777777" w:rsidR="00E96BAD" w:rsidRPr="00C64F92" w:rsidRDefault="00E96BAD" w:rsidP="0062012E">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0,60</w:t>
            </w:r>
          </w:p>
        </w:tc>
        <w:tc>
          <w:tcPr>
            <w:tcW w:w="1560" w:type="dxa"/>
          </w:tcPr>
          <w:p w14:paraId="52704AD8" w14:textId="77777777" w:rsidR="00E96BAD" w:rsidRPr="00C64F92" w:rsidRDefault="00E96BAD" w:rsidP="0062012E">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Re</w:t>
            </w:r>
            <w:r w:rsidRPr="00C64F92">
              <w:rPr>
                <w:rFonts w:ascii="Times New Roman" w:eastAsia="Times New Roman" w:hAnsi="Times New Roman" w:cs="Times New Roman"/>
                <w:sz w:val="24"/>
                <w:szCs w:val="24"/>
                <w:lang w:val="id-ID"/>
              </w:rPr>
              <w:t>liabel</w:t>
            </w:r>
          </w:p>
        </w:tc>
      </w:tr>
      <w:tr w:rsidR="00E96BAD" w:rsidRPr="00C64F92" w14:paraId="510A2CC9" w14:textId="77777777" w:rsidTr="0062012E">
        <w:trPr>
          <w:trHeight w:val="277"/>
        </w:trPr>
        <w:tc>
          <w:tcPr>
            <w:tcW w:w="2732" w:type="dxa"/>
          </w:tcPr>
          <w:p w14:paraId="07C608B9" w14:textId="34F1761D" w:rsidR="00E96BAD" w:rsidRPr="00C64F92" w:rsidRDefault="00E96BAD" w:rsidP="00FB344E">
            <w:pPr>
              <w:widowControl w:val="0"/>
              <w:autoSpaceDE w:val="0"/>
              <w:autoSpaceDN w:val="0"/>
              <w:spacing w:after="0" w:line="240" w:lineRule="auto"/>
              <w:ind w:left="143"/>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Pemeriksaan pajak</w:t>
            </w:r>
          </w:p>
        </w:tc>
        <w:tc>
          <w:tcPr>
            <w:tcW w:w="1260" w:type="dxa"/>
          </w:tcPr>
          <w:p w14:paraId="53494399" w14:textId="77777777" w:rsidR="00E96BAD" w:rsidRPr="00C64F92" w:rsidRDefault="00E96BAD" w:rsidP="00FB344E">
            <w:pPr>
              <w:widowControl w:val="0"/>
              <w:autoSpaceDE w:val="0"/>
              <w:autoSpaceDN w:val="0"/>
              <w:spacing w:after="0" w:line="240" w:lineRule="auto"/>
              <w:ind w:left="194"/>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0,9060</w:t>
            </w:r>
          </w:p>
        </w:tc>
        <w:tc>
          <w:tcPr>
            <w:tcW w:w="1404" w:type="dxa"/>
          </w:tcPr>
          <w:p w14:paraId="3CB32CBC" w14:textId="77777777" w:rsidR="00E96BAD" w:rsidRPr="00C64F92" w:rsidRDefault="00E96BAD" w:rsidP="0062012E">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0,60</w:t>
            </w:r>
          </w:p>
        </w:tc>
        <w:tc>
          <w:tcPr>
            <w:tcW w:w="1560" w:type="dxa"/>
          </w:tcPr>
          <w:p w14:paraId="40C7EE35" w14:textId="77777777" w:rsidR="00E96BAD" w:rsidRPr="00C64F92" w:rsidRDefault="00E96BAD" w:rsidP="0062012E">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Re</w:t>
            </w:r>
            <w:r w:rsidRPr="00C64F92">
              <w:rPr>
                <w:rFonts w:ascii="Times New Roman" w:eastAsia="Times New Roman" w:hAnsi="Times New Roman" w:cs="Times New Roman"/>
                <w:sz w:val="24"/>
                <w:szCs w:val="24"/>
                <w:lang w:val="id-ID"/>
              </w:rPr>
              <w:t>liabel</w:t>
            </w:r>
          </w:p>
        </w:tc>
      </w:tr>
      <w:tr w:rsidR="00E96BAD" w:rsidRPr="00C64F92" w14:paraId="1DB70495" w14:textId="77777777" w:rsidTr="0062012E">
        <w:trPr>
          <w:trHeight w:val="275"/>
        </w:trPr>
        <w:tc>
          <w:tcPr>
            <w:tcW w:w="2732" w:type="dxa"/>
          </w:tcPr>
          <w:p w14:paraId="0E650A71" w14:textId="0F011A3F" w:rsidR="00E96BAD" w:rsidRPr="00C64F92" w:rsidRDefault="00E96BAD" w:rsidP="00FB344E">
            <w:pPr>
              <w:widowControl w:val="0"/>
              <w:autoSpaceDE w:val="0"/>
              <w:autoSpaceDN w:val="0"/>
              <w:spacing w:after="0" w:line="240" w:lineRule="auto"/>
              <w:ind w:left="146"/>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Kepatuhan wajib pajak</w:t>
            </w:r>
          </w:p>
        </w:tc>
        <w:tc>
          <w:tcPr>
            <w:tcW w:w="1260" w:type="dxa"/>
          </w:tcPr>
          <w:p w14:paraId="554E4859" w14:textId="77777777" w:rsidR="00E96BAD" w:rsidRPr="00C64F92" w:rsidRDefault="00E96BAD" w:rsidP="00FB344E">
            <w:pPr>
              <w:widowControl w:val="0"/>
              <w:autoSpaceDE w:val="0"/>
              <w:autoSpaceDN w:val="0"/>
              <w:spacing w:after="0" w:line="240" w:lineRule="auto"/>
              <w:ind w:left="194"/>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0,8617</w:t>
            </w:r>
          </w:p>
        </w:tc>
        <w:tc>
          <w:tcPr>
            <w:tcW w:w="1404" w:type="dxa"/>
          </w:tcPr>
          <w:p w14:paraId="373A5A1F" w14:textId="77777777" w:rsidR="00E96BAD" w:rsidRPr="00C64F92" w:rsidRDefault="00E96BAD" w:rsidP="0062012E">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0,60</w:t>
            </w:r>
          </w:p>
        </w:tc>
        <w:tc>
          <w:tcPr>
            <w:tcW w:w="1560" w:type="dxa"/>
          </w:tcPr>
          <w:p w14:paraId="54A01E4B" w14:textId="77777777" w:rsidR="00E96BAD" w:rsidRPr="00C64F92" w:rsidRDefault="00E96BAD" w:rsidP="0062012E">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Re</w:t>
            </w:r>
            <w:r w:rsidRPr="00C64F92">
              <w:rPr>
                <w:rFonts w:ascii="Times New Roman" w:eastAsia="Times New Roman" w:hAnsi="Times New Roman" w:cs="Times New Roman"/>
                <w:sz w:val="24"/>
                <w:szCs w:val="24"/>
                <w:lang w:val="id-ID"/>
              </w:rPr>
              <w:t>liabel</w:t>
            </w:r>
          </w:p>
        </w:tc>
      </w:tr>
    </w:tbl>
    <w:p w14:paraId="113779BC" w14:textId="05F08DA6" w:rsidR="00E96BAD" w:rsidRPr="00C64F92" w:rsidRDefault="00E96BAD" w:rsidP="00116D7A">
      <w:pPr>
        <w:widowControl w:val="0"/>
        <w:autoSpaceDE w:val="0"/>
        <w:autoSpaceDN w:val="0"/>
        <w:spacing w:after="0" w:line="240" w:lineRule="auto"/>
        <w:ind w:left="1129"/>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Sumber: data primer yang diolah, 2022</w:t>
      </w:r>
    </w:p>
    <w:p w14:paraId="4E28F9B0" w14:textId="67450C5D" w:rsidR="00E96BAD" w:rsidRPr="00C64F92" w:rsidRDefault="00E96BAD" w:rsidP="00116D7A">
      <w:pPr>
        <w:spacing w:after="0" w:line="480" w:lineRule="auto"/>
        <w:ind w:left="1080" w:firstLine="720"/>
        <w:contextualSpacing/>
        <w:jc w:val="both"/>
        <w:rPr>
          <w:rFonts w:ascii="Times New Roman" w:eastAsia="Times New Roman" w:hAnsi="Times New Roman" w:cs="Times New Roman"/>
          <w:sz w:val="24"/>
          <w:szCs w:val="24"/>
          <w:lang w:val="en-US"/>
        </w:rPr>
      </w:pPr>
    </w:p>
    <w:p w14:paraId="7409B463" w14:textId="70AB5047" w:rsidR="00E96BAD" w:rsidRDefault="00E96BAD" w:rsidP="00116D7A">
      <w:pPr>
        <w:spacing w:after="0" w:line="480" w:lineRule="auto"/>
        <w:ind w:left="1080"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 xml:space="preserve">Dari tabel 3.3 dapat diketahui bahwa r hitung &gt; r tabel pada taraf signifikansi 5% menunjukkan bahwa pertanyaan yang merupakan dimensi dari variabel kesadaran wajib pajak, pengetahuan wajib pajak, </w:t>
      </w:r>
      <w:r w:rsidRPr="00C64F92">
        <w:rPr>
          <w:rFonts w:ascii="Times New Roman" w:eastAsia="Times New Roman" w:hAnsi="Times New Roman" w:cs="Times New Roman"/>
          <w:sz w:val="24"/>
          <w:szCs w:val="24"/>
          <w:lang w:val="en-US"/>
        </w:rPr>
        <w:lastRenderedPageBreak/>
        <w:t>pemeriksaan pajak, dan kepatuhan wajib pajak adalah reliabel karena r hitung &gt; 0,60.</w:t>
      </w:r>
    </w:p>
    <w:p w14:paraId="7A00A0C4" w14:textId="77777777" w:rsidR="00D56615" w:rsidRPr="009811B6" w:rsidRDefault="00D56615" w:rsidP="007F7C76">
      <w:pPr>
        <w:pStyle w:val="Heading3"/>
        <w:numPr>
          <w:ilvl w:val="0"/>
          <w:numId w:val="87"/>
        </w:numPr>
        <w:rPr>
          <w:lang w:val="id-ID"/>
        </w:rPr>
      </w:pPr>
      <w:bookmarkStart w:id="204" w:name="_Toc110267793"/>
      <w:r w:rsidRPr="009811B6">
        <w:rPr>
          <w:lang w:val="id-ID"/>
        </w:rPr>
        <w:t>Uji Analisis Regresi</w:t>
      </w:r>
      <w:bookmarkEnd w:id="204"/>
    </w:p>
    <w:p w14:paraId="052477C4" w14:textId="77777777" w:rsidR="00D56615" w:rsidRPr="00C64F92" w:rsidRDefault="00D56615" w:rsidP="00116D7A">
      <w:pPr>
        <w:spacing w:after="0" w:line="480" w:lineRule="auto"/>
        <w:ind w:left="720" w:firstLine="720"/>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Analisis linier berganda digunakan untuk mengukur pengaruh antara lebih dari satu variabel bebas (independen) terhadap variabel terikat (dependen)</w:t>
      </w:r>
      <w:r w:rsidRPr="00C64F92">
        <w:rPr>
          <w:rFonts w:ascii="Times New Roman" w:eastAsia="Times New Roman" w:hAnsi="Times New Roman" w:cs="Times New Roman"/>
          <w:sz w:val="24"/>
          <w:szCs w:val="24"/>
          <w:lang w:val="en-US"/>
        </w:rPr>
        <w:t xml:space="preserve"> Ghozali, 2018: 54</w:t>
      </w:r>
      <w:r w:rsidRPr="00C64F92">
        <w:rPr>
          <w:rFonts w:ascii="Times New Roman" w:eastAsia="Times New Roman" w:hAnsi="Times New Roman" w:cs="Times New Roman"/>
          <w:sz w:val="24"/>
          <w:szCs w:val="24"/>
          <w:lang w:val="id-ID"/>
        </w:rPr>
        <w:t xml:space="preserve">. Persamaan regresinya sebagai berikut: </w:t>
      </w:r>
    </w:p>
    <w:p w14:paraId="631357B8" w14:textId="77777777" w:rsidR="00D56615" w:rsidRPr="00C64F92" w:rsidRDefault="00D56615" w:rsidP="00FB344E">
      <w:pPr>
        <w:tabs>
          <w:tab w:val="left" w:pos="1985"/>
          <w:tab w:val="left" w:pos="2268"/>
        </w:tabs>
        <w:spacing w:after="0" w:line="240" w:lineRule="auto"/>
        <w:ind w:left="720"/>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Y</w:t>
      </w:r>
      <w:r w:rsidRPr="00C64F92">
        <w:rPr>
          <w:rFonts w:ascii="Times New Roman" w:eastAsia="Times New Roman" w:hAnsi="Times New Roman" w:cs="Times New Roman"/>
          <w:sz w:val="24"/>
          <w:szCs w:val="24"/>
          <w:lang w:val="id-ID"/>
        </w:rPr>
        <w:tab/>
        <w:t>=</w:t>
      </w:r>
      <w:r w:rsidRPr="00C64F92">
        <w:rPr>
          <w:rFonts w:ascii="Times New Roman" w:eastAsia="Times New Roman" w:hAnsi="Times New Roman" w:cs="Times New Roman"/>
          <w:sz w:val="24"/>
          <w:szCs w:val="24"/>
          <w:lang w:val="id-ID"/>
        </w:rPr>
        <w:tab/>
        <w:t>a + b</w:t>
      </w:r>
      <w:r w:rsidRPr="00C64F92">
        <w:rPr>
          <w:rFonts w:ascii="Times New Roman" w:eastAsia="Times New Roman" w:hAnsi="Times New Roman" w:cs="Times New Roman"/>
          <w:sz w:val="24"/>
          <w:szCs w:val="24"/>
          <w:vertAlign w:val="subscript"/>
          <w:lang w:val="id-ID"/>
        </w:rPr>
        <w:t>1</w:t>
      </w:r>
      <w:r w:rsidRPr="00C64F92">
        <w:rPr>
          <w:rFonts w:ascii="Times New Roman" w:eastAsia="Times New Roman" w:hAnsi="Times New Roman" w:cs="Times New Roman"/>
          <w:sz w:val="24"/>
          <w:szCs w:val="24"/>
          <w:lang w:val="id-ID"/>
        </w:rPr>
        <w:t xml:space="preserve"> + b</w:t>
      </w:r>
      <w:r w:rsidRPr="00C64F92">
        <w:rPr>
          <w:rFonts w:ascii="Times New Roman" w:eastAsia="Times New Roman" w:hAnsi="Times New Roman" w:cs="Times New Roman"/>
          <w:sz w:val="24"/>
          <w:szCs w:val="24"/>
          <w:vertAlign w:val="subscript"/>
          <w:lang w:val="id-ID"/>
        </w:rPr>
        <w:t>1</w:t>
      </w:r>
      <w:r w:rsidRPr="00C64F92">
        <w:rPr>
          <w:rFonts w:ascii="Times New Roman" w:eastAsia="Times New Roman" w:hAnsi="Times New Roman" w:cs="Times New Roman"/>
          <w:sz w:val="24"/>
          <w:szCs w:val="24"/>
          <w:lang w:val="id-ID"/>
        </w:rPr>
        <w:t>X</w:t>
      </w:r>
      <w:r w:rsidRPr="00C64F92">
        <w:rPr>
          <w:rFonts w:ascii="Times New Roman" w:eastAsia="Times New Roman" w:hAnsi="Times New Roman" w:cs="Times New Roman"/>
          <w:sz w:val="24"/>
          <w:szCs w:val="24"/>
          <w:vertAlign w:val="subscript"/>
          <w:lang w:val="id-ID"/>
        </w:rPr>
        <w:t>1</w:t>
      </w:r>
      <w:r w:rsidRPr="00C64F92">
        <w:rPr>
          <w:rFonts w:ascii="Times New Roman" w:eastAsia="Times New Roman" w:hAnsi="Times New Roman" w:cs="Times New Roman"/>
          <w:sz w:val="24"/>
          <w:szCs w:val="24"/>
          <w:lang w:val="id-ID"/>
        </w:rPr>
        <w:t xml:space="preserve"> + b</w:t>
      </w:r>
      <w:r w:rsidRPr="00C64F92">
        <w:rPr>
          <w:rFonts w:ascii="Times New Roman" w:eastAsia="Times New Roman" w:hAnsi="Times New Roman" w:cs="Times New Roman"/>
          <w:sz w:val="24"/>
          <w:szCs w:val="24"/>
          <w:vertAlign w:val="subscript"/>
          <w:lang w:val="id-ID"/>
        </w:rPr>
        <w:t>2</w:t>
      </w:r>
      <w:r w:rsidRPr="00C64F92">
        <w:rPr>
          <w:rFonts w:ascii="Times New Roman" w:eastAsia="Times New Roman" w:hAnsi="Times New Roman" w:cs="Times New Roman"/>
          <w:sz w:val="24"/>
          <w:szCs w:val="24"/>
          <w:lang w:val="id-ID"/>
        </w:rPr>
        <w:t>X</w:t>
      </w:r>
      <w:r w:rsidRPr="00C64F92">
        <w:rPr>
          <w:rFonts w:ascii="Times New Roman" w:eastAsia="Times New Roman" w:hAnsi="Times New Roman" w:cs="Times New Roman"/>
          <w:sz w:val="24"/>
          <w:szCs w:val="24"/>
          <w:vertAlign w:val="subscript"/>
          <w:lang w:val="id-ID"/>
        </w:rPr>
        <w:t>2</w:t>
      </w:r>
      <w:r w:rsidRPr="00C64F92">
        <w:rPr>
          <w:rFonts w:ascii="Times New Roman" w:eastAsia="Times New Roman" w:hAnsi="Times New Roman" w:cs="Times New Roman"/>
          <w:sz w:val="24"/>
          <w:szCs w:val="24"/>
          <w:lang w:val="id-ID"/>
        </w:rPr>
        <w:t xml:space="preserve"> + b</w:t>
      </w:r>
      <w:r w:rsidRPr="00C64F92">
        <w:rPr>
          <w:rFonts w:ascii="Times New Roman" w:eastAsia="Times New Roman" w:hAnsi="Times New Roman" w:cs="Times New Roman"/>
          <w:sz w:val="24"/>
          <w:szCs w:val="24"/>
          <w:vertAlign w:val="subscript"/>
          <w:lang w:val="en-US"/>
        </w:rPr>
        <w:t>3</w:t>
      </w:r>
      <w:r w:rsidRPr="00C64F92">
        <w:rPr>
          <w:rFonts w:ascii="Times New Roman" w:eastAsia="Times New Roman" w:hAnsi="Times New Roman" w:cs="Times New Roman"/>
          <w:sz w:val="24"/>
          <w:szCs w:val="24"/>
          <w:lang w:val="id-ID"/>
        </w:rPr>
        <w:t>X</w:t>
      </w:r>
      <w:r w:rsidRPr="00C64F92">
        <w:rPr>
          <w:rFonts w:ascii="Times New Roman" w:eastAsia="Times New Roman" w:hAnsi="Times New Roman" w:cs="Times New Roman"/>
          <w:sz w:val="24"/>
          <w:szCs w:val="24"/>
          <w:vertAlign w:val="subscript"/>
          <w:lang w:val="en-US"/>
        </w:rPr>
        <w:t>3</w:t>
      </w:r>
      <w:r w:rsidRPr="00C64F92">
        <w:rPr>
          <w:rFonts w:ascii="Times New Roman" w:eastAsia="Times New Roman" w:hAnsi="Times New Roman" w:cs="Times New Roman"/>
          <w:sz w:val="24"/>
          <w:szCs w:val="24"/>
          <w:lang w:val="id-ID"/>
        </w:rPr>
        <w:t xml:space="preserve"> </w:t>
      </w:r>
      <w:r w:rsidRPr="00C64F92">
        <w:rPr>
          <w:rFonts w:ascii="Times New Roman" w:eastAsia="Times New Roman" w:hAnsi="Times New Roman" w:cs="Times New Roman"/>
          <w:sz w:val="24"/>
          <w:szCs w:val="24"/>
          <w:lang w:val="en-US"/>
        </w:rPr>
        <w:t>+ e</w:t>
      </w:r>
    </w:p>
    <w:p w14:paraId="78190C8D" w14:textId="77777777" w:rsidR="00D56615" w:rsidRPr="00C64F92" w:rsidRDefault="00D56615" w:rsidP="00FB344E">
      <w:pPr>
        <w:tabs>
          <w:tab w:val="left" w:pos="1985"/>
          <w:tab w:val="left" w:pos="2268"/>
        </w:tabs>
        <w:spacing w:after="0" w:line="240" w:lineRule="auto"/>
        <w:ind w:left="720"/>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Y</w:t>
      </w:r>
      <w:r w:rsidRPr="00C64F92">
        <w:rPr>
          <w:rFonts w:ascii="Times New Roman" w:eastAsia="Times New Roman" w:hAnsi="Times New Roman" w:cs="Times New Roman"/>
          <w:sz w:val="24"/>
          <w:szCs w:val="24"/>
          <w:lang w:val="id-ID"/>
        </w:rPr>
        <w:tab/>
        <w:t>=</w:t>
      </w:r>
      <w:r w:rsidRPr="00C64F92">
        <w:rPr>
          <w:rFonts w:ascii="Times New Roman" w:eastAsia="Times New Roman" w:hAnsi="Times New Roman" w:cs="Times New Roman"/>
          <w:sz w:val="24"/>
          <w:szCs w:val="24"/>
          <w:lang w:val="id-ID"/>
        </w:rPr>
        <w:tab/>
        <w:t xml:space="preserve">variabel terikat </w:t>
      </w:r>
    </w:p>
    <w:p w14:paraId="74036DD6" w14:textId="77777777" w:rsidR="00D56615" w:rsidRPr="00C64F92" w:rsidRDefault="00D56615" w:rsidP="00FB344E">
      <w:pPr>
        <w:tabs>
          <w:tab w:val="left" w:pos="1985"/>
          <w:tab w:val="left" w:pos="2268"/>
        </w:tabs>
        <w:spacing w:after="0" w:line="240" w:lineRule="auto"/>
        <w:ind w:left="720"/>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a</w:t>
      </w:r>
      <w:r w:rsidRPr="00C64F92">
        <w:rPr>
          <w:rFonts w:ascii="Times New Roman" w:eastAsia="Times New Roman" w:hAnsi="Times New Roman" w:cs="Times New Roman"/>
          <w:sz w:val="24"/>
          <w:szCs w:val="24"/>
          <w:lang w:val="id-ID"/>
        </w:rPr>
        <w:tab/>
        <w:t xml:space="preserve">= </w:t>
      </w:r>
      <w:r w:rsidRPr="00C64F92">
        <w:rPr>
          <w:rFonts w:ascii="Times New Roman" w:eastAsia="Times New Roman" w:hAnsi="Times New Roman" w:cs="Times New Roman"/>
          <w:sz w:val="24"/>
          <w:szCs w:val="24"/>
          <w:lang w:val="id-ID"/>
        </w:rPr>
        <w:tab/>
        <w:t xml:space="preserve">konstanta </w:t>
      </w:r>
    </w:p>
    <w:p w14:paraId="4299AB3F" w14:textId="77777777" w:rsidR="00D56615" w:rsidRPr="00C64F92" w:rsidRDefault="00D56615" w:rsidP="00FB344E">
      <w:pPr>
        <w:tabs>
          <w:tab w:val="left" w:pos="1985"/>
          <w:tab w:val="left" w:pos="2268"/>
        </w:tabs>
        <w:spacing w:after="0" w:line="240" w:lineRule="auto"/>
        <w:ind w:left="720"/>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b</w:t>
      </w:r>
      <w:r w:rsidRPr="00C64F92">
        <w:rPr>
          <w:rFonts w:ascii="Times New Roman" w:eastAsia="Times New Roman" w:hAnsi="Times New Roman" w:cs="Times New Roman"/>
          <w:sz w:val="24"/>
          <w:szCs w:val="24"/>
          <w:vertAlign w:val="subscript"/>
          <w:lang w:val="id-ID"/>
        </w:rPr>
        <w:t xml:space="preserve">1, </w:t>
      </w:r>
      <w:r w:rsidRPr="00C64F92">
        <w:rPr>
          <w:rFonts w:ascii="Times New Roman" w:eastAsia="Times New Roman" w:hAnsi="Times New Roman" w:cs="Times New Roman"/>
          <w:sz w:val="24"/>
          <w:szCs w:val="24"/>
          <w:lang w:val="id-ID"/>
        </w:rPr>
        <w:t>b</w:t>
      </w:r>
      <w:r w:rsidRPr="00C64F92">
        <w:rPr>
          <w:rFonts w:ascii="Times New Roman" w:eastAsia="Times New Roman" w:hAnsi="Times New Roman" w:cs="Times New Roman"/>
          <w:sz w:val="24"/>
          <w:szCs w:val="24"/>
          <w:vertAlign w:val="subscript"/>
          <w:lang w:val="id-ID"/>
        </w:rPr>
        <w:t>2</w:t>
      </w:r>
      <w:r w:rsidRPr="00C64F92">
        <w:rPr>
          <w:rFonts w:ascii="Times New Roman" w:eastAsia="Times New Roman" w:hAnsi="Times New Roman" w:cs="Times New Roman"/>
          <w:sz w:val="24"/>
          <w:szCs w:val="24"/>
          <w:vertAlign w:val="subscript"/>
          <w:lang w:val="en-US"/>
        </w:rPr>
        <w:t xml:space="preserve">, </w:t>
      </w:r>
      <w:r w:rsidRPr="00C64F92">
        <w:rPr>
          <w:rFonts w:ascii="Times New Roman" w:eastAsia="Times New Roman" w:hAnsi="Times New Roman" w:cs="Times New Roman"/>
          <w:sz w:val="24"/>
          <w:szCs w:val="24"/>
          <w:lang w:val="id-ID"/>
        </w:rPr>
        <w:t>b</w:t>
      </w:r>
      <w:r w:rsidRPr="00C64F92">
        <w:rPr>
          <w:rFonts w:ascii="Times New Roman" w:eastAsia="Times New Roman" w:hAnsi="Times New Roman" w:cs="Times New Roman"/>
          <w:sz w:val="24"/>
          <w:szCs w:val="24"/>
          <w:vertAlign w:val="subscript"/>
          <w:lang w:val="en-US"/>
        </w:rPr>
        <w:t>3</w:t>
      </w:r>
      <w:r w:rsidRPr="00C64F92">
        <w:rPr>
          <w:rFonts w:ascii="Times New Roman" w:eastAsia="Times New Roman" w:hAnsi="Times New Roman" w:cs="Times New Roman"/>
          <w:sz w:val="24"/>
          <w:szCs w:val="24"/>
          <w:lang w:val="id-ID"/>
        </w:rPr>
        <w:tab/>
        <w:t xml:space="preserve">= </w:t>
      </w:r>
      <w:r w:rsidRPr="00C64F92">
        <w:rPr>
          <w:rFonts w:ascii="Times New Roman" w:eastAsia="Times New Roman" w:hAnsi="Times New Roman" w:cs="Times New Roman"/>
          <w:sz w:val="24"/>
          <w:szCs w:val="24"/>
          <w:lang w:val="id-ID"/>
        </w:rPr>
        <w:tab/>
        <w:t xml:space="preserve">koefisien regresi </w:t>
      </w:r>
    </w:p>
    <w:p w14:paraId="1C4B5725" w14:textId="77777777" w:rsidR="00D56615" w:rsidRPr="00C64F92" w:rsidRDefault="00D56615" w:rsidP="00FB344E">
      <w:pPr>
        <w:tabs>
          <w:tab w:val="left" w:pos="1985"/>
          <w:tab w:val="left" w:pos="2268"/>
        </w:tabs>
        <w:spacing w:after="0" w:line="240" w:lineRule="auto"/>
        <w:ind w:left="720"/>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X</w:t>
      </w:r>
      <w:r w:rsidRPr="00C64F92">
        <w:rPr>
          <w:rFonts w:ascii="Times New Roman" w:eastAsia="Times New Roman" w:hAnsi="Times New Roman" w:cs="Times New Roman"/>
          <w:sz w:val="24"/>
          <w:szCs w:val="24"/>
          <w:vertAlign w:val="subscript"/>
          <w:lang w:val="id-ID"/>
        </w:rPr>
        <w:t xml:space="preserve">1, </w:t>
      </w:r>
      <w:r w:rsidRPr="00C64F92">
        <w:rPr>
          <w:rFonts w:ascii="Times New Roman" w:eastAsia="Times New Roman" w:hAnsi="Times New Roman" w:cs="Times New Roman"/>
          <w:sz w:val="24"/>
          <w:szCs w:val="24"/>
          <w:lang w:val="id-ID"/>
        </w:rPr>
        <w:t>X</w:t>
      </w:r>
      <w:r w:rsidRPr="00C64F92">
        <w:rPr>
          <w:rFonts w:ascii="Times New Roman" w:eastAsia="Times New Roman" w:hAnsi="Times New Roman" w:cs="Times New Roman"/>
          <w:sz w:val="24"/>
          <w:szCs w:val="24"/>
          <w:vertAlign w:val="subscript"/>
          <w:lang w:val="id-ID"/>
        </w:rPr>
        <w:t>2</w:t>
      </w:r>
      <w:r w:rsidRPr="00C64F92">
        <w:rPr>
          <w:rFonts w:ascii="Times New Roman" w:eastAsia="Times New Roman" w:hAnsi="Times New Roman" w:cs="Times New Roman"/>
          <w:sz w:val="24"/>
          <w:szCs w:val="24"/>
          <w:vertAlign w:val="subscript"/>
          <w:lang w:val="en-US"/>
        </w:rPr>
        <w:t>,</w:t>
      </w:r>
      <w:r w:rsidRPr="00C64F92">
        <w:rPr>
          <w:rFonts w:ascii="Times New Roman" w:eastAsia="Times New Roman" w:hAnsi="Times New Roman" w:cs="Times New Roman"/>
          <w:sz w:val="24"/>
          <w:szCs w:val="24"/>
          <w:lang w:val="id-ID"/>
        </w:rPr>
        <w:t xml:space="preserve"> X</w:t>
      </w:r>
      <w:r w:rsidRPr="00C64F92">
        <w:rPr>
          <w:rFonts w:ascii="Times New Roman" w:eastAsia="Times New Roman" w:hAnsi="Times New Roman" w:cs="Times New Roman"/>
          <w:sz w:val="24"/>
          <w:szCs w:val="24"/>
          <w:vertAlign w:val="subscript"/>
          <w:lang w:val="en-US"/>
        </w:rPr>
        <w:t xml:space="preserve">3 </w:t>
      </w:r>
      <w:r w:rsidRPr="00C64F92">
        <w:rPr>
          <w:rFonts w:ascii="Times New Roman" w:eastAsia="Times New Roman" w:hAnsi="Times New Roman" w:cs="Times New Roman"/>
          <w:sz w:val="24"/>
          <w:szCs w:val="24"/>
          <w:lang w:val="id-ID"/>
        </w:rPr>
        <w:tab/>
        <w:t xml:space="preserve">= </w:t>
      </w:r>
      <w:r w:rsidRPr="00C64F92">
        <w:rPr>
          <w:rFonts w:ascii="Times New Roman" w:eastAsia="Times New Roman" w:hAnsi="Times New Roman" w:cs="Times New Roman"/>
          <w:sz w:val="24"/>
          <w:szCs w:val="24"/>
          <w:lang w:val="id-ID"/>
        </w:rPr>
        <w:tab/>
        <w:t xml:space="preserve">variabel bebas </w:t>
      </w:r>
    </w:p>
    <w:p w14:paraId="115AF651" w14:textId="7CC641C2" w:rsidR="00D56615" w:rsidRDefault="00D56615" w:rsidP="00FB344E">
      <w:pPr>
        <w:tabs>
          <w:tab w:val="left" w:pos="1985"/>
          <w:tab w:val="left" w:pos="2268"/>
        </w:tabs>
        <w:spacing w:after="0" w:line="240" w:lineRule="auto"/>
        <w:ind w:left="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e</w:t>
      </w:r>
      <w:r w:rsidRPr="00C64F92">
        <w:rPr>
          <w:rFonts w:ascii="Times New Roman" w:eastAsia="Times New Roman" w:hAnsi="Times New Roman" w:cs="Times New Roman"/>
          <w:sz w:val="24"/>
          <w:szCs w:val="24"/>
          <w:lang w:val="en-US"/>
        </w:rPr>
        <w:tab/>
        <w:t>=</w:t>
      </w:r>
      <w:r w:rsidRPr="00C64F92">
        <w:rPr>
          <w:rFonts w:ascii="Times New Roman" w:eastAsia="Times New Roman" w:hAnsi="Times New Roman" w:cs="Times New Roman"/>
          <w:sz w:val="24"/>
          <w:szCs w:val="24"/>
          <w:lang w:val="id-ID"/>
        </w:rPr>
        <w:tab/>
      </w:r>
      <w:r w:rsidRPr="00C64F92">
        <w:rPr>
          <w:rFonts w:ascii="Times New Roman" w:eastAsia="Times New Roman" w:hAnsi="Times New Roman" w:cs="Times New Roman"/>
          <w:sz w:val="24"/>
          <w:szCs w:val="24"/>
          <w:lang w:val="en-US"/>
        </w:rPr>
        <w:t>error (faktor pengganggu)</w:t>
      </w:r>
    </w:p>
    <w:p w14:paraId="5CD5B11A" w14:textId="77777777" w:rsidR="00FB344E" w:rsidRPr="00C64F92" w:rsidRDefault="00FB344E" w:rsidP="00FB344E">
      <w:pPr>
        <w:tabs>
          <w:tab w:val="left" w:pos="1985"/>
          <w:tab w:val="left" w:pos="2268"/>
        </w:tabs>
        <w:spacing w:after="0" w:line="240" w:lineRule="auto"/>
        <w:ind w:left="720"/>
        <w:contextualSpacing/>
        <w:jc w:val="both"/>
        <w:rPr>
          <w:rFonts w:ascii="Times New Roman" w:eastAsia="Times New Roman" w:hAnsi="Times New Roman" w:cs="Times New Roman"/>
          <w:sz w:val="24"/>
          <w:szCs w:val="24"/>
          <w:lang w:val="en-US"/>
        </w:rPr>
      </w:pPr>
    </w:p>
    <w:p w14:paraId="69A84D07" w14:textId="77777777" w:rsidR="00D56615" w:rsidRPr="00C64F92" w:rsidRDefault="00D56615" w:rsidP="00116D7A">
      <w:pPr>
        <w:spacing w:after="0" w:line="480" w:lineRule="auto"/>
        <w:ind w:left="720" w:firstLine="720"/>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Adapun persamaan linier regresi berganda pada penelitian ini yaitu:</w:t>
      </w:r>
    </w:p>
    <w:p w14:paraId="789FE9F2" w14:textId="77777777" w:rsidR="00D56615" w:rsidRPr="00C64F92" w:rsidRDefault="00D56615" w:rsidP="00FB344E">
      <w:pPr>
        <w:tabs>
          <w:tab w:val="left" w:pos="1985"/>
          <w:tab w:val="left" w:pos="2268"/>
        </w:tabs>
        <w:spacing w:after="0" w:line="240" w:lineRule="auto"/>
        <w:ind w:left="2268" w:hanging="1548"/>
        <w:contextualSpacing/>
        <w:jc w:val="both"/>
        <w:rPr>
          <w:rFonts w:ascii="Times New Roman" w:eastAsia="Times New Roman" w:hAnsi="Times New Roman" w:cs="Times New Roman"/>
          <w:b/>
          <w:bCs/>
          <w:sz w:val="24"/>
          <w:szCs w:val="24"/>
          <w:lang w:val="id-ID"/>
        </w:rPr>
      </w:pPr>
      <w:r w:rsidRPr="00C64F92">
        <w:rPr>
          <w:rFonts w:ascii="Times New Roman" w:eastAsia="Times New Roman" w:hAnsi="Times New Roman" w:cs="Times New Roman"/>
          <w:sz w:val="24"/>
          <w:szCs w:val="24"/>
          <w:lang w:val="id-ID"/>
        </w:rPr>
        <w:t>Y</w:t>
      </w:r>
      <w:r w:rsidRPr="00C64F92">
        <w:rPr>
          <w:rFonts w:ascii="Times New Roman" w:eastAsia="Times New Roman" w:hAnsi="Times New Roman" w:cs="Times New Roman"/>
          <w:sz w:val="24"/>
          <w:szCs w:val="24"/>
          <w:lang w:val="id-ID"/>
        </w:rPr>
        <w:tab/>
        <w:t>=</w:t>
      </w:r>
      <w:r w:rsidRPr="00C64F92">
        <w:rPr>
          <w:rFonts w:ascii="Times New Roman" w:eastAsia="Times New Roman" w:hAnsi="Times New Roman" w:cs="Times New Roman"/>
          <w:sz w:val="24"/>
          <w:szCs w:val="24"/>
          <w:lang w:val="id-ID"/>
        </w:rPr>
        <w:tab/>
        <w:t xml:space="preserve">a + </w:t>
      </w:r>
      <w:r w:rsidRPr="00C64F92">
        <w:rPr>
          <w:rFonts w:ascii="Times New Roman" w:eastAsia="Times New Roman" w:hAnsi="Times New Roman" w:cs="Times New Roman"/>
          <w:b/>
          <w:bCs/>
          <w:sz w:val="24"/>
          <w:szCs w:val="24"/>
          <w:lang w:val="id-ID"/>
        </w:rPr>
        <w:t>b</w:t>
      </w:r>
      <w:r w:rsidRPr="00C64F92">
        <w:rPr>
          <w:rFonts w:ascii="Times New Roman" w:eastAsia="Times New Roman" w:hAnsi="Times New Roman" w:cs="Times New Roman"/>
          <w:b/>
          <w:bCs/>
          <w:sz w:val="24"/>
          <w:szCs w:val="24"/>
          <w:vertAlign w:val="subscript"/>
          <w:lang w:val="id-ID"/>
        </w:rPr>
        <w:t>1</w:t>
      </w:r>
      <w:r w:rsidRPr="00C64F92">
        <w:rPr>
          <w:rFonts w:ascii="Times New Roman" w:eastAsia="Times New Roman" w:hAnsi="Times New Roman" w:cs="Times New Roman"/>
          <w:b/>
          <w:bCs/>
          <w:sz w:val="24"/>
          <w:szCs w:val="24"/>
          <w:lang w:val="en-US"/>
        </w:rPr>
        <w:t>kesadaran wajib pajak</w:t>
      </w:r>
      <w:r w:rsidRPr="00C64F92">
        <w:rPr>
          <w:rFonts w:ascii="Times New Roman" w:eastAsia="Times New Roman" w:hAnsi="Times New Roman" w:cs="Times New Roman"/>
          <w:b/>
          <w:bCs/>
          <w:sz w:val="24"/>
          <w:szCs w:val="24"/>
          <w:lang w:val="id-ID"/>
        </w:rPr>
        <w:t xml:space="preserve"> + b</w:t>
      </w:r>
      <w:r w:rsidRPr="00C64F92">
        <w:rPr>
          <w:rFonts w:ascii="Times New Roman" w:eastAsia="Times New Roman" w:hAnsi="Times New Roman" w:cs="Times New Roman"/>
          <w:b/>
          <w:bCs/>
          <w:sz w:val="24"/>
          <w:szCs w:val="24"/>
          <w:vertAlign w:val="subscript"/>
          <w:lang w:val="id-ID"/>
        </w:rPr>
        <w:t>2</w:t>
      </w:r>
      <w:r w:rsidRPr="00C64F92">
        <w:rPr>
          <w:rFonts w:ascii="Times New Roman" w:eastAsia="Times New Roman" w:hAnsi="Times New Roman" w:cs="Times New Roman"/>
          <w:b/>
          <w:bCs/>
          <w:sz w:val="24"/>
          <w:szCs w:val="24"/>
          <w:lang w:val="en-US"/>
        </w:rPr>
        <w:t xml:space="preserve">pengetahuan wajib pajak + </w:t>
      </w:r>
      <w:r w:rsidRPr="00C64F92">
        <w:rPr>
          <w:rFonts w:ascii="Times New Roman" w:eastAsia="Times New Roman" w:hAnsi="Times New Roman" w:cs="Times New Roman"/>
          <w:b/>
          <w:bCs/>
          <w:sz w:val="24"/>
          <w:szCs w:val="24"/>
          <w:lang w:val="id-ID"/>
        </w:rPr>
        <w:t>b</w:t>
      </w:r>
      <w:r w:rsidRPr="00C64F92">
        <w:rPr>
          <w:rFonts w:ascii="Times New Roman" w:eastAsia="Times New Roman" w:hAnsi="Times New Roman" w:cs="Times New Roman"/>
          <w:b/>
          <w:bCs/>
          <w:sz w:val="24"/>
          <w:szCs w:val="24"/>
          <w:vertAlign w:val="subscript"/>
          <w:lang w:val="en-US"/>
        </w:rPr>
        <w:t>3</w:t>
      </w:r>
      <w:r w:rsidRPr="00C64F92">
        <w:rPr>
          <w:rFonts w:ascii="Times New Roman" w:eastAsia="Times New Roman" w:hAnsi="Times New Roman" w:cs="Times New Roman"/>
          <w:b/>
          <w:bCs/>
          <w:sz w:val="24"/>
          <w:szCs w:val="24"/>
          <w:lang w:val="en-US"/>
        </w:rPr>
        <w:t>pemeriksaan pajak</w:t>
      </w:r>
    </w:p>
    <w:p w14:paraId="29DED20A" w14:textId="77777777" w:rsidR="00D56615" w:rsidRPr="00C64F92" w:rsidRDefault="00D56615" w:rsidP="00FB344E">
      <w:pPr>
        <w:tabs>
          <w:tab w:val="left" w:pos="1985"/>
          <w:tab w:val="left" w:pos="2268"/>
        </w:tabs>
        <w:spacing w:after="0" w:line="240" w:lineRule="auto"/>
        <w:ind w:left="2268" w:hanging="1548"/>
        <w:contextualSpacing/>
        <w:jc w:val="both"/>
        <w:rPr>
          <w:rFonts w:ascii="Times New Roman" w:eastAsia="Times New Roman" w:hAnsi="Times New Roman" w:cs="Times New Roman"/>
          <w:iCs/>
          <w:sz w:val="24"/>
          <w:szCs w:val="24"/>
          <w:lang w:val="id-ID"/>
        </w:rPr>
      </w:pPr>
      <w:r w:rsidRPr="00C64F92">
        <w:rPr>
          <w:rFonts w:ascii="Times New Roman" w:eastAsia="Times New Roman" w:hAnsi="Times New Roman" w:cs="Times New Roman"/>
          <w:sz w:val="24"/>
          <w:szCs w:val="24"/>
          <w:lang w:val="id-ID"/>
        </w:rPr>
        <w:t>Y</w:t>
      </w:r>
      <w:r w:rsidRPr="00C64F92">
        <w:rPr>
          <w:rFonts w:ascii="Times New Roman" w:eastAsia="Times New Roman" w:hAnsi="Times New Roman" w:cs="Times New Roman"/>
          <w:sz w:val="24"/>
          <w:szCs w:val="24"/>
          <w:lang w:val="id-ID"/>
        </w:rPr>
        <w:tab/>
        <w:t>=</w:t>
      </w:r>
      <w:r w:rsidRPr="00C64F92">
        <w:rPr>
          <w:rFonts w:ascii="Times New Roman" w:eastAsia="Times New Roman" w:hAnsi="Times New Roman" w:cs="Times New Roman"/>
          <w:sz w:val="24"/>
          <w:szCs w:val="24"/>
          <w:lang w:val="id-ID"/>
        </w:rPr>
        <w:tab/>
      </w:r>
      <w:r w:rsidRPr="00C64F92">
        <w:rPr>
          <w:rFonts w:ascii="Times New Roman" w:eastAsia="Times New Roman" w:hAnsi="Times New Roman" w:cs="Times New Roman"/>
          <w:iCs/>
          <w:sz w:val="24"/>
          <w:szCs w:val="24"/>
          <w:lang w:val="en-US"/>
        </w:rPr>
        <w:t>kepatuhan wajib pajak</w:t>
      </w:r>
    </w:p>
    <w:p w14:paraId="642C9D7A" w14:textId="77777777" w:rsidR="00D56615" w:rsidRPr="00C64F92" w:rsidRDefault="00D56615" w:rsidP="00FB344E">
      <w:pPr>
        <w:tabs>
          <w:tab w:val="left" w:pos="1985"/>
          <w:tab w:val="left" w:pos="2268"/>
        </w:tabs>
        <w:spacing w:after="0" w:line="240" w:lineRule="auto"/>
        <w:ind w:left="2268" w:hanging="1548"/>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a</w:t>
      </w:r>
      <w:r w:rsidRPr="00C64F92">
        <w:rPr>
          <w:rFonts w:ascii="Times New Roman" w:eastAsia="Times New Roman" w:hAnsi="Times New Roman" w:cs="Times New Roman"/>
          <w:sz w:val="24"/>
          <w:szCs w:val="24"/>
          <w:lang w:val="id-ID"/>
        </w:rPr>
        <w:tab/>
        <w:t>=</w:t>
      </w:r>
      <w:r w:rsidRPr="00C64F92">
        <w:rPr>
          <w:rFonts w:ascii="Times New Roman" w:eastAsia="Times New Roman" w:hAnsi="Times New Roman" w:cs="Times New Roman"/>
          <w:sz w:val="24"/>
          <w:szCs w:val="24"/>
          <w:lang w:val="id-ID"/>
        </w:rPr>
        <w:tab/>
        <w:t xml:space="preserve">konstanta </w:t>
      </w:r>
    </w:p>
    <w:p w14:paraId="1EA234FA" w14:textId="77777777" w:rsidR="00D56615" w:rsidRPr="00C64F92" w:rsidRDefault="00D56615" w:rsidP="00FB344E">
      <w:pPr>
        <w:tabs>
          <w:tab w:val="left" w:pos="1985"/>
          <w:tab w:val="left" w:pos="2268"/>
        </w:tabs>
        <w:spacing w:after="0" w:line="240" w:lineRule="auto"/>
        <w:ind w:left="2268" w:hanging="1548"/>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b</w:t>
      </w:r>
      <w:r w:rsidRPr="00C64F92">
        <w:rPr>
          <w:rFonts w:ascii="Times New Roman" w:eastAsia="Times New Roman" w:hAnsi="Times New Roman" w:cs="Times New Roman"/>
          <w:sz w:val="24"/>
          <w:szCs w:val="24"/>
          <w:vertAlign w:val="subscript"/>
          <w:lang w:val="id-ID"/>
        </w:rPr>
        <w:t xml:space="preserve">1, </w:t>
      </w:r>
      <w:r w:rsidRPr="00C64F92">
        <w:rPr>
          <w:rFonts w:ascii="Times New Roman" w:eastAsia="Times New Roman" w:hAnsi="Times New Roman" w:cs="Times New Roman"/>
          <w:sz w:val="24"/>
          <w:szCs w:val="24"/>
          <w:lang w:val="id-ID"/>
        </w:rPr>
        <w:t>b</w:t>
      </w:r>
      <w:r w:rsidRPr="00C64F92">
        <w:rPr>
          <w:rFonts w:ascii="Times New Roman" w:eastAsia="Times New Roman" w:hAnsi="Times New Roman" w:cs="Times New Roman"/>
          <w:sz w:val="24"/>
          <w:szCs w:val="24"/>
          <w:vertAlign w:val="subscript"/>
          <w:lang w:val="id-ID"/>
        </w:rPr>
        <w:t>2</w:t>
      </w:r>
      <w:r w:rsidRPr="00C64F92">
        <w:rPr>
          <w:rFonts w:ascii="Times New Roman" w:eastAsia="Times New Roman" w:hAnsi="Times New Roman" w:cs="Times New Roman"/>
          <w:sz w:val="24"/>
          <w:szCs w:val="24"/>
          <w:vertAlign w:val="subscript"/>
          <w:lang w:val="en-US"/>
        </w:rPr>
        <w:t xml:space="preserve">, </w:t>
      </w:r>
      <w:r w:rsidRPr="00C64F92">
        <w:rPr>
          <w:rFonts w:ascii="Times New Roman" w:eastAsia="Times New Roman" w:hAnsi="Times New Roman" w:cs="Times New Roman"/>
          <w:sz w:val="24"/>
          <w:szCs w:val="24"/>
          <w:lang w:val="id-ID"/>
        </w:rPr>
        <w:t>b</w:t>
      </w:r>
      <w:r w:rsidRPr="00C64F92">
        <w:rPr>
          <w:rFonts w:ascii="Times New Roman" w:eastAsia="Times New Roman" w:hAnsi="Times New Roman" w:cs="Times New Roman"/>
          <w:sz w:val="24"/>
          <w:szCs w:val="24"/>
          <w:vertAlign w:val="subscript"/>
          <w:lang w:val="en-US"/>
        </w:rPr>
        <w:t>3</w:t>
      </w:r>
      <w:r w:rsidRPr="00C64F92">
        <w:rPr>
          <w:rFonts w:ascii="Times New Roman" w:eastAsia="Times New Roman" w:hAnsi="Times New Roman" w:cs="Times New Roman"/>
          <w:sz w:val="24"/>
          <w:szCs w:val="24"/>
          <w:vertAlign w:val="subscript"/>
          <w:lang w:val="id-ID"/>
        </w:rPr>
        <w:tab/>
      </w:r>
      <w:r w:rsidRPr="00C64F92">
        <w:rPr>
          <w:rFonts w:ascii="Times New Roman" w:eastAsia="Times New Roman" w:hAnsi="Times New Roman" w:cs="Times New Roman"/>
          <w:sz w:val="24"/>
          <w:szCs w:val="24"/>
          <w:lang w:val="id-ID"/>
        </w:rPr>
        <w:t xml:space="preserve">= </w:t>
      </w:r>
      <w:r w:rsidRPr="00C64F92">
        <w:rPr>
          <w:rFonts w:ascii="Times New Roman" w:eastAsia="Times New Roman" w:hAnsi="Times New Roman" w:cs="Times New Roman"/>
          <w:sz w:val="24"/>
          <w:szCs w:val="24"/>
          <w:lang w:val="id-ID"/>
        </w:rPr>
        <w:tab/>
        <w:t xml:space="preserve">koefisien regresi </w:t>
      </w:r>
    </w:p>
    <w:p w14:paraId="4FD724A0" w14:textId="77777777" w:rsidR="00D56615" w:rsidRPr="00C64F92" w:rsidRDefault="00D56615" w:rsidP="00FB344E">
      <w:pPr>
        <w:tabs>
          <w:tab w:val="left" w:pos="1985"/>
          <w:tab w:val="left" w:pos="2268"/>
        </w:tabs>
        <w:spacing w:after="0" w:line="240" w:lineRule="auto"/>
        <w:ind w:left="2268" w:hanging="1548"/>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X</w:t>
      </w:r>
      <w:r w:rsidRPr="00C64F92">
        <w:rPr>
          <w:rFonts w:ascii="Times New Roman" w:eastAsia="Times New Roman" w:hAnsi="Times New Roman" w:cs="Times New Roman"/>
          <w:sz w:val="24"/>
          <w:szCs w:val="24"/>
          <w:vertAlign w:val="subscript"/>
          <w:lang w:val="en-US"/>
        </w:rPr>
        <w:t>1</w:t>
      </w:r>
      <w:r w:rsidRPr="00C64F92">
        <w:rPr>
          <w:rFonts w:ascii="Times New Roman" w:eastAsia="Times New Roman" w:hAnsi="Times New Roman" w:cs="Times New Roman"/>
          <w:sz w:val="24"/>
          <w:szCs w:val="24"/>
          <w:lang w:val="en-US"/>
        </w:rPr>
        <w:tab/>
      </w:r>
      <w:r w:rsidRPr="00C64F92">
        <w:rPr>
          <w:rFonts w:ascii="Times New Roman" w:eastAsia="Times New Roman" w:hAnsi="Times New Roman" w:cs="Times New Roman"/>
          <w:sz w:val="24"/>
          <w:szCs w:val="24"/>
          <w:lang w:val="id-ID"/>
        </w:rPr>
        <w:t>=</w:t>
      </w:r>
      <w:r w:rsidRPr="00C64F92">
        <w:rPr>
          <w:rFonts w:ascii="Times New Roman" w:eastAsia="Times New Roman" w:hAnsi="Times New Roman" w:cs="Times New Roman"/>
          <w:sz w:val="24"/>
          <w:szCs w:val="24"/>
          <w:lang w:val="id-ID"/>
        </w:rPr>
        <w:tab/>
      </w:r>
      <w:r w:rsidRPr="00C64F92">
        <w:rPr>
          <w:rFonts w:ascii="Times New Roman" w:eastAsia="Times New Roman" w:hAnsi="Times New Roman" w:cs="Times New Roman"/>
          <w:sz w:val="24"/>
          <w:szCs w:val="24"/>
          <w:lang w:val="en-US"/>
        </w:rPr>
        <w:t>kesadaran wajib pajak</w:t>
      </w:r>
    </w:p>
    <w:p w14:paraId="0BA4E4BF" w14:textId="77777777" w:rsidR="00D56615" w:rsidRPr="00C64F92" w:rsidRDefault="00D56615" w:rsidP="00FB344E">
      <w:pPr>
        <w:tabs>
          <w:tab w:val="left" w:pos="1985"/>
          <w:tab w:val="left" w:pos="2268"/>
        </w:tabs>
        <w:spacing w:after="0" w:line="240" w:lineRule="auto"/>
        <w:ind w:left="2268" w:hanging="1548"/>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X</w:t>
      </w:r>
      <w:r w:rsidRPr="00C64F92">
        <w:rPr>
          <w:rFonts w:ascii="Times New Roman" w:eastAsia="Times New Roman" w:hAnsi="Times New Roman" w:cs="Times New Roman"/>
          <w:sz w:val="24"/>
          <w:szCs w:val="24"/>
          <w:vertAlign w:val="subscript"/>
          <w:lang w:val="en-US"/>
        </w:rPr>
        <w:t>2</w:t>
      </w:r>
      <w:r w:rsidRPr="00C64F92">
        <w:rPr>
          <w:rFonts w:ascii="Times New Roman" w:eastAsia="Times New Roman" w:hAnsi="Times New Roman" w:cs="Times New Roman"/>
          <w:sz w:val="24"/>
          <w:szCs w:val="24"/>
          <w:lang w:val="en-US"/>
        </w:rPr>
        <w:tab/>
      </w:r>
      <w:r w:rsidRPr="00C64F92">
        <w:rPr>
          <w:rFonts w:ascii="Times New Roman" w:eastAsia="Times New Roman" w:hAnsi="Times New Roman" w:cs="Times New Roman"/>
          <w:sz w:val="24"/>
          <w:szCs w:val="24"/>
          <w:lang w:val="id-ID"/>
        </w:rPr>
        <w:t>=</w:t>
      </w:r>
      <w:r w:rsidRPr="00C64F92">
        <w:rPr>
          <w:rFonts w:ascii="Times New Roman" w:eastAsia="Times New Roman" w:hAnsi="Times New Roman" w:cs="Times New Roman"/>
          <w:sz w:val="24"/>
          <w:szCs w:val="24"/>
          <w:lang w:val="id-ID"/>
        </w:rPr>
        <w:tab/>
      </w:r>
      <w:r w:rsidRPr="00C64F92">
        <w:rPr>
          <w:rFonts w:ascii="Times New Roman" w:eastAsia="Times New Roman" w:hAnsi="Times New Roman" w:cs="Times New Roman"/>
          <w:sz w:val="24"/>
          <w:szCs w:val="24"/>
          <w:lang w:val="en-US"/>
        </w:rPr>
        <w:t>pengetahuan wajib pajak</w:t>
      </w:r>
    </w:p>
    <w:p w14:paraId="4FE825F6" w14:textId="77777777" w:rsidR="00D56615" w:rsidRPr="00C64F92" w:rsidRDefault="00D56615" w:rsidP="00FB344E">
      <w:pPr>
        <w:tabs>
          <w:tab w:val="left" w:pos="1985"/>
          <w:tab w:val="left" w:pos="2268"/>
        </w:tabs>
        <w:spacing w:after="0" w:line="240" w:lineRule="auto"/>
        <w:ind w:left="2268" w:hanging="1548"/>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X</w:t>
      </w:r>
      <w:r w:rsidRPr="00C64F92">
        <w:rPr>
          <w:rFonts w:ascii="Times New Roman" w:eastAsia="Times New Roman" w:hAnsi="Times New Roman" w:cs="Times New Roman"/>
          <w:sz w:val="24"/>
          <w:szCs w:val="24"/>
          <w:vertAlign w:val="subscript"/>
          <w:lang w:val="en-US"/>
        </w:rPr>
        <w:t>3</w:t>
      </w:r>
      <w:r w:rsidRPr="00C64F92">
        <w:rPr>
          <w:rFonts w:ascii="Times New Roman" w:eastAsia="Times New Roman" w:hAnsi="Times New Roman" w:cs="Times New Roman"/>
          <w:sz w:val="24"/>
          <w:szCs w:val="24"/>
          <w:lang w:val="en-US"/>
        </w:rPr>
        <w:tab/>
        <w:t>=</w:t>
      </w:r>
      <w:r w:rsidRPr="00C64F92">
        <w:rPr>
          <w:rFonts w:ascii="Times New Roman" w:eastAsia="Times New Roman" w:hAnsi="Times New Roman" w:cs="Times New Roman"/>
          <w:sz w:val="24"/>
          <w:szCs w:val="24"/>
          <w:lang w:val="id-ID"/>
        </w:rPr>
        <w:tab/>
      </w:r>
      <w:r w:rsidRPr="00C64F92">
        <w:rPr>
          <w:rFonts w:ascii="Times New Roman" w:eastAsia="Times New Roman" w:hAnsi="Times New Roman" w:cs="Times New Roman"/>
          <w:sz w:val="24"/>
          <w:szCs w:val="24"/>
          <w:lang w:val="en-US"/>
        </w:rPr>
        <w:t>pemeriksaan pajak</w:t>
      </w:r>
    </w:p>
    <w:p w14:paraId="18053F83" w14:textId="46ED9046" w:rsidR="00D56615" w:rsidRDefault="00D56615" w:rsidP="00FB344E">
      <w:pPr>
        <w:tabs>
          <w:tab w:val="left" w:pos="1985"/>
          <w:tab w:val="left" w:pos="2268"/>
        </w:tabs>
        <w:spacing w:after="0" w:line="240" w:lineRule="auto"/>
        <w:ind w:left="2268" w:hanging="1548"/>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e</w:t>
      </w:r>
      <w:r w:rsidRPr="00C64F92">
        <w:rPr>
          <w:rFonts w:ascii="Times New Roman" w:eastAsia="Times New Roman" w:hAnsi="Times New Roman" w:cs="Times New Roman"/>
          <w:sz w:val="24"/>
          <w:szCs w:val="24"/>
          <w:lang w:val="en-US"/>
        </w:rPr>
        <w:tab/>
        <w:t>=</w:t>
      </w:r>
      <w:r w:rsidRPr="00C64F92">
        <w:rPr>
          <w:rFonts w:ascii="Times New Roman" w:eastAsia="Times New Roman" w:hAnsi="Times New Roman" w:cs="Times New Roman"/>
          <w:sz w:val="24"/>
          <w:szCs w:val="24"/>
          <w:lang w:val="id-ID"/>
        </w:rPr>
        <w:tab/>
      </w:r>
      <w:r w:rsidRPr="00C64F92">
        <w:rPr>
          <w:rFonts w:ascii="Times New Roman" w:eastAsia="Times New Roman" w:hAnsi="Times New Roman" w:cs="Times New Roman"/>
          <w:sz w:val="24"/>
          <w:szCs w:val="24"/>
          <w:lang w:val="en-US"/>
        </w:rPr>
        <w:t>error (faktor pengganggu)</w:t>
      </w:r>
    </w:p>
    <w:p w14:paraId="22C49BBB" w14:textId="77777777" w:rsidR="00FB344E" w:rsidRPr="00C64F92" w:rsidRDefault="00FB344E" w:rsidP="00FB344E">
      <w:pPr>
        <w:tabs>
          <w:tab w:val="left" w:pos="1985"/>
          <w:tab w:val="left" w:pos="2268"/>
        </w:tabs>
        <w:spacing w:after="0" w:line="240" w:lineRule="auto"/>
        <w:ind w:left="2268" w:hanging="1548"/>
        <w:contextualSpacing/>
        <w:jc w:val="both"/>
        <w:rPr>
          <w:rFonts w:ascii="Times New Roman" w:eastAsia="Times New Roman" w:hAnsi="Times New Roman" w:cs="Times New Roman"/>
          <w:sz w:val="24"/>
          <w:szCs w:val="24"/>
          <w:lang w:val="en-US"/>
        </w:rPr>
      </w:pPr>
    </w:p>
    <w:p w14:paraId="1C6242B5" w14:textId="77777777" w:rsidR="00D56615" w:rsidRPr="00C64F92" w:rsidRDefault="00D56615" w:rsidP="007F7C76">
      <w:pPr>
        <w:pStyle w:val="Heading3"/>
        <w:numPr>
          <w:ilvl w:val="0"/>
          <w:numId w:val="87"/>
        </w:numPr>
        <w:rPr>
          <w:b w:val="0"/>
          <w:lang w:val="id-ID"/>
        </w:rPr>
      </w:pPr>
      <w:bookmarkStart w:id="205" w:name="_Toc110267794"/>
      <w:r w:rsidRPr="00C64F92">
        <w:rPr>
          <w:lang w:val="id-ID"/>
        </w:rPr>
        <w:t>Uji t</w:t>
      </w:r>
      <w:bookmarkEnd w:id="205"/>
      <w:r w:rsidRPr="00C64F92">
        <w:rPr>
          <w:lang w:val="id-ID"/>
        </w:rPr>
        <w:t xml:space="preserve"> </w:t>
      </w:r>
    </w:p>
    <w:p w14:paraId="763D18B9" w14:textId="01BCC746" w:rsidR="00D56615" w:rsidRPr="00C64F92" w:rsidRDefault="00D56615" w:rsidP="00116D7A">
      <w:pPr>
        <w:spacing w:after="0" w:line="480" w:lineRule="auto"/>
        <w:ind w:left="720" w:firstLine="720"/>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 xml:space="preserve">Uji signifikansi parsial atau sering disebut uji t bertujuan untuk melihat pengaruh variabel-variabel bebas secara individual terhadap variabel terikat. Pengujian ini dilakukan dengan melihat nilai probabilitas signifikansi (Sig.) t yang dibandingkan dengan batas signifikansi yang ditetapkan yaitu sebesar 5% atau 0,05. Jika nilai probabilitas signifikansi &lt; 0,05 maka secara parsial terdapat pengaruh yang signifikan antara variabel </w:t>
      </w:r>
      <w:r w:rsidRPr="00C64F92">
        <w:rPr>
          <w:rFonts w:ascii="Times New Roman" w:eastAsia="Times New Roman" w:hAnsi="Times New Roman" w:cs="Times New Roman"/>
          <w:sz w:val="24"/>
          <w:szCs w:val="24"/>
          <w:lang w:val="id-ID"/>
        </w:rPr>
        <w:lastRenderedPageBreak/>
        <w:t>bebas terhadap variabel terikat. Jika nilai probabilitas signifikansi &gt; 0,05 maka secara parsial tidak terdapat pengaruh yang signifikan antara variabel bebas terhadap variabel terikat.</w:t>
      </w:r>
    </w:p>
    <w:p w14:paraId="20EA6D84" w14:textId="77777777" w:rsidR="00D56615" w:rsidRPr="00C64F92" w:rsidRDefault="00D56615" w:rsidP="007F7C76">
      <w:pPr>
        <w:pStyle w:val="Heading3"/>
        <w:numPr>
          <w:ilvl w:val="0"/>
          <w:numId w:val="87"/>
        </w:numPr>
        <w:rPr>
          <w:b w:val="0"/>
          <w:lang w:val="id-ID"/>
        </w:rPr>
      </w:pPr>
      <w:bookmarkStart w:id="206" w:name="_Toc110267795"/>
      <w:r w:rsidRPr="00C64F92">
        <w:rPr>
          <w:lang w:val="id-ID"/>
        </w:rPr>
        <w:t>Uji F</w:t>
      </w:r>
      <w:bookmarkEnd w:id="206"/>
    </w:p>
    <w:p w14:paraId="5C78219D" w14:textId="5DFF1D18" w:rsidR="00D56615" w:rsidRPr="00C64F92" w:rsidRDefault="00D56615" w:rsidP="00116D7A">
      <w:pPr>
        <w:spacing w:after="0" w:line="480" w:lineRule="auto"/>
        <w:ind w:left="720" w:firstLine="720"/>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Uji signifikansi simultan atau sering kali disebut uji F bertujuan untuk melihat pengaruh va</w:t>
      </w:r>
      <w:r w:rsidR="00F56F46">
        <w:rPr>
          <w:rFonts w:ascii="Times New Roman" w:eastAsia="Times New Roman" w:hAnsi="Times New Roman" w:cs="Times New Roman"/>
          <w:sz w:val="24"/>
          <w:szCs w:val="24"/>
          <w:lang w:val="en-US"/>
        </w:rPr>
        <w:t>r</w:t>
      </w:r>
      <w:r w:rsidRPr="00C64F92">
        <w:rPr>
          <w:rFonts w:ascii="Times New Roman" w:eastAsia="Times New Roman" w:hAnsi="Times New Roman" w:cs="Times New Roman"/>
          <w:sz w:val="24"/>
          <w:szCs w:val="24"/>
          <w:lang w:val="id-ID"/>
        </w:rPr>
        <w:t xml:space="preserve">iabel-variabel bebas secara bersama-sama terhadap variabel </w:t>
      </w:r>
      <w:r w:rsidR="00F56F46">
        <w:rPr>
          <w:rFonts w:ascii="Times New Roman" w:eastAsia="Times New Roman" w:hAnsi="Times New Roman" w:cs="Times New Roman"/>
          <w:sz w:val="24"/>
          <w:szCs w:val="24"/>
          <w:lang w:val="en-US"/>
        </w:rPr>
        <w:t>t</w:t>
      </w:r>
      <w:r w:rsidRPr="00C64F92">
        <w:rPr>
          <w:rFonts w:ascii="Times New Roman" w:eastAsia="Times New Roman" w:hAnsi="Times New Roman" w:cs="Times New Roman"/>
          <w:sz w:val="24"/>
          <w:szCs w:val="24"/>
          <w:lang w:val="id-ID"/>
        </w:rPr>
        <w:t>erikat. Pengujian ini dilakukan dengan melihat nilai probabilitas signifikansi (Sig.) F yang dibandingkan dengan batas signifikansi yang ditetapkan yaitu sebesar 5% atau 0,05. Jika nilai probabilitas signifikansi &lt; 0,05 maka secara simultan terdapat pengaruh yang signifikan antara variabel bebas terhadap variabel terikat. Jika nilai probabilitas signifikansi &gt; 0,05 maka secara simultan tidak terdapat pengaruh yang signifikan antara variabel bebas terhadap variabel terikat.</w:t>
      </w:r>
    </w:p>
    <w:p w14:paraId="07AE7AE0" w14:textId="77777777" w:rsidR="00D56615" w:rsidRPr="00C64F92" w:rsidRDefault="00D56615" w:rsidP="007F7C76">
      <w:pPr>
        <w:pStyle w:val="Heading3"/>
        <w:numPr>
          <w:ilvl w:val="0"/>
          <w:numId w:val="87"/>
        </w:numPr>
        <w:rPr>
          <w:b w:val="0"/>
          <w:lang w:val="id-ID"/>
        </w:rPr>
      </w:pPr>
      <w:bookmarkStart w:id="207" w:name="_Toc110267796"/>
      <w:r w:rsidRPr="00C64F92">
        <w:rPr>
          <w:lang w:val="id-ID"/>
        </w:rPr>
        <w:t>Uji  Koefisien Determinasi (R</w:t>
      </w:r>
      <w:r w:rsidRPr="00C64F92">
        <w:rPr>
          <w:vertAlign w:val="superscript"/>
          <w:lang w:val="id-ID"/>
        </w:rPr>
        <w:t>2</w:t>
      </w:r>
      <w:r w:rsidRPr="00C64F92">
        <w:rPr>
          <w:lang w:val="id-ID"/>
        </w:rPr>
        <w:t>)</w:t>
      </w:r>
      <w:bookmarkEnd w:id="207"/>
    </w:p>
    <w:p w14:paraId="1E243140" w14:textId="5A48036B" w:rsidR="00317DA6" w:rsidRPr="00C64F92" w:rsidRDefault="00D56615" w:rsidP="00116D7A">
      <w:pPr>
        <w:spacing w:after="0" w:line="480" w:lineRule="auto"/>
        <w:ind w:left="720" w:firstLine="720"/>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Koefisien determinasi (R²) dilakukan untuk melihat adanya hubungan yang sempurna atau tidak, yang ditunjukkan pada apakah perubahan variabel bebas (</w:t>
      </w:r>
      <w:r w:rsidR="00F56F46" w:rsidRPr="004F4624">
        <w:rPr>
          <w:rFonts w:ascii="Times New Roman" w:eastAsia="Times New Roman" w:hAnsi="Times New Roman" w:cs="Times New Roman"/>
          <w:sz w:val="24"/>
          <w:szCs w:val="24"/>
          <w:lang w:val="id-ID"/>
        </w:rPr>
        <w:t>kesadaran wajib pajak, pengetahuan wajib pajak, dan pemeriksaan pajak</w:t>
      </w:r>
      <w:r w:rsidRPr="00C64F92">
        <w:rPr>
          <w:rFonts w:ascii="Times New Roman" w:eastAsia="Times New Roman" w:hAnsi="Times New Roman" w:cs="Times New Roman"/>
          <w:sz w:val="24"/>
          <w:szCs w:val="24"/>
          <w:lang w:val="id-ID"/>
        </w:rPr>
        <w:t>) akan diikuti oleh variab</w:t>
      </w:r>
      <w:r w:rsidR="00F56F46" w:rsidRPr="004F4624">
        <w:rPr>
          <w:rFonts w:ascii="Times New Roman" w:eastAsia="Times New Roman" w:hAnsi="Times New Roman" w:cs="Times New Roman"/>
          <w:sz w:val="24"/>
          <w:szCs w:val="24"/>
          <w:lang w:val="id-ID"/>
        </w:rPr>
        <w:t>el</w:t>
      </w:r>
      <w:r w:rsidRPr="00C64F92">
        <w:rPr>
          <w:rFonts w:ascii="Times New Roman" w:eastAsia="Times New Roman" w:hAnsi="Times New Roman" w:cs="Times New Roman"/>
          <w:sz w:val="24"/>
          <w:szCs w:val="24"/>
          <w:lang w:val="id-ID"/>
        </w:rPr>
        <w:t xml:space="preserve"> terikat (ke</w:t>
      </w:r>
      <w:r w:rsidR="00F56F46" w:rsidRPr="004F4624">
        <w:rPr>
          <w:rFonts w:ascii="Times New Roman" w:eastAsia="Times New Roman" w:hAnsi="Times New Roman" w:cs="Times New Roman"/>
          <w:sz w:val="24"/>
          <w:szCs w:val="24"/>
          <w:lang w:val="id-ID"/>
        </w:rPr>
        <w:t>patuhan wajib pajak</w:t>
      </w:r>
      <w:r w:rsidRPr="00C64F92">
        <w:rPr>
          <w:rFonts w:ascii="Times New Roman" w:eastAsia="Times New Roman" w:hAnsi="Times New Roman" w:cs="Times New Roman"/>
          <w:sz w:val="24"/>
          <w:szCs w:val="24"/>
          <w:lang w:val="id-ID"/>
        </w:rPr>
        <w:t>) pada proporsi yang sama. Pengujian ini dengan melihat nilai R Square (R</w:t>
      </w:r>
      <w:r w:rsidRPr="00C64F92">
        <w:rPr>
          <w:rFonts w:ascii="Times New Roman" w:eastAsia="Times New Roman" w:hAnsi="Times New Roman" w:cs="Times New Roman"/>
          <w:sz w:val="24"/>
          <w:szCs w:val="24"/>
          <w:vertAlign w:val="superscript"/>
          <w:lang w:val="id-ID"/>
        </w:rPr>
        <w:t>2</w:t>
      </w:r>
      <w:r w:rsidRPr="00C64F92">
        <w:rPr>
          <w:rFonts w:ascii="Times New Roman" w:eastAsia="Times New Roman" w:hAnsi="Times New Roman" w:cs="Times New Roman"/>
          <w:sz w:val="24"/>
          <w:szCs w:val="24"/>
          <w:lang w:val="id-ID"/>
        </w:rPr>
        <w:t xml:space="preserve">). Nilai koefisien determinasi adalah antara 0 sampai dengan 1. Selanjutnya nilai R² yang kecil berarti kemampuan variabel-variabel independen dalam menjelaskan variasi variabel dependen amat terbatas. Nilai yang mendekati 1 berarti variabel-variabel independen </w:t>
      </w:r>
      <w:r w:rsidRPr="00C64F92">
        <w:rPr>
          <w:rFonts w:ascii="Times New Roman" w:eastAsia="Times New Roman" w:hAnsi="Times New Roman" w:cs="Times New Roman"/>
          <w:sz w:val="24"/>
          <w:szCs w:val="24"/>
          <w:lang w:val="id-ID"/>
        </w:rPr>
        <w:lastRenderedPageBreak/>
        <w:t>memberikan hampir semua informasi yang dibutuhkan untuk memprediksi variasi dependen (Ghozali, 20</w:t>
      </w:r>
      <w:r w:rsidRPr="00C64F92">
        <w:rPr>
          <w:rFonts w:ascii="Times New Roman" w:eastAsia="Times New Roman" w:hAnsi="Times New Roman" w:cs="Times New Roman"/>
          <w:sz w:val="24"/>
          <w:szCs w:val="24"/>
          <w:lang w:val="en-US"/>
        </w:rPr>
        <w:t>18</w:t>
      </w:r>
      <w:r w:rsidRPr="00C64F92">
        <w:rPr>
          <w:rFonts w:ascii="Times New Roman" w:eastAsia="Times New Roman" w:hAnsi="Times New Roman" w:cs="Times New Roman"/>
          <w:sz w:val="24"/>
          <w:szCs w:val="24"/>
          <w:lang w:val="id-ID"/>
        </w:rPr>
        <w:t>).</w:t>
      </w:r>
      <w:bookmarkStart w:id="208" w:name="_Toc79064224"/>
    </w:p>
    <w:p w14:paraId="35281179" w14:textId="77777777" w:rsidR="00317DA6" w:rsidRPr="00C64F92" w:rsidRDefault="00317DA6" w:rsidP="00FB344E">
      <w:pPr>
        <w:widowControl w:val="0"/>
        <w:autoSpaceDE w:val="0"/>
        <w:autoSpaceDN w:val="0"/>
        <w:spacing w:after="0" w:line="480" w:lineRule="auto"/>
        <w:contextualSpacing/>
        <w:outlineLvl w:val="0"/>
        <w:rPr>
          <w:rFonts w:ascii="Times New Roman" w:eastAsia="Times New Roman" w:hAnsi="Times New Roman" w:cs="Times New Roman"/>
          <w:b/>
          <w:sz w:val="24"/>
          <w:szCs w:val="24"/>
          <w:lang w:val="id-ID"/>
        </w:rPr>
      </w:pPr>
    </w:p>
    <w:p w14:paraId="1479604A" w14:textId="77777777" w:rsidR="00116D7A" w:rsidRDefault="00116D7A" w:rsidP="00116D7A">
      <w:pPr>
        <w:spacing w:after="0"/>
        <w:contextualSpacing/>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br w:type="page"/>
      </w:r>
    </w:p>
    <w:p w14:paraId="2273E241" w14:textId="77777777" w:rsidR="00A11015" w:rsidRPr="00A11015" w:rsidRDefault="00A11015" w:rsidP="0062012E">
      <w:pPr>
        <w:pStyle w:val="Heading1"/>
        <w:ind w:left="0" w:firstLine="0"/>
        <w:rPr>
          <w:lang w:val="id-ID"/>
        </w:rPr>
        <w:sectPr w:rsidR="00A11015" w:rsidRPr="00A11015" w:rsidSect="00606905">
          <w:pgSz w:w="11906" w:h="16838" w:code="9"/>
          <w:pgMar w:top="2268" w:right="1701" w:bottom="1701" w:left="2268" w:header="709" w:footer="709" w:gutter="0"/>
          <w:cols w:space="708"/>
          <w:titlePg/>
          <w:docGrid w:linePitch="360"/>
        </w:sectPr>
      </w:pPr>
      <w:bookmarkStart w:id="209" w:name="_Toc110267797"/>
    </w:p>
    <w:p w14:paraId="61ECE35A" w14:textId="5922ADD6" w:rsidR="00DF6D5E" w:rsidRPr="00C64F92" w:rsidRDefault="00DF6D5E" w:rsidP="0062012E">
      <w:pPr>
        <w:pStyle w:val="Heading1"/>
        <w:ind w:left="0" w:firstLine="0"/>
        <w:rPr>
          <w:bCs/>
          <w:i/>
        </w:rPr>
      </w:pPr>
      <w:r w:rsidRPr="00C64F92">
        <w:lastRenderedPageBreak/>
        <w:t>BAB IV</w:t>
      </w:r>
      <w:r w:rsidR="009811B6">
        <w:rPr>
          <w:lang w:val="id-ID"/>
        </w:rPr>
        <w:br/>
      </w:r>
      <w:r w:rsidRPr="00C64F92">
        <w:t xml:space="preserve">HASIL PENELITIAN DAN </w:t>
      </w:r>
      <w:bookmarkEnd w:id="208"/>
      <w:r w:rsidRPr="00C64F92">
        <w:t>ANALISIS DATA</w:t>
      </w:r>
      <w:bookmarkEnd w:id="209"/>
    </w:p>
    <w:p w14:paraId="57DAD6F9" w14:textId="77777777" w:rsidR="00DF6D5E" w:rsidRPr="00C64F92" w:rsidRDefault="00DF6D5E" w:rsidP="00116D7A">
      <w:pPr>
        <w:widowControl w:val="0"/>
        <w:autoSpaceDE w:val="0"/>
        <w:autoSpaceDN w:val="0"/>
        <w:spacing w:after="0" w:line="480" w:lineRule="auto"/>
        <w:contextualSpacing/>
        <w:jc w:val="center"/>
        <w:outlineLvl w:val="1"/>
        <w:rPr>
          <w:rFonts w:ascii="Times New Roman" w:eastAsia="Times New Roman" w:hAnsi="Times New Roman" w:cs="Times New Roman"/>
          <w:b/>
          <w:bCs/>
          <w:sz w:val="24"/>
          <w:szCs w:val="24"/>
          <w:lang w:val="en-US"/>
        </w:rPr>
      </w:pPr>
    </w:p>
    <w:p w14:paraId="01760227" w14:textId="77777777" w:rsidR="00DF6D5E" w:rsidRPr="00C64F92" w:rsidRDefault="00DF6D5E" w:rsidP="007F7C76">
      <w:pPr>
        <w:pStyle w:val="Heading2"/>
        <w:numPr>
          <w:ilvl w:val="0"/>
          <w:numId w:val="88"/>
        </w:numPr>
        <w:tabs>
          <w:tab w:val="left" w:pos="284"/>
        </w:tabs>
        <w:ind w:left="284" w:hanging="284"/>
      </w:pPr>
      <w:bookmarkStart w:id="210" w:name="_Toc79064225"/>
      <w:bookmarkStart w:id="211" w:name="_Toc110267798"/>
      <w:r w:rsidRPr="00C64F92">
        <w:t>Deskripsi Data Subyek Penelitian</w:t>
      </w:r>
      <w:bookmarkEnd w:id="210"/>
      <w:bookmarkEnd w:id="211"/>
      <w:r w:rsidRPr="00C64F92">
        <w:t xml:space="preserve"> </w:t>
      </w:r>
    </w:p>
    <w:p w14:paraId="273D30AA" w14:textId="77777777" w:rsidR="00DF6D5E" w:rsidRPr="00C64F92" w:rsidRDefault="00DF6D5E" w:rsidP="00116D7A">
      <w:pPr>
        <w:widowControl w:val="0"/>
        <w:autoSpaceDE w:val="0"/>
        <w:autoSpaceDN w:val="0"/>
        <w:spacing w:after="0" w:line="480" w:lineRule="auto"/>
        <w:ind w:left="360" w:firstLine="720"/>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Tujuan dari penelitian ini adalah untuk menemukan ada tidaknya pengaruh variabel bebas (kewajiban wajib pajak, pengetahuan pajak, dan pemeriksaan pajak) dan variabel terikat (kepatuhan wajib pajak).</w:t>
      </w:r>
    </w:p>
    <w:p w14:paraId="7180C0D3" w14:textId="77777777" w:rsidR="00DF6D5E" w:rsidRPr="00C64F92" w:rsidRDefault="00DF6D5E" w:rsidP="00116D7A">
      <w:pPr>
        <w:widowControl w:val="0"/>
        <w:autoSpaceDE w:val="0"/>
        <w:autoSpaceDN w:val="0"/>
        <w:spacing w:after="0" w:line="480" w:lineRule="auto"/>
        <w:ind w:left="360" w:firstLine="720"/>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 xml:space="preserve">Dalam penelitian ini </w:t>
      </w:r>
      <w:r w:rsidRPr="00C64F92">
        <w:rPr>
          <w:rFonts w:ascii="Times New Roman" w:eastAsia="Times New Roman" w:hAnsi="Times New Roman" w:cs="Times New Roman"/>
          <w:sz w:val="24"/>
          <w:szCs w:val="24"/>
          <w:lang w:val="en-US"/>
        </w:rPr>
        <w:t xml:space="preserve">yang menjadi populasi </w:t>
      </w:r>
      <w:r w:rsidRPr="00C64F92">
        <w:rPr>
          <w:rFonts w:ascii="Times New Roman" w:eastAsia="Times New Roman" w:hAnsi="Times New Roman" w:cs="Times New Roman"/>
          <w:sz w:val="24"/>
          <w:szCs w:val="24"/>
          <w:lang w:val="id-ID"/>
        </w:rPr>
        <w:t>adalah seluruh karyawan</w:t>
      </w:r>
      <w:r w:rsidRPr="00C64F92">
        <w:rPr>
          <w:rFonts w:ascii="Times New Roman" w:eastAsia="Times New Roman" w:hAnsi="Times New Roman" w:cs="Times New Roman"/>
          <w:sz w:val="24"/>
          <w:szCs w:val="24"/>
          <w:lang w:val="en-US"/>
        </w:rPr>
        <w:t xml:space="preserve"> </w:t>
      </w:r>
      <w:r w:rsidRPr="00C64F92">
        <w:rPr>
          <w:rFonts w:ascii="Times New Roman" w:eastAsia="Times New Roman" w:hAnsi="Times New Roman" w:cs="Times New Roman"/>
          <w:bCs/>
          <w:sz w:val="24"/>
          <w:szCs w:val="24"/>
        </w:rPr>
        <w:t>Kantor Badan Pendapatan, Pengelolaan Keuangan, dan Aset Daerah (BPPKAD) Kota Surakarta</w:t>
      </w:r>
      <w:r w:rsidRPr="00C64F92">
        <w:rPr>
          <w:rFonts w:ascii="Times New Roman" w:eastAsia="Times New Roman" w:hAnsi="Times New Roman" w:cs="Times New Roman"/>
          <w:sz w:val="24"/>
          <w:szCs w:val="24"/>
          <w:lang w:val="en-US"/>
        </w:rPr>
        <w:t xml:space="preserve"> yang berjumlah total 147 orang</w:t>
      </w:r>
      <w:r w:rsidRPr="00C64F92">
        <w:rPr>
          <w:rFonts w:ascii="Times New Roman" w:eastAsia="Times New Roman" w:hAnsi="Times New Roman" w:cs="Times New Roman"/>
          <w:sz w:val="24"/>
          <w:szCs w:val="24"/>
          <w:lang w:val="id-ID"/>
        </w:rPr>
        <w:t>.</w:t>
      </w:r>
      <w:r w:rsidRPr="00C64F92">
        <w:rPr>
          <w:rFonts w:ascii="Times New Roman" w:eastAsia="Times New Roman" w:hAnsi="Times New Roman" w:cs="Times New Roman"/>
          <w:sz w:val="24"/>
          <w:szCs w:val="24"/>
          <w:lang w:val="en-US"/>
        </w:rPr>
        <w:t xml:space="preserve"> </w:t>
      </w:r>
      <w:r w:rsidRPr="00C64F92">
        <w:rPr>
          <w:rFonts w:ascii="Times New Roman" w:eastAsia="Times New Roman" w:hAnsi="Times New Roman" w:cs="Times New Roman"/>
          <w:sz w:val="24"/>
          <w:szCs w:val="24"/>
        </w:rPr>
        <w:t xml:space="preserve">Kriteria wajib pajak yang diambil sebagai sampel dalam penelitian ini adalah wajib pajak orang pribadi yang mempunyai nomor pokok wajib pajak (NPWP) bekerja sebagai </w:t>
      </w:r>
      <w:r w:rsidRPr="00C64F92">
        <w:rPr>
          <w:rFonts w:ascii="Times New Roman" w:eastAsia="Times New Roman" w:hAnsi="Times New Roman" w:cs="Times New Roman"/>
          <w:sz w:val="24"/>
          <w:szCs w:val="24"/>
          <w:lang w:val="id-ID"/>
        </w:rPr>
        <w:t>karyawan</w:t>
      </w:r>
      <w:r w:rsidRPr="00C64F92">
        <w:rPr>
          <w:rFonts w:ascii="Times New Roman" w:eastAsia="Times New Roman" w:hAnsi="Times New Roman" w:cs="Times New Roman"/>
          <w:sz w:val="24"/>
          <w:szCs w:val="24"/>
          <w:lang w:val="en-US"/>
        </w:rPr>
        <w:t xml:space="preserve"> </w:t>
      </w:r>
      <w:bookmarkStart w:id="212" w:name="_Hlk108640205"/>
      <w:r w:rsidRPr="00C64F92">
        <w:rPr>
          <w:rFonts w:ascii="Times New Roman" w:eastAsia="Times New Roman" w:hAnsi="Times New Roman" w:cs="Times New Roman"/>
          <w:bCs/>
          <w:sz w:val="24"/>
          <w:szCs w:val="24"/>
        </w:rPr>
        <w:t xml:space="preserve">Kantor Badan Pendapatan, Pengelolaan Keuangan, dan Aset Daerah (BPPKAD) Kota Surakarta </w:t>
      </w:r>
      <w:bookmarkEnd w:id="212"/>
      <w:r w:rsidRPr="00C64F92">
        <w:rPr>
          <w:rFonts w:ascii="Times New Roman" w:eastAsia="Times New Roman" w:hAnsi="Times New Roman" w:cs="Times New Roman"/>
          <w:bCs/>
          <w:sz w:val="24"/>
          <w:szCs w:val="24"/>
        </w:rPr>
        <w:t xml:space="preserve">serta bersedia untuk berpartisipasi menjadi responden dalam penelitian ini. Berdasarkan kriteria tersebut, </w:t>
      </w:r>
      <w:r w:rsidRPr="00C64F92">
        <w:rPr>
          <w:rFonts w:ascii="Times New Roman" w:eastAsia="Times New Roman" w:hAnsi="Times New Roman" w:cs="Times New Roman"/>
          <w:sz w:val="24"/>
          <w:szCs w:val="24"/>
          <w:lang w:val="en-US"/>
        </w:rPr>
        <w:t>s</w:t>
      </w:r>
      <w:r w:rsidRPr="00C64F92">
        <w:rPr>
          <w:rFonts w:ascii="Times New Roman" w:eastAsia="Times New Roman" w:hAnsi="Times New Roman" w:cs="Times New Roman"/>
          <w:sz w:val="24"/>
          <w:szCs w:val="24"/>
          <w:lang w:val="id-ID"/>
        </w:rPr>
        <w:t>ampel yang d</w:t>
      </w:r>
      <w:r w:rsidRPr="00C64F92">
        <w:rPr>
          <w:rFonts w:ascii="Times New Roman" w:eastAsia="Times New Roman" w:hAnsi="Times New Roman" w:cs="Times New Roman"/>
          <w:sz w:val="24"/>
          <w:szCs w:val="24"/>
          <w:lang w:val="en-US"/>
        </w:rPr>
        <w:t>apat d</w:t>
      </w:r>
      <w:r w:rsidRPr="00C64F92">
        <w:rPr>
          <w:rFonts w:ascii="Times New Roman" w:eastAsia="Times New Roman" w:hAnsi="Times New Roman" w:cs="Times New Roman"/>
          <w:sz w:val="24"/>
          <w:szCs w:val="24"/>
          <w:lang w:val="id-ID"/>
        </w:rPr>
        <w:t xml:space="preserve">iambil dari penelitian ini adalah </w:t>
      </w:r>
      <w:r w:rsidRPr="00C64F92">
        <w:rPr>
          <w:rFonts w:ascii="Times New Roman" w:eastAsia="Times New Roman" w:hAnsi="Times New Roman" w:cs="Times New Roman"/>
          <w:sz w:val="24"/>
          <w:szCs w:val="24"/>
          <w:lang w:val="en-US"/>
        </w:rPr>
        <w:t>6</w:t>
      </w:r>
      <w:r w:rsidRPr="00C64F92">
        <w:rPr>
          <w:rFonts w:ascii="Times New Roman" w:eastAsia="Times New Roman" w:hAnsi="Times New Roman" w:cs="Times New Roman"/>
          <w:sz w:val="24"/>
          <w:szCs w:val="24"/>
          <w:lang w:val="id-ID"/>
        </w:rPr>
        <w:t>0 orang karyawan.</w:t>
      </w:r>
    </w:p>
    <w:p w14:paraId="7372468A" w14:textId="77777777" w:rsidR="00DF6D5E" w:rsidRPr="00C64F92" w:rsidRDefault="00DF6D5E" w:rsidP="00116D7A">
      <w:pPr>
        <w:widowControl w:val="0"/>
        <w:autoSpaceDE w:val="0"/>
        <w:autoSpaceDN w:val="0"/>
        <w:spacing w:after="0" w:line="480" w:lineRule="auto"/>
        <w:ind w:left="360" w:firstLine="720"/>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 xml:space="preserve">Jenis data yang digunakan dalam penelitian ini adalah data </w:t>
      </w:r>
      <w:r w:rsidRPr="00C64F92">
        <w:rPr>
          <w:rFonts w:ascii="Times New Roman" w:eastAsia="Times New Roman" w:hAnsi="Times New Roman" w:cs="Times New Roman"/>
          <w:sz w:val="24"/>
          <w:szCs w:val="24"/>
          <w:lang w:val="id-ID"/>
        </w:rPr>
        <w:t>primer</w:t>
      </w:r>
      <w:r w:rsidRPr="00C64F92">
        <w:rPr>
          <w:rFonts w:ascii="Times New Roman" w:eastAsia="Times New Roman" w:hAnsi="Times New Roman" w:cs="Times New Roman"/>
          <w:sz w:val="24"/>
          <w:szCs w:val="24"/>
          <w:lang w:val="en-US"/>
        </w:rPr>
        <w:t xml:space="preserve"> yaitu yang diperoleh dengan membagikan kuesioner kepada responden karyawan </w:t>
      </w:r>
      <w:r w:rsidRPr="00C64F92">
        <w:rPr>
          <w:rFonts w:ascii="Times New Roman" w:eastAsia="Times New Roman" w:hAnsi="Times New Roman" w:cs="Times New Roman"/>
          <w:bCs/>
          <w:sz w:val="24"/>
          <w:szCs w:val="24"/>
        </w:rPr>
        <w:t>Kantor Badan Pendapatan, Pengelolaan Keuangan, dan Aset Daerah (BPPKAD) Kota Surakarta</w:t>
      </w:r>
      <w:r w:rsidRPr="00C64F92">
        <w:rPr>
          <w:rFonts w:ascii="Times New Roman" w:eastAsia="Times New Roman" w:hAnsi="Times New Roman" w:cs="Times New Roman"/>
          <w:sz w:val="24"/>
          <w:szCs w:val="24"/>
          <w:lang w:val="id-ID"/>
        </w:rPr>
        <w:t>.</w:t>
      </w:r>
    </w:p>
    <w:p w14:paraId="02090350" w14:textId="77777777" w:rsidR="00DF6D5E" w:rsidRPr="00C64F92" w:rsidRDefault="00DF6D5E" w:rsidP="00116D7A">
      <w:pPr>
        <w:widowControl w:val="0"/>
        <w:autoSpaceDE w:val="0"/>
        <w:autoSpaceDN w:val="0"/>
        <w:spacing w:after="0" w:line="480" w:lineRule="auto"/>
        <w:ind w:left="360" w:firstLine="720"/>
        <w:contextualSpacing/>
        <w:jc w:val="both"/>
        <w:rPr>
          <w:rFonts w:ascii="Times New Roman" w:eastAsia="Times New Roman" w:hAnsi="Times New Roman" w:cs="Times New Roman"/>
          <w:sz w:val="24"/>
          <w:szCs w:val="24"/>
          <w:lang w:val="id"/>
        </w:rPr>
      </w:pPr>
      <w:r w:rsidRPr="00C64F92">
        <w:rPr>
          <w:rFonts w:ascii="Times New Roman" w:eastAsia="Times New Roman" w:hAnsi="Times New Roman" w:cs="Times New Roman"/>
          <w:sz w:val="24"/>
          <w:szCs w:val="24"/>
          <w:lang w:val="id"/>
        </w:rPr>
        <w:t xml:space="preserve">Badan Pendapatan Pengelolaan Keuangan dan Aset Daerah (BPPKAD) Kota Surakarta merupakan salah satu instansi pemerintah yang memiliki tugas menyelenggarakan urusan pemerintahan dalam bidang </w:t>
      </w:r>
      <w:r w:rsidRPr="00C64F92">
        <w:rPr>
          <w:rFonts w:ascii="Times New Roman" w:eastAsia="Times New Roman" w:hAnsi="Times New Roman" w:cs="Times New Roman"/>
          <w:sz w:val="24"/>
          <w:szCs w:val="24"/>
          <w:lang w:val="id"/>
        </w:rPr>
        <w:lastRenderedPageBreak/>
        <w:t>pengelolaan keuangan dan aset daerah di Kota Surakarta yang beralamatkan di Komplek Balai Kota Jl. Jendral Sudirman No. 2 Surakarta. Seperti yang dijabarkan dalam Rencana Strategi (Renstra) Badan Pendapatan Pengelolaan Keuangan dan Aset Daerah Tahun 2016 – 2021, untuk mendukung pelaksanaan tugasnya, BPPKAD Kota Surakarta merumuskan Visi sebagai berikut: “</w:t>
      </w:r>
      <w:r w:rsidRPr="00C64F92">
        <w:rPr>
          <w:rFonts w:ascii="Times New Roman" w:eastAsia="Times New Roman" w:hAnsi="Times New Roman" w:cs="Times New Roman"/>
          <w:b/>
          <w:bCs/>
          <w:sz w:val="24"/>
          <w:szCs w:val="24"/>
          <w:lang w:val="id"/>
        </w:rPr>
        <w:t>Terwujudnya Pengelolaan Pendapatan, Keuangan dan Aset Daerah yang Akuntabel dan Transparan</w:t>
      </w:r>
      <w:r w:rsidRPr="00C64F92">
        <w:rPr>
          <w:rFonts w:ascii="Times New Roman" w:eastAsia="Times New Roman" w:hAnsi="Times New Roman" w:cs="Times New Roman"/>
          <w:sz w:val="24"/>
          <w:szCs w:val="24"/>
          <w:lang w:val="id"/>
        </w:rPr>
        <w:t>”.</w:t>
      </w:r>
    </w:p>
    <w:p w14:paraId="2ED0CC2F" w14:textId="77777777" w:rsidR="00DF6D5E" w:rsidRPr="00C64F92" w:rsidRDefault="00DF6D5E" w:rsidP="00116D7A">
      <w:pPr>
        <w:widowControl w:val="0"/>
        <w:autoSpaceDE w:val="0"/>
        <w:autoSpaceDN w:val="0"/>
        <w:spacing w:after="0" w:line="480" w:lineRule="auto"/>
        <w:ind w:left="360" w:firstLine="720"/>
        <w:contextualSpacing/>
        <w:jc w:val="both"/>
        <w:rPr>
          <w:rFonts w:ascii="Times New Roman" w:eastAsia="Times New Roman" w:hAnsi="Times New Roman" w:cs="Times New Roman"/>
          <w:sz w:val="24"/>
          <w:szCs w:val="24"/>
          <w:lang w:val="id"/>
        </w:rPr>
      </w:pPr>
      <w:r w:rsidRPr="00C64F92">
        <w:rPr>
          <w:rFonts w:ascii="Times New Roman" w:eastAsia="Times New Roman" w:hAnsi="Times New Roman" w:cs="Times New Roman"/>
          <w:sz w:val="24"/>
          <w:szCs w:val="24"/>
          <w:lang w:val="id"/>
        </w:rPr>
        <w:t>Dalam mencapai visi tersebut, Badan Pendapatan Pengelolaan Keuangan dan Aset Daerah menetapkan 3 (tiga) misi, sebagai berikut:</w:t>
      </w:r>
    </w:p>
    <w:p w14:paraId="1B3602CB" w14:textId="77777777" w:rsidR="00DF6D5E" w:rsidRPr="00C64F92" w:rsidRDefault="00DF6D5E" w:rsidP="007F7C76">
      <w:pPr>
        <w:widowControl w:val="0"/>
        <w:numPr>
          <w:ilvl w:val="0"/>
          <w:numId w:val="52"/>
        </w:numPr>
        <w:autoSpaceDE w:val="0"/>
        <w:autoSpaceDN w:val="0"/>
        <w:spacing w:after="0" w:line="480" w:lineRule="auto"/>
        <w:contextualSpacing/>
        <w:jc w:val="both"/>
        <w:rPr>
          <w:rFonts w:ascii="Times New Roman" w:eastAsia="Times New Roman" w:hAnsi="Times New Roman" w:cs="Times New Roman"/>
          <w:sz w:val="24"/>
          <w:szCs w:val="24"/>
          <w:lang w:val="id"/>
        </w:rPr>
      </w:pPr>
      <w:r w:rsidRPr="00C64F92">
        <w:rPr>
          <w:rFonts w:ascii="Times New Roman" w:eastAsia="Times New Roman" w:hAnsi="Times New Roman" w:cs="Times New Roman"/>
          <w:sz w:val="24"/>
          <w:szCs w:val="24"/>
          <w:lang w:val="id"/>
        </w:rPr>
        <w:t>Meningkatkan pendapatan asli daerah;</w:t>
      </w:r>
    </w:p>
    <w:p w14:paraId="0215D674" w14:textId="77777777" w:rsidR="00DF6D5E" w:rsidRPr="00C64F92" w:rsidRDefault="00DF6D5E" w:rsidP="007F7C76">
      <w:pPr>
        <w:widowControl w:val="0"/>
        <w:numPr>
          <w:ilvl w:val="0"/>
          <w:numId w:val="52"/>
        </w:numPr>
        <w:autoSpaceDE w:val="0"/>
        <w:autoSpaceDN w:val="0"/>
        <w:spacing w:after="0" w:line="480" w:lineRule="auto"/>
        <w:contextualSpacing/>
        <w:jc w:val="both"/>
        <w:rPr>
          <w:rFonts w:ascii="Times New Roman" w:eastAsia="Times New Roman" w:hAnsi="Times New Roman" w:cs="Times New Roman"/>
          <w:sz w:val="24"/>
          <w:szCs w:val="24"/>
          <w:lang w:val="id"/>
        </w:rPr>
      </w:pPr>
      <w:r w:rsidRPr="00C64F92">
        <w:rPr>
          <w:rFonts w:ascii="Times New Roman" w:eastAsia="Times New Roman" w:hAnsi="Times New Roman" w:cs="Times New Roman"/>
          <w:sz w:val="24"/>
          <w:szCs w:val="24"/>
          <w:lang w:val="id"/>
        </w:rPr>
        <w:t>Meningkatkan tata pengelolaan pendapatan, keuangan dan aset daerah secara akuntabel dan transparan;</w:t>
      </w:r>
    </w:p>
    <w:p w14:paraId="1AD0D62B" w14:textId="77777777" w:rsidR="00DF6D5E" w:rsidRPr="00C64F92" w:rsidRDefault="00DF6D5E" w:rsidP="007F7C76">
      <w:pPr>
        <w:widowControl w:val="0"/>
        <w:numPr>
          <w:ilvl w:val="0"/>
          <w:numId w:val="52"/>
        </w:numPr>
        <w:autoSpaceDE w:val="0"/>
        <w:autoSpaceDN w:val="0"/>
        <w:spacing w:after="0" w:line="480" w:lineRule="auto"/>
        <w:contextualSpacing/>
        <w:jc w:val="both"/>
        <w:rPr>
          <w:rFonts w:ascii="Times New Roman" w:eastAsia="Times New Roman" w:hAnsi="Times New Roman" w:cs="Times New Roman"/>
          <w:sz w:val="24"/>
          <w:szCs w:val="24"/>
          <w:lang w:val="id"/>
        </w:rPr>
      </w:pPr>
      <w:r w:rsidRPr="00C64F92">
        <w:rPr>
          <w:rFonts w:ascii="Times New Roman" w:eastAsia="Times New Roman" w:hAnsi="Times New Roman" w:cs="Times New Roman"/>
          <w:sz w:val="24"/>
          <w:szCs w:val="24"/>
          <w:lang w:val="id"/>
        </w:rPr>
        <w:t>Menyelamatkan dan memberdayakan aset pemerintah kota secara optimal.</w:t>
      </w:r>
    </w:p>
    <w:p w14:paraId="58B4E1AD" w14:textId="77777777" w:rsidR="00DF6D5E" w:rsidRPr="00C64F92" w:rsidRDefault="00DF6D5E" w:rsidP="00116D7A">
      <w:pPr>
        <w:widowControl w:val="0"/>
        <w:autoSpaceDE w:val="0"/>
        <w:autoSpaceDN w:val="0"/>
        <w:spacing w:after="0" w:line="480" w:lineRule="auto"/>
        <w:ind w:left="360" w:firstLine="720"/>
        <w:contextualSpacing/>
        <w:jc w:val="both"/>
        <w:rPr>
          <w:rFonts w:ascii="Times New Roman" w:hAnsi="Times New Roman" w:cs="Times New Roman"/>
          <w:sz w:val="24"/>
          <w:szCs w:val="24"/>
          <w:lang w:val="id"/>
        </w:rPr>
      </w:pPr>
      <w:r w:rsidRPr="00C64F92">
        <w:rPr>
          <w:rFonts w:ascii="Times New Roman" w:hAnsi="Times New Roman" w:cs="Times New Roman"/>
          <w:sz w:val="24"/>
          <w:szCs w:val="24"/>
          <w:lang w:val="id"/>
        </w:rPr>
        <w:t>Demi mewujudkan</w:t>
      </w:r>
      <w:r w:rsidRPr="00C64F92">
        <w:rPr>
          <w:rFonts w:ascii="Times New Roman" w:hAnsi="Times New Roman" w:cs="Times New Roman"/>
          <w:sz w:val="24"/>
          <w:szCs w:val="24"/>
          <w:lang w:val="en-US"/>
        </w:rPr>
        <w:t xml:space="preserve"> </w:t>
      </w:r>
      <w:r w:rsidRPr="00C64F92">
        <w:rPr>
          <w:rFonts w:ascii="Times New Roman" w:hAnsi="Times New Roman" w:cs="Times New Roman"/>
          <w:sz w:val="24"/>
          <w:szCs w:val="24"/>
          <w:lang w:val="id"/>
        </w:rPr>
        <w:t>visi</w:t>
      </w:r>
      <w:r w:rsidRPr="00C64F92">
        <w:rPr>
          <w:rFonts w:ascii="Times New Roman" w:hAnsi="Times New Roman" w:cs="Times New Roman"/>
          <w:sz w:val="24"/>
          <w:szCs w:val="24"/>
          <w:lang w:val="en-US"/>
        </w:rPr>
        <w:t xml:space="preserve"> </w:t>
      </w:r>
      <w:r w:rsidRPr="00C64F92">
        <w:rPr>
          <w:rFonts w:ascii="Times New Roman" w:hAnsi="Times New Roman" w:cs="Times New Roman"/>
          <w:sz w:val="24"/>
          <w:szCs w:val="24"/>
          <w:lang w:val="id"/>
        </w:rPr>
        <w:t>dan</w:t>
      </w:r>
      <w:r w:rsidRPr="00C64F92">
        <w:rPr>
          <w:rFonts w:ascii="Times New Roman" w:hAnsi="Times New Roman" w:cs="Times New Roman"/>
          <w:sz w:val="24"/>
          <w:szCs w:val="24"/>
          <w:lang w:val="en-US"/>
        </w:rPr>
        <w:t xml:space="preserve"> </w:t>
      </w:r>
      <w:r w:rsidRPr="00C64F92">
        <w:rPr>
          <w:rFonts w:ascii="Times New Roman" w:hAnsi="Times New Roman" w:cs="Times New Roman"/>
          <w:sz w:val="24"/>
          <w:szCs w:val="24"/>
          <w:lang w:val="id"/>
        </w:rPr>
        <w:t>misi</w:t>
      </w:r>
      <w:r w:rsidRPr="00C64F92">
        <w:rPr>
          <w:rFonts w:ascii="Times New Roman" w:hAnsi="Times New Roman" w:cs="Times New Roman"/>
          <w:sz w:val="24"/>
          <w:szCs w:val="24"/>
          <w:lang w:val="en-US"/>
        </w:rPr>
        <w:t xml:space="preserve"> </w:t>
      </w:r>
      <w:r w:rsidRPr="00C64F92">
        <w:rPr>
          <w:rFonts w:ascii="Times New Roman" w:hAnsi="Times New Roman" w:cs="Times New Roman"/>
          <w:sz w:val="24"/>
          <w:szCs w:val="24"/>
          <w:lang w:val="id"/>
        </w:rPr>
        <w:t>yang</w:t>
      </w:r>
      <w:r w:rsidRPr="00C64F92">
        <w:rPr>
          <w:rFonts w:ascii="Times New Roman" w:hAnsi="Times New Roman" w:cs="Times New Roman"/>
          <w:sz w:val="24"/>
          <w:szCs w:val="24"/>
          <w:lang w:val="en-US"/>
        </w:rPr>
        <w:t xml:space="preserve"> </w:t>
      </w:r>
      <w:r w:rsidRPr="00C64F92">
        <w:rPr>
          <w:rFonts w:ascii="Times New Roman" w:hAnsi="Times New Roman" w:cs="Times New Roman"/>
          <w:sz w:val="24"/>
          <w:szCs w:val="24"/>
          <w:lang w:val="id"/>
        </w:rPr>
        <w:t>telah</w:t>
      </w:r>
      <w:r w:rsidRPr="00C64F92">
        <w:rPr>
          <w:rFonts w:ascii="Times New Roman" w:hAnsi="Times New Roman" w:cs="Times New Roman"/>
          <w:sz w:val="24"/>
          <w:szCs w:val="24"/>
          <w:lang w:val="en-US"/>
        </w:rPr>
        <w:t xml:space="preserve"> </w:t>
      </w:r>
      <w:r w:rsidRPr="00C64F92">
        <w:rPr>
          <w:rFonts w:ascii="Times New Roman" w:hAnsi="Times New Roman" w:cs="Times New Roman"/>
          <w:sz w:val="24"/>
          <w:szCs w:val="24"/>
          <w:lang w:val="id"/>
        </w:rPr>
        <w:t>ditetapkan,</w:t>
      </w:r>
      <w:r w:rsidRPr="00C64F92">
        <w:rPr>
          <w:rFonts w:ascii="Times New Roman" w:hAnsi="Times New Roman" w:cs="Times New Roman"/>
          <w:sz w:val="24"/>
          <w:szCs w:val="24"/>
          <w:lang w:val="en-US"/>
        </w:rPr>
        <w:t xml:space="preserve"> </w:t>
      </w:r>
      <w:r w:rsidRPr="00C64F92">
        <w:rPr>
          <w:rFonts w:ascii="Times New Roman" w:hAnsi="Times New Roman" w:cs="Times New Roman"/>
          <w:sz w:val="24"/>
          <w:szCs w:val="24"/>
          <w:lang w:val="id"/>
        </w:rPr>
        <w:t>Badan</w:t>
      </w:r>
      <w:r w:rsidRPr="00C64F92">
        <w:rPr>
          <w:rFonts w:ascii="Times New Roman" w:hAnsi="Times New Roman" w:cs="Times New Roman"/>
          <w:sz w:val="24"/>
          <w:szCs w:val="24"/>
          <w:lang w:val="en-US"/>
        </w:rPr>
        <w:t xml:space="preserve"> </w:t>
      </w:r>
      <w:r w:rsidRPr="00C64F92">
        <w:rPr>
          <w:rFonts w:ascii="Times New Roman" w:hAnsi="Times New Roman" w:cs="Times New Roman"/>
          <w:sz w:val="24"/>
          <w:szCs w:val="24"/>
          <w:lang w:val="id"/>
        </w:rPr>
        <w:t>Pendapatan</w:t>
      </w:r>
      <w:r w:rsidRPr="00C64F92">
        <w:rPr>
          <w:rFonts w:ascii="Times New Roman" w:hAnsi="Times New Roman" w:cs="Times New Roman"/>
          <w:sz w:val="24"/>
          <w:szCs w:val="24"/>
          <w:lang w:val="en-US"/>
        </w:rPr>
        <w:t xml:space="preserve"> </w:t>
      </w:r>
      <w:r w:rsidRPr="00C64F92">
        <w:rPr>
          <w:rFonts w:ascii="Times New Roman" w:hAnsi="Times New Roman" w:cs="Times New Roman"/>
          <w:sz w:val="24"/>
          <w:szCs w:val="24"/>
          <w:lang w:val="id"/>
        </w:rPr>
        <w:t>Pengelolaan</w:t>
      </w:r>
      <w:r w:rsidRPr="00C64F92">
        <w:rPr>
          <w:rFonts w:ascii="Times New Roman" w:hAnsi="Times New Roman" w:cs="Times New Roman"/>
          <w:sz w:val="24"/>
          <w:szCs w:val="24"/>
          <w:lang w:val="en-US"/>
        </w:rPr>
        <w:t xml:space="preserve"> Keuangan dan </w:t>
      </w:r>
      <w:r w:rsidRPr="00C64F92">
        <w:rPr>
          <w:rFonts w:ascii="Times New Roman" w:hAnsi="Times New Roman" w:cs="Times New Roman"/>
          <w:sz w:val="24"/>
          <w:szCs w:val="24"/>
          <w:lang w:val="id"/>
        </w:rPr>
        <w:t>Aset</w:t>
      </w:r>
      <w:r w:rsidRPr="00C64F92">
        <w:rPr>
          <w:rFonts w:ascii="Times New Roman" w:hAnsi="Times New Roman" w:cs="Times New Roman"/>
          <w:sz w:val="24"/>
          <w:szCs w:val="24"/>
          <w:lang w:val="en-US"/>
        </w:rPr>
        <w:t xml:space="preserve"> </w:t>
      </w:r>
      <w:r w:rsidRPr="00C64F92">
        <w:rPr>
          <w:rFonts w:ascii="Times New Roman" w:hAnsi="Times New Roman" w:cs="Times New Roman"/>
          <w:sz w:val="24"/>
          <w:szCs w:val="24"/>
          <w:lang w:val="id"/>
        </w:rPr>
        <w:t>Daerah</w:t>
      </w:r>
      <w:r w:rsidRPr="00C64F92">
        <w:rPr>
          <w:rFonts w:ascii="Times New Roman" w:hAnsi="Times New Roman" w:cs="Times New Roman"/>
          <w:sz w:val="24"/>
          <w:szCs w:val="24"/>
          <w:lang w:val="en-US"/>
        </w:rPr>
        <w:t xml:space="preserve"> </w:t>
      </w:r>
      <w:r w:rsidRPr="00C64F92">
        <w:rPr>
          <w:rFonts w:ascii="Times New Roman" w:hAnsi="Times New Roman" w:cs="Times New Roman"/>
          <w:sz w:val="24"/>
          <w:szCs w:val="24"/>
          <w:lang w:val="id"/>
        </w:rPr>
        <w:t>Kota Surakarta</w:t>
      </w:r>
      <w:r w:rsidRPr="00C64F92">
        <w:rPr>
          <w:rFonts w:ascii="Times New Roman" w:hAnsi="Times New Roman" w:cs="Times New Roman"/>
          <w:sz w:val="24"/>
          <w:szCs w:val="24"/>
          <w:lang w:val="en-US"/>
        </w:rPr>
        <w:t xml:space="preserve"> </w:t>
      </w:r>
      <w:r w:rsidRPr="00C64F92">
        <w:rPr>
          <w:rFonts w:ascii="Times New Roman" w:hAnsi="Times New Roman" w:cs="Times New Roman"/>
          <w:sz w:val="24"/>
          <w:szCs w:val="24"/>
          <w:lang w:val="id"/>
        </w:rPr>
        <w:t>menetapkan sususan organisasi guna pendistribusian tugas dan wewenang. Sesuai dengan Peraturan Daerah Kota Surakarta Nomor 10 Tahun 2016 tentang Pembentukan Organisasi dan Susunan Perangkat Daerah Kota Surakarta dan Peraturan Walikota Nomor 27-C Tahun 2016 tentang Kedudukan, Susunan Organisasi, Tugas, Fungsi dan Tata Kerja Perangkat Daerah Kota Surakarta, disusunlah tugas, fungsi dan struktur organisasi Badan Pendapatan Pengelolaan Keuangan dan Aset Daerah sebagai berikut:</w:t>
      </w:r>
    </w:p>
    <w:p w14:paraId="2E428137" w14:textId="77777777" w:rsidR="00DF6D5E" w:rsidRPr="00C64F92" w:rsidRDefault="00DF6D5E" w:rsidP="00116D7A">
      <w:pPr>
        <w:widowControl w:val="0"/>
        <w:autoSpaceDE w:val="0"/>
        <w:autoSpaceDN w:val="0"/>
        <w:spacing w:after="0" w:line="480" w:lineRule="auto"/>
        <w:ind w:left="360" w:firstLine="720"/>
        <w:contextualSpacing/>
        <w:jc w:val="both"/>
        <w:rPr>
          <w:rFonts w:ascii="Times New Roman" w:hAnsi="Times New Roman" w:cs="Times New Roman"/>
          <w:sz w:val="24"/>
          <w:szCs w:val="24"/>
          <w:lang w:val="id"/>
        </w:rPr>
      </w:pPr>
    </w:p>
    <w:p w14:paraId="4863ECE0" w14:textId="77777777" w:rsidR="00DF6D5E" w:rsidRPr="00C64F92" w:rsidRDefault="00DF6D5E" w:rsidP="007F7C76">
      <w:pPr>
        <w:widowControl w:val="0"/>
        <w:numPr>
          <w:ilvl w:val="0"/>
          <w:numId w:val="53"/>
        </w:numPr>
        <w:autoSpaceDE w:val="0"/>
        <w:autoSpaceDN w:val="0"/>
        <w:spacing w:after="0" w:line="480" w:lineRule="auto"/>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lastRenderedPageBreak/>
        <w:t>Tugas Pokok dan Fungsi Badan Pendapatan dan Pengelolaan Keuangan dan Aset Daerah (BPPKAD)</w:t>
      </w:r>
    </w:p>
    <w:p w14:paraId="3C833BAC" w14:textId="77777777" w:rsidR="00DF6D5E" w:rsidRPr="00C64F92" w:rsidRDefault="00DF6D5E" w:rsidP="007F7C76">
      <w:pPr>
        <w:widowControl w:val="0"/>
        <w:numPr>
          <w:ilvl w:val="0"/>
          <w:numId w:val="54"/>
        </w:numPr>
        <w:autoSpaceDE w:val="0"/>
        <w:autoSpaceDN w:val="0"/>
        <w:spacing w:after="0" w:line="480" w:lineRule="auto"/>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Tugas Pokok</w:t>
      </w:r>
    </w:p>
    <w:p w14:paraId="1194F759" w14:textId="77777777" w:rsidR="00DF6D5E" w:rsidRPr="00C64F92" w:rsidRDefault="00DF6D5E" w:rsidP="00116D7A">
      <w:pPr>
        <w:widowControl w:val="0"/>
        <w:autoSpaceDE w:val="0"/>
        <w:autoSpaceDN w:val="0"/>
        <w:spacing w:after="0" w:line="480" w:lineRule="auto"/>
        <w:ind w:left="1080"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Badan Pendapatan Pengelolaan Keuangan dan Aset Daerah (BPPKAD) memiliki tugas pokok yaitu menyelenggarakan urusan penunjang bidang pendapatan, pengelolaan keuangan dan aset daerah sesuai dengan otonomi dan tugas pembantuan.</w:t>
      </w:r>
    </w:p>
    <w:p w14:paraId="1AE1DE36" w14:textId="77777777" w:rsidR="00DF6D5E" w:rsidRPr="00C64F92" w:rsidRDefault="00DF6D5E" w:rsidP="007F7C76">
      <w:pPr>
        <w:widowControl w:val="0"/>
        <w:numPr>
          <w:ilvl w:val="0"/>
          <w:numId w:val="54"/>
        </w:numPr>
        <w:autoSpaceDE w:val="0"/>
        <w:autoSpaceDN w:val="0"/>
        <w:spacing w:after="0" w:line="480" w:lineRule="auto"/>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Fungsi</w:t>
      </w:r>
    </w:p>
    <w:p w14:paraId="66167F07" w14:textId="77777777" w:rsidR="00DF6D5E" w:rsidRPr="00C64F92" w:rsidRDefault="00DF6D5E" w:rsidP="00116D7A">
      <w:pPr>
        <w:widowControl w:val="0"/>
        <w:autoSpaceDE w:val="0"/>
        <w:autoSpaceDN w:val="0"/>
        <w:spacing w:after="0" w:line="480" w:lineRule="auto"/>
        <w:ind w:left="1080"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Dalam menuntaskan tugas pokok tersebut, Badan Pendapatan Pengelolaan Keuangan dan Aset Daerah (BPPKAD) mempunyai fungsi:</w:t>
      </w:r>
    </w:p>
    <w:p w14:paraId="08141F57" w14:textId="77777777" w:rsidR="00DF6D5E" w:rsidRPr="00C64F92" w:rsidRDefault="00DF6D5E" w:rsidP="007F7C76">
      <w:pPr>
        <w:widowControl w:val="0"/>
        <w:numPr>
          <w:ilvl w:val="0"/>
          <w:numId w:val="55"/>
        </w:numPr>
        <w:autoSpaceDE w:val="0"/>
        <w:autoSpaceDN w:val="0"/>
        <w:spacing w:after="0" w:line="480" w:lineRule="auto"/>
        <w:contextualSpacing/>
        <w:jc w:val="both"/>
        <w:rPr>
          <w:rFonts w:ascii="Times New Roman" w:eastAsia="Times New Roman" w:hAnsi="Times New Roman" w:cs="Times New Roman"/>
          <w:sz w:val="24"/>
          <w:szCs w:val="24"/>
          <w:lang w:val="id"/>
        </w:rPr>
      </w:pPr>
      <w:r w:rsidRPr="00C64F92">
        <w:rPr>
          <w:rFonts w:ascii="Times New Roman" w:eastAsia="Times New Roman" w:hAnsi="Times New Roman" w:cs="Times New Roman"/>
          <w:sz w:val="24"/>
          <w:szCs w:val="24"/>
          <w:lang w:val="id"/>
        </w:rPr>
        <w:t>Penyelenggaraan kesekretariatan badan;</w:t>
      </w:r>
    </w:p>
    <w:p w14:paraId="07030062" w14:textId="77777777" w:rsidR="00DF6D5E" w:rsidRPr="00C64F92" w:rsidRDefault="00DF6D5E" w:rsidP="007F7C76">
      <w:pPr>
        <w:widowControl w:val="0"/>
        <w:numPr>
          <w:ilvl w:val="0"/>
          <w:numId w:val="55"/>
        </w:numPr>
        <w:autoSpaceDE w:val="0"/>
        <w:autoSpaceDN w:val="0"/>
        <w:spacing w:after="0" w:line="480" w:lineRule="auto"/>
        <w:contextualSpacing/>
        <w:jc w:val="both"/>
        <w:rPr>
          <w:rFonts w:ascii="Times New Roman" w:eastAsia="Times New Roman" w:hAnsi="Times New Roman" w:cs="Times New Roman"/>
          <w:sz w:val="24"/>
          <w:szCs w:val="24"/>
          <w:lang w:val="id"/>
        </w:rPr>
      </w:pPr>
      <w:r w:rsidRPr="00C64F92">
        <w:rPr>
          <w:rFonts w:ascii="Times New Roman" w:eastAsia="Times New Roman" w:hAnsi="Times New Roman" w:cs="Times New Roman"/>
          <w:sz w:val="24"/>
          <w:szCs w:val="24"/>
          <w:lang w:val="id"/>
        </w:rPr>
        <w:t>Penyusunan rencana program, pengendalian, evaluasi dan pelaporan;</w:t>
      </w:r>
    </w:p>
    <w:p w14:paraId="193276C9" w14:textId="77777777" w:rsidR="00DF6D5E" w:rsidRPr="00C64F92" w:rsidRDefault="00DF6D5E" w:rsidP="007F7C76">
      <w:pPr>
        <w:widowControl w:val="0"/>
        <w:numPr>
          <w:ilvl w:val="0"/>
          <w:numId w:val="55"/>
        </w:numPr>
        <w:autoSpaceDE w:val="0"/>
        <w:autoSpaceDN w:val="0"/>
        <w:spacing w:after="0" w:line="480" w:lineRule="auto"/>
        <w:contextualSpacing/>
        <w:jc w:val="both"/>
        <w:rPr>
          <w:rFonts w:ascii="Times New Roman" w:eastAsia="Times New Roman" w:hAnsi="Times New Roman" w:cs="Times New Roman"/>
          <w:sz w:val="24"/>
          <w:szCs w:val="24"/>
          <w:lang w:val="id"/>
        </w:rPr>
      </w:pPr>
      <w:r w:rsidRPr="00C64F92">
        <w:rPr>
          <w:rFonts w:ascii="Times New Roman" w:eastAsia="Times New Roman" w:hAnsi="Times New Roman" w:cs="Times New Roman"/>
          <w:sz w:val="24"/>
          <w:szCs w:val="24"/>
          <w:lang w:val="id"/>
        </w:rPr>
        <w:t>Penyelenggaraan pengelolaan pendapatan, meliputi pendaftaran</w:t>
      </w:r>
      <w:r w:rsidRPr="00C64F92">
        <w:rPr>
          <w:rFonts w:ascii="Times New Roman" w:eastAsia="Times New Roman" w:hAnsi="Times New Roman" w:cs="Times New Roman"/>
          <w:sz w:val="24"/>
          <w:szCs w:val="24"/>
          <w:lang w:val="en-US"/>
        </w:rPr>
        <w:t xml:space="preserve"> dan </w:t>
      </w:r>
      <w:r w:rsidRPr="00C64F92">
        <w:rPr>
          <w:rFonts w:ascii="Times New Roman" w:eastAsia="Times New Roman" w:hAnsi="Times New Roman" w:cs="Times New Roman"/>
          <w:sz w:val="24"/>
          <w:szCs w:val="24"/>
          <w:lang w:val="id"/>
        </w:rPr>
        <w:t>pendataan</w:t>
      </w:r>
      <w:r w:rsidRPr="00C64F92">
        <w:rPr>
          <w:rFonts w:ascii="Times New Roman" w:eastAsia="Times New Roman" w:hAnsi="Times New Roman" w:cs="Times New Roman"/>
          <w:i/>
          <w:sz w:val="24"/>
          <w:szCs w:val="24"/>
          <w:lang w:val="en-US"/>
        </w:rPr>
        <w:t xml:space="preserve"> </w:t>
      </w:r>
      <w:r w:rsidRPr="00C64F92">
        <w:rPr>
          <w:rFonts w:ascii="Times New Roman" w:eastAsia="Times New Roman" w:hAnsi="Times New Roman" w:cs="Times New Roman"/>
          <w:iCs/>
          <w:sz w:val="24"/>
          <w:szCs w:val="24"/>
          <w:lang w:val="en-US"/>
        </w:rPr>
        <w:t xml:space="preserve">wajib pajak, </w:t>
      </w:r>
      <w:r w:rsidRPr="00C64F92">
        <w:rPr>
          <w:rFonts w:ascii="Times New Roman" w:eastAsia="Times New Roman" w:hAnsi="Times New Roman" w:cs="Times New Roman"/>
          <w:sz w:val="24"/>
          <w:szCs w:val="24"/>
          <w:lang w:val="id"/>
        </w:rPr>
        <w:t>perhitungan,</w:t>
      </w:r>
      <w:r w:rsidRPr="00C64F92">
        <w:rPr>
          <w:rFonts w:ascii="Times New Roman" w:eastAsia="Times New Roman" w:hAnsi="Times New Roman" w:cs="Times New Roman"/>
          <w:sz w:val="24"/>
          <w:szCs w:val="24"/>
          <w:lang w:val="en-US"/>
        </w:rPr>
        <w:t xml:space="preserve"> </w:t>
      </w:r>
      <w:r w:rsidRPr="00C64F92">
        <w:rPr>
          <w:rFonts w:ascii="Times New Roman" w:eastAsia="Times New Roman" w:hAnsi="Times New Roman" w:cs="Times New Roman"/>
          <w:sz w:val="24"/>
          <w:szCs w:val="24"/>
          <w:lang w:val="id"/>
        </w:rPr>
        <w:t>penetapan</w:t>
      </w:r>
      <w:r w:rsidRPr="00C64F92">
        <w:rPr>
          <w:rFonts w:ascii="Times New Roman" w:eastAsia="Times New Roman" w:hAnsi="Times New Roman" w:cs="Times New Roman"/>
          <w:sz w:val="24"/>
          <w:szCs w:val="24"/>
          <w:lang w:val="en-US"/>
        </w:rPr>
        <w:t xml:space="preserve"> </w:t>
      </w:r>
      <w:r w:rsidRPr="00C64F92">
        <w:rPr>
          <w:rFonts w:ascii="Times New Roman" w:eastAsia="Times New Roman" w:hAnsi="Times New Roman" w:cs="Times New Roman"/>
          <w:sz w:val="24"/>
          <w:szCs w:val="24"/>
          <w:lang w:val="id"/>
        </w:rPr>
        <w:t>dan</w:t>
      </w:r>
      <w:r w:rsidRPr="00C64F92">
        <w:rPr>
          <w:rFonts w:ascii="Times New Roman" w:eastAsia="Times New Roman" w:hAnsi="Times New Roman" w:cs="Times New Roman"/>
          <w:sz w:val="24"/>
          <w:szCs w:val="24"/>
          <w:lang w:val="en-US"/>
        </w:rPr>
        <w:t xml:space="preserve"> </w:t>
      </w:r>
      <w:r w:rsidRPr="00C64F92">
        <w:rPr>
          <w:rFonts w:ascii="Times New Roman" w:eastAsia="Times New Roman" w:hAnsi="Times New Roman" w:cs="Times New Roman"/>
          <w:sz w:val="24"/>
          <w:szCs w:val="24"/>
          <w:lang w:val="id"/>
        </w:rPr>
        <w:t>angsuran pajak, pembukuan penerimaan pajak serta pendapatan lain, penagihan atas keterlambatan pajak, pendapatan lain dan restitusi;</w:t>
      </w:r>
    </w:p>
    <w:p w14:paraId="4003C5ED" w14:textId="77777777" w:rsidR="00DF6D5E" w:rsidRPr="00C64F92" w:rsidRDefault="00DF6D5E" w:rsidP="007F7C76">
      <w:pPr>
        <w:widowControl w:val="0"/>
        <w:numPr>
          <w:ilvl w:val="0"/>
          <w:numId w:val="55"/>
        </w:numPr>
        <w:autoSpaceDE w:val="0"/>
        <w:autoSpaceDN w:val="0"/>
        <w:spacing w:after="0" w:line="480" w:lineRule="auto"/>
        <w:contextualSpacing/>
        <w:jc w:val="both"/>
        <w:rPr>
          <w:rFonts w:ascii="Times New Roman" w:eastAsia="Times New Roman" w:hAnsi="Times New Roman" w:cs="Times New Roman"/>
          <w:sz w:val="24"/>
          <w:szCs w:val="24"/>
          <w:lang w:val="id"/>
        </w:rPr>
      </w:pPr>
      <w:r w:rsidRPr="00C64F92">
        <w:rPr>
          <w:rFonts w:ascii="Times New Roman" w:eastAsia="Times New Roman" w:hAnsi="Times New Roman" w:cs="Times New Roman"/>
          <w:sz w:val="24"/>
          <w:szCs w:val="24"/>
          <w:lang w:val="id"/>
        </w:rPr>
        <w:t>Penyelenggaraan pengelolaan anggaran, perbendaharaan dan akuntansi;</w:t>
      </w:r>
    </w:p>
    <w:p w14:paraId="6BCCE4D2" w14:textId="77777777" w:rsidR="00DF6D5E" w:rsidRPr="00C64F92" w:rsidRDefault="00DF6D5E" w:rsidP="007F7C76">
      <w:pPr>
        <w:widowControl w:val="0"/>
        <w:numPr>
          <w:ilvl w:val="0"/>
          <w:numId w:val="55"/>
        </w:numPr>
        <w:autoSpaceDE w:val="0"/>
        <w:autoSpaceDN w:val="0"/>
        <w:spacing w:after="0" w:line="480" w:lineRule="auto"/>
        <w:contextualSpacing/>
        <w:jc w:val="both"/>
        <w:rPr>
          <w:rFonts w:ascii="Times New Roman" w:eastAsia="Times New Roman" w:hAnsi="Times New Roman" w:cs="Times New Roman"/>
          <w:sz w:val="24"/>
          <w:szCs w:val="24"/>
          <w:lang w:val="id"/>
        </w:rPr>
      </w:pPr>
      <w:r w:rsidRPr="00C64F92">
        <w:rPr>
          <w:rFonts w:ascii="Times New Roman" w:eastAsia="Times New Roman" w:hAnsi="Times New Roman" w:cs="Times New Roman"/>
          <w:sz w:val="24"/>
          <w:szCs w:val="24"/>
          <w:lang w:val="id"/>
        </w:rPr>
        <w:t>Penyelenggaraan pengelolaan barang milik daerah;</w:t>
      </w:r>
    </w:p>
    <w:p w14:paraId="2E733052" w14:textId="77777777" w:rsidR="00DF6D5E" w:rsidRPr="00C64F92" w:rsidRDefault="00DF6D5E" w:rsidP="007F7C76">
      <w:pPr>
        <w:widowControl w:val="0"/>
        <w:numPr>
          <w:ilvl w:val="0"/>
          <w:numId w:val="55"/>
        </w:numPr>
        <w:autoSpaceDE w:val="0"/>
        <w:autoSpaceDN w:val="0"/>
        <w:spacing w:after="0" w:line="480" w:lineRule="auto"/>
        <w:contextualSpacing/>
        <w:jc w:val="both"/>
        <w:rPr>
          <w:rFonts w:ascii="Times New Roman" w:eastAsia="Times New Roman" w:hAnsi="Times New Roman" w:cs="Times New Roman"/>
          <w:sz w:val="24"/>
          <w:szCs w:val="24"/>
          <w:lang w:val="id"/>
        </w:rPr>
      </w:pPr>
      <w:r w:rsidRPr="00C64F92">
        <w:rPr>
          <w:rFonts w:ascii="Times New Roman" w:eastAsia="Times New Roman" w:hAnsi="Times New Roman" w:cs="Times New Roman"/>
          <w:sz w:val="24"/>
          <w:szCs w:val="24"/>
          <w:lang w:val="id"/>
        </w:rPr>
        <w:t>Penyiapan penyusunan, perubahan dan perhitungan anggaran pendapatan dan belanja daerah;</w:t>
      </w:r>
    </w:p>
    <w:p w14:paraId="14118026" w14:textId="77777777" w:rsidR="00DF6D5E" w:rsidRPr="00C64F92" w:rsidRDefault="00DF6D5E" w:rsidP="007F7C76">
      <w:pPr>
        <w:widowControl w:val="0"/>
        <w:numPr>
          <w:ilvl w:val="0"/>
          <w:numId w:val="55"/>
        </w:numPr>
        <w:autoSpaceDE w:val="0"/>
        <w:autoSpaceDN w:val="0"/>
        <w:spacing w:after="0" w:line="480" w:lineRule="auto"/>
        <w:contextualSpacing/>
        <w:jc w:val="both"/>
        <w:rPr>
          <w:rFonts w:ascii="Times New Roman" w:eastAsia="Times New Roman" w:hAnsi="Times New Roman" w:cs="Times New Roman"/>
          <w:sz w:val="24"/>
          <w:szCs w:val="24"/>
          <w:lang w:val="id"/>
        </w:rPr>
      </w:pPr>
      <w:r w:rsidRPr="00C64F92">
        <w:rPr>
          <w:rFonts w:ascii="Times New Roman" w:eastAsia="Times New Roman" w:hAnsi="Times New Roman" w:cs="Times New Roman"/>
          <w:sz w:val="24"/>
          <w:szCs w:val="24"/>
          <w:lang w:val="id"/>
        </w:rPr>
        <w:lastRenderedPageBreak/>
        <w:t>Penyelenggaraan administrasi keuangan daerah;</w:t>
      </w:r>
    </w:p>
    <w:p w14:paraId="7E6DFAC8" w14:textId="77777777" w:rsidR="00DF6D5E" w:rsidRPr="00C64F92" w:rsidRDefault="00DF6D5E" w:rsidP="007F7C76">
      <w:pPr>
        <w:widowControl w:val="0"/>
        <w:numPr>
          <w:ilvl w:val="0"/>
          <w:numId w:val="55"/>
        </w:numPr>
        <w:autoSpaceDE w:val="0"/>
        <w:autoSpaceDN w:val="0"/>
        <w:spacing w:after="0" w:line="480" w:lineRule="auto"/>
        <w:contextualSpacing/>
        <w:jc w:val="both"/>
        <w:rPr>
          <w:rFonts w:ascii="Times New Roman" w:eastAsia="Times New Roman" w:hAnsi="Times New Roman" w:cs="Times New Roman"/>
          <w:sz w:val="24"/>
          <w:szCs w:val="24"/>
          <w:lang w:val="id"/>
        </w:rPr>
      </w:pPr>
      <w:r w:rsidRPr="00C64F92">
        <w:rPr>
          <w:rFonts w:ascii="Times New Roman" w:eastAsia="Times New Roman" w:hAnsi="Times New Roman" w:cs="Times New Roman"/>
          <w:sz w:val="24"/>
          <w:szCs w:val="24"/>
          <w:lang w:val="id"/>
        </w:rPr>
        <w:t>Penyelenggaraan sosialisasi;</w:t>
      </w:r>
    </w:p>
    <w:p w14:paraId="5C3AC7B6" w14:textId="77777777" w:rsidR="00DF6D5E" w:rsidRPr="00C64F92" w:rsidRDefault="00DF6D5E" w:rsidP="007F7C76">
      <w:pPr>
        <w:widowControl w:val="0"/>
        <w:numPr>
          <w:ilvl w:val="0"/>
          <w:numId w:val="55"/>
        </w:numPr>
        <w:autoSpaceDE w:val="0"/>
        <w:autoSpaceDN w:val="0"/>
        <w:spacing w:after="0" w:line="480" w:lineRule="auto"/>
        <w:contextualSpacing/>
        <w:jc w:val="both"/>
        <w:rPr>
          <w:rFonts w:ascii="Times New Roman" w:eastAsia="Times New Roman" w:hAnsi="Times New Roman" w:cs="Times New Roman"/>
          <w:sz w:val="24"/>
          <w:szCs w:val="24"/>
          <w:lang w:val="id"/>
        </w:rPr>
      </w:pPr>
      <w:r w:rsidRPr="00C64F92">
        <w:rPr>
          <w:rFonts w:ascii="Times New Roman" w:eastAsia="Times New Roman" w:hAnsi="Times New Roman" w:cs="Times New Roman"/>
          <w:sz w:val="24"/>
          <w:szCs w:val="24"/>
          <w:lang w:val="id"/>
        </w:rPr>
        <w:t>Pembinaan jabatan fungsional; dan</w:t>
      </w:r>
    </w:p>
    <w:p w14:paraId="560C7119" w14:textId="77777777" w:rsidR="00DF6D5E" w:rsidRPr="00C64F92" w:rsidRDefault="00DF6D5E" w:rsidP="007F7C76">
      <w:pPr>
        <w:widowControl w:val="0"/>
        <w:numPr>
          <w:ilvl w:val="0"/>
          <w:numId w:val="55"/>
        </w:numPr>
        <w:autoSpaceDE w:val="0"/>
        <w:autoSpaceDN w:val="0"/>
        <w:spacing w:after="0" w:line="480" w:lineRule="auto"/>
        <w:contextualSpacing/>
        <w:jc w:val="both"/>
        <w:rPr>
          <w:rFonts w:ascii="Times New Roman" w:eastAsia="Times New Roman" w:hAnsi="Times New Roman" w:cs="Times New Roman"/>
          <w:sz w:val="24"/>
          <w:szCs w:val="24"/>
          <w:lang w:val="id"/>
        </w:rPr>
      </w:pPr>
      <w:r w:rsidRPr="00C64F92">
        <w:rPr>
          <w:rFonts w:ascii="Times New Roman" w:eastAsia="Times New Roman" w:hAnsi="Times New Roman" w:cs="Times New Roman"/>
          <w:sz w:val="24"/>
          <w:szCs w:val="24"/>
          <w:lang w:val="id"/>
        </w:rPr>
        <w:t>Pengelolaan UPT.</w:t>
      </w:r>
    </w:p>
    <w:p w14:paraId="365BC012" w14:textId="77777777" w:rsidR="00DF6D5E" w:rsidRPr="00C64F92" w:rsidRDefault="00DF6D5E" w:rsidP="007F7C76">
      <w:pPr>
        <w:widowControl w:val="0"/>
        <w:numPr>
          <w:ilvl w:val="0"/>
          <w:numId w:val="53"/>
        </w:numPr>
        <w:autoSpaceDE w:val="0"/>
        <w:autoSpaceDN w:val="0"/>
        <w:spacing w:after="0" w:line="480" w:lineRule="auto"/>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Struktur Organisasi</w:t>
      </w:r>
    </w:p>
    <w:p w14:paraId="78E45345" w14:textId="77777777" w:rsidR="00DF6D5E" w:rsidRPr="00C64F92" w:rsidRDefault="00DF6D5E" w:rsidP="007F7C76">
      <w:pPr>
        <w:widowControl w:val="0"/>
        <w:numPr>
          <w:ilvl w:val="0"/>
          <w:numId w:val="56"/>
        </w:numPr>
        <w:autoSpaceDE w:val="0"/>
        <w:autoSpaceDN w:val="0"/>
        <w:spacing w:after="0" w:line="480" w:lineRule="auto"/>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Kepala Badan</w:t>
      </w:r>
    </w:p>
    <w:p w14:paraId="6A5B6B03" w14:textId="77777777" w:rsidR="00DF6D5E" w:rsidRPr="00C64F92" w:rsidRDefault="00DF6D5E" w:rsidP="00116D7A">
      <w:pPr>
        <w:widowControl w:val="0"/>
        <w:autoSpaceDE w:val="0"/>
        <w:autoSpaceDN w:val="0"/>
        <w:spacing w:after="0" w:line="480" w:lineRule="auto"/>
        <w:ind w:left="1080"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Kepala Badan Pendapatan Pengelolaan Keuangan dan Aset Daerah mempunyai tugas menyelenggarakan penyusunan dan pelaksanaan kebijakan daerah urusan penunjang pemerintahan di bidang pendapatan, pengelolaan keuangan dan aset daerah.</w:t>
      </w:r>
    </w:p>
    <w:p w14:paraId="50253020" w14:textId="77777777" w:rsidR="00DF6D5E" w:rsidRPr="00C64F92" w:rsidRDefault="00DF6D5E" w:rsidP="007F7C76">
      <w:pPr>
        <w:widowControl w:val="0"/>
        <w:numPr>
          <w:ilvl w:val="0"/>
          <w:numId w:val="56"/>
        </w:numPr>
        <w:autoSpaceDE w:val="0"/>
        <w:autoSpaceDN w:val="0"/>
        <w:spacing w:after="0" w:line="480" w:lineRule="auto"/>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Sekretariat</w:t>
      </w:r>
    </w:p>
    <w:p w14:paraId="3DB413E4" w14:textId="77777777" w:rsidR="00DF6D5E" w:rsidRPr="00C64F92" w:rsidRDefault="00DF6D5E" w:rsidP="00116D7A">
      <w:pPr>
        <w:widowControl w:val="0"/>
        <w:autoSpaceDE w:val="0"/>
        <w:autoSpaceDN w:val="0"/>
        <w:spacing w:after="0" w:line="480" w:lineRule="auto"/>
        <w:ind w:left="1080" w:firstLine="720"/>
        <w:contextualSpacing/>
        <w:jc w:val="both"/>
        <w:rPr>
          <w:rFonts w:ascii="Times New Roman" w:eastAsia="Times New Roman" w:hAnsi="Times New Roman" w:cs="Times New Roman"/>
          <w:sz w:val="24"/>
          <w:szCs w:val="24"/>
          <w:lang w:val="id"/>
        </w:rPr>
      </w:pPr>
      <w:r w:rsidRPr="00C64F92">
        <w:rPr>
          <w:rFonts w:ascii="Times New Roman" w:eastAsia="Times New Roman" w:hAnsi="Times New Roman" w:cs="Times New Roman"/>
          <w:sz w:val="24"/>
          <w:szCs w:val="24"/>
          <w:lang w:val="en-US"/>
        </w:rPr>
        <w:t xml:space="preserve">Sekretariat dipimpin oleh seorang Sekretaris, yang memiliki tugas melaksanakan penyiapan perumusan kebijakan teknis, pembinaan, pengkoordinasian penyelenggaraan tugas secara terpadu, pelayanan administrasi, dan pelaksanaan di bidang </w:t>
      </w:r>
      <w:r w:rsidRPr="00C64F92">
        <w:rPr>
          <w:rFonts w:ascii="Times New Roman" w:eastAsia="Times New Roman" w:hAnsi="Times New Roman" w:cs="Times New Roman"/>
          <w:sz w:val="24"/>
          <w:szCs w:val="24"/>
          <w:lang w:val="id"/>
        </w:rPr>
        <w:t>perencanaan, evaluasi dan pelaporan, keuangan, umum dan kepegawaian.</w:t>
      </w:r>
      <w:r w:rsidRPr="00C64F92">
        <w:rPr>
          <w:rFonts w:ascii="Times New Roman" w:eastAsia="Times New Roman" w:hAnsi="Times New Roman" w:cs="Times New Roman"/>
          <w:sz w:val="24"/>
          <w:szCs w:val="24"/>
          <w:lang w:val="en-US"/>
        </w:rPr>
        <w:t xml:space="preserve"> </w:t>
      </w:r>
      <w:r w:rsidRPr="00C64F92">
        <w:rPr>
          <w:rFonts w:ascii="Times New Roman" w:eastAsia="Times New Roman" w:hAnsi="Times New Roman" w:cs="Times New Roman"/>
          <w:sz w:val="24"/>
          <w:szCs w:val="24"/>
          <w:lang w:val="id"/>
        </w:rPr>
        <w:t>Sekretariat membawahi:</w:t>
      </w:r>
    </w:p>
    <w:p w14:paraId="406BEA9E" w14:textId="77777777" w:rsidR="00DF6D5E" w:rsidRPr="00C64F92" w:rsidRDefault="00DF6D5E" w:rsidP="007F7C76">
      <w:pPr>
        <w:widowControl w:val="0"/>
        <w:numPr>
          <w:ilvl w:val="0"/>
          <w:numId w:val="57"/>
        </w:numPr>
        <w:autoSpaceDE w:val="0"/>
        <w:autoSpaceDN w:val="0"/>
        <w:spacing w:after="0" w:line="480" w:lineRule="auto"/>
        <w:contextualSpacing/>
        <w:jc w:val="both"/>
        <w:rPr>
          <w:rFonts w:ascii="Times New Roman" w:eastAsia="Times New Roman" w:hAnsi="Times New Roman" w:cs="Times New Roman"/>
          <w:sz w:val="24"/>
          <w:szCs w:val="24"/>
          <w:lang w:val="id"/>
        </w:rPr>
      </w:pPr>
      <w:r w:rsidRPr="00C64F92">
        <w:rPr>
          <w:rFonts w:ascii="Times New Roman" w:eastAsia="Times New Roman" w:hAnsi="Times New Roman" w:cs="Times New Roman"/>
          <w:sz w:val="24"/>
          <w:szCs w:val="24"/>
          <w:lang w:val="id"/>
        </w:rPr>
        <w:t>Subbagian Perencanaan, Evaluasi dan Pelaporan</w:t>
      </w:r>
    </w:p>
    <w:p w14:paraId="0714929B" w14:textId="77777777" w:rsidR="00DF6D5E" w:rsidRPr="00C64F92" w:rsidRDefault="00DF6D5E" w:rsidP="007F7C76">
      <w:pPr>
        <w:widowControl w:val="0"/>
        <w:numPr>
          <w:ilvl w:val="0"/>
          <w:numId w:val="57"/>
        </w:numPr>
        <w:autoSpaceDE w:val="0"/>
        <w:autoSpaceDN w:val="0"/>
        <w:spacing w:after="0" w:line="480" w:lineRule="auto"/>
        <w:contextualSpacing/>
        <w:jc w:val="both"/>
        <w:rPr>
          <w:rFonts w:ascii="Times New Roman" w:eastAsia="Times New Roman" w:hAnsi="Times New Roman" w:cs="Times New Roman"/>
          <w:sz w:val="24"/>
          <w:szCs w:val="24"/>
          <w:lang w:val="id"/>
        </w:rPr>
      </w:pPr>
      <w:r w:rsidRPr="00C64F92">
        <w:rPr>
          <w:rFonts w:ascii="Times New Roman" w:eastAsia="Times New Roman" w:hAnsi="Times New Roman" w:cs="Times New Roman"/>
          <w:sz w:val="24"/>
          <w:szCs w:val="24"/>
          <w:lang w:val="id"/>
        </w:rPr>
        <w:t>Subbagian Keuangan</w:t>
      </w:r>
    </w:p>
    <w:p w14:paraId="3B490AAB" w14:textId="77777777" w:rsidR="00DF6D5E" w:rsidRPr="00C64F92" w:rsidRDefault="00DF6D5E" w:rsidP="007F7C76">
      <w:pPr>
        <w:widowControl w:val="0"/>
        <w:numPr>
          <w:ilvl w:val="0"/>
          <w:numId w:val="57"/>
        </w:numPr>
        <w:autoSpaceDE w:val="0"/>
        <w:autoSpaceDN w:val="0"/>
        <w:spacing w:after="0" w:line="480" w:lineRule="auto"/>
        <w:contextualSpacing/>
        <w:jc w:val="both"/>
        <w:rPr>
          <w:rFonts w:ascii="Times New Roman" w:eastAsia="Times New Roman" w:hAnsi="Times New Roman" w:cs="Times New Roman"/>
          <w:sz w:val="24"/>
          <w:szCs w:val="24"/>
          <w:lang w:val="id"/>
        </w:rPr>
      </w:pPr>
      <w:r w:rsidRPr="00C64F92">
        <w:rPr>
          <w:rFonts w:ascii="Times New Roman" w:eastAsia="Times New Roman" w:hAnsi="Times New Roman" w:cs="Times New Roman"/>
          <w:sz w:val="24"/>
          <w:szCs w:val="24"/>
          <w:lang w:val="id"/>
        </w:rPr>
        <w:t>Subbagian Umum dan Kepegawaian</w:t>
      </w:r>
    </w:p>
    <w:p w14:paraId="7C2B0B19" w14:textId="77777777" w:rsidR="00DF6D5E" w:rsidRPr="00C64F92" w:rsidRDefault="00DF6D5E" w:rsidP="007F7C76">
      <w:pPr>
        <w:widowControl w:val="0"/>
        <w:numPr>
          <w:ilvl w:val="0"/>
          <w:numId w:val="56"/>
        </w:numPr>
        <w:autoSpaceDE w:val="0"/>
        <w:autoSpaceDN w:val="0"/>
        <w:spacing w:after="0" w:line="480" w:lineRule="auto"/>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id"/>
        </w:rPr>
        <w:t>Bidang Pendaftaran, Pendataan dan Penetapan</w:t>
      </w:r>
    </w:p>
    <w:p w14:paraId="1A55BB24" w14:textId="77777777" w:rsidR="00DF6D5E" w:rsidRPr="00C64F92" w:rsidRDefault="00DF6D5E" w:rsidP="00116D7A">
      <w:pPr>
        <w:widowControl w:val="0"/>
        <w:autoSpaceDE w:val="0"/>
        <w:autoSpaceDN w:val="0"/>
        <w:spacing w:after="0" w:line="480" w:lineRule="auto"/>
        <w:ind w:left="1080"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 xml:space="preserve">Bidang Pendaftaran, Pendataan dan Penetapan memiliki tugas pokok melaksanakan perumusan kebijakan teknis, pembinaan dan </w:t>
      </w:r>
      <w:r w:rsidRPr="00C64F92">
        <w:rPr>
          <w:rFonts w:ascii="Times New Roman" w:eastAsia="Times New Roman" w:hAnsi="Times New Roman" w:cs="Times New Roman"/>
          <w:sz w:val="24"/>
          <w:szCs w:val="24"/>
          <w:lang w:val="en-US"/>
        </w:rPr>
        <w:lastRenderedPageBreak/>
        <w:t>pelaksanaan di bidang pendaftaran, pendataan, dokumentasi dan pengolahan data. Bidang Pendaftaran dan Pendapatan membawahkan:</w:t>
      </w:r>
    </w:p>
    <w:p w14:paraId="65F90DB2" w14:textId="77777777" w:rsidR="00DF6D5E" w:rsidRPr="00C64F92" w:rsidRDefault="00DF6D5E" w:rsidP="007F7C76">
      <w:pPr>
        <w:widowControl w:val="0"/>
        <w:numPr>
          <w:ilvl w:val="0"/>
          <w:numId w:val="58"/>
        </w:numPr>
        <w:autoSpaceDE w:val="0"/>
        <w:autoSpaceDN w:val="0"/>
        <w:spacing w:after="0" w:line="480" w:lineRule="auto"/>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id"/>
        </w:rPr>
        <w:t>Sub Bidang Pendaftaran dan Pendataan</w:t>
      </w:r>
    </w:p>
    <w:p w14:paraId="1E8F59A8" w14:textId="77777777" w:rsidR="00DF6D5E" w:rsidRPr="00C64F92" w:rsidRDefault="00DF6D5E" w:rsidP="007F7C76">
      <w:pPr>
        <w:widowControl w:val="0"/>
        <w:numPr>
          <w:ilvl w:val="0"/>
          <w:numId w:val="58"/>
        </w:numPr>
        <w:autoSpaceDE w:val="0"/>
        <w:autoSpaceDN w:val="0"/>
        <w:spacing w:after="0" w:line="480" w:lineRule="auto"/>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id"/>
        </w:rPr>
        <w:t>Sub Bidang Perhitungan dan Penetapan</w:t>
      </w:r>
    </w:p>
    <w:p w14:paraId="7C6F3C66" w14:textId="77777777" w:rsidR="00DF6D5E" w:rsidRPr="00C64F92" w:rsidRDefault="00DF6D5E" w:rsidP="007F7C76">
      <w:pPr>
        <w:widowControl w:val="0"/>
        <w:numPr>
          <w:ilvl w:val="0"/>
          <w:numId w:val="58"/>
        </w:numPr>
        <w:autoSpaceDE w:val="0"/>
        <w:autoSpaceDN w:val="0"/>
        <w:spacing w:after="0" w:line="480" w:lineRule="auto"/>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id"/>
        </w:rPr>
        <w:t>Sub Bidang Dokumentasi dan Pelaporan</w:t>
      </w:r>
    </w:p>
    <w:p w14:paraId="526D0200" w14:textId="77777777" w:rsidR="00DF6D5E" w:rsidRPr="00C64F92" w:rsidRDefault="00DF6D5E" w:rsidP="007F7C76">
      <w:pPr>
        <w:widowControl w:val="0"/>
        <w:numPr>
          <w:ilvl w:val="0"/>
          <w:numId w:val="56"/>
        </w:numPr>
        <w:autoSpaceDE w:val="0"/>
        <w:autoSpaceDN w:val="0"/>
        <w:spacing w:after="0" w:line="480" w:lineRule="auto"/>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id"/>
        </w:rPr>
        <w:t>Bidang Penagihan dan Keberatan</w:t>
      </w:r>
    </w:p>
    <w:p w14:paraId="3AF29809" w14:textId="77777777" w:rsidR="00DF6D5E" w:rsidRPr="00C64F92" w:rsidRDefault="00DF6D5E" w:rsidP="00116D7A">
      <w:pPr>
        <w:widowControl w:val="0"/>
        <w:autoSpaceDE w:val="0"/>
        <w:autoSpaceDN w:val="0"/>
        <w:spacing w:after="0" w:line="480" w:lineRule="auto"/>
        <w:ind w:left="1080"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Bidang Penagihan dan Keberatan memiliki tugas pokok melaksanakan perumusan kebijakan teknis, pembinaan dan pelaksanaan di bidang penagihan, keberatan, pengurangan pajak daerah dan pengelolaan penerimaan sumber pendapatan lain. Bidang Penagihan dan Keberatan membawahkan:</w:t>
      </w:r>
    </w:p>
    <w:p w14:paraId="07BF698A" w14:textId="77777777" w:rsidR="00DF6D5E" w:rsidRPr="00C64F92" w:rsidRDefault="00DF6D5E" w:rsidP="007F7C76">
      <w:pPr>
        <w:widowControl w:val="0"/>
        <w:numPr>
          <w:ilvl w:val="0"/>
          <w:numId w:val="59"/>
        </w:numPr>
        <w:autoSpaceDE w:val="0"/>
        <w:autoSpaceDN w:val="0"/>
        <w:spacing w:after="0" w:line="480" w:lineRule="auto"/>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Sub bidang penagihan</w:t>
      </w:r>
    </w:p>
    <w:p w14:paraId="5540858F" w14:textId="77777777" w:rsidR="00DF6D5E" w:rsidRPr="00C64F92" w:rsidRDefault="00DF6D5E" w:rsidP="007F7C76">
      <w:pPr>
        <w:widowControl w:val="0"/>
        <w:numPr>
          <w:ilvl w:val="0"/>
          <w:numId w:val="59"/>
        </w:numPr>
        <w:autoSpaceDE w:val="0"/>
        <w:autoSpaceDN w:val="0"/>
        <w:spacing w:after="0" w:line="480" w:lineRule="auto"/>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Sub bidang keberatan</w:t>
      </w:r>
    </w:p>
    <w:p w14:paraId="2750A228" w14:textId="77777777" w:rsidR="00DF6D5E" w:rsidRPr="00C64F92" w:rsidRDefault="00DF6D5E" w:rsidP="007F7C76">
      <w:pPr>
        <w:widowControl w:val="0"/>
        <w:numPr>
          <w:ilvl w:val="0"/>
          <w:numId w:val="59"/>
        </w:numPr>
        <w:autoSpaceDE w:val="0"/>
        <w:autoSpaceDN w:val="0"/>
        <w:spacing w:after="0" w:line="480" w:lineRule="auto"/>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Sub bidang kepatuhan</w:t>
      </w:r>
    </w:p>
    <w:p w14:paraId="5B699EE3" w14:textId="77777777" w:rsidR="00DF6D5E" w:rsidRPr="00C64F92" w:rsidRDefault="00DF6D5E" w:rsidP="007F7C76">
      <w:pPr>
        <w:widowControl w:val="0"/>
        <w:numPr>
          <w:ilvl w:val="0"/>
          <w:numId w:val="56"/>
        </w:numPr>
        <w:autoSpaceDE w:val="0"/>
        <w:autoSpaceDN w:val="0"/>
        <w:spacing w:after="0" w:line="480" w:lineRule="auto"/>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Bidang Anggaran</w:t>
      </w:r>
    </w:p>
    <w:p w14:paraId="7E0159CE" w14:textId="77777777" w:rsidR="00DF6D5E" w:rsidRPr="00C64F92" w:rsidRDefault="00DF6D5E" w:rsidP="00116D7A">
      <w:pPr>
        <w:widowControl w:val="0"/>
        <w:autoSpaceDE w:val="0"/>
        <w:autoSpaceDN w:val="0"/>
        <w:spacing w:after="0" w:line="480" w:lineRule="auto"/>
        <w:ind w:left="1080"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Bidang Anggaran memiliki tugas pokok melaksanakan perumusan kebijakan teknis, pembinaan dan pelaksanaan di bidang perencanaan, pengelolaan dan pengendalian anggaran pendapatan, belanja dan pembiayaan daerah dalam rangka penyusunan dan pelaksanaan APBD dan Perubahan APBD. Bidang Anggaran membawahkan:</w:t>
      </w:r>
    </w:p>
    <w:p w14:paraId="14DF30E5" w14:textId="77777777" w:rsidR="00DF6D5E" w:rsidRPr="00C64F92" w:rsidRDefault="00DF6D5E" w:rsidP="007F7C76">
      <w:pPr>
        <w:widowControl w:val="0"/>
        <w:numPr>
          <w:ilvl w:val="0"/>
          <w:numId w:val="60"/>
        </w:numPr>
        <w:autoSpaceDE w:val="0"/>
        <w:autoSpaceDN w:val="0"/>
        <w:spacing w:after="0" w:line="480" w:lineRule="auto"/>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Sub Bidang Perencanaan Anggaran</w:t>
      </w:r>
    </w:p>
    <w:p w14:paraId="51637ACF" w14:textId="77777777" w:rsidR="00DF6D5E" w:rsidRPr="00C64F92" w:rsidRDefault="00DF6D5E" w:rsidP="007F7C76">
      <w:pPr>
        <w:widowControl w:val="0"/>
        <w:numPr>
          <w:ilvl w:val="0"/>
          <w:numId w:val="60"/>
        </w:numPr>
        <w:autoSpaceDE w:val="0"/>
        <w:autoSpaceDN w:val="0"/>
        <w:spacing w:after="0" w:line="480" w:lineRule="auto"/>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Sub Bidang Pelaksnaaan Anggaran</w:t>
      </w:r>
    </w:p>
    <w:p w14:paraId="706B4B30" w14:textId="6ED898DD" w:rsidR="00DF6D5E" w:rsidRDefault="00DF6D5E" w:rsidP="007F7C76">
      <w:pPr>
        <w:widowControl w:val="0"/>
        <w:numPr>
          <w:ilvl w:val="0"/>
          <w:numId w:val="60"/>
        </w:numPr>
        <w:autoSpaceDE w:val="0"/>
        <w:autoSpaceDN w:val="0"/>
        <w:spacing w:after="0" w:line="480" w:lineRule="auto"/>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lastRenderedPageBreak/>
        <w:t>Sub Bidang Pengendalian Anggaran</w:t>
      </w:r>
    </w:p>
    <w:p w14:paraId="5BA6CBA4" w14:textId="77777777" w:rsidR="00DF6D5E" w:rsidRPr="00C64F92" w:rsidRDefault="00DF6D5E" w:rsidP="007F7C76">
      <w:pPr>
        <w:widowControl w:val="0"/>
        <w:numPr>
          <w:ilvl w:val="0"/>
          <w:numId w:val="56"/>
        </w:numPr>
        <w:autoSpaceDE w:val="0"/>
        <w:autoSpaceDN w:val="0"/>
        <w:spacing w:after="0" w:line="480" w:lineRule="auto"/>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Bidang Perbendaharaan</w:t>
      </w:r>
    </w:p>
    <w:p w14:paraId="28DF376F" w14:textId="77777777" w:rsidR="00DF6D5E" w:rsidRPr="00C64F92" w:rsidRDefault="00DF6D5E" w:rsidP="00116D7A">
      <w:pPr>
        <w:widowControl w:val="0"/>
        <w:autoSpaceDE w:val="0"/>
        <w:autoSpaceDN w:val="0"/>
        <w:spacing w:after="0" w:line="480" w:lineRule="auto"/>
        <w:ind w:left="1080"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Bidang Perbendaharaan memiliki tugas pokok melaksanakan perumusan kebijakan teknis, pembinaan dan pelaksanaan di bidang pengelolaan perbendaharaan I dan II. Bidang Perbendaharaan membawahkan:</w:t>
      </w:r>
    </w:p>
    <w:p w14:paraId="165E6389" w14:textId="77777777" w:rsidR="00DF6D5E" w:rsidRPr="00C64F92" w:rsidRDefault="00DF6D5E" w:rsidP="007F7C76">
      <w:pPr>
        <w:widowControl w:val="0"/>
        <w:numPr>
          <w:ilvl w:val="0"/>
          <w:numId w:val="61"/>
        </w:numPr>
        <w:autoSpaceDE w:val="0"/>
        <w:autoSpaceDN w:val="0"/>
        <w:spacing w:after="0" w:line="480" w:lineRule="auto"/>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Sub Bidang Pengelolaan Kas Daerah</w:t>
      </w:r>
    </w:p>
    <w:p w14:paraId="3E1D39D0" w14:textId="77777777" w:rsidR="00DF6D5E" w:rsidRPr="00C64F92" w:rsidRDefault="00DF6D5E" w:rsidP="007F7C76">
      <w:pPr>
        <w:widowControl w:val="0"/>
        <w:numPr>
          <w:ilvl w:val="0"/>
          <w:numId w:val="61"/>
        </w:numPr>
        <w:autoSpaceDE w:val="0"/>
        <w:autoSpaceDN w:val="0"/>
        <w:spacing w:after="0" w:line="480" w:lineRule="auto"/>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Sub Bidang Belanja Langsung</w:t>
      </w:r>
    </w:p>
    <w:p w14:paraId="023FBF80" w14:textId="77777777" w:rsidR="00DF6D5E" w:rsidRPr="00C64F92" w:rsidRDefault="00DF6D5E" w:rsidP="007F7C76">
      <w:pPr>
        <w:widowControl w:val="0"/>
        <w:numPr>
          <w:ilvl w:val="0"/>
          <w:numId w:val="61"/>
        </w:numPr>
        <w:autoSpaceDE w:val="0"/>
        <w:autoSpaceDN w:val="0"/>
        <w:spacing w:after="0" w:line="480" w:lineRule="auto"/>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Sub Bidang Belanja Tidak Langsung dan Pembiayaan</w:t>
      </w:r>
    </w:p>
    <w:p w14:paraId="62A24A4B" w14:textId="77777777" w:rsidR="00DF6D5E" w:rsidRPr="00C64F92" w:rsidRDefault="00DF6D5E" w:rsidP="007F7C76">
      <w:pPr>
        <w:widowControl w:val="0"/>
        <w:numPr>
          <w:ilvl w:val="0"/>
          <w:numId w:val="56"/>
        </w:numPr>
        <w:autoSpaceDE w:val="0"/>
        <w:autoSpaceDN w:val="0"/>
        <w:spacing w:after="0" w:line="480" w:lineRule="auto"/>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Bidang Akuntansi</w:t>
      </w:r>
    </w:p>
    <w:p w14:paraId="07091351" w14:textId="77777777" w:rsidR="00DF6D5E" w:rsidRPr="00C64F92" w:rsidRDefault="00DF6D5E" w:rsidP="00116D7A">
      <w:pPr>
        <w:widowControl w:val="0"/>
        <w:autoSpaceDE w:val="0"/>
        <w:autoSpaceDN w:val="0"/>
        <w:spacing w:after="0" w:line="480" w:lineRule="auto"/>
        <w:ind w:left="1080" w:firstLine="720"/>
        <w:contextualSpacing/>
        <w:jc w:val="both"/>
        <w:rPr>
          <w:rFonts w:ascii="Times New Roman" w:eastAsia="Times New Roman" w:hAnsi="Times New Roman" w:cs="Times New Roman"/>
          <w:sz w:val="24"/>
          <w:szCs w:val="24"/>
          <w:lang w:val="id"/>
        </w:rPr>
      </w:pPr>
      <w:r w:rsidRPr="00C64F92">
        <w:rPr>
          <w:rFonts w:ascii="Times New Roman" w:eastAsia="Times New Roman" w:hAnsi="Times New Roman" w:cs="Times New Roman"/>
          <w:sz w:val="24"/>
          <w:szCs w:val="24"/>
          <w:lang w:val="en-US"/>
        </w:rPr>
        <w:t>Bidang Akuntansi memiliki tugas pokok melaksanakan perumusan kebijakan teknis, pembinaan dan pelaksanaan di bidang penyelenggaraan tata akuntansi keuangan daerah pada tingkat</w:t>
      </w:r>
      <w:r w:rsidRPr="00C64F92">
        <w:rPr>
          <w:rFonts w:ascii="Times New Roman" w:eastAsia="Times New Roman" w:hAnsi="Times New Roman" w:cs="Times New Roman"/>
          <w:sz w:val="24"/>
          <w:szCs w:val="24"/>
          <w:lang w:val="id"/>
        </w:rPr>
        <w:t xml:space="preserve"> Satuan Kerja Perangkat Daerah (SKPD) dan penyusunan laporan pertanggungjawaban pelaksanaan APBD Kota Surakarta. Bidang Akuntansi membawahkan:</w:t>
      </w:r>
    </w:p>
    <w:p w14:paraId="0236BC68" w14:textId="77777777" w:rsidR="00DF6D5E" w:rsidRPr="00C64F92" w:rsidRDefault="00DF6D5E" w:rsidP="007F7C76">
      <w:pPr>
        <w:widowControl w:val="0"/>
        <w:numPr>
          <w:ilvl w:val="0"/>
          <w:numId w:val="62"/>
        </w:numPr>
        <w:autoSpaceDE w:val="0"/>
        <w:autoSpaceDN w:val="0"/>
        <w:spacing w:after="0" w:line="480" w:lineRule="auto"/>
        <w:contextualSpacing/>
        <w:jc w:val="both"/>
        <w:rPr>
          <w:rFonts w:ascii="Times New Roman" w:eastAsia="Times New Roman" w:hAnsi="Times New Roman" w:cs="Times New Roman"/>
          <w:sz w:val="24"/>
          <w:szCs w:val="24"/>
          <w:lang w:val="id"/>
        </w:rPr>
      </w:pPr>
      <w:r w:rsidRPr="00C64F92">
        <w:rPr>
          <w:rFonts w:ascii="Times New Roman" w:eastAsia="Times New Roman" w:hAnsi="Times New Roman" w:cs="Times New Roman"/>
          <w:sz w:val="24"/>
          <w:szCs w:val="24"/>
          <w:lang w:val="id"/>
        </w:rPr>
        <w:t>Sub Bidang Pencatatan dan Pelaporan</w:t>
      </w:r>
    </w:p>
    <w:p w14:paraId="08E69B2E" w14:textId="77777777" w:rsidR="00DF6D5E" w:rsidRPr="00C64F92" w:rsidRDefault="00DF6D5E" w:rsidP="007F7C76">
      <w:pPr>
        <w:widowControl w:val="0"/>
        <w:numPr>
          <w:ilvl w:val="0"/>
          <w:numId w:val="62"/>
        </w:numPr>
        <w:autoSpaceDE w:val="0"/>
        <w:autoSpaceDN w:val="0"/>
        <w:spacing w:after="0" w:line="480" w:lineRule="auto"/>
        <w:contextualSpacing/>
        <w:jc w:val="both"/>
        <w:rPr>
          <w:rFonts w:ascii="Times New Roman" w:eastAsia="Times New Roman" w:hAnsi="Times New Roman" w:cs="Times New Roman"/>
          <w:sz w:val="24"/>
          <w:szCs w:val="24"/>
          <w:lang w:val="id"/>
        </w:rPr>
      </w:pPr>
      <w:r w:rsidRPr="00C64F92">
        <w:rPr>
          <w:rFonts w:ascii="Times New Roman" w:eastAsia="Times New Roman" w:hAnsi="Times New Roman" w:cs="Times New Roman"/>
          <w:sz w:val="24"/>
          <w:szCs w:val="24"/>
          <w:lang w:val="id"/>
        </w:rPr>
        <w:t>Sub Bidang Pengelolaan dan Pertanggungjawaban Keuangan</w:t>
      </w:r>
    </w:p>
    <w:p w14:paraId="11DBEC70" w14:textId="77777777" w:rsidR="00DF6D5E" w:rsidRPr="00C64F92" w:rsidRDefault="00DF6D5E" w:rsidP="007F7C76">
      <w:pPr>
        <w:widowControl w:val="0"/>
        <w:numPr>
          <w:ilvl w:val="0"/>
          <w:numId w:val="62"/>
        </w:numPr>
        <w:autoSpaceDE w:val="0"/>
        <w:autoSpaceDN w:val="0"/>
        <w:spacing w:after="0" w:line="480" w:lineRule="auto"/>
        <w:contextualSpacing/>
        <w:jc w:val="both"/>
        <w:rPr>
          <w:rFonts w:ascii="Times New Roman" w:eastAsia="Times New Roman" w:hAnsi="Times New Roman" w:cs="Times New Roman"/>
          <w:sz w:val="24"/>
          <w:szCs w:val="24"/>
          <w:lang w:val="id"/>
        </w:rPr>
      </w:pPr>
      <w:r w:rsidRPr="00C64F92">
        <w:rPr>
          <w:rFonts w:ascii="Times New Roman" w:eastAsia="Times New Roman" w:hAnsi="Times New Roman" w:cs="Times New Roman"/>
          <w:sz w:val="24"/>
          <w:szCs w:val="24"/>
          <w:lang w:val="id"/>
        </w:rPr>
        <w:t>Sub Bidang Pembinaan dan Evaluasi</w:t>
      </w:r>
    </w:p>
    <w:p w14:paraId="3D0A3C0D" w14:textId="77777777" w:rsidR="00DF6D5E" w:rsidRPr="00C64F92" w:rsidRDefault="00DF6D5E" w:rsidP="007F7C76">
      <w:pPr>
        <w:widowControl w:val="0"/>
        <w:numPr>
          <w:ilvl w:val="0"/>
          <w:numId w:val="56"/>
        </w:numPr>
        <w:autoSpaceDE w:val="0"/>
        <w:autoSpaceDN w:val="0"/>
        <w:spacing w:after="0" w:line="480" w:lineRule="auto"/>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Bidang Aset</w:t>
      </w:r>
    </w:p>
    <w:p w14:paraId="4CAE923B" w14:textId="77777777" w:rsidR="00DF6D5E" w:rsidRPr="00C64F92" w:rsidRDefault="00DF6D5E" w:rsidP="00116D7A">
      <w:pPr>
        <w:widowControl w:val="0"/>
        <w:autoSpaceDE w:val="0"/>
        <w:autoSpaceDN w:val="0"/>
        <w:spacing w:after="0" w:line="480" w:lineRule="auto"/>
        <w:ind w:left="1080"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Bidang Aset memiliki tugas pokok melaksanakan perumusan kebijakan teknis, pembinaan dan pelaksanaan di bidang pengelolaan barang milik daerah. Bidang Aset membawahkan:</w:t>
      </w:r>
    </w:p>
    <w:p w14:paraId="602CB8F3" w14:textId="77777777" w:rsidR="00DF6D5E" w:rsidRPr="00C64F92" w:rsidRDefault="00DF6D5E" w:rsidP="007F7C76">
      <w:pPr>
        <w:widowControl w:val="0"/>
        <w:numPr>
          <w:ilvl w:val="0"/>
          <w:numId w:val="63"/>
        </w:numPr>
        <w:autoSpaceDE w:val="0"/>
        <w:autoSpaceDN w:val="0"/>
        <w:spacing w:after="0" w:line="480" w:lineRule="auto"/>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lastRenderedPageBreak/>
        <w:t>Sub Bidang Pengelolaan Aset Selain Tanah dan Bangunan</w:t>
      </w:r>
    </w:p>
    <w:p w14:paraId="2EC0221D" w14:textId="77777777" w:rsidR="00DF6D5E" w:rsidRPr="00C64F92" w:rsidRDefault="00DF6D5E" w:rsidP="007F7C76">
      <w:pPr>
        <w:widowControl w:val="0"/>
        <w:numPr>
          <w:ilvl w:val="0"/>
          <w:numId w:val="63"/>
        </w:numPr>
        <w:autoSpaceDE w:val="0"/>
        <w:autoSpaceDN w:val="0"/>
        <w:spacing w:after="0" w:line="480" w:lineRule="auto"/>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Sub Bidang Pengelolaan Aset Tanah dan Bangunan</w:t>
      </w:r>
    </w:p>
    <w:p w14:paraId="1BE9723A" w14:textId="77777777" w:rsidR="00DF6D5E" w:rsidRPr="00C64F92" w:rsidRDefault="00DF6D5E" w:rsidP="007F7C76">
      <w:pPr>
        <w:widowControl w:val="0"/>
        <w:numPr>
          <w:ilvl w:val="0"/>
          <w:numId w:val="63"/>
        </w:numPr>
        <w:autoSpaceDE w:val="0"/>
        <w:autoSpaceDN w:val="0"/>
        <w:spacing w:after="0" w:line="480" w:lineRule="auto"/>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Sub Bidang Penatausahaan Barang Milik Daerah</w:t>
      </w:r>
    </w:p>
    <w:p w14:paraId="65CFDDAE" w14:textId="77777777" w:rsidR="00DF6D5E" w:rsidRPr="00C64F92" w:rsidRDefault="00DF6D5E" w:rsidP="00116D7A">
      <w:pPr>
        <w:spacing w:after="0" w:line="480" w:lineRule="auto"/>
        <w:ind w:left="1080" w:firstLine="720"/>
        <w:contextualSpacing/>
        <w:jc w:val="both"/>
        <w:rPr>
          <w:rFonts w:ascii="Times New Roman" w:hAnsi="Times New Roman" w:cs="Times New Roman"/>
          <w:sz w:val="24"/>
          <w:szCs w:val="24"/>
        </w:rPr>
      </w:pPr>
      <w:r w:rsidRPr="00C64F92">
        <w:rPr>
          <w:rFonts w:ascii="Times New Roman" w:hAnsi="Times New Roman" w:cs="Times New Roman"/>
          <w:sz w:val="24"/>
          <w:szCs w:val="24"/>
        </w:rPr>
        <w:t>Dari penjabaran struktur organisasi Badan Pendapatan Pengelolaan Keuangan dan Aset Daerah (BPPKAD) di atas dapat digambarkan melalui bagan sebagai berikut:</w:t>
      </w:r>
    </w:p>
    <w:p w14:paraId="72784868" w14:textId="77777777" w:rsidR="00DF6D5E" w:rsidRPr="00C64F92" w:rsidRDefault="00DF6D5E" w:rsidP="00116D7A">
      <w:pPr>
        <w:spacing w:after="0" w:line="480" w:lineRule="auto"/>
        <w:ind w:left="720" w:firstLine="720"/>
        <w:contextualSpacing/>
        <w:jc w:val="center"/>
        <w:rPr>
          <w:rFonts w:ascii="Times New Roman" w:hAnsi="Times New Roman" w:cs="Times New Roman"/>
          <w:sz w:val="24"/>
          <w:szCs w:val="24"/>
        </w:rPr>
      </w:pPr>
      <w:r w:rsidRPr="00C64F92">
        <w:rPr>
          <w:noProof/>
          <w:lang w:val="en-US"/>
        </w:rPr>
        <w:drawing>
          <wp:inline distT="0" distB="0" distL="0" distR="0" wp14:anchorId="7819175E" wp14:editId="75A27671">
            <wp:extent cx="4199966" cy="28204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8514" cy="2832871"/>
                    </a:xfrm>
                    <a:prstGeom prst="rect">
                      <a:avLst/>
                    </a:prstGeom>
                    <a:noFill/>
                    <a:ln>
                      <a:noFill/>
                    </a:ln>
                  </pic:spPr>
                </pic:pic>
              </a:graphicData>
            </a:graphic>
          </wp:inline>
        </w:drawing>
      </w:r>
    </w:p>
    <w:p w14:paraId="0B7EA2B7" w14:textId="65A5703A" w:rsidR="00DF6D5E" w:rsidRPr="00C64F92" w:rsidRDefault="00C54071" w:rsidP="0062012E">
      <w:pPr>
        <w:pStyle w:val="Caption"/>
        <w:ind w:left="567"/>
        <w:rPr>
          <w:rFonts w:ascii="Times New Roman" w:eastAsia="Times New Roman" w:hAnsi="Times New Roman" w:cs="Times New Roman"/>
          <w:szCs w:val="24"/>
          <w:lang w:val="en-US"/>
        </w:rPr>
      </w:pPr>
      <w:bookmarkStart w:id="213" w:name="_Toc110267968"/>
      <w:r>
        <w:t xml:space="preserve">Gambar 4. </w:t>
      </w:r>
      <w:r w:rsidR="001F0C91">
        <w:fldChar w:fldCharType="begin"/>
      </w:r>
      <w:r w:rsidR="001F0C91">
        <w:instrText xml:space="preserve"> SEQ Gambar_4. \* ARABIC </w:instrText>
      </w:r>
      <w:r w:rsidR="001F0C91">
        <w:fldChar w:fldCharType="separate"/>
      </w:r>
      <w:r w:rsidR="00A11015">
        <w:rPr>
          <w:noProof/>
        </w:rPr>
        <w:t>1</w:t>
      </w:r>
      <w:r w:rsidR="001F0C91">
        <w:rPr>
          <w:noProof/>
        </w:rPr>
        <w:fldChar w:fldCharType="end"/>
      </w:r>
      <w:r>
        <w:rPr>
          <w:noProof/>
          <w:lang w:val="id-ID"/>
        </w:rPr>
        <w:t>.</w:t>
      </w:r>
      <w:r w:rsidRPr="005C6592">
        <w:rPr>
          <w:noProof/>
          <w:lang w:val="id-ID"/>
        </w:rPr>
        <w:t>Struktur Organisasi BPPKAD Kota Surakarta</w:t>
      </w:r>
      <w:bookmarkEnd w:id="213"/>
    </w:p>
    <w:p w14:paraId="04D0F781" w14:textId="4C63B9E1" w:rsidR="009811B6" w:rsidRDefault="00DF6D5E" w:rsidP="007C0EF8">
      <w:pPr>
        <w:spacing w:after="0" w:line="480" w:lineRule="auto"/>
        <w:ind w:left="1080" w:firstLine="720"/>
        <w:contextualSpacing/>
        <w:jc w:val="both"/>
        <w:rPr>
          <w:rFonts w:ascii="Times New Roman" w:hAnsi="Times New Roman" w:cs="Times New Roman"/>
          <w:sz w:val="24"/>
          <w:szCs w:val="24"/>
          <w:lang w:val="id"/>
        </w:rPr>
      </w:pPr>
      <w:r w:rsidRPr="00C64F92">
        <w:rPr>
          <w:rFonts w:ascii="Times New Roman" w:hAnsi="Times New Roman" w:cs="Times New Roman"/>
          <w:sz w:val="24"/>
          <w:szCs w:val="24"/>
        </w:rPr>
        <w:t>Di</w:t>
      </w:r>
      <w:r w:rsidRPr="00C64F92">
        <w:rPr>
          <w:rFonts w:ascii="Times New Roman" w:hAnsi="Times New Roman" w:cs="Times New Roman"/>
          <w:sz w:val="24"/>
          <w:szCs w:val="24"/>
        </w:rPr>
        <w:tab/>
        <w:t>dalam</w:t>
      </w:r>
      <w:r w:rsidRPr="00C64F92">
        <w:rPr>
          <w:rFonts w:ascii="Times New Roman" w:hAnsi="Times New Roman" w:cs="Times New Roman"/>
          <w:sz w:val="24"/>
          <w:szCs w:val="24"/>
        </w:rPr>
        <w:tab/>
        <w:t>struktur organisasi tersebut, Badan Pendapatan Pengelolaan Keuangan dan Aset Daerah Kota Surakarta memiliki</w:t>
      </w:r>
      <w:r w:rsidRPr="00C64F92">
        <w:rPr>
          <w:rFonts w:ascii="Times New Roman" w:eastAsia="Times New Roman" w:hAnsi="Times New Roman" w:cs="Times New Roman"/>
          <w:sz w:val="24"/>
          <w:szCs w:val="24"/>
          <w:lang w:val="id"/>
        </w:rPr>
        <w:t xml:space="preserve"> </w:t>
      </w:r>
      <w:r w:rsidRPr="00C64F92">
        <w:rPr>
          <w:rFonts w:ascii="Times New Roman" w:hAnsi="Times New Roman" w:cs="Times New Roman"/>
          <w:sz w:val="24"/>
          <w:szCs w:val="24"/>
          <w:lang w:val="id"/>
        </w:rPr>
        <w:t>sumber daya manusia guna mendukung tercapainya visi dan misi yang mana terdiri dari 147 pegawai yang bertugas dalam tugas dan keahliannya masing-masing. Pegawai-pegawai tersebut dapat dilihat dalam tabel 4.1 berikut:</w:t>
      </w:r>
    </w:p>
    <w:p w14:paraId="28DECA07" w14:textId="615D25D1" w:rsidR="007C0EF8" w:rsidRDefault="007C0EF8" w:rsidP="007C0EF8">
      <w:pPr>
        <w:spacing w:after="0" w:line="480" w:lineRule="auto"/>
        <w:ind w:left="1080" w:firstLine="720"/>
        <w:contextualSpacing/>
        <w:jc w:val="both"/>
        <w:rPr>
          <w:rFonts w:ascii="Times New Roman" w:hAnsi="Times New Roman" w:cs="Times New Roman"/>
          <w:sz w:val="24"/>
          <w:szCs w:val="24"/>
          <w:lang w:val="id"/>
        </w:rPr>
      </w:pPr>
    </w:p>
    <w:p w14:paraId="4D80AC80" w14:textId="77777777" w:rsidR="007C0EF8" w:rsidRPr="007C0EF8" w:rsidRDefault="007C0EF8" w:rsidP="007C0EF8">
      <w:pPr>
        <w:spacing w:after="0" w:line="480" w:lineRule="auto"/>
        <w:ind w:left="1080" w:firstLine="720"/>
        <w:contextualSpacing/>
        <w:jc w:val="both"/>
        <w:rPr>
          <w:rFonts w:ascii="Times New Roman" w:hAnsi="Times New Roman" w:cs="Times New Roman"/>
          <w:sz w:val="24"/>
          <w:szCs w:val="24"/>
          <w:lang w:val="id"/>
        </w:rPr>
      </w:pPr>
    </w:p>
    <w:p w14:paraId="47B89CBA" w14:textId="642F4FD0" w:rsidR="00DF6D5E" w:rsidRPr="00C64F92" w:rsidRDefault="00C54071" w:rsidP="00C54071">
      <w:pPr>
        <w:pStyle w:val="Caption"/>
        <w:rPr>
          <w:rFonts w:ascii="Times New Roman" w:hAnsi="Times New Roman" w:cs="Times New Roman"/>
          <w:b w:val="0"/>
          <w:bCs w:val="0"/>
          <w:szCs w:val="24"/>
          <w:lang w:val="en-US"/>
        </w:rPr>
      </w:pPr>
      <w:bookmarkStart w:id="214" w:name="_Toc110267869"/>
      <w:r>
        <w:lastRenderedPageBreak/>
        <w:t xml:space="preserve">Tabel 4. </w:t>
      </w:r>
      <w:r w:rsidR="001F0C91">
        <w:fldChar w:fldCharType="begin"/>
      </w:r>
      <w:r w:rsidR="001F0C91">
        <w:instrText xml:space="preserve"> SEQ Tabel_4. \* ARABIC </w:instrText>
      </w:r>
      <w:r w:rsidR="001F0C91">
        <w:fldChar w:fldCharType="separate"/>
      </w:r>
      <w:r w:rsidR="00A11015">
        <w:rPr>
          <w:noProof/>
        </w:rPr>
        <w:t>1</w:t>
      </w:r>
      <w:r w:rsidR="001F0C91">
        <w:rPr>
          <w:noProof/>
        </w:rPr>
        <w:fldChar w:fldCharType="end"/>
      </w:r>
      <w:r>
        <w:rPr>
          <w:noProof/>
          <w:lang w:val="id-ID"/>
        </w:rPr>
        <w:t>.</w:t>
      </w:r>
      <w:r>
        <w:rPr>
          <w:noProof/>
          <w:lang w:val="id-ID"/>
        </w:rPr>
        <w:br/>
      </w:r>
      <w:r w:rsidRPr="00CC09E2">
        <w:rPr>
          <w:noProof/>
          <w:lang w:val="id-ID"/>
        </w:rPr>
        <w:t>Rincian Jumlah Pegawai BPPKAD Kota Surakarta</w:t>
      </w:r>
      <w:r>
        <w:rPr>
          <w:noProof/>
          <w:lang w:val="id-ID"/>
        </w:rPr>
        <w:t>(Menurut Jabatan)</w:t>
      </w:r>
      <w:bookmarkEnd w:id="214"/>
    </w:p>
    <w:tbl>
      <w:tblPr>
        <w:tblW w:w="6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
        <w:gridCol w:w="4088"/>
        <w:gridCol w:w="2007"/>
      </w:tblGrid>
      <w:tr w:rsidR="00DF6D5E" w:rsidRPr="00C64F92" w14:paraId="0E3FB1A6" w14:textId="77777777" w:rsidTr="004F4624">
        <w:trPr>
          <w:trHeight w:val="414"/>
          <w:jc w:val="center"/>
        </w:trPr>
        <w:tc>
          <w:tcPr>
            <w:tcW w:w="675" w:type="dxa"/>
          </w:tcPr>
          <w:p w14:paraId="3EE83850" w14:textId="77777777" w:rsidR="00DF6D5E" w:rsidRPr="00C64F92" w:rsidRDefault="00DF6D5E" w:rsidP="00116D7A">
            <w:pPr>
              <w:widowControl w:val="0"/>
              <w:autoSpaceDE w:val="0"/>
              <w:autoSpaceDN w:val="0"/>
              <w:spacing w:after="0" w:line="275" w:lineRule="exact"/>
              <w:ind w:left="137" w:right="133"/>
              <w:contextualSpacing/>
              <w:jc w:val="center"/>
              <w:rPr>
                <w:rFonts w:ascii="Times New Roman" w:eastAsia="Times New Roman" w:hAnsi="Times New Roman" w:cs="Times New Roman"/>
                <w:b/>
                <w:sz w:val="24"/>
                <w:lang w:val="id"/>
              </w:rPr>
            </w:pPr>
            <w:r w:rsidRPr="00C64F92">
              <w:rPr>
                <w:rFonts w:ascii="Times New Roman" w:eastAsia="Times New Roman" w:hAnsi="Times New Roman" w:cs="Times New Roman"/>
                <w:b/>
                <w:sz w:val="24"/>
                <w:lang w:val="id"/>
              </w:rPr>
              <w:t>No.</w:t>
            </w:r>
          </w:p>
        </w:tc>
        <w:tc>
          <w:tcPr>
            <w:tcW w:w="4088" w:type="dxa"/>
          </w:tcPr>
          <w:p w14:paraId="6DC531AC" w14:textId="77777777" w:rsidR="00DF6D5E" w:rsidRPr="00C64F92" w:rsidRDefault="00DF6D5E" w:rsidP="00116D7A">
            <w:pPr>
              <w:widowControl w:val="0"/>
              <w:autoSpaceDE w:val="0"/>
              <w:autoSpaceDN w:val="0"/>
              <w:spacing w:after="0" w:line="275" w:lineRule="exact"/>
              <w:ind w:left="391" w:right="383"/>
              <w:contextualSpacing/>
              <w:jc w:val="center"/>
              <w:rPr>
                <w:rFonts w:ascii="Times New Roman" w:eastAsia="Times New Roman" w:hAnsi="Times New Roman" w:cs="Times New Roman"/>
                <w:b/>
                <w:sz w:val="24"/>
                <w:lang w:val="id"/>
              </w:rPr>
            </w:pPr>
            <w:r w:rsidRPr="00C64F92">
              <w:rPr>
                <w:rFonts w:ascii="Times New Roman" w:eastAsia="Times New Roman" w:hAnsi="Times New Roman" w:cs="Times New Roman"/>
                <w:b/>
                <w:sz w:val="24"/>
                <w:lang w:val="id"/>
              </w:rPr>
              <w:t>Jabatan</w:t>
            </w:r>
          </w:p>
        </w:tc>
        <w:tc>
          <w:tcPr>
            <w:tcW w:w="2007" w:type="dxa"/>
          </w:tcPr>
          <w:p w14:paraId="410F97CF" w14:textId="77777777" w:rsidR="00DF6D5E" w:rsidRPr="00C64F92" w:rsidRDefault="00DF6D5E" w:rsidP="00116D7A">
            <w:pPr>
              <w:widowControl w:val="0"/>
              <w:autoSpaceDE w:val="0"/>
              <w:autoSpaceDN w:val="0"/>
              <w:spacing w:after="0" w:line="275" w:lineRule="exact"/>
              <w:ind w:left="152" w:right="145"/>
              <w:contextualSpacing/>
              <w:jc w:val="center"/>
              <w:rPr>
                <w:rFonts w:ascii="Times New Roman" w:eastAsia="Times New Roman" w:hAnsi="Times New Roman" w:cs="Times New Roman"/>
                <w:b/>
                <w:sz w:val="24"/>
                <w:lang w:val="id"/>
              </w:rPr>
            </w:pPr>
            <w:r w:rsidRPr="00C64F92">
              <w:rPr>
                <w:rFonts w:ascii="Times New Roman" w:eastAsia="Times New Roman" w:hAnsi="Times New Roman" w:cs="Times New Roman"/>
                <w:b/>
                <w:sz w:val="24"/>
                <w:lang w:val="id"/>
              </w:rPr>
              <w:t>Jumlah</w:t>
            </w:r>
            <w:r w:rsidRPr="00C64F92">
              <w:rPr>
                <w:rFonts w:ascii="Times New Roman" w:eastAsia="Times New Roman" w:hAnsi="Times New Roman" w:cs="Times New Roman"/>
                <w:b/>
                <w:spacing w:val="-2"/>
                <w:sz w:val="24"/>
                <w:lang w:val="id"/>
              </w:rPr>
              <w:t xml:space="preserve"> </w:t>
            </w:r>
            <w:r w:rsidRPr="00C64F92">
              <w:rPr>
                <w:rFonts w:ascii="Times New Roman" w:eastAsia="Times New Roman" w:hAnsi="Times New Roman" w:cs="Times New Roman"/>
                <w:b/>
                <w:sz w:val="24"/>
                <w:lang w:val="id"/>
              </w:rPr>
              <w:t>(Orang)</w:t>
            </w:r>
          </w:p>
        </w:tc>
      </w:tr>
      <w:tr w:rsidR="00DF6D5E" w:rsidRPr="00C64F92" w14:paraId="2B0942BE" w14:textId="77777777" w:rsidTr="004F4624">
        <w:trPr>
          <w:trHeight w:val="414"/>
          <w:jc w:val="center"/>
        </w:trPr>
        <w:tc>
          <w:tcPr>
            <w:tcW w:w="675" w:type="dxa"/>
          </w:tcPr>
          <w:p w14:paraId="3C8EF1CA" w14:textId="77777777" w:rsidR="00DF6D5E" w:rsidRPr="00C64F92" w:rsidRDefault="00DF6D5E" w:rsidP="00116D7A">
            <w:pPr>
              <w:widowControl w:val="0"/>
              <w:autoSpaceDE w:val="0"/>
              <w:autoSpaceDN w:val="0"/>
              <w:spacing w:after="0" w:line="275" w:lineRule="exact"/>
              <w:ind w:right="133"/>
              <w:contextualSpacing/>
              <w:jc w:val="center"/>
              <w:rPr>
                <w:rFonts w:ascii="Times New Roman" w:eastAsia="Times New Roman" w:hAnsi="Times New Roman" w:cs="Times New Roman"/>
                <w:sz w:val="24"/>
                <w:lang w:val="id"/>
              </w:rPr>
            </w:pPr>
            <w:r w:rsidRPr="00C64F92">
              <w:rPr>
                <w:rFonts w:ascii="Times New Roman" w:eastAsia="Times New Roman" w:hAnsi="Times New Roman" w:cs="Times New Roman"/>
                <w:sz w:val="24"/>
                <w:lang w:val="id"/>
              </w:rPr>
              <w:t>1.</w:t>
            </w:r>
          </w:p>
        </w:tc>
        <w:tc>
          <w:tcPr>
            <w:tcW w:w="4088" w:type="dxa"/>
          </w:tcPr>
          <w:p w14:paraId="52DEACF8" w14:textId="77777777" w:rsidR="00DF6D5E" w:rsidRPr="00C64F92" w:rsidRDefault="00DF6D5E" w:rsidP="00116D7A">
            <w:pPr>
              <w:widowControl w:val="0"/>
              <w:autoSpaceDE w:val="0"/>
              <w:autoSpaceDN w:val="0"/>
              <w:spacing w:after="0" w:line="255" w:lineRule="exact"/>
              <w:ind w:left="1168"/>
              <w:contextualSpacing/>
              <w:rPr>
                <w:rFonts w:ascii="Times New Roman" w:eastAsia="Times New Roman" w:hAnsi="Times New Roman" w:cs="Times New Roman"/>
                <w:sz w:val="24"/>
                <w:lang w:val="id"/>
              </w:rPr>
            </w:pPr>
            <w:r w:rsidRPr="00C64F92">
              <w:rPr>
                <w:rFonts w:ascii="Times New Roman" w:eastAsia="Times New Roman" w:hAnsi="Times New Roman" w:cs="Times New Roman"/>
                <w:sz w:val="24"/>
                <w:lang w:val="id"/>
              </w:rPr>
              <w:t>Pegawai</w:t>
            </w:r>
            <w:r w:rsidRPr="00C64F92">
              <w:rPr>
                <w:rFonts w:ascii="Times New Roman" w:eastAsia="Times New Roman" w:hAnsi="Times New Roman" w:cs="Times New Roman"/>
                <w:spacing w:val="-2"/>
                <w:sz w:val="24"/>
                <w:lang w:val="id"/>
              </w:rPr>
              <w:t xml:space="preserve"> </w:t>
            </w:r>
            <w:r w:rsidRPr="00C64F92">
              <w:rPr>
                <w:rFonts w:ascii="Times New Roman" w:eastAsia="Times New Roman" w:hAnsi="Times New Roman" w:cs="Times New Roman"/>
                <w:sz w:val="24"/>
                <w:lang w:val="id"/>
              </w:rPr>
              <w:t>Eselon</w:t>
            </w:r>
            <w:r w:rsidRPr="00C64F92">
              <w:rPr>
                <w:rFonts w:ascii="Times New Roman" w:eastAsia="Times New Roman" w:hAnsi="Times New Roman" w:cs="Times New Roman"/>
                <w:spacing w:val="1"/>
                <w:sz w:val="24"/>
                <w:lang w:val="id"/>
              </w:rPr>
              <w:t xml:space="preserve"> </w:t>
            </w:r>
            <w:r w:rsidRPr="00C64F92">
              <w:rPr>
                <w:rFonts w:ascii="Times New Roman" w:eastAsia="Times New Roman" w:hAnsi="Times New Roman" w:cs="Times New Roman"/>
                <w:sz w:val="24"/>
                <w:lang w:val="id"/>
              </w:rPr>
              <w:t>II</w:t>
            </w:r>
          </w:p>
          <w:p w14:paraId="439E9716" w14:textId="77777777" w:rsidR="00DF6D5E" w:rsidRPr="00C64F92" w:rsidRDefault="00DF6D5E" w:rsidP="00116D7A">
            <w:pPr>
              <w:widowControl w:val="0"/>
              <w:autoSpaceDE w:val="0"/>
              <w:autoSpaceDN w:val="0"/>
              <w:spacing w:after="0" w:line="140" w:lineRule="exact"/>
              <w:ind w:left="1431"/>
              <w:contextualSpacing/>
              <w:rPr>
                <w:rFonts w:ascii="Trebuchet MS" w:eastAsia="Times New Roman" w:hAnsi="Times New Roman" w:cs="Times New Roman"/>
                <w:i/>
                <w:sz w:val="24"/>
                <w:lang w:val="id"/>
              </w:rPr>
            </w:pPr>
          </w:p>
        </w:tc>
        <w:tc>
          <w:tcPr>
            <w:tcW w:w="2007" w:type="dxa"/>
          </w:tcPr>
          <w:p w14:paraId="3616FD89" w14:textId="77777777" w:rsidR="00DF6D5E" w:rsidRPr="00C64F92" w:rsidRDefault="00DF6D5E" w:rsidP="00116D7A">
            <w:pPr>
              <w:widowControl w:val="0"/>
              <w:autoSpaceDE w:val="0"/>
              <w:autoSpaceDN w:val="0"/>
              <w:spacing w:after="0" w:line="275" w:lineRule="exact"/>
              <w:ind w:left="9"/>
              <w:contextualSpacing/>
              <w:jc w:val="center"/>
              <w:rPr>
                <w:rFonts w:ascii="Times New Roman" w:eastAsia="Times New Roman" w:hAnsi="Times New Roman" w:cs="Times New Roman"/>
                <w:sz w:val="24"/>
                <w:lang w:val="id"/>
              </w:rPr>
            </w:pPr>
            <w:r w:rsidRPr="00C64F92">
              <w:rPr>
                <w:rFonts w:ascii="Times New Roman" w:eastAsia="Times New Roman" w:hAnsi="Times New Roman" w:cs="Times New Roman"/>
                <w:sz w:val="24"/>
                <w:lang w:val="id"/>
              </w:rPr>
              <w:t>1</w:t>
            </w:r>
          </w:p>
        </w:tc>
      </w:tr>
      <w:tr w:rsidR="00DF6D5E" w:rsidRPr="00C64F92" w14:paraId="0976A664" w14:textId="77777777" w:rsidTr="004F4624">
        <w:trPr>
          <w:trHeight w:val="414"/>
          <w:jc w:val="center"/>
        </w:trPr>
        <w:tc>
          <w:tcPr>
            <w:tcW w:w="675" w:type="dxa"/>
            <w:tcBorders>
              <w:top w:val="single" w:sz="4" w:space="0" w:color="000000"/>
              <w:left w:val="single" w:sz="4" w:space="0" w:color="000000"/>
              <w:bottom w:val="single" w:sz="4" w:space="0" w:color="000000"/>
              <w:right w:val="single" w:sz="4" w:space="0" w:color="000000"/>
            </w:tcBorders>
          </w:tcPr>
          <w:p w14:paraId="1D5241ED" w14:textId="77777777" w:rsidR="00DF6D5E" w:rsidRPr="00C64F92" w:rsidRDefault="00DF6D5E" w:rsidP="00116D7A">
            <w:pPr>
              <w:spacing w:after="0"/>
              <w:contextualSpacing/>
              <w:jc w:val="center"/>
              <w:rPr>
                <w:rFonts w:ascii="Times New Roman" w:eastAsia="Times New Roman" w:hAnsi="Times New Roman" w:cs="Times New Roman"/>
                <w:sz w:val="24"/>
                <w:lang w:val="id"/>
              </w:rPr>
            </w:pPr>
            <w:r w:rsidRPr="00C64F92">
              <w:rPr>
                <w:rFonts w:ascii="Times New Roman" w:eastAsia="Times New Roman" w:hAnsi="Times New Roman" w:cs="Times New Roman"/>
                <w:sz w:val="24"/>
                <w:lang w:val="id"/>
              </w:rPr>
              <w:t>2.</w:t>
            </w:r>
          </w:p>
        </w:tc>
        <w:tc>
          <w:tcPr>
            <w:tcW w:w="4088" w:type="dxa"/>
            <w:tcBorders>
              <w:top w:val="single" w:sz="4" w:space="0" w:color="000000"/>
              <w:left w:val="single" w:sz="4" w:space="0" w:color="000000"/>
              <w:bottom w:val="single" w:sz="4" w:space="0" w:color="000000"/>
              <w:right w:val="single" w:sz="4" w:space="0" w:color="000000"/>
            </w:tcBorders>
          </w:tcPr>
          <w:p w14:paraId="77B7DED6" w14:textId="77777777" w:rsidR="00DF6D5E" w:rsidRPr="00C64F92" w:rsidRDefault="00DF6D5E" w:rsidP="00116D7A">
            <w:pPr>
              <w:spacing w:after="0" w:line="255" w:lineRule="exact"/>
              <w:ind w:left="1168"/>
              <w:contextualSpacing/>
              <w:rPr>
                <w:rFonts w:ascii="Times New Roman" w:eastAsia="Times New Roman" w:hAnsi="Times New Roman" w:cs="Times New Roman"/>
                <w:sz w:val="24"/>
                <w:lang w:val="id"/>
              </w:rPr>
            </w:pPr>
            <w:r w:rsidRPr="00C64F92">
              <w:rPr>
                <w:rFonts w:ascii="Times New Roman" w:eastAsia="Times New Roman" w:hAnsi="Times New Roman" w:cs="Times New Roman"/>
                <w:sz w:val="24"/>
                <w:lang w:val="id"/>
              </w:rPr>
              <w:t>Pegawai Eselon III A</w:t>
            </w:r>
          </w:p>
        </w:tc>
        <w:tc>
          <w:tcPr>
            <w:tcW w:w="2007" w:type="dxa"/>
            <w:tcBorders>
              <w:top w:val="single" w:sz="4" w:space="0" w:color="000000"/>
              <w:left w:val="single" w:sz="4" w:space="0" w:color="000000"/>
              <w:bottom w:val="single" w:sz="4" w:space="0" w:color="000000"/>
              <w:right w:val="single" w:sz="4" w:space="0" w:color="000000"/>
            </w:tcBorders>
          </w:tcPr>
          <w:p w14:paraId="63ECAB5B" w14:textId="77777777" w:rsidR="00DF6D5E" w:rsidRPr="00C64F92" w:rsidRDefault="00DF6D5E" w:rsidP="00116D7A">
            <w:pPr>
              <w:spacing w:after="0"/>
              <w:contextualSpacing/>
              <w:jc w:val="center"/>
              <w:rPr>
                <w:rFonts w:ascii="Times New Roman" w:eastAsia="Times New Roman" w:hAnsi="Times New Roman" w:cs="Times New Roman"/>
                <w:sz w:val="24"/>
                <w:lang w:val="id"/>
              </w:rPr>
            </w:pPr>
            <w:r w:rsidRPr="00C64F92">
              <w:rPr>
                <w:rFonts w:ascii="Times New Roman" w:eastAsia="Times New Roman" w:hAnsi="Times New Roman" w:cs="Times New Roman"/>
                <w:sz w:val="24"/>
                <w:lang w:val="id"/>
              </w:rPr>
              <w:t>1</w:t>
            </w:r>
          </w:p>
        </w:tc>
      </w:tr>
      <w:tr w:rsidR="00DF6D5E" w:rsidRPr="00C64F92" w14:paraId="3298E722" w14:textId="77777777" w:rsidTr="004F4624">
        <w:trPr>
          <w:trHeight w:val="414"/>
          <w:jc w:val="center"/>
        </w:trPr>
        <w:tc>
          <w:tcPr>
            <w:tcW w:w="675" w:type="dxa"/>
            <w:tcBorders>
              <w:top w:val="single" w:sz="4" w:space="0" w:color="000000"/>
              <w:left w:val="single" w:sz="4" w:space="0" w:color="000000"/>
              <w:bottom w:val="single" w:sz="4" w:space="0" w:color="000000"/>
              <w:right w:val="single" w:sz="4" w:space="0" w:color="000000"/>
            </w:tcBorders>
          </w:tcPr>
          <w:p w14:paraId="27DA061F" w14:textId="77777777" w:rsidR="00DF6D5E" w:rsidRPr="00C64F92" w:rsidRDefault="00DF6D5E" w:rsidP="00116D7A">
            <w:pPr>
              <w:spacing w:after="0"/>
              <w:contextualSpacing/>
              <w:jc w:val="center"/>
              <w:rPr>
                <w:rFonts w:ascii="Times New Roman" w:eastAsia="Times New Roman" w:hAnsi="Times New Roman" w:cs="Times New Roman"/>
                <w:sz w:val="24"/>
                <w:lang w:val="id"/>
              </w:rPr>
            </w:pPr>
            <w:r w:rsidRPr="00C64F92">
              <w:rPr>
                <w:rFonts w:ascii="Times New Roman" w:eastAsia="Times New Roman" w:hAnsi="Times New Roman" w:cs="Times New Roman"/>
                <w:sz w:val="24"/>
                <w:lang w:val="id"/>
              </w:rPr>
              <w:t>3.</w:t>
            </w:r>
          </w:p>
        </w:tc>
        <w:tc>
          <w:tcPr>
            <w:tcW w:w="4088" w:type="dxa"/>
            <w:tcBorders>
              <w:top w:val="single" w:sz="4" w:space="0" w:color="000000"/>
              <w:left w:val="single" w:sz="4" w:space="0" w:color="000000"/>
              <w:bottom w:val="single" w:sz="4" w:space="0" w:color="000000"/>
              <w:right w:val="single" w:sz="4" w:space="0" w:color="000000"/>
            </w:tcBorders>
          </w:tcPr>
          <w:p w14:paraId="7229AB26" w14:textId="77777777" w:rsidR="00DF6D5E" w:rsidRPr="00C64F92" w:rsidRDefault="00DF6D5E" w:rsidP="00116D7A">
            <w:pPr>
              <w:spacing w:after="0" w:line="255" w:lineRule="exact"/>
              <w:ind w:left="1168"/>
              <w:contextualSpacing/>
              <w:rPr>
                <w:rFonts w:ascii="Times New Roman" w:eastAsia="Times New Roman" w:hAnsi="Times New Roman" w:cs="Times New Roman"/>
                <w:sz w:val="24"/>
                <w:lang w:val="id"/>
              </w:rPr>
            </w:pPr>
            <w:r w:rsidRPr="00C64F92">
              <w:rPr>
                <w:rFonts w:ascii="Times New Roman" w:eastAsia="Times New Roman" w:hAnsi="Times New Roman" w:cs="Times New Roman"/>
                <w:sz w:val="24"/>
                <w:lang w:val="id"/>
              </w:rPr>
              <w:t>Pegawai Eselon III B</w:t>
            </w:r>
          </w:p>
        </w:tc>
        <w:tc>
          <w:tcPr>
            <w:tcW w:w="2007" w:type="dxa"/>
            <w:tcBorders>
              <w:top w:val="single" w:sz="4" w:space="0" w:color="000000"/>
              <w:left w:val="single" w:sz="4" w:space="0" w:color="000000"/>
              <w:bottom w:val="single" w:sz="4" w:space="0" w:color="000000"/>
              <w:right w:val="single" w:sz="4" w:space="0" w:color="000000"/>
            </w:tcBorders>
          </w:tcPr>
          <w:p w14:paraId="4397D37B" w14:textId="77777777" w:rsidR="00DF6D5E" w:rsidRPr="00C64F92" w:rsidRDefault="00DF6D5E" w:rsidP="00116D7A">
            <w:pPr>
              <w:spacing w:after="0"/>
              <w:contextualSpacing/>
              <w:jc w:val="center"/>
              <w:rPr>
                <w:rFonts w:ascii="Times New Roman" w:eastAsia="Times New Roman" w:hAnsi="Times New Roman" w:cs="Times New Roman"/>
                <w:sz w:val="24"/>
                <w:lang w:val="id"/>
              </w:rPr>
            </w:pPr>
            <w:r w:rsidRPr="00C64F92">
              <w:rPr>
                <w:rFonts w:ascii="Times New Roman" w:eastAsia="Times New Roman" w:hAnsi="Times New Roman" w:cs="Times New Roman"/>
                <w:sz w:val="24"/>
                <w:lang w:val="id"/>
              </w:rPr>
              <w:t>7</w:t>
            </w:r>
          </w:p>
        </w:tc>
      </w:tr>
      <w:tr w:rsidR="00DF6D5E" w:rsidRPr="00C64F92" w14:paraId="54F08BC5" w14:textId="77777777" w:rsidTr="004F4624">
        <w:trPr>
          <w:trHeight w:val="414"/>
          <w:jc w:val="center"/>
        </w:trPr>
        <w:tc>
          <w:tcPr>
            <w:tcW w:w="675" w:type="dxa"/>
            <w:tcBorders>
              <w:top w:val="single" w:sz="4" w:space="0" w:color="000000"/>
              <w:left w:val="single" w:sz="4" w:space="0" w:color="000000"/>
              <w:bottom w:val="single" w:sz="4" w:space="0" w:color="000000"/>
              <w:right w:val="single" w:sz="4" w:space="0" w:color="000000"/>
            </w:tcBorders>
          </w:tcPr>
          <w:p w14:paraId="2EE7C7D6" w14:textId="77777777" w:rsidR="00DF6D5E" w:rsidRPr="00C64F92" w:rsidRDefault="00DF6D5E" w:rsidP="00116D7A">
            <w:pPr>
              <w:spacing w:after="0"/>
              <w:contextualSpacing/>
              <w:jc w:val="center"/>
              <w:rPr>
                <w:rFonts w:ascii="Times New Roman" w:eastAsia="Times New Roman" w:hAnsi="Times New Roman" w:cs="Times New Roman"/>
                <w:sz w:val="24"/>
                <w:lang w:val="id"/>
              </w:rPr>
            </w:pPr>
            <w:r w:rsidRPr="00C64F92">
              <w:rPr>
                <w:rFonts w:ascii="Times New Roman" w:eastAsia="Times New Roman" w:hAnsi="Times New Roman" w:cs="Times New Roman"/>
                <w:sz w:val="24"/>
                <w:lang w:val="id"/>
              </w:rPr>
              <w:t>4.</w:t>
            </w:r>
          </w:p>
        </w:tc>
        <w:tc>
          <w:tcPr>
            <w:tcW w:w="4088" w:type="dxa"/>
            <w:tcBorders>
              <w:top w:val="single" w:sz="4" w:space="0" w:color="000000"/>
              <w:left w:val="single" w:sz="4" w:space="0" w:color="000000"/>
              <w:bottom w:val="single" w:sz="4" w:space="0" w:color="000000"/>
              <w:right w:val="single" w:sz="4" w:space="0" w:color="000000"/>
            </w:tcBorders>
          </w:tcPr>
          <w:p w14:paraId="0CEA3755" w14:textId="77777777" w:rsidR="00DF6D5E" w:rsidRPr="00C64F92" w:rsidRDefault="00DF6D5E" w:rsidP="00116D7A">
            <w:pPr>
              <w:spacing w:after="0" w:line="255" w:lineRule="exact"/>
              <w:ind w:left="1168"/>
              <w:contextualSpacing/>
              <w:rPr>
                <w:rFonts w:ascii="Times New Roman" w:eastAsia="Times New Roman" w:hAnsi="Times New Roman" w:cs="Times New Roman"/>
                <w:sz w:val="24"/>
                <w:lang w:val="id"/>
              </w:rPr>
            </w:pPr>
            <w:r w:rsidRPr="00C64F92">
              <w:rPr>
                <w:rFonts w:ascii="Times New Roman" w:eastAsia="Times New Roman" w:hAnsi="Times New Roman" w:cs="Times New Roman"/>
                <w:sz w:val="24"/>
                <w:lang w:val="id"/>
              </w:rPr>
              <w:t>Pegawai Eselon IV A</w:t>
            </w:r>
          </w:p>
        </w:tc>
        <w:tc>
          <w:tcPr>
            <w:tcW w:w="2007" w:type="dxa"/>
            <w:tcBorders>
              <w:top w:val="single" w:sz="4" w:space="0" w:color="000000"/>
              <w:left w:val="single" w:sz="4" w:space="0" w:color="000000"/>
              <w:bottom w:val="single" w:sz="4" w:space="0" w:color="000000"/>
              <w:right w:val="single" w:sz="4" w:space="0" w:color="000000"/>
            </w:tcBorders>
          </w:tcPr>
          <w:p w14:paraId="10598283" w14:textId="77777777" w:rsidR="00DF6D5E" w:rsidRPr="00C64F92" w:rsidRDefault="00DF6D5E" w:rsidP="00116D7A">
            <w:pPr>
              <w:spacing w:after="0"/>
              <w:ind w:left="9"/>
              <w:contextualSpacing/>
              <w:jc w:val="center"/>
              <w:rPr>
                <w:rFonts w:ascii="Times New Roman" w:eastAsia="Times New Roman" w:hAnsi="Times New Roman" w:cs="Times New Roman"/>
                <w:sz w:val="24"/>
                <w:lang w:val="id"/>
              </w:rPr>
            </w:pPr>
            <w:r w:rsidRPr="00C64F92">
              <w:rPr>
                <w:rFonts w:ascii="Times New Roman" w:eastAsia="Times New Roman" w:hAnsi="Times New Roman" w:cs="Times New Roman"/>
                <w:sz w:val="24"/>
                <w:lang w:val="id"/>
              </w:rPr>
              <w:t>22</w:t>
            </w:r>
          </w:p>
        </w:tc>
      </w:tr>
      <w:tr w:rsidR="00DF6D5E" w:rsidRPr="00C64F92" w14:paraId="2143EE58" w14:textId="77777777" w:rsidTr="004F4624">
        <w:trPr>
          <w:trHeight w:val="414"/>
          <w:jc w:val="center"/>
        </w:trPr>
        <w:tc>
          <w:tcPr>
            <w:tcW w:w="675" w:type="dxa"/>
            <w:tcBorders>
              <w:top w:val="single" w:sz="4" w:space="0" w:color="000000"/>
              <w:left w:val="single" w:sz="4" w:space="0" w:color="000000"/>
              <w:bottom w:val="single" w:sz="4" w:space="0" w:color="000000"/>
              <w:right w:val="single" w:sz="4" w:space="0" w:color="000000"/>
            </w:tcBorders>
          </w:tcPr>
          <w:p w14:paraId="2B2ED68A" w14:textId="77777777" w:rsidR="00DF6D5E" w:rsidRPr="00C64F92" w:rsidRDefault="00DF6D5E" w:rsidP="00116D7A">
            <w:pPr>
              <w:spacing w:after="0"/>
              <w:contextualSpacing/>
              <w:jc w:val="center"/>
              <w:rPr>
                <w:rFonts w:ascii="Times New Roman" w:eastAsia="Times New Roman" w:hAnsi="Times New Roman" w:cs="Times New Roman"/>
                <w:sz w:val="24"/>
                <w:lang w:val="id"/>
              </w:rPr>
            </w:pPr>
            <w:r w:rsidRPr="00C64F92">
              <w:rPr>
                <w:rFonts w:ascii="Times New Roman" w:eastAsia="Times New Roman" w:hAnsi="Times New Roman" w:cs="Times New Roman"/>
                <w:sz w:val="24"/>
                <w:lang w:val="id"/>
              </w:rPr>
              <w:t>5.</w:t>
            </w:r>
          </w:p>
        </w:tc>
        <w:tc>
          <w:tcPr>
            <w:tcW w:w="4088" w:type="dxa"/>
            <w:tcBorders>
              <w:top w:val="single" w:sz="4" w:space="0" w:color="000000"/>
              <w:left w:val="single" w:sz="4" w:space="0" w:color="000000"/>
              <w:bottom w:val="single" w:sz="4" w:space="0" w:color="000000"/>
              <w:right w:val="single" w:sz="4" w:space="0" w:color="000000"/>
            </w:tcBorders>
          </w:tcPr>
          <w:p w14:paraId="3EE93B08" w14:textId="77777777" w:rsidR="00DF6D5E" w:rsidRPr="00C64F92" w:rsidRDefault="00DF6D5E" w:rsidP="00116D7A">
            <w:pPr>
              <w:spacing w:after="0" w:line="255" w:lineRule="exact"/>
              <w:ind w:left="1168"/>
              <w:contextualSpacing/>
              <w:rPr>
                <w:rFonts w:ascii="Times New Roman" w:eastAsia="Times New Roman" w:hAnsi="Times New Roman" w:cs="Times New Roman"/>
                <w:sz w:val="24"/>
                <w:lang w:val="id"/>
              </w:rPr>
            </w:pPr>
            <w:r w:rsidRPr="00C64F92">
              <w:rPr>
                <w:rFonts w:ascii="Times New Roman" w:eastAsia="Times New Roman" w:hAnsi="Times New Roman" w:cs="Times New Roman"/>
                <w:sz w:val="24"/>
                <w:lang w:val="id"/>
              </w:rPr>
              <w:t>Pegawai Eselon IV B</w:t>
            </w:r>
          </w:p>
        </w:tc>
        <w:tc>
          <w:tcPr>
            <w:tcW w:w="2007" w:type="dxa"/>
            <w:tcBorders>
              <w:top w:val="single" w:sz="4" w:space="0" w:color="000000"/>
              <w:left w:val="single" w:sz="4" w:space="0" w:color="000000"/>
              <w:bottom w:val="single" w:sz="4" w:space="0" w:color="000000"/>
              <w:right w:val="single" w:sz="4" w:space="0" w:color="000000"/>
            </w:tcBorders>
          </w:tcPr>
          <w:p w14:paraId="148A8603" w14:textId="77777777" w:rsidR="00DF6D5E" w:rsidRPr="00C64F92" w:rsidRDefault="00DF6D5E" w:rsidP="00116D7A">
            <w:pPr>
              <w:spacing w:after="0"/>
              <w:contextualSpacing/>
              <w:jc w:val="center"/>
              <w:rPr>
                <w:rFonts w:ascii="Times New Roman" w:eastAsia="Times New Roman" w:hAnsi="Times New Roman" w:cs="Times New Roman"/>
                <w:sz w:val="24"/>
                <w:lang w:val="id"/>
              </w:rPr>
            </w:pPr>
            <w:r w:rsidRPr="00C64F92">
              <w:rPr>
                <w:rFonts w:ascii="Times New Roman" w:eastAsia="Times New Roman" w:hAnsi="Times New Roman" w:cs="Times New Roman"/>
                <w:sz w:val="24"/>
                <w:lang w:val="id"/>
              </w:rPr>
              <w:t>5</w:t>
            </w:r>
          </w:p>
        </w:tc>
      </w:tr>
      <w:tr w:rsidR="00DF6D5E" w:rsidRPr="00C64F92" w14:paraId="6DFC9702" w14:textId="77777777" w:rsidTr="004F4624">
        <w:trPr>
          <w:trHeight w:val="414"/>
          <w:jc w:val="center"/>
        </w:trPr>
        <w:tc>
          <w:tcPr>
            <w:tcW w:w="675" w:type="dxa"/>
            <w:tcBorders>
              <w:top w:val="single" w:sz="4" w:space="0" w:color="000000"/>
              <w:left w:val="single" w:sz="4" w:space="0" w:color="000000"/>
              <w:bottom w:val="single" w:sz="4" w:space="0" w:color="000000"/>
              <w:right w:val="single" w:sz="4" w:space="0" w:color="000000"/>
            </w:tcBorders>
          </w:tcPr>
          <w:p w14:paraId="461B63DC" w14:textId="77777777" w:rsidR="00DF6D5E" w:rsidRPr="00C64F92" w:rsidRDefault="00DF6D5E" w:rsidP="00116D7A">
            <w:pPr>
              <w:spacing w:after="0"/>
              <w:contextualSpacing/>
              <w:jc w:val="center"/>
              <w:rPr>
                <w:rFonts w:ascii="Times New Roman" w:eastAsia="Times New Roman" w:hAnsi="Times New Roman" w:cs="Times New Roman"/>
                <w:sz w:val="24"/>
                <w:lang w:val="id"/>
              </w:rPr>
            </w:pPr>
            <w:r w:rsidRPr="00C64F92">
              <w:rPr>
                <w:rFonts w:ascii="Times New Roman" w:eastAsia="Times New Roman" w:hAnsi="Times New Roman" w:cs="Times New Roman"/>
                <w:sz w:val="24"/>
                <w:lang w:val="id"/>
              </w:rPr>
              <w:t>6.</w:t>
            </w:r>
          </w:p>
        </w:tc>
        <w:tc>
          <w:tcPr>
            <w:tcW w:w="4088" w:type="dxa"/>
            <w:tcBorders>
              <w:top w:val="single" w:sz="4" w:space="0" w:color="000000"/>
              <w:left w:val="single" w:sz="4" w:space="0" w:color="000000"/>
              <w:bottom w:val="single" w:sz="4" w:space="0" w:color="000000"/>
              <w:right w:val="single" w:sz="4" w:space="0" w:color="000000"/>
            </w:tcBorders>
          </w:tcPr>
          <w:p w14:paraId="23D2CA1D" w14:textId="77777777" w:rsidR="00DF6D5E" w:rsidRPr="00C64F92" w:rsidRDefault="00DF6D5E" w:rsidP="00116D7A">
            <w:pPr>
              <w:spacing w:after="0" w:line="255" w:lineRule="exact"/>
              <w:ind w:left="1168"/>
              <w:contextualSpacing/>
              <w:rPr>
                <w:rFonts w:ascii="Times New Roman" w:eastAsia="Times New Roman" w:hAnsi="Times New Roman" w:cs="Times New Roman"/>
                <w:sz w:val="24"/>
                <w:lang w:val="id"/>
              </w:rPr>
            </w:pPr>
            <w:r w:rsidRPr="00C64F92">
              <w:rPr>
                <w:rFonts w:ascii="Times New Roman" w:eastAsia="Times New Roman" w:hAnsi="Times New Roman" w:cs="Times New Roman"/>
                <w:sz w:val="24"/>
                <w:lang w:val="id"/>
              </w:rPr>
              <w:t>Staff PNS</w:t>
            </w:r>
          </w:p>
        </w:tc>
        <w:tc>
          <w:tcPr>
            <w:tcW w:w="2007" w:type="dxa"/>
            <w:tcBorders>
              <w:top w:val="single" w:sz="4" w:space="0" w:color="000000"/>
              <w:left w:val="single" w:sz="4" w:space="0" w:color="000000"/>
              <w:bottom w:val="single" w:sz="4" w:space="0" w:color="000000"/>
              <w:right w:val="single" w:sz="4" w:space="0" w:color="000000"/>
            </w:tcBorders>
          </w:tcPr>
          <w:p w14:paraId="68A0702F" w14:textId="77777777" w:rsidR="00DF6D5E" w:rsidRPr="00C64F92" w:rsidRDefault="00DF6D5E" w:rsidP="00116D7A">
            <w:pPr>
              <w:spacing w:after="0"/>
              <w:ind w:left="9"/>
              <w:contextualSpacing/>
              <w:jc w:val="center"/>
              <w:rPr>
                <w:rFonts w:ascii="Times New Roman" w:eastAsia="Times New Roman" w:hAnsi="Times New Roman" w:cs="Times New Roman"/>
                <w:sz w:val="24"/>
                <w:lang w:val="id"/>
              </w:rPr>
            </w:pPr>
            <w:r w:rsidRPr="00C64F92">
              <w:rPr>
                <w:rFonts w:ascii="Times New Roman" w:eastAsia="Times New Roman" w:hAnsi="Times New Roman" w:cs="Times New Roman"/>
                <w:sz w:val="24"/>
                <w:lang w:val="id"/>
              </w:rPr>
              <w:t>96</w:t>
            </w:r>
          </w:p>
        </w:tc>
      </w:tr>
      <w:tr w:rsidR="00DF6D5E" w:rsidRPr="00C64F92" w14:paraId="23D869DA" w14:textId="77777777" w:rsidTr="004F4624">
        <w:trPr>
          <w:trHeight w:val="414"/>
          <w:jc w:val="center"/>
        </w:trPr>
        <w:tc>
          <w:tcPr>
            <w:tcW w:w="675" w:type="dxa"/>
            <w:tcBorders>
              <w:top w:val="single" w:sz="4" w:space="0" w:color="000000"/>
              <w:left w:val="single" w:sz="4" w:space="0" w:color="000000"/>
              <w:bottom w:val="single" w:sz="4" w:space="0" w:color="000000"/>
              <w:right w:val="single" w:sz="4" w:space="0" w:color="000000"/>
            </w:tcBorders>
          </w:tcPr>
          <w:p w14:paraId="0E3A2310" w14:textId="77777777" w:rsidR="00DF6D5E" w:rsidRPr="00C64F92" w:rsidRDefault="00DF6D5E" w:rsidP="00116D7A">
            <w:pPr>
              <w:spacing w:after="0"/>
              <w:contextualSpacing/>
              <w:jc w:val="center"/>
              <w:rPr>
                <w:rFonts w:ascii="Times New Roman" w:eastAsia="Times New Roman" w:hAnsi="Times New Roman" w:cs="Times New Roman"/>
                <w:sz w:val="24"/>
                <w:lang w:val="id"/>
              </w:rPr>
            </w:pPr>
            <w:r w:rsidRPr="00C64F92">
              <w:rPr>
                <w:rFonts w:ascii="Times New Roman" w:eastAsia="Times New Roman" w:hAnsi="Times New Roman" w:cs="Times New Roman"/>
                <w:sz w:val="24"/>
                <w:lang w:val="id"/>
              </w:rPr>
              <w:t>7.</w:t>
            </w:r>
          </w:p>
        </w:tc>
        <w:tc>
          <w:tcPr>
            <w:tcW w:w="4088" w:type="dxa"/>
            <w:tcBorders>
              <w:top w:val="single" w:sz="4" w:space="0" w:color="000000"/>
              <w:left w:val="single" w:sz="4" w:space="0" w:color="000000"/>
              <w:bottom w:val="single" w:sz="4" w:space="0" w:color="000000"/>
              <w:right w:val="single" w:sz="4" w:space="0" w:color="000000"/>
            </w:tcBorders>
          </w:tcPr>
          <w:p w14:paraId="675FCFB0" w14:textId="77777777" w:rsidR="00DF6D5E" w:rsidRPr="00C64F92" w:rsidRDefault="00DF6D5E" w:rsidP="00116D7A">
            <w:pPr>
              <w:spacing w:after="0" w:line="255" w:lineRule="exact"/>
              <w:ind w:left="1168"/>
              <w:contextualSpacing/>
              <w:rPr>
                <w:rFonts w:ascii="Times New Roman" w:eastAsia="Times New Roman" w:hAnsi="Times New Roman" w:cs="Times New Roman"/>
                <w:sz w:val="24"/>
                <w:lang w:val="id"/>
              </w:rPr>
            </w:pPr>
            <w:r w:rsidRPr="00C64F92">
              <w:rPr>
                <w:rFonts w:ascii="Times New Roman" w:eastAsia="Times New Roman" w:hAnsi="Times New Roman" w:cs="Times New Roman"/>
                <w:sz w:val="24"/>
                <w:lang w:val="id"/>
              </w:rPr>
              <w:t>Staff Tenaga Harian Lepas (THL)</w:t>
            </w:r>
          </w:p>
        </w:tc>
        <w:tc>
          <w:tcPr>
            <w:tcW w:w="2007" w:type="dxa"/>
            <w:tcBorders>
              <w:top w:val="single" w:sz="4" w:space="0" w:color="000000"/>
              <w:left w:val="single" w:sz="4" w:space="0" w:color="000000"/>
              <w:bottom w:val="single" w:sz="4" w:space="0" w:color="000000"/>
              <w:right w:val="single" w:sz="4" w:space="0" w:color="000000"/>
            </w:tcBorders>
          </w:tcPr>
          <w:p w14:paraId="61AF7996" w14:textId="77777777" w:rsidR="00DF6D5E" w:rsidRPr="00C64F92" w:rsidRDefault="00DF6D5E" w:rsidP="00116D7A">
            <w:pPr>
              <w:spacing w:after="0"/>
              <w:ind w:left="9"/>
              <w:contextualSpacing/>
              <w:jc w:val="center"/>
              <w:rPr>
                <w:rFonts w:ascii="Times New Roman" w:eastAsia="Times New Roman" w:hAnsi="Times New Roman" w:cs="Times New Roman"/>
                <w:sz w:val="24"/>
                <w:lang w:val="id"/>
              </w:rPr>
            </w:pPr>
            <w:r w:rsidRPr="00C64F92">
              <w:rPr>
                <w:rFonts w:ascii="Times New Roman" w:eastAsia="Times New Roman" w:hAnsi="Times New Roman" w:cs="Times New Roman"/>
                <w:sz w:val="24"/>
                <w:lang w:val="id"/>
              </w:rPr>
              <w:t>15</w:t>
            </w:r>
          </w:p>
        </w:tc>
      </w:tr>
    </w:tbl>
    <w:p w14:paraId="40619B6C" w14:textId="77777777" w:rsidR="00DF6D5E" w:rsidRPr="00C64F92" w:rsidRDefault="00DF6D5E" w:rsidP="00116D7A">
      <w:pPr>
        <w:spacing w:after="0" w:line="240" w:lineRule="auto"/>
        <w:ind w:left="720"/>
        <w:contextualSpacing/>
        <w:jc w:val="center"/>
        <w:rPr>
          <w:rFonts w:ascii="Times New Roman" w:hAnsi="Times New Roman" w:cs="Times New Roman"/>
          <w:sz w:val="24"/>
          <w:szCs w:val="24"/>
          <w:lang w:val="id"/>
        </w:rPr>
      </w:pPr>
      <w:r w:rsidRPr="00C64F92">
        <w:rPr>
          <w:rFonts w:ascii="Times New Roman" w:hAnsi="Times New Roman" w:cs="Times New Roman"/>
          <w:i/>
          <w:sz w:val="24"/>
          <w:szCs w:val="24"/>
          <w:lang w:val="id"/>
        </w:rPr>
        <w:t xml:space="preserve">Sumber: </w:t>
      </w:r>
      <w:r w:rsidRPr="00C64F92">
        <w:rPr>
          <w:rFonts w:ascii="Times New Roman" w:hAnsi="Times New Roman" w:cs="Times New Roman"/>
          <w:sz w:val="24"/>
          <w:szCs w:val="24"/>
          <w:lang w:val="id"/>
        </w:rPr>
        <w:t xml:space="preserve">Badan Pendapatan Pengelolaan Keuangan dan Aset Daerah </w:t>
      </w:r>
    </w:p>
    <w:p w14:paraId="7B946628" w14:textId="77777777" w:rsidR="00DF6D5E" w:rsidRPr="00C64F92" w:rsidRDefault="00DF6D5E" w:rsidP="00116D7A">
      <w:pPr>
        <w:spacing w:after="0" w:line="240" w:lineRule="auto"/>
        <w:contextualSpacing/>
        <w:jc w:val="center"/>
        <w:rPr>
          <w:rFonts w:ascii="Times New Roman" w:hAnsi="Times New Roman" w:cs="Times New Roman"/>
          <w:sz w:val="24"/>
          <w:szCs w:val="24"/>
          <w:lang w:val="id"/>
        </w:rPr>
      </w:pPr>
      <w:r w:rsidRPr="00C64F92">
        <w:rPr>
          <w:rFonts w:ascii="Times New Roman" w:hAnsi="Times New Roman" w:cs="Times New Roman"/>
          <w:sz w:val="24"/>
          <w:szCs w:val="24"/>
          <w:lang w:val="id"/>
        </w:rPr>
        <w:t>Kota Surakarta</w:t>
      </w:r>
    </w:p>
    <w:p w14:paraId="07200A44" w14:textId="77777777" w:rsidR="00DF6D5E" w:rsidRPr="00C64F92" w:rsidRDefault="00DF6D5E" w:rsidP="00116D7A">
      <w:pPr>
        <w:spacing w:after="0" w:line="240" w:lineRule="auto"/>
        <w:contextualSpacing/>
        <w:jc w:val="center"/>
        <w:rPr>
          <w:rFonts w:ascii="Times New Roman" w:hAnsi="Times New Roman" w:cs="Times New Roman"/>
          <w:sz w:val="24"/>
          <w:szCs w:val="24"/>
          <w:lang w:val="id"/>
        </w:rPr>
      </w:pPr>
    </w:p>
    <w:p w14:paraId="73367E62" w14:textId="77777777" w:rsidR="00DF6D5E" w:rsidRDefault="00DF6D5E" w:rsidP="00116D7A">
      <w:pPr>
        <w:spacing w:after="0" w:line="480" w:lineRule="auto"/>
        <w:ind w:left="1080" w:firstLine="720"/>
        <w:contextualSpacing/>
        <w:jc w:val="both"/>
        <w:rPr>
          <w:rFonts w:ascii="Times New Roman" w:hAnsi="Times New Roman" w:cs="Times New Roman"/>
          <w:sz w:val="24"/>
          <w:szCs w:val="24"/>
          <w:lang w:val="id-ID"/>
        </w:rPr>
      </w:pPr>
      <w:r w:rsidRPr="00C64F92">
        <w:rPr>
          <w:rFonts w:ascii="Times New Roman" w:hAnsi="Times New Roman" w:cs="Times New Roman"/>
          <w:sz w:val="24"/>
          <w:szCs w:val="24"/>
          <w:lang w:val="id"/>
        </w:rPr>
        <w:t>Berdasarkan tabel 4.1</w:t>
      </w:r>
      <w:r w:rsidRPr="00116D7A">
        <w:rPr>
          <w:rFonts w:ascii="Times New Roman" w:hAnsi="Times New Roman" w:cs="Times New Roman"/>
          <w:sz w:val="24"/>
          <w:szCs w:val="24"/>
          <w:lang w:val="id"/>
        </w:rPr>
        <w:t>,</w:t>
      </w:r>
      <w:r w:rsidRPr="00C64F92">
        <w:rPr>
          <w:rFonts w:ascii="Times New Roman" w:hAnsi="Times New Roman" w:cs="Times New Roman"/>
          <w:sz w:val="24"/>
          <w:szCs w:val="24"/>
          <w:lang w:val="id"/>
        </w:rPr>
        <w:t xml:space="preserve"> dapat dilihat bahwa jumlah pegawai yang dimiliki Badan Pendapatan Pengelolaan Keuangan dan Aset Daerah Kota Surakarta yaitu 147 pegawai, yang terdiri dari Pegawai Eselon II sejumlah 1 orang, Pegawai Eselon III A sejumlah 1 orang, Pegawai Eselon III B sejumlah 7 orang, Pegawai Eselon IV A sejumlah 22 orang, Pegawai Eselon IV B sejumlah 5 orang, pegawai Staff Pegawai Negeri Sipil (PNS) sejumlah 96 orang, serta pegawai Staff Tenaga Harian Lepas (THL) sejumlah 15 orang.</w:t>
      </w:r>
    </w:p>
    <w:p w14:paraId="5FB3CEBA" w14:textId="77777777" w:rsidR="009811B6" w:rsidRPr="009811B6" w:rsidRDefault="009811B6" w:rsidP="00116D7A">
      <w:pPr>
        <w:spacing w:after="0" w:line="480" w:lineRule="auto"/>
        <w:ind w:left="1080" w:firstLine="720"/>
        <w:contextualSpacing/>
        <w:jc w:val="both"/>
        <w:rPr>
          <w:rFonts w:ascii="Times New Roman" w:hAnsi="Times New Roman" w:cs="Times New Roman"/>
          <w:sz w:val="24"/>
          <w:szCs w:val="24"/>
          <w:lang w:val="id-ID"/>
        </w:rPr>
      </w:pPr>
    </w:p>
    <w:p w14:paraId="0C9B71D6" w14:textId="77777777" w:rsidR="00DF6D5E" w:rsidRPr="009811B6" w:rsidRDefault="00DF6D5E" w:rsidP="007F7C76">
      <w:pPr>
        <w:pStyle w:val="Heading2"/>
        <w:numPr>
          <w:ilvl w:val="0"/>
          <w:numId w:val="88"/>
        </w:numPr>
        <w:tabs>
          <w:tab w:val="left" w:pos="284"/>
        </w:tabs>
        <w:ind w:left="284" w:hanging="284"/>
        <w:rPr>
          <w:bCs w:val="0"/>
        </w:rPr>
      </w:pPr>
      <w:bookmarkStart w:id="215" w:name="_Toc79064226"/>
      <w:bookmarkStart w:id="216" w:name="_Toc110267799"/>
      <w:r w:rsidRPr="009811B6">
        <w:t>Hasil Penelitian</w:t>
      </w:r>
      <w:bookmarkEnd w:id="215"/>
      <w:bookmarkEnd w:id="216"/>
    </w:p>
    <w:p w14:paraId="426AD883" w14:textId="77777777" w:rsidR="00DF6D5E" w:rsidRPr="00C64F92" w:rsidRDefault="00DF6D5E" w:rsidP="00116D7A">
      <w:pPr>
        <w:widowControl w:val="0"/>
        <w:autoSpaceDE w:val="0"/>
        <w:autoSpaceDN w:val="0"/>
        <w:spacing w:after="0" w:line="480" w:lineRule="auto"/>
        <w:ind w:left="426" w:firstLine="567"/>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Pada bagian ini akan dijelaskan analisis dan pembahasan terhadap data yang dihasilkan dari ku</w:t>
      </w:r>
      <w:r w:rsidRPr="00C64F92">
        <w:rPr>
          <w:rFonts w:ascii="Times New Roman" w:eastAsia="Times New Roman" w:hAnsi="Times New Roman" w:cs="Times New Roman"/>
          <w:sz w:val="24"/>
          <w:szCs w:val="24"/>
          <w:lang w:val="id-ID"/>
        </w:rPr>
        <w:t>e</w:t>
      </w:r>
      <w:r w:rsidRPr="00C64F92">
        <w:rPr>
          <w:rFonts w:ascii="Times New Roman" w:eastAsia="Times New Roman" w:hAnsi="Times New Roman" w:cs="Times New Roman"/>
          <w:sz w:val="24"/>
          <w:szCs w:val="24"/>
          <w:lang w:val="en-US"/>
        </w:rPr>
        <w:t xml:space="preserve">sioner. </w:t>
      </w:r>
      <w:r w:rsidRPr="00C64F92">
        <w:rPr>
          <w:rFonts w:ascii="Times New Roman" w:eastAsia="Times New Roman" w:hAnsi="Times New Roman" w:cs="Times New Roman"/>
          <w:sz w:val="24"/>
          <w:szCs w:val="24"/>
        </w:rPr>
        <w:t>Populasi atau unverse adalah jumlah keseluruhan unit analisis yang ciri-cirinya akan diduga, Singarimbun &amp; Effendi (2011).</w:t>
      </w:r>
      <w:r w:rsidRPr="00C64F92">
        <w:rPr>
          <w:rFonts w:ascii="Times New Roman" w:eastAsia="Times New Roman" w:hAnsi="Times New Roman" w:cs="Times New Roman"/>
          <w:sz w:val="24"/>
          <w:szCs w:val="24"/>
          <w:lang w:val="en-US"/>
        </w:rPr>
        <w:t xml:space="preserve"> Populasi pada penelitian ini adalah karyawan </w:t>
      </w:r>
      <w:r w:rsidRPr="00C64F92">
        <w:rPr>
          <w:rFonts w:ascii="Times New Roman" w:eastAsia="Times New Roman" w:hAnsi="Times New Roman" w:cs="Times New Roman"/>
          <w:bCs/>
          <w:sz w:val="24"/>
          <w:szCs w:val="24"/>
        </w:rPr>
        <w:t xml:space="preserve">Kantor Badan </w:t>
      </w:r>
      <w:r w:rsidRPr="00C64F92">
        <w:rPr>
          <w:rFonts w:ascii="Times New Roman" w:eastAsia="Times New Roman" w:hAnsi="Times New Roman" w:cs="Times New Roman"/>
          <w:bCs/>
          <w:sz w:val="24"/>
          <w:szCs w:val="24"/>
        </w:rPr>
        <w:lastRenderedPageBreak/>
        <w:t>Pendapatan, Pengelolaan Keuangan, dan Aset Daerah (BPPKAD) Kota Surakarta yang berjumlah 147 orang</w:t>
      </w:r>
      <w:r w:rsidRPr="00C64F92">
        <w:rPr>
          <w:rFonts w:ascii="Times New Roman" w:eastAsia="Times New Roman" w:hAnsi="Times New Roman" w:cs="Times New Roman"/>
          <w:sz w:val="24"/>
          <w:szCs w:val="24"/>
          <w:lang w:val="id-ID"/>
        </w:rPr>
        <w:t>.</w:t>
      </w:r>
    </w:p>
    <w:p w14:paraId="1800F528" w14:textId="77777777" w:rsidR="00DF6D5E" w:rsidRPr="00C64F92" w:rsidRDefault="00DF6D5E" w:rsidP="00116D7A">
      <w:pPr>
        <w:widowControl w:val="0"/>
        <w:autoSpaceDE w:val="0"/>
        <w:autoSpaceDN w:val="0"/>
        <w:spacing w:after="0" w:line="480" w:lineRule="auto"/>
        <w:ind w:left="426" w:firstLine="567"/>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id-ID"/>
        </w:rPr>
        <w:t xml:space="preserve">Metode penarikan sampel dalam penelitian ini adalah menggunakan </w:t>
      </w:r>
      <w:r w:rsidRPr="00C64F92">
        <w:rPr>
          <w:rFonts w:ascii="Times New Roman" w:eastAsia="Times New Roman" w:hAnsi="Times New Roman" w:cs="Times New Roman"/>
          <w:i/>
          <w:sz w:val="24"/>
          <w:szCs w:val="24"/>
          <w:lang w:val="en-US"/>
        </w:rPr>
        <w:t>purposive sampling</w:t>
      </w:r>
      <w:r w:rsidRPr="00C64F92">
        <w:rPr>
          <w:rFonts w:ascii="Times New Roman" w:eastAsia="Times New Roman" w:hAnsi="Times New Roman" w:cs="Times New Roman"/>
          <w:i/>
          <w:sz w:val="24"/>
          <w:szCs w:val="24"/>
          <w:lang w:val="id-ID"/>
        </w:rPr>
        <w:t xml:space="preserve"> sampling technique</w:t>
      </w:r>
      <w:r w:rsidRPr="00C64F92">
        <w:rPr>
          <w:rFonts w:ascii="Times New Roman" w:eastAsia="Times New Roman" w:hAnsi="Times New Roman" w:cs="Times New Roman"/>
          <w:sz w:val="24"/>
          <w:szCs w:val="24"/>
          <w:lang w:val="id-ID"/>
        </w:rPr>
        <w:t>,</w:t>
      </w:r>
      <w:r w:rsidRPr="00C64F92">
        <w:rPr>
          <w:rFonts w:ascii="Times New Roman" w:eastAsia="Times New Roman" w:hAnsi="Times New Roman" w:cs="Times New Roman"/>
          <w:sz w:val="24"/>
          <w:szCs w:val="24"/>
          <w:lang w:val="en-US"/>
        </w:rPr>
        <w:t xml:space="preserve"> dimana</w:t>
      </w:r>
      <w:r w:rsidRPr="00C64F92">
        <w:rPr>
          <w:rFonts w:ascii="Times New Roman" w:eastAsia="Times New Roman" w:hAnsi="Times New Roman" w:cs="Times New Roman"/>
          <w:sz w:val="24"/>
          <w:szCs w:val="24"/>
        </w:rPr>
        <w:t xml:space="preserve"> teknik penentuan sampel dengan pertimbangan tertentu dalam Sugiyono, (2016: 85). Alasan meggunakan teknik </w:t>
      </w:r>
      <w:r w:rsidRPr="00C64F92">
        <w:rPr>
          <w:rFonts w:ascii="Times New Roman" w:eastAsia="Times New Roman" w:hAnsi="Times New Roman" w:cs="Times New Roman"/>
          <w:i/>
          <w:iCs/>
          <w:sz w:val="24"/>
          <w:szCs w:val="24"/>
        </w:rPr>
        <w:t>purposive sampling</w:t>
      </w:r>
      <w:r w:rsidRPr="00C64F92">
        <w:rPr>
          <w:rFonts w:ascii="Times New Roman" w:eastAsia="Times New Roman" w:hAnsi="Times New Roman" w:cs="Times New Roman"/>
          <w:sz w:val="24"/>
          <w:szCs w:val="24"/>
        </w:rPr>
        <w:t xml:space="preserve"> ini karena sesuai untuk digunakan untuk penelitian kuantitatif, atau penelitian-penelitian yang tidak melakukan generalisasi menurut Sugiyono, (2016: 85).</w:t>
      </w:r>
      <w:r w:rsidRPr="00C64F92">
        <w:rPr>
          <w:rFonts w:ascii="Times New Roman" w:eastAsia="Times New Roman" w:hAnsi="Times New Roman" w:cs="Times New Roman"/>
          <w:sz w:val="24"/>
          <w:szCs w:val="24"/>
          <w:lang w:val="en-US"/>
        </w:rPr>
        <w:t xml:space="preserve"> </w:t>
      </w:r>
    </w:p>
    <w:p w14:paraId="77C9B1A8" w14:textId="77777777" w:rsidR="00DF6D5E" w:rsidRPr="00C64F92" w:rsidRDefault="00DF6D5E" w:rsidP="00116D7A">
      <w:pPr>
        <w:widowControl w:val="0"/>
        <w:autoSpaceDE w:val="0"/>
        <w:autoSpaceDN w:val="0"/>
        <w:spacing w:after="0" w:line="480" w:lineRule="auto"/>
        <w:ind w:left="426" w:firstLine="567"/>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rPr>
        <w:t xml:space="preserve">Kriteria wajib pajak yang diambil sebagai sampel dalam penelitian ini adalah wajib pajak orang pribadi yang mempunyai nomor pokok wajib pajak (NPWP) bekerja sebagai </w:t>
      </w:r>
      <w:r w:rsidRPr="00C64F92">
        <w:rPr>
          <w:rFonts w:ascii="Times New Roman" w:eastAsia="Times New Roman" w:hAnsi="Times New Roman" w:cs="Times New Roman"/>
          <w:sz w:val="24"/>
          <w:szCs w:val="24"/>
          <w:lang w:val="id-ID"/>
        </w:rPr>
        <w:t>karyawan</w:t>
      </w:r>
      <w:r w:rsidRPr="00C64F92">
        <w:rPr>
          <w:rFonts w:ascii="Times New Roman" w:eastAsia="Times New Roman" w:hAnsi="Times New Roman" w:cs="Times New Roman"/>
          <w:sz w:val="24"/>
          <w:szCs w:val="24"/>
          <w:lang w:val="en-US"/>
        </w:rPr>
        <w:t xml:space="preserve"> </w:t>
      </w:r>
      <w:r w:rsidRPr="00C64F92">
        <w:rPr>
          <w:rFonts w:ascii="Times New Roman" w:eastAsia="Times New Roman" w:hAnsi="Times New Roman" w:cs="Times New Roman"/>
          <w:bCs/>
          <w:sz w:val="24"/>
          <w:szCs w:val="24"/>
        </w:rPr>
        <w:t xml:space="preserve">Kantor Badan Pendapatan, Pengelolaan Keuangan, dan Aset Daerah (BPPKAD) Kota Surakarta serta bersedia untuk berpartisipasi menjadi responden dalam penelitian ini. Berdasarkan kriteria tersebut, </w:t>
      </w:r>
      <w:r w:rsidRPr="00C64F92">
        <w:rPr>
          <w:rFonts w:ascii="Times New Roman" w:eastAsia="Times New Roman" w:hAnsi="Times New Roman" w:cs="Times New Roman"/>
          <w:sz w:val="24"/>
          <w:szCs w:val="24"/>
          <w:lang w:val="en-US"/>
        </w:rPr>
        <w:t>s</w:t>
      </w:r>
      <w:r w:rsidRPr="00C64F92">
        <w:rPr>
          <w:rFonts w:ascii="Times New Roman" w:eastAsia="Times New Roman" w:hAnsi="Times New Roman" w:cs="Times New Roman"/>
          <w:sz w:val="24"/>
          <w:szCs w:val="24"/>
          <w:lang w:val="id-ID"/>
        </w:rPr>
        <w:t>ampel yang d</w:t>
      </w:r>
      <w:r w:rsidRPr="00C64F92">
        <w:rPr>
          <w:rFonts w:ascii="Times New Roman" w:eastAsia="Times New Roman" w:hAnsi="Times New Roman" w:cs="Times New Roman"/>
          <w:sz w:val="24"/>
          <w:szCs w:val="24"/>
          <w:lang w:val="en-US"/>
        </w:rPr>
        <w:t>apat d</w:t>
      </w:r>
      <w:r w:rsidRPr="00C64F92">
        <w:rPr>
          <w:rFonts w:ascii="Times New Roman" w:eastAsia="Times New Roman" w:hAnsi="Times New Roman" w:cs="Times New Roman"/>
          <w:sz w:val="24"/>
          <w:szCs w:val="24"/>
          <w:lang w:val="id-ID"/>
        </w:rPr>
        <w:t xml:space="preserve">iambil dari penelitian ini adalah </w:t>
      </w:r>
      <w:r w:rsidRPr="00C64F92">
        <w:rPr>
          <w:rFonts w:ascii="Times New Roman" w:eastAsia="Times New Roman" w:hAnsi="Times New Roman" w:cs="Times New Roman"/>
          <w:sz w:val="24"/>
          <w:szCs w:val="24"/>
          <w:lang w:val="en-US"/>
        </w:rPr>
        <w:t>6</w:t>
      </w:r>
      <w:r w:rsidRPr="00C64F92">
        <w:rPr>
          <w:rFonts w:ascii="Times New Roman" w:eastAsia="Times New Roman" w:hAnsi="Times New Roman" w:cs="Times New Roman"/>
          <w:sz w:val="24"/>
          <w:szCs w:val="24"/>
          <w:lang w:val="id-ID"/>
        </w:rPr>
        <w:t>0 orang karyawan</w:t>
      </w:r>
      <w:r w:rsidRPr="00C64F92">
        <w:rPr>
          <w:rFonts w:ascii="Times New Roman" w:eastAsia="Times New Roman" w:hAnsi="Times New Roman" w:cs="Times New Roman"/>
          <w:sz w:val="24"/>
          <w:szCs w:val="24"/>
          <w:lang w:val="en-US"/>
        </w:rPr>
        <w:t xml:space="preserve">. </w:t>
      </w:r>
    </w:p>
    <w:p w14:paraId="0FB167BB" w14:textId="77777777" w:rsidR="00DF6D5E" w:rsidRPr="00C64F92" w:rsidRDefault="00DF6D5E" w:rsidP="00116D7A">
      <w:pPr>
        <w:widowControl w:val="0"/>
        <w:autoSpaceDE w:val="0"/>
        <w:autoSpaceDN w:val="0"/>
        <w:spacing w:after="0" w:line="480" w:lineRule="auto"/>
        <w:ind w:left="426" w:firstLine="567"/>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id-ID"/>
        </w:rPr>
        <w:t>Analisis linier berganda digunakan untuk mengukur pengaruh antara</w:t>
      </w:r>
      <w:r w:rsidRPr="00C64F92">
        <w:rPr>
          <w:rFonts w:ascii="Times New Roman" w:eastAsia="Times New Roman" w:hAnsi="Times New Roman" w:cs="Times New Roman"/>
          <w:sz w:val="24"/>
          <w:szCs w:val="24"/>
          <w:lang w:val="en-US"/>
        </w:rPr>
        <w:t xml:space="preserve"> kesadaran wajib pajak, pengetahuan wajib pajak, pemeriksaan pajak terhadap kepatuhan wajib pajak. </w:t>
      </w:r>
    </w:p>
    <w:p w14:paraId="23E5216A" w14:textId="77777777" w:rsidR="00DF6D5E" w:rsidRPr="00C64F92" w:rsidRDefault="00DF6D5E" w:rsidP="00116D7A">
      <w:pPr>
        <w:widowControl w:val="0"/>
        <w:autoSpaceDE w:val="0"/>
        <w:autoSpaceDN w:val="0"/>
        <w:spacing w:after="0" w:line="480" w:lineRule="auto"/>
        <w:ind w:left="426" w:firstLine="567"/>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Berdasarkan hasil analisis data yang diperoleh melalui penyebaran kuesioner, maka di dapatkan data sebagai berikut:</w:t>
      </w:r>
    </w:p>
    <w:p w14:paraId="283FA6FE" w14:textId="77777777" w:rsidR="00DF6D5E" w:rsidRPr="009811B6" w:rsidRDefault="00DF6D5E" w:rsidP="007F7C76">
      <w:pPr>
        <w:pStyle w:val="Heading3"/>
        <w:numPr>
          <w:ilvl w:val="0"/>
          <w:numId w:val="89"/>
        </w:numPr>
      </w:pPr>
      <w:bookmarkStart w:id="217" w:name="_Toc79064227"/>
      <w:bookmarkStart w:id="218" w:name="_Toc110267800"/>
      <w:r w:rsidRPr="009811B6">
        <w:t>Analisis Deskripsi Jenis</w:t>
      </w:r>
      <w:r w:rsidRPr="009811B6">
        <w:rPr>
          <w:spacing w:val="-1"/>
        </w:rPr>
        <w:t xml:space="preserve"> </w:t>
      </w:r>
      <w:r w:rsidRPr="009811B6">
        <w:t>Kelamin</w:t>
      </w:r>
      <w:bookmarkEnd w:id="217"/>
      <w:bookmarkEnd w:id="218"/>
    </w:p>
    <w:p w14:paraId="2CF61CB1" w14:textId="77777777" w:rsidR="00DF6D5E" w:rsidRPr="00C64F92" w:rsidRDefault="00DF6D5E" w:rsidP="00116D7A">
      <w:pPr>
        <w:widowControl w:val="0"/>
        <w:autoSpaceDE w:val="0"/>
        <w:autoSpaceDN w:val="0"/>
        <w:spacing w:after="0" w:line="480" w:lineRule="auto"/>
        <w:ind w:left="782" w:firstLine="658"/>
        <w:contextualSpacing/>
        <w:jc w:val="both"/>
        <w:outlineLvl w:val="2"/>
        <w:rPr>
          <w:rFonts w:ascii="Times New Roman" w:eastAsia="Times New Roman" w:hAnsi="Times New Roman" w:cs="Times New Roman"/>
          <w:sz w:val="24"/>
          <w:szCs w:val="24"/>
          <w:lang w:val="en-US"/>
        </w:rPr>
      </w:pPr>
      <w:bookmarkStart w:id="219" w:name="_Toc110267801"/>
      <w:r w:rsidRPr="00C64F92">
        <w:rPr>
          <w:rFonts w:ascii="Times New Roman" w:eastAsia="Times New Roman" w:hAnsi="Times New Roman" w:cs="Times New Roman"/>
          <w:sz w:val="24"/>
          <w:szCs w:val="24"/>
        </w:rPr>
        <w:t xml:space="preserve">Berdasarkan jenis kelamin, responden penelitian dikelompokkan menjadi dua, yaitu laki-laki dan perempuan dengan gambaran penyebaran </w:t>
      </w:r>
      <w:r w:rsidRPr="00C64F92">
        <w:rPr>
          <w:rFonts w:ascii="Times New Roman" w:eastAsia="Times New Roman" w:hAnsi="Times New Roman" w:cs="Times New Roman"/>
          <w:sz w:val="24"/>
          <w:szCs w:val="24"/>
        </w:rPr>
        <w:lastRenderedPageBreak/>
        <w:t>subyek atau responden seperti yang terlihat pada tabel berikut ini.</w:t>
      </w:r>
      <w:bookmarkEnd w:id="219"/>
    </w:p>
    <w:p w14:paraId="308BA0A9" w14:textId="36DD15CE" w:rsidR="00DF6D5E" w:rsidRPr="00C64F92" w:rsidRDefault="00C54071" w:rsidP="00C54071">
      <w:pPr>
        <w:pStyle w:val="Caption"/>
        <w:rPr>
          <w:rFonts w:ascii="Times New Roman" w:eastAsia="Times New Roman" w:hAnsi="Times New Roman" w:cs="Times New Roman"/>
          <w:b w:val="0"/>
          <w:szCs w:val="24"/>
          <w:lang w:val="en-US"/>
        </w:rPr>
      </w:pPr>
      <w:bookmarkStart w:id="220" w:name="_Toc110267870"/>
      <w:r>
        <w:t xml:space="preserve">Tabel 4. </w:t>
      </w:r>
      <w:r w:rsidR="001F0C91">
        <w:fldChar w:fldCharType="begin"/>
      </w:r>
      <w:r w:rsidR="001F0C91">
        <w:instrText xml:space="preserve"> SEQ Tabel_4. \* ARABIC </w:instrText>
      </w:r>
      <w:r w:rsidR="001F0C91">
        <w:fldChar w:fldCharType="separate"/>
      </w:r>
      <w:r w:rsidR="00A11015">
        <w:rPr>
          <w:noProof/>
        </w:rPr>
        <w:t>2</w:t>
      </w:r>
      <w:r w:rsidR="001F0C91">
        <w:rPr>
          <w:noProof/>
        </w:rPr>
        <w:fldChar w:fldCharType="end"/>
      </w:r>
      <w:r>
        <w:rPr>
          <w:lang w:val="id-ID"/>
        </w:rPr>
        <w:t>.</w:t>
      </w:r>
      <w:r>
        <w:rPr>
          <w:lang w:val="id-ID"/>
        </w:rPr>
        <w:br/>
      </w:r>
      <w:r w:rsidRPr="005B2AC3">
        <w:rPr>
          <w:lang w:val="id-ID"/>
        </w:rPr>
        <w:t>Distribusi Responden Berdasarkan Jenis Kelamin</w:t>
      </w:r>
      <w:bookmarkEnd w:id="220"/>
    </w:p>
    <w:tbl>
      <w:tblPr>
        <w:tblW w:w="7551" w:type="dxa"/>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0"/>
        <w:gridCol w:w="2758"/>
        <w:gridCol w:w="2033"/>
      </w:tblGrid>
      <w:tr w:rsidR="00DF6D5E" w:rsidRPr="00C64F92" w14:paraId="6C2E6A7D" w14:textId="77777777" w:rsidTr="004F4624">
        <w:trPr>
          <w:trHeight w:val="345"/>
        </w:trPr>
        <w:tc>
          <w:tcPr>
            <w:tcW w:w="2760" w:type="dxa"/>
          </w:tcPr>
          <w:p w14:paraId="779F5207"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Jenis Kelamin</w:t>
            </w:r>
          </w:p>
        </w:tc>
        <w:tc>
          <w:tcPr>
            <w:tcW w:w="2758" w:type="dxa"/>
          </w:tcPr>
          <w:p w14:paraId="361AC031" w14:textId="77777777" w:rsidR="00DF6D5E" w:rsidRPr="00C64F92" w:rsidRDefault="00DF6D5E" w:rsidP="00116D7A">
            <w:pPr>
              <w:widowControl w:val="0"/>
              <w:autoSpaceDE w:val="0"/>
              <w:autoSpaceDN w:val="0"/>
              <w:spacing w:after="0" w:line="240" w:lineRule="auto"/>
              <w:ind w:left="372"/>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Jumlah Responden</w:t>
            </w:r>
          </w:p>
        </w:tc>
        <w:tc>
          <w:tcPr>
            <w:tcW w:w="2033" w:type="dxa"/>
          </w:tcPr>
          <w:p w14:paraId="3B4BF623"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w:t>
            </w:r>
          </w:p>
        </w:tc>
      </w:tr>
      <w:tr w:rsidR="00DF6D5E" w:rsidRPr="00C64F92" w14:paraId="28E03B58" w14:textId="77777777" w:rsidTr="004F4624">
        <w:trPr>
          <w:trHeight w:val="710"/>
        </w:trPr>
        <w:tc>
          <w:tcPr>
            <w:tcW w:w="2760" w:type="dxa"/>
          </w:tcPr>
          <w:p w14:paraId="4BB82C14"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 xml:space="preserve">Perempuan </w:t>
            </w:r>
          </w:p>
          <w:p w14:paraId="737FE00B"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Laki-laki</w:t>
            </w:r>
          </w:p>
        </w:tc>
        <w:tc>
          <w:tcPr>
            <w:tcW w:w="2758" w:type="dxa"/>
          </w:tcPr>
          <w:p w14:paraId="0BC2EB9A" w14:textId="77777777" w:rsidR="00DF6D5E" w:rsidRPr="00C64F92" w:rsidRDefault="00DF6D5E" w:rsidP="00116D7A">
            <w:pPr>
              <w:widowControl w:val="0"/>
              <w:autoSpaceDE w:val="0"/>
              <w:autoSpaceDN w:val="0"/>
              <w:spacing w:after="0" w:line="240" w:lineRule="auto"/>
              <w:ind w:left="372"/>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25</w:t>
            </w:r>
          </w:p>
          <w:p w14:paraId="4FD5321C" w14:textId="77777777" w:rsidR="00DF6D5E" w:rsidRPr="00C64F92" w:rsidRDefault="00DF6D5E" w:rsidP="00116D7A">
            <w:pPr>
              <w:widowControl w:val="0"/>
              <w:autoSpaceDE w:val="0"/>
              <w:autoSpaceDN w:val="0"/>
              <w:spacing w:after="0" w:line="240" w:lineRule="auto"/>
              <w:ind w:left="372"/>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35</w:t>
            </w:r>
          </w:p>
        </w:tc>
        <w:tc>
          <w:tcPr>
            <w:tcW w:w="2033" w:type="dxa"/>
          </w:tcPr>
          <w:p w14:paraId="40F03ABB"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41,67</w:t>
            </w:r>
          </w:p>
          <w:p w14:paraId="5B09FA9D"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53,33</w:t>
            </w:r>
          </w:p>
        </w:tc>
      </w:tr>
      <w:tr w:rsidR="00DF6D5E" w:rsidRPr="00C64F92" w14:paraId="6CD50858" w14:textId="77777777" w:rsidTr="004F4624">
        <w:trPr>
          <w:trHeight w:val="364"/>
        </w:trPr>
        <w:tc>
          <w:tcPr>
            <w:tcW w:w="2760" w:type="dxa"/>
          </w:tcPr>
          <w:p w14:paraId="3D515E6F"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Jumlah</w:t>
            </w:r>
          </w:p>
        </w:tc>
        <w:tc>
          <w:tcPr>
            <w:tcW w:w="2758" w:type="dxa"/>
          </w:tcPr>
          <w:p w14:paraId="75A09C64" w14:textId="77777777" w:rsidR="00DF6D5E" w:rsidRPr="00C64F92" w:rsidRDefault="00DF6D5E" w:rsidP="00116D7A">
            <w:pPr>
              <w:widowControl w:val="0"/>
              <w:autoSpaceDE w:val="0"/>
              <w:autoSpaceDN w:val="0"/>
              <w:spacing w:after="0" w:line="240" w:lineRule="auto"/>
              <w:ind w:left="372"/>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60</w:t>
            </w:r>
          </w:p>
        </w:tc>
        <w:tc>
          <w:tcPr>
            <w:tcW w:w="2033" w:type="dxa"/>
          </w:tcPr>
          <w:p w14:paraId="2D9CA0E4"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100</w:t>
            </w:r>
          </w:p>
        </w:tc>
      </w:tr>
    </w:tbl>
    <w:p w14:paraId="43ADF6AE" w14:textId="77777777" w:rsidR="00DF6D5E" w:rsidRPr="00C64F92" w:rsidRDefault="00DF6D5E" w:rsidP="00116D7A">
      <w:pPr>
        <w:widowControl w:val="0"/>
        <w:autoSpaceDE w:val="0"/>
        <w:autoSpaceDN w:val="0"/>
        <w:spacing w:after="0" w:line="240" w:lineRule="auto"/>
        <w:ind w:left="1009"/>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Sumber: Data primer Diolah 2022</w:t>
      </w:r>
    </w:p>
    <w:p w14:paraId="03DD3B78" w14:textId="77777777" w:rsidR="00DF6D5E" w:rsidRPr="00C64F92" w:rsidRDefault="00DF6D5E" w:rsidP="00116D7A">
      <w:pPr>
        <w:widowControl w:val="0"/>
        <w:autoSpaceDE w:val="0"/>
        <w:autoSpaceDN w:val="0"/>
        <w:spacing w:after="0" w:line="240" w:lineRule="auto"/>
        <w:ind w:left="1009"/>
        <w:contextualSpacing/>
        <w:jc w:val="both"/>
        <w:rPr>
          <w:rFonts w:ascii="Times New Roman" w:eastAsia="Times New Roman" w:hAnsi="Times New Roman" w:cs="Times New Roman"/>
          <w:sz w:val="24"/>
          <w:szCs w:val="24"/>
          <w:lang w:val="id-ID"/>
        </w:rPr>
      </w:pPr>
    </w:p>
    <w:p w14:paraId="593F1E4B" w14:textId="77777777" w:rsidR="00DF6D5E" w:rsidRPr="00C64F92" w:rsidRDefault="00DF6D5E" w:rsidP="00116D7A">
      <w:pPr>
        <w:widowControl w:val="0"/>
        <w:autoSpaceDE w:val="0"/>
        <w:autoSpaceDN w:val="0"/>
        <w:spacing w:after="0" w:line="480" w:lineRule="auto"/>
        <w:ind w:left="782"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Berdasarkan</w:t>
      </w:r>
      <w:r w:rsidRPr="00C64F92">
        <w:rPr>
          <w:rFonts w:ascii="Times New Roman" w:eastAsia="Times New Roman" w:hAnsi="Times New Roman" w:cs="Times New Roman"/>
          <w:sz w:val="24"/>
          <w:szCs w:val="24"/>
          <w:lang w:val="id-ID"/>
        </w:rPr>
        <w:t xml:space="preserve"> </w:t>
      </w:r>
      <w:r w:rsidRPr="00C64F92">
        <w:rPr>
          <w:rFonts w:ascii="Times New Roman" w:eastAsia="Times New Roman" w:hAnsi="Times New Roman" w:cs="Times New Roman"/>
          <w:sz w:val="24"/>
          <w:szCs w:val="24"/>
          <w:lang w:val="en-US"/>
        </w:rPr>
        <w:t>sampel</w:t>
      </w:r>
      <w:r w:rsidRPr="00C64F92">
        <w:rPr>
          <w:rFonts w:ascii="Times New Roman" w:eastAsia="Times New Roman" w:hAnsi="Times New Roman" w:cs="Times New Roman"/>
          <w:sz w:val="24"/>
          <w:szCs w:val="24"/>
          <w:lang w:val="id-ID"/>
        </w:rPr>
        <w:t xml:space="preserve"> </w:t>
      </w:r>
      <w:r w:rsidRPr="00C64F92">
        <w:rPr>
          <w:rFonts w:ascii="Times New Roman" w:eastAsia="Times New Roman" w:hAnsi="Times New Roman" w:cs="Times New Roman"/>
          <w:sz w:val="24"/>
          <w:szCs w:val="24"/>
          <w:lang w:val="en-US"/>
        </w:rPr>
        <w:t>responden</w:t>
      </w:r>
      <w:r w:rsidRPr="00C64F92">
        <w:rPr>
          <w:rFonts w:ascii="Times New Roman" w:eastAsia="Times New Roman" w:hAnsi="Times New Roman" w:cs="Times New Roman"/>
          <w:sz w:val="24"/>
          <w:szCs w:val="24"/>
          <w:lang w:val="id-ID"/>
        </w:rPr>
        <w:t xml:space="preserve"> </w:t>
      </w:r>
      <w:r w:rsidRPr="00C64F92">
        <w:rPr>
          <w:rFonts w:ascii="Times New Roman" w:eastAsia="Times New Roman" w:hAnsi="Times New Roman" w:cs="Times New Roman"/>
          <w:sz w:val="24"/>
          <w:szCs w:val="24"/>
          <w:lang w:val="en-US"/>
        </w:rPr>
        <w:t>pada jenis kelamin, diketahui</w:t>
      </w:r>
      <w:r w:rsidRPr="00C64F92">
        <w:rPr>
          <w:rFonts w:ascii="Times New Roman" w:eastAsia="Times New Roman" w:hAnsi="Times New Roman" w:cs="Times New Roman"/>
          <w:sz w:val="24"/>
          <w:szCs w:val="24"/>
          <w:lang w:val="id-ID"/>
        </w:rPr>
        <w:t xml:space="preserve"> </w:t>
      </w:r>
      <w:r w:rsidRPr="00C64F92">
        <w:rPr>
          <w:rFonts w:ascii="Times New Roman" w:eastAsia="Times New Roman" w:hAnsi="Times New Roman" w:cs="Times New Roman"/>
          <w:sz w:val="24"/>
          <w:szCs w:val="24"/>
          <w:lang w:val="en-US"/>
        </w:rPr>
        <w:t>bahwa</w:t>
      </w:r>
      <w:r w:rsidRPr="00C64F92">
        <w:rPr>
          <w:rFonts w:ascii="Times New Roman" w:eastAsia="Times New Roman" w:hAnsi="Times New Roman" w:cs="Times New Roman"/>
          <w:sz w:val="24"/>
          <w:szCs w:val="24"/>
          <w:lang w:val="id-ID"/>
        </w:rPr>
        <w:t xml:space="preserve"> </w:t>
      </w:r>
      <w:r w:rsidRPr="00C64F92">
        <w:rPr>
          <w:rFonts w:ascii="Times New Roman" w:eastAsia="Times New Roman" w:hAnsi="Times New Roman" w:cs="Times New Roman"/>
          <w:sz w:val="24"/>
          <w:szCs w:val="24"/>
          <w:lang w:val="en-US"/>
        </w:rPr>
        <w:t>jumlah responden</w:t>
      </w:r>
      <w:r w:rsidRPr="00C64F92">
        <w:rPr>
          <w:rFonts w:ascii="Times New Roman" w:eastAsia="Times New Roman" w:hAnsi="Times New Roman" w:cs="Times New Roman"/>
          <w:sz w:val="24"/>
          <w:szCs w:val="24"/>
          <w:lang w:val="id-ID"/>
        </w:rPr>
        <w:t xml:space="preserve"> </w:t>
      </w:r>
      <w:r w:rsidRPr="00C64F92">
        <w:rPr>
          <w:rFonts w:ascii="Times New Roman" w:eastAsia="Times New Roman" w:hAnsi="Times New Roman" w:cs="Times New Roman"/>
          <w:sz w:val="24"/>
          <w:szCs w:val="24"/>
          <w:lang w:val="en-US"/>
        </w:rPr>
        <w:t>perempuan sebanyak 25 orang (41,67%) dan laki-laki sebanyak</w:t>
      </w:r>
      <w:r w:rsidRPr="00C64F92">
        <w:rPr>
          <w:rFonts w:ascii="Times New Roman" w:eastAsia="Times New Roman" w:hAnsi="Times New Roman" w:cs="Times New Roman"/>
          <w:spacing w:val="11"/>
          <w:sz w:val="24"/>
          <w:szCs w:val="24"/>
          <w:lang w:val="en-US"/>
        </w:rPr>
        <w:t xml:space="preserve"> </w:t>
      </w:r>
      <w:r w:rsidRPr="00C64F92">
        <w:rPr>
          <w:rFonts w:ascii="Times New Roman" w:eastAsia="Times New Roman" w:hAnsi="Times New Roman" w:cs="Times New Roman"/>
          <w:sz w:val="24"/>
          <w:szCs w:val="24"/>
          <w:lang w:val="en-US"/>
        </w:rPr>
        <w:t>35</w:t>
      </w:r>
      <w:r w:rsidRPr="00C64F92">
        <w:rPr>
          <w:rFonts w:ascii="Times New Roman" w:eastAsia="Times New Roman" w:hAnsi="Times New Roman" w:cs="Times New Roman"/>
          <w:sz w:val="24"/>
          <w:szCs w:val="24"/>
          <w:lang w:val="id-ID"/>
        </w:rPr>
        <w:t xml:space="preserve"> </w:t>
      </w:r>
      <w:r w:rsidRPr="00C64F92">
        <w:rPr>
          <w:rFonts w:ascii="Times New Roman" w:eastAsia="Times New Roman" w:hAnsi="Times New Roman" w:cs="Times New Roman"/>
          <w:sz w:val="24"/>
          <w:szCs w:val="24"/>
          <w:lang w:val="en-US"/>
        </w:rPr>
        <w:t>orang (53,33%).</w:t>
      </w:r>
    </w:p>
    <w:p w14:paraId="657A09D2" w14:textId="77777777" w:rsidR="00DF6D5E" w:rsidRPr="00C64F92" w:rsidRDefault="00DF6D5E" w:rsidP="007F7C76">
      <w:pPr>
        <w:pStyle w:val="Heading3"/>
        <w:numPr>
          <w:ilvl w:val="0"/>
          <w:numId w:val="89"/>
        </w:numPr>
        <w:rPr>
          <w:b w:val="0"/>
          <w:bCs w:val="0"/>
        </w:rPr>
      </w:pPr>
      <w:bookmarkStart w:id="221" w:name="_Toc79064228"/>
      <w:bookmarkStart w:id="222" w:name="_Toc110267802"/>
      <w:r w:rsidRPr="00C64F92">
        <w:t>Analisis Deskripsi Usia</w:t>
      </w:r>
      <w:bookmarkEnd w:id="221"/>
      <w:bookmarkEnd w:id="222"/>
      <w:r w:rsidRPr="00C64F92">
        <w:t xml:space="preserve"> </w:t>
      </w:r>
    </w:p>
    <w:p w14:paraId="15D7B0AE" w14:textId="77777777" w:rsidR="00DF6D5E" w:rsidRPr="00C64F92" w:rsidRDefault="00DF6D5E" w:rsidP="00116D7A">
      <w:pPr>
        <w:widowControl w:val="0"/>
        <w:autoSpaceDE w:val="0"/>
        <w:autoSpaceDN w:val="0"/>
        <w:spacing w:after="0" w:line="480" w:lineRule="auto"/>
        <w:ind w:left="782"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rPr>
        <w:t>Berdasarkan usia subyek atau responden penelitian, peneliti mendapatkan sampel dengan rentang usia dari 25 tahun sampai dengan 45 tahun dan dikategorikan sebagai berikut:</w:t>
      </w:r>
    </w:p>
    <w:p w14:paraId="0EA1D290" w14:textId="051BF6A0" w:rsidR="00DF6D5E" w:rsidRPr="00C64F92" w:rsidRDefault="00C54071" w:rsidP="00C54071">
      <w:pPr>
        <w:pStyle w:val="Caption"/>
        <w:rPr>
          <w:rFonts w:ascii="Times New Roman" w:eastAsia="Times New Roman" w:hAnsi="Times New Roman" w:cs="Times New Roman"/>
          <w:b w:val="0"/>
          <w:szCs w:val="24"/>
          <w:lang w:val="en-US"/>
        </w:rPr>
      </w:pPr>
      <w:bookmarkStart w:id="223" w:name="_Toc110267871"/>
      <w:r>
        <w:t xml:space="preserve">Tabel 4. </w:t>
      </w:r>
      <w:r w:rsidR="001F0C91">
        <w:fldChar w:fldCharType="begin"/>
      </w:r>
      <w:r w:rsidR="001F0C91">
        <w:instrText xml:space="preserve"> SEQ Tabel_4. \* ARABIC </w:instrText>
      </w:r>
      <w:r w:rsidR="001F0C91">
        <w:fldChar w:fldCharType="separate"/>
      </w:r>
      <w:r w:rsidR="00A11015">
        <w:rPr>
          <w:noProof/>
        </w:rPr>
        <w:t>3</w:t>
      </w:r>
      <w:r w:rsidR="001F0C91">
        <w:rPr>
          <w:noProof/>
        </w:rPr>
        <w:fldChar w:fldCharType="end"/>
      </w:r>
      <w:r>
        <w:rPr>
          <w:lang w:val="id-ID"/>
        </w:rPr>
        <w:t>.</w:t>
      </w:r>
      <w:r>
        <w:rPr>
          <w:lang w:val="id-ID"/>
        </w:rPr>
        <w:br/>
      </w:r>
      <w:r w:rsidRPr="005A30D1">
        <w:rPr>
          <w:lang w:val="id-ID"/>
        </w:rPr>
        <w:t>Distribusi Responden Berdasarkan Usia</w:t>
      </w:r>
      <w:bookmarkEnd w:id="223"/>
    </w:p>
    <w:p w14:paraId="71179F7F" w14:textId="77777777" w:rsidR="00DF6D5E" w:rsidRPr="00C64F92" w:rsidRDefault="00DF6D5E" w:rsidP="00116D7A">
      <w:pPr>
        <w:widowControl w:val="0"/>
        <w:autoSpaceDE w:val="0"/>
        <w:autoSpaceDN w:val="0"/>
        <w:spacing w:after="0" w:line="240" w:lineRule="auto"/>
        <w:contextualSpacing/>
        <w:rPr>
          <w:rFonts w:ascii="Times New Roman" w:eastAsia="Times New Roman" w:hAnsi="Times New Roman" w:cs="Times New Roman"/>
          <w:b/>
          <w:sz w:val="24"/>
          <w:szCs w:val="24"/>
          <w:lang w:val="en-US"/>
        </w:rPr>
      </w:pPr>
    </w:p>
    <w:tbl>
      <w:tblPr>
        <w:tblW w:w="7152"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6"/>
        <w:gridCol w:w="2417"/>
        <w:gridCol w:w="2359"/>
      </w:tblGrid>
      <w:tr w:rsidR="00DF6D5E" w:rsidRPr="00C64F92" w14:paraId="29BAF908" w14:textId="77777777" w:rsidTr="004F4624">
        <w:trPr>
          <w:trHeight w:val="285"/>
        </w:trPr>
        <w:tc>
          <w:tcPr>
            <w:tcW w:w="2376" w:type="dxa"/>
          </w:tcPr>
          <w:p w14:paraId="324ECC64" w14:textId="77777777" w:rsidR="00DF6D5E" w:rsidRPr="00C64F92" w:rsidRDefault="00DF6D5E" w:rsidP="00116D7A">
            <w:pPr>
              <w:widowControl w:val="0"/>
              <w:autoSpaceDE w:val="0"/>
              <w:autoSpaceDN w:val="0"/>
              <w:spacing w:after="0" w:line="240" w:lineRule="auto"/>
              <w:ind w:left="860"/>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Umur</w:t>
            </w:r>
          </w:p>
        </w:tc>
        <w:tc>
          <w:tcPr>
            <w:tcW w:w="2417" w:type="dxa"/>
          </w:tcPr>
          <w:p w14:paraId="1403D88B" w14:textId="77777777" w:rsidR="00DF6D5E" w:rsidRPr="00C64F92" w:rsidRDefault="00DF6D5E" w:rsidP="00116D7A">
            <w:pPr>
              <w:widowControl w:val="0"/>
              <w:autoSpaceDE w:val="0"/>
              <w:autoSpaceDN w:val="0"/>
              <w:spacing w:after="0" w:line="240" w:lineRule="auto"/>
              <w:ind w:left="202"/>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Jumlah Responden</w:t>
            </w:r>
          </w:p>
        </w:tc>
        <w:tc>
          <w:tcPr>
            <w:tcW w:w="2359" w:type="dxa"/>
          </w:tcPr>
          <w:p w14:paraId="72971985" w14:textId="77777777" w:rsidR="00DF6D5E" w:rsidRPr="00C64F92" w:rsidRDefault="00DF6D5E" w:rsidP="00116D7A">
            <w:pPr>
              <w:widowControl w:val="0"/>
              <w:autoSpaceDE w:val="0"/>
              <w:autoSpaceDN w:val="0"/>
              <w:spacing w:after="0" w:line="240" w:lineRule="auto"/>
              <w:ind w:left="11"/>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w:t>
            </w:r>
          </w:p>
        </w:tc>
      </w:tr>
      <w:tr w:rsidR="00DF6D5E" w:rsidRPr="00C64F92" w14:paraId="7EE339D2" w14:textId="77777777" w:rsidTr="004F4624">
        <w:trPr>
          <w:trHeight w:val="275"/>
        </w:trPr>
        <w:tc>
          <w:tcPr>
            <w:tcW w:w="2376" w:type="dxa"/>
            <w:tcBorders>
              <w:bottom w:val="nil"/>
            </w:tcBorders>
          </w:tcPr>
          <w:p w14:paraId="04F0692C"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&lt;25</w:t>
            </w:r>
          </w:p>
        </w:tc>
        <w:tc>
          <w:tcPr>
            <w:tcW w:w="2417" w:type="dxa"/>
            <w:tcBorders>
              <w:bottom w:val="nil"/>
            </w:tcBorders>
          </w:tcPr>
          <w:p w14:paraId="15FF787B" w14:textId="77777777" w:rsidR="00DF6D5E" w:rsidRPr="00C64F92" w:rsidRDefault="00DF6D5E" w:rsidP="00116D7A">
            <w:pPr>
              <w:widowControl w:val="0"/>
              <w:autoSpaceDE w:val="0"/>
              <w:autoSpaceDN w:val="0"/>
              <w:spacing w:after="0" w:line="240" w:lineRule="auto"/>
              <w:ind w:left="202"/>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8</w:t>
            </w:r>
          </w:p>
        </w:tc>
        <w:tc>
          <w:tcPr>
            <w:tcW w:w="2359" w:type="dxa"/>
            <w:tcBorders>
              <w:bottom w:val="nil"/>
            </w:tcBorders>
          </w:tcPr>
          <w:p w14:paraId="04BDC2B5" w14:textId="77777777" w:rsidR="00DF6D5E" w:rsidRPr="00C64F92" w:rsidRDefault="00DF6D5E" w:rsidP="00116D7A">
            <w:pPr>
              <w:widowControl w:val="0"/>
              <w:autoSpaceDE w:val="0"/>
              <w:autoSpaceDN w:val="0"/>
              <w:spacing w:after="0" w:line="240" w:lineRule="auto"/>
              <w:ind w:left="889"/>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13,33</w:t>
            </w:r>
          </w:p>
        </w:tc>
      </w:tr>
      <w:tr w:rsidR="00DF6D5E" w:rsidRPr="00C64F92" w14:paraId="32687E22" w14:textId="77777777" w:rsidTr="004F4624">
        <w:trPr>
          <w:trHeight w:val="276"/>
        </w:trPr>
        <w:tc>
          <w:tcPr>
            <w:tcW w:w="2376" w:type="dxa"/>
            <w:tcBorders>
              <w:top w:val="nil"/>
              <w:bottom w:val="nil"/>
            </w:tcBorders>
          </w:tcPr>
          <w:p w14:paraId="6E2E2399"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26 – 35</w:t>
            </w:r>
          </w:p>
        </w:tc>
        <w:tc>
          <w:tcPr>
            <w:tcW w:w="2417" w:type="dxa"/>
            <w:tcBorders>
              <w:top w:val="nil"/>
              <w:bottom w:val="nil"/>
            </w:tcBorders>
          </w:tcPr>
          <w:p w14:paraId="7B189D97" w14:textId="77777777" w:rsidR="00DF6D5E" w:rsidRPr="00C64F92" w:rsidRDefault="00DF6D5E" w:rsidP="00116D7A">
            <w:pPr>
              <w:widowControl w:val="0"/>
              <w:autoSpaceDE w:val="0"/>
              <w:autoSpaceDN w:val="0"/>
              <w:spacing w:after="0" w:line="240" w:lineRule="auto"/>
              <w:ind w:left="202"/>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27</w:t>
            </w:r>
          </w:p>
        </w:tc>
        <w:tc>
          <w:tcPr>
            <w:tcW w:w="2359" w:type="dxa"/>
            <w:tcBorders>
              <w:top w:val="nil"/>
              <w:bottom w:val="nil"/>
            </w:tcBorders>
          </w:tcPr>
          <w:p w14:paraId="7A62912E" w14:textId="77777777" w:rsidR="00DF6D5E" w:rsidRPr="00C64F92" w:rsidRDefault="00DF6D5E" w:rsidP="00116D7A">
            <w:pPr>
              <w:widowControl w:val="0"/>
              <w:autoSpaceDE w:val="0"/>
              <w:autoSpaceDN w:val="0"/>
              <w:spacing w:after="0" w:line="240" w:lineRule="auto"/>
              <w:ind w:left="889"/>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45</w:t>
            </w:r>
          </w:p>
        </w:tc>
      </w:tr>
      <w:tr w:rsidR="00DF6D5E" w:rsidRPr="00C64F92" w14:paraId="2A1C8B45" w14:textId="77777777" w:rsidTr="004F4624">
        <w:trPr>
          <w:trHeight w:val="275"/>
        </w:trPr>
        <w:tc>
          <w:tcPr>
            <w:tcW w:w="2376" w:type="dxa"/>
            <w:tcBorders>
              <w:top w:val="nil"/>
              <w:bottom w:val="nil"/>
            </w:tcBorders>
          </w:tcPr>
          <w:p w14:paraId="6DBBB1E5"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36 – 45</w:t>
            </w:r>
          </w:p>
        </w:tc>
        <w:tc>
          <w:tcPr>
            <w:tcW w:w="2417" w:type="dxa"/>
            <w:tcBorders>
              <w:top w:val="nil"/>
              <w:bottom w:val="nil"/>
            </w:tcBorders>
          </w:tcPr>
          <w:p w14:paraId="54A48C56" w14:textId="77777777" w:rsidR="00DF6D5E" w:rsidRPr="00C64F92" w:rsidRDefault="00DF6D5E" w:rsidP="00116D7A">
            <w:pPr>
              <w:widowControl w:val="0"/>
              <w:autoSpaceDE w:val="0"/>
              <w:autoSpaceDN w:val="0"/>
              <w:spacing w:after="0" w:line="240" w:lineRule="auto"/>
              <w:ind w:left="202"/>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15</w:t>
            </w:r>
          </w:p>
        </w:tc>
        <w:tc>
          <w:tcPr>
            <w:tcW w:w="2359" w:type="dxa"/>
            <w:tcBorders>
              <w:top w:val="nil"/>
              <w:bottom w:val="nil"/>
            </w:tcBorders>
          </w:tcPr>
          <w:p w14:paraId="47A899AE" w14:textId="77777777" w:rsidR="00DF6D5E" w:rsidRPr="00C64F92" w:rsidRDefault="00DF6D5E" w:rsidP="00116D7A">
            <w:pPr>
              <w:widowControl w:val="0"/>
              <w:autoSpaceDE w:val="0"/>
              <w:autoSpaceDN w:val="0"/>
              <w:spacing w:after="0" w:line="240" w:lineRule="auto"/>
              <w:ind w:left="889"/>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25</w:t>
            </w:r>
          </w:p>
        </w:tc>
      </w:tr>
      <w:tr w:rsidR="00DF6D5E" w:rsidRPr="00C64F92" w14:paraId="295530B3" w14:textId="77777777" w:rsidTr="004F4624">
        <w:trPr>
          <w:trHeight w:val="276"/>
        </w:trPr>
        <w:tc>
          <w:tcPr>
            <w:tcW w:w="2376" w:type="dxa"/>
            <w:tcBorders>
              <w:top w:val="nil"/>
            </w:tcBorders>
          </w:tcPr>
          <w:p w14:paraId="24178E7D"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46 – 45</w:t>
            </w:r>
          </w:p>
        </w:tc>
        <w:tc>
          <w:tcPr>
            <w:tcW w:w="2417" w:type="dxa"/>
            <w:tcBorders>
              <w:top w:val="nil"/>
            </w:tcBorders>
          </w:tcPr>
          <w:p w14:paraId="36C222A2" w14:textId="77777777" w:rsidR="00DF6D5E" w:rsidRPr="00C64F92" w:rsidRDefault="00DF6D5E" w:rsidP="00116D7A">
            <w:pPr>
              <w:widowControl w:val="0"/>
              <w:autoSpaceDE w:val="0"/>
              <w:autoSpaceDN w:val="0"/>
              <w:spacing w:after="0" w:line="240" w:lineRule="auto"/>
              <w:ind w:left="202"/>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10</w:t>
            </w:r>
          </w:p>
        </w:tc>
        <w:tc>
          <w:tcPr>
            <w:tcW w:w="2359" w:type="dxa"/>
            <w:tcBorders>
              <w:top w:val="nil"/>
            </w:tcBorders>
          </w:tcPr>
          <w:p w14:paraId="50B776CB" w14:textId="77777777" w:rsidR="00DF6D5E" w:rsidRPr="00C64F92" w:rsidRDefault="00DF6D5E" w:rsidP="00116D7A">
            <w:pPr>
              <w:widowControl w:val="0"/>
              <w:autoSpaceDE w:val="0"/>
              <w:autoSpaceDN w:val="0"/>
              <w:spacing w:after="0" w:line="240" w:lineRule="auto"/>
              <w:ind w:left="889"/>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16,67</w:t>
            </w:r>
          </w:p>
        </w:tc>
      </w:tr>
      <w:tr w:rsidR="00DF6D5E" w:rsidRPr="00C64F92" w14:paraId="75DAEFBB" w14:textId="77777777" w:rsidTr="004F4624">
        <w:trPr>
          <w:trHeight w:val="278"/>
        </w:trPr>
        <w:tc>
          <w:tcPr>
            <w:tcW w:w="2376" w:type="dxa"/>
          </w:tcPr>
          <w:p w14:paraId="443A0C88"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Jumlah</w:t>
            </w:r>
          </w:p>
        </w:tc>
        <w:tc>
          <w:tcPr>
            <w:tcW w:w="2417" w:type="dxa"/>
          </w:tcPr>
          <w:p w14:paraId="01FF9E84" w14:textId="77777777" w:rsidR="00DF6D5E" w:rsidRPr="00C64F92" w:rsidRDefault="00DF6D5E" w:rsidP="00116D7A">
            <w:pPr>
              <w:widowControl w:val="0"/>
              <w:autoSpaceDE w:val="0"/>
              <w:autoSpaceDN w:val="0"/>
              <w:spacing w:after="0" w:line="240" w:lineRule="auto"/>
              <w:ind w:left="202"/>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60</w:t>
            </w:r>
          </w:p>
        </w:tc>
        <w:tc>
          <w:tcPr>
            <w:tcW w:w="2359" w:type="dxa"/>
          </w:tcPr>
          <w:p w14:paraId="4670F104" w14:textId="77777777" w:rsidR="00DF6D5E" w:rsidRPr="00C64F92" w:rsidRDefault="00DF6D5E" w:rsidP="00116D7A">
            <w:pPr>
              <w:widowControl w:val="0"/>
              <w:autoSpaceDE w:val="0"/>
              <w:autoSpaceDN w:val="0"/>
              <w:spacing w:after="0" w:line="240" w:lineRule="auto"/>
              <w:ind w:left="889"/>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100</w:t>
            </w:r>
          </w:p>
        </w:tc>
      </w:tr>
    </w:tbl>
    <w:p w14:paraId="6B2BE280" w14:textId="77777777" w:rsidR="00DF6D5E" w:rsidRPr="00C64F92" w:rsidRDefault="00DF6D5E" w:rsidP="00116D7A">
      <w:pPr>
        <w:widowControl w:val="0"/>
        <w:autoSpaceDE w:val="0"/>
        <w:autoSpaceDN w:val="0"/>
        <w:spacing w:after="0" w:line="240" w:lineRule="auto"/>
        <w:ind w:left="1391"/>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Sumber: data primer diolah 2022</w:t>
      </w:r>
    </w:p>
    <w:p w14:paraId="0D9D3539" w14:textId="77777777" w:rsidR="00DF6D5E" w:rsidRPr="00C64F92" w:rsidRDefault="00DF6D5E" w:rsidP="00116D7A">
      <w:pPr>
        <w:widowControl w:val="0"/>
        <w:autoSpaceDE w:val="0"/>
        <w:autoSpaceDN w:val="0"/>
        <w:spacing w:after="0" w:line="240" w:lineRule="auto"/>
        <w:ind w:left="1391"/>
        <w:contextualSpacing/>
        <w:rPr>
          <w:rFonts w:ascii="Times New Roman" w:eastAsia="Times New Roman" w:hAnsi="Times New Roman" w:cs="Times New Roman"/>
          <w:sz w:val="24"/>
          <w:szCs w:val="24"/>
          <w:lang w:val="id-ID"/>
        </w:rPr>
      </w:pPr>
    </w:p>
    <w:p w14:paraId="630F94C3" w14:textId="77777777" w:rsidR="00DF6D5E" w:rsidRPr="00C64F92" w:rsidRDefault="00DF6D5E" w:rsidP="00116D7A">
      <w:pPr>
        <w:widowControl w:val="0"/>
        <w:autoSpaceDE w:val="0"/>
        <w:autoSpaceDN w:val="0"/>
        <w:spacing w:after="0" w:line="480" w:lineRule="auto"/>
        <w:ind w:left="782"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rPr>
        <w:t xml:space="preserve">Usia dari wajib pajak adalah salah satu faktor terpenting yang menentukan kepatuhan. Hubungan usia dengan kepatuhan pajak disebabkan oleh pengalaman dan perbedaan generasi. Pada umumnya, wajib pajak dengan usia muda kurang sensitif terhadap hukuman dan </w:t>
      </w:r>
      <w:r w:rsidRPr="00C64F92">
        <w:rPr>
          <w:rFonts w:ascii="Times New Roman" w:eastAsia="Times New Roman" w:hAnsi="Times New Roman" w:cs="Times New Roman"/>
          <w:sz w:val="24"/>
          <w:szCs w:val="24"/>
        </w:rPr>
        <w:lastRenderedPageBreak/>
        <w:t>lebih berani dalam mengambil risiko. Richardson &amp; Sawyer (dalam Aryati, 2012) menemukan bahwa wajib pajak dengan usia yang lebih tua akan lebih patuh dibanding wajib pajak yang lebih muda</w:t>
      </w:r>
      <w:r w:rsidRPr="00C64F92">
        <w:rPr>
          <w:rFonts w:ascii="Times New Roman" w:eastAsia="Times New Roman" w:hAnsi="Times New Roman" w:cs="Times New Roman"/>
          <w:sz w:val="24"/>
          <w:szCs w:val="24"/>
          <w:lang w:val="en-US"/>
        </w:rPr>
        <w:t>. Sebaran data yang diperoleh pada penelitian sebagian besar berusia 26-35 tahun yaitu 27 orang (27%), berusia 36-45 tahun</w:t>
      </w:r>
      <w:r w:rsidRPr="00C64F92">
        <w:rPr>
          <w:rFonts w:ascii="Times New Roman" w:eastAsia="Times New Roman" w:hAnsi="Times New Roman" w:cs="Times New Roman"/>
          <w:sz w:val="24"/>
          <w:szCs w:val="24"/>
          <w:lang w:val="id-ID"/>
        </w:rPr>
        <w:t xml:space="preserve"> </w:t>
      </w:r>
      <w:r w:rsidRPr="00C64F92">
        <w:rPr>
          <w:rFonts w:ascii="Times New Roman" w:eastAsia="Times New Roman" w:hAnsi="Times New Roman" w:cs="Times New Roman"/>
          <w:sz w:val="24"/>
          <w:szCs w:val="24"/>
          <w:lang w:val="en-US"/>
        </w:rPr>
        <w:t>sebesar 15 orang (45%), 36-45 tahun sebesar 15 orang (25%), dan usia</w:t>
      </w:r>
      <w:r w:rsidRPr="00C64F92">
        <w:rPr>
          <w:rFonts w:ascii="Times New Roman" w:eastAsia="Times New Roman" w:hAnsi="Times New Roman" w:cs="Times New Roman"/>
          <w:sz w:val="24"/>
          <w:szCs w:val="24"/>
          <w:lang w:val="id-ID"/>
        </w:rPr>
        <w:t xml:space="preserve"> </w:t>
      </w:r>
      <w:r w:rsidRPr="00C64F92">
        <w:rPr>
          <w:rFonts w:ascii="Times New Roman" w:eastAsia="Times New Roman" w:hAnsi="Times New Roman" w:cs="Times New Roman"/>
          <w:sz w:val="24"/>
          <w:szCs w:val="24"/>
          <w:lang w:val="en-US"/>
        </w:rPr>
        <w:t>46-55 tahun sebesar 10 orang (16,67%)</w:t>
      </w:r>
      <w:r w:rsidRPr="00C64F92">
        <w:rPr>
          <w:rFonts w:ascii="Times New Roman" w:eastAsia="Times New Roman" w:hAnsi="Times New Roman" w:cs="Times New Roman"/>
          <w:sz w:val="24"/>
          <w:szCs w:val="24"/>
          <w:lang w:val="id-ID"/>
        </w:rPr>
        <w:t>.</w:t>
      </w:r>
    </w:p>
    <w:p w14:paraId="67CADA80" w14:textId="77777777" w:rsidR="00DF6D5E" w:rsidRPr="00C64F92" w:rsidRDefault="00DF6D5E" w:rsidP="007F7C76">
      <w:pPr>
        <w:pStyle w:val="Heading3"/>
        <w:numPr>
          <w:ilvl w:val="0"/>
          <w:numId w:val="89"/>
        </w:numPr>
        <w:rPr>
          <w:b w:val="0"/>
          <w:bCs w:val="0"/>
        </w:rPr>
      </w:pPr>
      <w:bookmarkStart w:id="224" w:name="_Toc79064229"/>
      <w:bookmarkStart w:id="225" w:name="_Toc110267803"/>
      <w:r w:rsidRPr="00C64F92">
        <w:t>Analisis Deskripsi Tingkat Pendidikan</w:t>
      </w:r>
      <w:bookmarkEnd w:id="224"/>
      <w:bookmarkEnd w:id="225"/>
    </w:p>
    <w:p w14:paraId="6C2D3C49" w14:textId="77777777" w:rsidR="00DF6D5E" w:rsidRPr="00C64F92" w:rsidRDefault="00DF6D5E" w:rsidP="00116D7A">
      <w:pPr>
        <w:widowControl w:val="0"/>
        <w:autoSpaceDE w:val="0"/>
        <w:autoSpaceDN w:val="0"/>
        <w:spacing w:after="0" w:line="480" w:lineRule="auto"/>
        <w:ind w:left="782" w:firstLine="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Kepatuhan dalam membayar pajak dapat didasarkan oleh tingkat pendidikan seorang wajib pajak. Orang yang memiliki tingkat pendidikan tinggi, seharusnya memiliki kesadaran yang lebih tinggi dalam membayar pajak dan memahami pentingnya pajak bagi pembangunan nasional. Sebaliknya, orang dengan tingkat pendidikan rendah akan lebih terkendala dalam membayar pajak karena sistem perpajakan hari ini sudah lebih modern, yaitu memerlukan internet. Tingkat pendidikan yang rendah itulah yang dapat membatasi seseorang tidak mau membayar pajak karena dianggap akan lebih sulit dalam mengakses cara penggunaan aplikasi perpajakan (Florientina dan Nugroho, 2021).</w:t>
      </w:r>
    </w:p>
    <w:p w14:paraId="1E6EA9EB" w14:textId="77777777" w:rsidR="00DF6D5E" w:rsidRDefault="00DF6D5E" w:rsidP="00116D7A">
      <w:pPr>
        <w:widowControl w:val="0"/>
        <w:autoSpaceDE w:val="0"/>
        <w:autoSpaceDN w:val="0"/>
        <w:spacing w:after="0" w:line="480" w:lineRule="auto"/>
        <w:ind w:left="782" w:firstLine="720"/>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rPr>
        <w:t>Berdasarkan tingkat pendidikan subyek atau responden penelitian, peneliti mendapatkan sampel dengan rentang tingkat pendidikan mulai dari jenjang SMU sampai dengan S2 dan dikategorikan sebagai berikut:</w:t>
      </w:r>
    </w:p>
    <w:p w14:paraId="1CD10B87" w14:textId="77777777" w:rsidR="00C54071" w:rsidRDefault="00C54071" w:rsidP="00116D7A">
      <w:pPr>
        <w:widowControl w:val="0"/>
        <w:autoSpaceDE w:val="0"/>
        <w:autoSpaceDN w:val="0"/>
        <w:spacing w:after="0" w:line="480" w:lineRule="auto"/>
        <w:ind w:left="782" w:firstLine="720"/>
        <w:contextualSpacing/>
        <w:jc w:val="both"/>
        <w:rPr>
          <w:rFonts w:ascii="Times New Roman" w:eastAsia="Times New Roman" w:hAnsi="Times New Roman" w:cs="Times New Roman"/>
          <w:sz w:val="24"/>
          <w:szCs w:val="24"/>
          <w:lang w:val="id-ID"/>
        </w:rPr>
      </w:pPr>
    </w:p>
    <w:p w14:paraId="1AB404C0" w14:textId="77777777" w:rsidR="00C54071" w:rsidRDefault="00C54071" w:rsidP="00116D7A">
      <w:pPr>
        <w:widowControl w:val="0"/>
        <w:autoSpaceDE w:val="0"/>
        <w:autoSpaceDN w:val="0"/>
        <w:spacing w:after="0" w:line="480" w:lineRule="auto"/>
        <w:ind w:left="782" w:firstLine="720"/>
        <w:contextualSpacing/>
        <w:jc w:val="both"/>
        <w:rPr>
          <w:rFonts w:ascii="Times New Roman" w:eastAsia="Times New Roman" w:hAnsi="Times New Roman" w:cs="Times New Roman"/>
          <w:sz w:val="24"/>
          <w:szCs w:val="24"/>
          <w:lang w:val="id-ID"/>
        </w:rPr>
      </w:pPr>
    </w:p>
    <w:p w14:paraId="0726F0E7" w14:textId="77777777" w:rsidR="00C54071" w:rsidRPr="00C54071" w:rsidRDefault="00C54071" w:rsidP="00116D7A">
      <w:pPr>
        <w:widowControl w:val="0"/>
        <w:autoSpaceDE w:val="0"/>
        <w:autoSpaceDN w:val="0"/>
        <w:spacing w:after="0" w:line="480" w:lineRule="auto"/>
        <w:ind w:left="782" w:firstLine="720"/>
        <w:contextualSpacing/>
        <w:jc w:val="both"/>
        <w:rPr>
          <w:rFonts w:ascii="Times New Roman" w:eastAsia="Times New Roman" w:hAnsi="Times New Roman" w:cs="Times New Roman"/>
          <w:sz w:val="24"/>
          <w:szCs w:val="24"/>
          <w:lang w:val="id-ID"/>
        </w:rPr>
      </w:pPr>
    </w:p>
    <w:p w14:paraId="16795758" w14:textId="7E345725" w:rsidR="00DF6D5E" w:rsidRPr="00C64F92" w:rsidRDefault="00C54071" w:rsidP="00C54071">
      <w:pPr>
        <w:pStyle w:val="Caption"/>
        <w:rPr>
          <w:rFonts w:ascii="Times New Roman" w:eastAsia="Times New Roman" w:hAnsi="Times New Roman" w:cs="Times New Roman"/>
          <w:b w:val="0"/>
          <w:szCs w:val="24"/>
          <w:lang w:val="en-US"/>
        </w:rPr>
      </w:pPr>
      <w:bookmarkStart w:id="226" w:name="_Toc110267872"/>
      <w:r>
        <w:lastRenderedPageBreak/>
        <w:t xml:space="preserve">Tabel 4. </w:t>
      </w:r>
      <w:r w:rsidR="001F0C91">
        <w:fldChar w:fldCharType="begin"/>
      </w:r>
      <w:r w:rsidR="001F0C91">
        <w:instrText xml:space="preserve"> SEQ Tabel_4. \* ARABIC </w:instrText>
      </w:r>
      <w:r w:rsidR="001F0C91">
        <w:fldChar w:fldCharType="separate"/>
      </w:r>
      <w:r w:rsidR="00A11015">
        <w:rPr>
          <w:noProof/>
        </w:rPr>
        <w:t>4</w:t>
      </w:r>
      <w:r w:rsidR="001F0C91">
        <w:rPr>
          <w:noProof/>
        </w:rPr>
        <w:fldChar w:fldCharType="end"/>
      </w:r>
      <w:r>
        <w:rPr>
          <w:lang w:val="id-ID"/>
        </w:rPr>
        <w:t>.</w:t>
      </w:r>
      <w:r>
        <w:rPr>
          <w:lang w:val="id-ID"/>
        </w:rPr>
        <w:br/>
      </w:r>
      <w:r w:rsidRPr="002A7A58">
        <w:rPr>
          <w:lang w:val="id-ID"/>
        </w:rPr>
        <w:t>Distribusi Responden Berdasarkan Tingkat Pendidikan</w:t>
      </w:r>
      <w:bookmarkEnd w:id="226"/>
    </w:p>
    <w:tbl>
      <w:tblPr>
        <w:tblW w:w="7330" w:type="dxa"/>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0"/>
        <w:gridCol w:w="2458"/>
        <w:gridCol w:w="2412"/>
      </w:tblGrid>
      <w:tr w:rsidR="00DF6D5E" w:rsidRPr="00C64F92" w14:paraId="68BE5F8B" w14:textId="77777777" w:rsidTr="004F4624">
        <w:trPr>
          <w:trHeight w:val="275"/>
        </w:trPr>
        <w:tc>
          <w:tcPr>
            <w:tcW w:w="2460" w:type="dxa"/>
          </w:tcPr>
          <w:p w14:paraId="6E6FD051" w14:textId="77777777" w:rsidR="00DF6D5E" w:rsidRPr="00C64F92" w:rsidRDefault="00DF6D5E" w:rsidP="00116D7A">
            <w:pPr>
              <w:widowControl w:val="0"/>
              <w:autoSpaceDE w:val="0"/>
              <w:autoSpaceDN w:val="0"/>
              <w:spacing w:after="0" w:line="240" w:lineRule="auto"/>
              <w:ind w:left="643"/>
              <w:contextualSpacing/>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Pendidikan</w:t>
            </w:r>
          </w:p>
        </w:tc>
        <w:tc>
          <w:tcPr>
            <w:tcW w:w="2458" w:type="dxa"/>
          </w:tcPr>
          <w:p w14:paraId="5297A71D" w14:textId="77777777" w:rsidR="00DF6D5E" w:rsidRPr="00C64F92" w:rsidRDefault="00DF6D5E" w:rsidP="00116D7A">
            <w:pPr>
              <w:widowControl w:val="0"/>
              <w:autoSpaceDE w:val="0"/>
              <w:autoSpaceDN w:val="0"/>
              <w:spacing w:after="0" w:line="240" w:lineRule="auto"/>
              <w:ind w:left="224"/>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Jumlah Responden</w:t>
            </w:r>
          </w:p>
        </w:tc>
        <w:tc>
          <w:tcPr>
            <w:tcW w:w="2412" w:type="dxa"/>
          </w:tcPr>
          <w:p w14:paraId="1EF2EEC3" w14:textId="77777777" w:rsidR="00DF6D5E" w:rsidRPr="00C64F92" w:rsidRDefault="00DF6D5E" w:rsidP="00116D7A">
            <w:pPr>
              <w:widowControl w:val="0"/>
              <w:autoSpaceDE w:val="0"/>
              <w:autoSpaceDN w:val="0"/>
              <w:spacing w:after="0" w:line="240" w:lineRule="auto"/>
              <w:ind w:left="6"/>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w:t>
            </w:r>
          </w:p>
        </w:tc>
      </w:tr>
      <w:tr w:rsidR="00DF6D5E" w:rsidRPr="00C64F92" w14:paraId="52B2092C" w14:textId="77777777" w:rsidTr="004F4624">
        <w:trPr>
          <w:trHeight w:val="272"/>
        </w:trPr>
        <w:tc>
          <w:tcPr>
            <w:tcW w:w="2460" w:type="dxa"/>
            <w:tcBorders>
              <w:bottom w:val="nil"/>
            </w:tcBorders>
          </w:tcPr>
          <w:p w14:paraId="6A6433E1"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SMU</w:t>
            </w:r>
          </w:p>
        </w:tc>
        <w:tc>
          <w:tcPr>
            <w:tcW w:w="2458" w:type="dxa"/>
            <w:tcBorders>
              <w:bottom w:val="nil"/>
            </w:tcBorders>
          </w:tcPr>
          <w:p w14:paraId="21273D85" w14:textId="77777777" w:rsidR="00DF6D5E" w:rsidRPr="00C64F92" w:rsidRDefault="00DF6D5E" w:rsidP="00116D7A">
            <w:pPr>
              <w:widowControl w:val="0"/>
              <w:autoSpaceDE w:val="0"/>
              <w:autoSpaceDN w:val="0"/>
              <w:spacing w:after="0" w:line="240" w:lineRule="auto"/>
              <w:ind w:left="224"/>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5</w:t>
            </w:r>
          </w:p>
        </w:tc>
        <w:tc>
          <w:tcPr>
            <w:tcW w:w="2412" w:type="dxa"/>
            <w:tcBorders>
              <w:bottom w:val="nil"/>
            </w:tcBorders>
          </w:tcPr>
          <w:p w14:paraId="796FD7AD"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8,33</w:t>
            </w:r>
          </w:p>
        </w:tc>
      </w:tr>
      <w:tr w:rsidR="00DF6D5E" w:rsidRPr="00C64F92" w14:paraId="6F0F5B53" w14:textId="77777777" w:rsidTr="004F4624">
        <w:trPr>
          <w:trHeight w:val="275"/>
        </w:trPr>
        <w:tc>
          <w:tcPr>
            <w:tcW w:w="2460" w:type="dxa"/>
            <w:tcBorders>
              <w:top w:val="nil"/>
              <w:bottom w:val="nil"/>
            </w:tcBorders>
          </w:tcPr>
          <w:p w14:paraId="1316CA9C"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D3</w:t>
            </w:r>
          </w:p>
        </w:tc>
        <w:tc>
          <w:tcPr>
            <w:tcW w:w="2458" w:type="dxa"/>
            <w:tcBorders>
              <w:top w:val="nil"/>
              <w:bottom w:val="nil"/>
            </w:tcBorders>
          </w:tcPr>
          <w:p w14:paraId="6C676C2E" w14:textId="77777777" w:rsidR="00DF6D5E" w:rsidRPr="00C64F92" w:rsidRDefault="00DF6D5E" w:rsidP="00116D7A">
            <w:pPr>
              <w:widowControl w:val="0"/>
              <w:autoSpaceDE w:val="0"/>
              <w:autoSpaceDN w:val="0"/>
              <w:spacing w:after="0" w:line="240" w:lineRule="auto"/>
              <w:ind w:left="224"/>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17</w:t>
            </w:r>
          </w:p>
        </w:tc>
        <w:tc>
          <w:tcPr>
            <w:tcW w:w="2412" w:type="dxa"/>
            <w:tcBorders>
              <w:top w:val="nil"/>
              <w:bottom w:val="nil"/>
            </w:tcBorders>
          </w:tcPr>
          <w:p w14:paraId="56AE12AD"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36,67</w:t>
            </w:r>
          </w:p>
        </w:tc>
      </w:tr>
      <w:tr w:rsidR="00DF6D5E" w:rsidRPr="00C64F92" w14:paraId="108374C9" w14:textId="77777777" w:rsidTr="004F4624">
        <w:trPr>
          <w:trHeight w:val="276"/>
        </w:trPr>
        <w:tc>
          <w:tcPr>
            <w:tcW w:w="2460" w:type="dxa"/>
            <w:tcBorders>
              <w:top w:val="nil"/>
              <w:bottom w:val="nil"/>
            </w:tcBorders>
          </w:tcPr>
          <w:p w14:paraId="3B2F6F3F"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S1</w:t>
            </w:r>
          </w:p>
        </w:tc>
        <w:tc>
          <w:tcPr>
            <w:tcW w:w="2458" w:type="dxa"/>
            <w:tcBorders>
              <w:top w:val="nil"/>
              <w:bottom w:val="nil"/>
            </w:tcBorders>
          </w:tcPr>
          <w:p w14:paraId="25CB938A" w14:textId="77777777" w:rsidR="00DF6D5E" w:rsidRPr="00C64F92" w:rsidRDefault="00DF6D5E" w:rsidP="00116D7A">
            <w:pPr>
              <w:widowControl w:val="0"/>
              <w:autoSpaceDE w:val="0"/>
              <w:autoSpaceDN w:val="0"/>
              <w:spacing w:after="0" w:line="240" w:lineRule="auto"/>
              <w:ind w:left="224"/>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35</w:t>
            </w:r>
          </w:p>
        </w:tc>
        <w:tc>
          <w:tcPr>
            <w:tcW w:w="2412" w:type="dxa"/>
            <w:tcBorders>
              <w:top w:val="nil"/>
              <w:bottom w:val="nil"/>
            </w:tcBorders>
          </w:tcPr>
          <w:p w14:paraId="0DE7CBD5" w14:textId="77777777" w:rsidR="00DF6D5E" w:rsidRPr="00C64F92" w:rsidRDefault="00DF6D5E" w:rsidP="00116D7A">
            <w:pPr>
              <w:widowControl w:val="0"/>
              <w:autoSpaceDE w:val="0"/>
              <w:autoSpaceDN w:val="0"/>
              <w:spacing w:after="0" w:line="240" w:lineRule="auto"/>
              <w:ind w:left="1004"/>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50</w:t>
            </w:r>
          </w:p>
        </w:tc>
      </w:tr>
      <w:tr w:rsidR="00DF6D5E" w:rsidRPr="00C64F92" w14:paraId="13787A68" w14:textId="77777777" w:rsidTr="004F4624">
        <w:trPr>
          <w:trHeight w:val="278"/>
        </w:trPr>
        <w:tc>
          <w:tcPr>
            <w:tcW w:w="2460" w:type="dxa"/>
            <w:tcBorders>
              <w:top w:val="nil"/>
            </w:tcBorders>
          </w:tcPr>
          <w:p w14:paraId="1E2404A9"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S2</w:t>
            </w:r>
          </w:p>
        </w:tc>
        <w:tc>
          <w:tcPr>
            <w:tcW w:w="2458" w:type="dxa"/>
            <w:tcBorders>
              <w:top w:val="nil"/>
            </w:tcBorders>
          </w:tcPr>
          <w:p w14:paraId="66D37F5D" w14:textId="77777777" w:rsidR="00DF6D5E" w:rsidRPr="00C64F92" w:rsidRDefault="00DF6D5E" w:rsidP="00116D7A">
            <w:pPr>
              <w:widowControl w:val="0"/>
              <w:autoSpaceDE w:val="0"/>
              <w:autoSpaceDN w:val="0"/>
              <w:spacing w:after="0" w:line="240" w:lineRule="auto"/>
              <w:ind w:left="224"/>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3</w:t>
            </w:r>
          </w:p>
        </w:tc>
        <w:tc>
          <w:tcPr>
            <w:tcW w:w="2412" w:type="dxa"/>
            <w:tcBorders>
              <w:top w:val="nil"/>
            </w:tcBorders>
          </w:tcPr>
          <w:p w14:paraId="5ACA06EC" w14:textId="77777777" w:rsidR="00DF6D5E" w:rsidRPr="00C64F92" w:rsidRDefault="00DF6D5E" w:rsidP="00116D7A">
            <w:pPr>
              <w:widowControl w:val="0"/>
              <w:autoSpaceDE w:val="0"/>
              <w:autoSpaceDN w:val="0"/>
              <w:spacing w:after="0" w:line="240" w:lineRule="auto"/>
              <w:ind w:left="6"/>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5</w:t>
            </w:r>
          </w:p>
        </w:tc>
      </w:tr>
      <w:tr w:rsidR="00DF6D5E" w:rsidRPr="00C64F92" w14:paraId="6D07414A" w14:textId="77777777" w:rsidTr="004F4624">
        <w:trPr>
          <w:trHeight w:val="277"/>
        </w:trPr>
        <w:tc>
          <w:tcPr>
            <w:tcW w:w="2460" w:type="dxa"/>
          </w:tcPr>
          <w:p w14:paraId="0FFCA620"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Jumlah</w:t>
            </w:r>
          </w:p>
        </w:tc>
        <w:tc>
          <w:tcPr>
            <w:tcW w:w="2458" w:type="dxa"/>
          </w:tcPr>
          <w:p w14:paraId="6A7DD1E5" w14:textId="77777777" w:rsidR="00DF6D5E" w:rsidRPr="00C64F92" w:rsidRDefault="00DF6D5E" w:rsidP="00116D7A">
            <w:pPr>
              <w:widowControl w:val="0"/>
              <w:autoSpaceDE w:val="0"/>
              <w:autoSpaceDN w:val="0"/>
              <w:spacing w:after="0" w:line="240" w:lineRule="auto"/>
              <w:ind w:left="224"/>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60</w:t>
            </w:r>
          </w:p>
        </w:tc>
        <w:tc>
          <w:tcPr>
            <w:tcW w:w="2412" w:type="dxa"/>
          </w:tcPr>
          <w:p w14:paraId="77EA27D6" w14:textId="77777777" w:rsidR="00DF6D5E" w:rsidRPr="00C64F92" w:rsidRDefault="00DF6D5E" w:rsidP="00116D7A">
            <w:pPr>
              <w:widowControl w:val="0"/>
              <w:autoSpaceDE w:val="0"/>
              <w:autoSpaceDN w:val="0"/>
              <w:spacing w:after="0" w:line="240" w:lineRule="auto"/>
              <w:ind w:left="1004"/>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100</w:t>
            </w:r>
          </w:p>
        </w:tc>
      </w:tr>
    </w:tbl>
    <w:p w14:paraId="4A609A29" w14:textId="77777777" w:rsidR="00DF6D5E" w:rsidRPr="00C64F92" w:rsidRDefault="00DF6D5E" w:rsidP="00116D7A">
      <w:pPr>
        <w:widowControl w:val="0"/>
        <w:autoSpaceDE w:val="0"/>
        <w:autoSpaceDN w:val="0"/>
        <w:spacing w:after="0" w:line="240" w:lineRule="auto"/>
        <w:ind w:left="1302"/>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Sumber: data primer diolah 2022</w:t>
      </w:r>
    </w:p>
    <w:p w14:paraId="5FF7F1D9" w14:textId="77777777" w:rsidR="00DF6D5E" w:rsidRPr="00C64F92" w:rsidRDefault="00DF6D5E" w:rsidP="00116D7A">
      <w:pPr>
        <w:widowControl w:val="0"/>
        <w:autoSpaceDE w:val="0"/>
        <w:autoSpaceDN w:val="0"/>
        <w:spacing w:after="0" w:line="480" w:lineRule="auto"/>
        <w:ind w:left="782"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Sebaran data yang diperoleh pada penelitian sebagian besar berpendidikan S1 sebesar 35 orang (50%), berpendidikan D3 sebesar 17 orang (36,37%), berpendidikan SMU sebesar 5 orang (8,33%), dan</w:t>
      </w:r>
      <w:r w:rsidRPr="00C64F92">
        <w:rPr>
          <w:rFonts w:ascii="Times New Roman" w:eastAsia="Times New Roman" w:hAnsi="Times New Roman" w:cs="Times New Roman"/>
          <w:sz w:val="24"/>
          <w:szCs w:val="24"/>
          <w:lang w:val="id-ID"/>
        </w:rPr>
        <w:t xml:space="preserve"> </w:t>
      </w:r>
      <w:r w:rsidRPr="00C64F92">
        <w:rPr>
          <w:rFonts w:ascii="Times New Roman" w:eastAsia="Times New Roman" w:hAnsi="Times New Roman" w:cs="Times New Roman"/>
          <w:sz w:val="24"/>
          <w:szCs w:val="24"/>
          <w:lang w:val="en-US"/>
        </w:rPr>
        <w:t>berpendidikan S2 sebesar 3 orang (5%).</w:t>
      </w:r>
    </w:p>
    <w:p w14:paraId="4605F3C3" w14:textId="77777777" w:rsidR="00DF6D5E" w:rsidRPr="00C64F92" w:rsidRDefault="00DF6D5E" w:rsidP="007F7C76">
      <w:pPr>
        <w:pStyle w:val="Heading3"/>
        <w:numPr>
          <w:ilvl w:val="0"/>
          <w:numId w:val="89"/>
        </w:numPr>
        <w:rPr>
          <w:b w:val="0"/>
          <w:bCs w:val="0"/>
        </w:rPr>
      </w:pPr>
      <w:bookmarkStart w:id="227" w:name="_Toc79064230"/>
      <w:bookmarkStart w:id="228" w:name="_Toc110267804"/>
      <w:r w:rsidRPr="00C64F92">
        <w:t>Analisis Deskripsi Masa Kerja</w:t>
      </w:r>
      <w:bookmarkEnd w:id="227"/>
      <w:bookmarkEnd w:id="228"/>
      <w:r w:rsidRPr="00C64F92">
        <w:t xml:space="preserve"> </w:t>
      </w:r>
    </w:p>
    <w:p w14:paraId="6D656930" w14:textId="77777777" w:rsidR="00DF6D5E" w:rsidRPr="00C64F92" w:rsidRDefault="00DF6D5E" w:rsidP="00116D7A">
      <w:pPr>
        <w:widowControl w:val="0"/>
        <w:autoSpaceDE w:val="0"/>
        <w:autoSpaceDN w:val="0"/>
        <w:spacing w:after="0" w:line="480" w:lineRule="auto"/>
        <w:ind w:left="782"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Berdasarkan masa kerja subyek atau responden penelitian, peneliti mendapatkan sampel dengan rentang masa kerja kurang dari t tahun sampai dengan lebih dari 10 tahun dan dikategorikan sebagai berikut:</w:t>
      </w:r>
    </w:p>
    <w:p w14:paraId="66813F1C" w14:textId="457CDA74" w:rsidR="00DF6D5E" w:rsidRPr="00C64F92" w:rsidRDefault="00C54071" w:rsidP="00C54071">
      <w:pPr>
        <w:pStyle w:val="Caption"/>
        <w:rPr>
          <w:rFonts w:ascii="Times New Roman" w:eastAsia="Times New Roman" w:hAnsi="Times New Roman" w:cs="Times New Roman"/>
          <w:b w:val="0"/>
          <w:szCs w:val="24"/>
          <w:lang w:val="en-US"/>
        </w:rPr>
      </w:pPr>
      <w:bookmarkStart w:id="229" w:name="_Toc110267873"/>
      <w:r>
        <w:t xml:space="preserve">Tabel 4. </w:t>
      </w:r>
      <w:r w:rsidR="001F0C91">
        <w:fldChar w:fldCharType="begin"/>
      </w:r>
      <w:r w:rsidR="001F0C91">
        <w:instrText xml:space="preserve"> SEQ Tabel_4. \* ARABIC </w:instrText>
      </w:r>
      <w:r w:rsidR="001F0C91">
        <w:fldChar w:fldCharType="separate"/>
      </w:r>
      <w:r w:rsidR="00A11015">
        <w:rPr>
          <w:noProof/>
        </w:rPr>
        <w:t>5</w:t>
      </w:r>
      <w:r w:rsidR="001F0C91">
        <w:rPr>
          <w:noProof/>
        </w:rPr>
        <w:fldChar w:fldCharType="end"/>
      </w:r>
      <w:r>
        <w:rPr>
          <w:lang w:val="id-ID"/>
        </w:rPr>
        <w:t>.</w:t>
      </w:r>
      <w:r>
        <w:rPr>
          <w:lang w:val="id-ID"/>
        </w:rPr>
        <w:br/>
      </w:r>
      <w:r w:rsidRPr="00D93629">
        <w:rPr>
          <w:lang w:val="id-ID"/>
        </w:rPr>
        <w:t>Distribusi Responden Berdasarkan Masa Kerja</w:t>
      </w:r>
      <w:bookmarkEnd w:id="229"/>
    </w:p>
    <w:tbl>
      <w:tblPr>
        <w:tblW w:w="7394" w:type="dxa"/>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8"/>
        <w:gridCol w:w="2492"/>
        <w:gridCol w:w="2444"/>
      </w:tblGrid>
      <w:tr w:rsidR="00DF6D5E" w:rsidRPr="00C64F92" w14:paraId="7F646193" w14:textId="77777777" w:rsidTr="004F4624">
        <w:trPr>
          <w:trHeight w:val="275"/>
        </w:trPr>
        <w:tc>
          <w:tcPr>
            <w:tcW w:w="2458" w:type="dxa"/>
          </w:tcPr>
          <w:p w14:paraId="6459A5D7"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Masa Kerja</w:t>
            </w:r>
          </w:p>
        </w:tc>
        <w:tc>
          <w:tcPr>
            <w:tcW w:w="2492" w:type="dxa"/>
          </w:tcPr>
          <w:p w14:paraId="5E3C1706" w14:textId="77777777" w:rsidR="00DF6D5E" w:rsidRPr="00C64F92" w:rsidRDefault="00DF6D5E" w:rsidP="00116D7A">
            <w:pPr>
              <w:widowControl w:val="0"/>
              <w:autoSpaceDE w:val="0"/>
              <w:autoSpaceDN w:val="0"/>
              <w:spacing w:after="0" w:line="240" w:lineRule="auto"/>
              <w:ind w:left="238"/>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Jumlah Responden</w:t>
            </w:r>
          </w:p>
        </w:tc>
        <w:tc>
          <w:tcPr>
            <w:tcW w:w="2444" w:type="dxa"/>
          </w:tcPr>
          <w:p w14:paraId="424C2CED" w14:textId="77777777" w:rsidR="00DF6D5E" w:rsidRPr="00C64F92" w:rsidRDefault="00DF6D5E" w:rsidP="00116D7A">
            <w:pPr>
              <w:widowControl w:val="0"/>
              <w:autoSpaceDE w:val="0"/>
              <w:autoSpaceDN w:val="0"/>
              <w:spacing w:after="0" w:line="240" w:lineRule="auto"/>
              <w:ind w:left="6"/>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w:t>
            </w:r>
          </w:p>
        </w:tc>
      </w:tr>
      <w:tr w:rsidR="00DF6D5E" w:rsidRPr="00C64F92" w14:paraId="5B871B46" w14:textId="77777777" w:rsidTr="004F4624">
        <w:trPr>
          <w:trHeight w:val="275"/>
        </w:trPr>
        <w:tc>
          <w:tcPr>
            <w:tcW w:w="2458" w:type="dxa"/>
            <w:tcBorders>
              <w:bottom w:val="nil"/>
            </w:tcBorders>
          </w:tcPr>
          <w:p w14:paraId="490050AB"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&lt; 5 Tahun</w:t>
            </w:r>
          </w:p>
        </w:tc>
        <w:tc>
          <w:tcPr>
            <w:tcW w:w="2492" w:type="dxa"/>
            <w:tcBorders>
              <w:bottom w:val="nil"/>
            </w:tcBorders>
          </w:tcPr>
          <w:p w14:paraId="2C238B29" w14:textId="77777777" w:rsidR="00DF6D5E" w:rsidRPr="00C64F92" w:rsidRDefault="00DF6D5E" w:rsidP="00116D7A">
            <w:pPr>
              <w:widowControl w:val="0"/>
              <w:autoSpaceDE w:val="0"/>
              <w:autoSpaceDN w:val="0"/>
              <w:spacing w:after="0" w:line="240" w:lineRule="auto"/>
              <w:ind w:left="238"/>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15</w:t>
            </w:r>
          </w:p>
        </w:tc>
        <w:tc>
          <w:tcPr>
            <w:tcW w:w="2444" w:type="dxa"/>
            <w:tcBorders>
              <w:bottom w:val="nil"/>
            </w:tcBorders>
          </w:tcPr>
          <w:p w14:paraId="6A9E71F8" w14:textId="77777777" w:rsidR="00DF6D5E" w:rsidRPr="00C64F92" w:rsidRDefault="00DF6D5E" w:rsidP="00116D7A">
            <w:pPr>
              <w:widowControl w:val="0"/>
              <w:autoSpaceDE w:val="0"/>
              <w:autoSpaceDN w:val="0"/>
              <w:spacing w:after="0" w:line="240" w:lineRule="auto"/>
              <w:ind w:left="929"/>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25</w:t>
            </w:r>
          </w:p>
        </w:tc>
      </w:tr>
      <w:tr w:rsidR="00DF6D5E" w:rsidRPr="00C64F92" w14:paraId="417D63BE" w14:textId="77777777" w:rsidTr="004F4624">
        <w:trPr>
          <w:trHeight w:val="276"/>
        </w:trPr>
        <w:tc>
          <w:tcPr>
            <w:tcW w:w="2458" w:type="dxa"/>
            <w:tcBorders>
              <w:top w:val="nil"/>
              <w:bottom w:val="nil"/>
            </w:tcBorders>
          </w:tcPr>
          <w:p w14:paraId="692E20A6"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6 – 10</w:t>
            </w:r>
          </w:p>
        </w:tc>
        <w:tc>
          <w:tcPr>
            <w:tcW w:w="2492" w:type="dxa"/>
            <w:tcBorders>
              <w:top w:val="nil"/>
              <w:bottom w:val="nil"/>
            </w:tcBorders>
          </w:tcPr>
          <w:p w14:paraId="29A76070" w14:textId="77777777" w:rsidR="00DF6D5E" w:rsidRPr="00C64F92" w:rsidRDefault="00DF6D5E" w:rsidP="00116D7A">
            <w:pPr>
              <w:widowControl w:val="0"/>
              <w:autoSpaceDE w:val="0"/>
              <w:autoSpaceDN w:val="0"/>
              <w:spacing w:after="0" w:line="240" w:lineRule="auto"/>
              <w:ind w:left="238"/>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35</w:t>
            </w:r>
          </w:p>
        </w:tc>
        <w:tc>
          <w:tcPr>
            <w:tcW w:w="2444" w:type="dxa"/>
            <w:tcBorders>
              <w:top w:val="nil"/>
              <w:bottom w:val="nil"/>
            </w:tcBorders>
          </w:tcPr>
          <w:p w14:paraId="152B8441" w14:textId="77777777" w:rsidR="00DF6D5E" w:rsidRPr="00C64F92" w:rsidRDefault="00DF6D5E" w:rsidP="00116D7A">
            <w:pPr>
              <w:widowControl w:val="0"/>
              <w:autoSpaceDE w:val="0"/>
              <w:autoSpaceDN w:val="0"/>
              <w:spacing w:after="0" w:line="240" w:lineRule="auto"/>
              <w:ind w:left="931"/>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58,33</w:t>
            </w:r>
          </w:p>
        </w:tc>
      </w:tr>
      <w:tr w:rsidR="00DF6D5E" w:rsidRPr="00C64F92" w14:paraId="6A7109E9" w14:textId="77777777" w:rsidTr="004F4624">
        <w:trPr>
          <w:trHeight w:val="276"/>
        </w:trPr>
        <w:tc>
          <w:tcPr>
            <w:tcW w:w="2458" w:type="dxa"/>
            <w:tcBorders>
              <w:top w:val="nil"/>
            </w:tcBorders>
          </w:tcPr>
          <w:p w14:paraId="0268375C"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&gt; 10 Tahun</w:t>
            </w:r>
          </w:p>
        </w:tc>
        <w:tc>
          <w:tcPr>
            <w:tcW w:w="2492" w:type="dxa"/>
            <w:tcBorders>
              <w:top w:val="nil"/>
            </w:tcBorders>
          </w:tcPr>
          <w:p w14:paraId="732074E6" w14:textId="77777777" w:rsidR="00DF6D5E" w:rsidRPr="00C64F92" w:rsidRDefault="00DF6D5E" w:rsidP="00116D7A">
            <w:pPr>
              <w:widowControl w:val="0"/>
              <w:autoSpaceDE w:val="0"/>
              <w:autoSpaceDN w:val="0"/>
              <w:spacing w:after="0" w:line="240" w:lineRule="auto"/>
              <w:ind w:left="238"/>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10</w:t>
            </w:r>
          </w:p>
        </w:tc>
        <w:tc>
          <w:tcPr>
            <w:tcW w:w="2444" w:type="dxa"/>
            <w:tcBorders>
              <w:top w:val="nil"/>
            </w:tcBorders>
          </w:tcPr>
          <w:p w14:paraId="3F318967" w14:textId="77777777" w:rsidR="00DF6D5E" w:rsidRPr="00C64F92" w:rsidRDefault="00DF6D5E" w:rsidP="00116D7A">
            <w:pPr>
              <w:widowControl w:val="0"/>
              <w:autoSpaceDE w:val="0"/>
              <w:autoSpaceDN w:val="0"/>
              <w:spacing w:after="0" w:line="240" w:lineRule="auto"/>
              <w:ind w:left="931"/>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16,67</w:t>
            </w:r>
          </w:p>
        </w:tc>
      </w:tr>
      <w:tr w:rsidR="00DF6D5E" w:rsidRPr="00C64F92" w14:paraId="1C2CB52E" w14:textId="77777777" w:rsidTr="004F4624">
        <w:trPr>
          <w:trHeight w:val="275"/>
        </w:trPr>
        <w:tc>
          <w:tcPr>
            <w:tcW w:w="2458" w:type="dxa"/>
          </w:tcPr>
          <w:p w14:paraId="0D961327"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Jumlah</w:t>
            </w:r>
          </w:p>
        </w:tc>
        <w:tc>
          <w:tcPr>
            <w:tcW w:w="2492" w:type="dxa"/>
          </w:tcPr>
          <w:p w14:paraId="51697B09" w14:textId="77777777" w:rsidR="00DF6D5E" w:rsidRPr="00C64F92" w:rsidRDefault="00DF6D5E" w:rsidP="00116D7A">
            <w:pPr>
              <w:widowControl w:val="0"/>
              <w:autoSpaceDE w:val="0"/>
              <w:autoSpaceDN w:val="0"/>
              <w:spacing w:after="0" w:line="240" w:lineRule="auto"/>
              <w:ind w:left="238"/>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60</w:t>
            </w:r>
          </w:p>
        </w:tc>
        <w:tc>
          <w:tcPr>
            <w:tcW w:w="2444" w:type="dxa"/>
          </w:tcPr>
          <w:p w14:paraId="56A1E721" w14:textId="77777777" w:rsidR="00DF6D5E" w:rsidRPr="00C64F92" w:rsidRDefault="00DF6D5E" w:rsidP="00116D7A">
            <w:pPr>
              <w:widowControl w:val="0"/>
              <w:autoSpaceDE w:val="0"/>
              <w:autoSpaceDN w:val="0"/>
              <w:spacing w:after="0" w:line="240" w:lineRule="auto"/>
              <w:ind w:left="929"/>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100</w:t>
            </w:r>
          </w:p>
        </w:tc>
      </w:tr>
    </w:tbl>
    <w:p w14:paraId="7A2F7788" w14:textId="77777777" w:rsidR="00DF6D5E" w:rsidRPr="00C64F92" w:rsidRDefault="00DF6D5E" w:rsidP="00116D7A">
      <w:pPr>
        <w:widowControl w:val="0"/>
        <w:autoSpaceDE w:val="0"/>
        <w:autoSpaceDN w:val="0"/>
        <w:spacing w:after="0" w:line="240" w:lineRule="auto"/>
        <w:ind w:left="1331"/>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Sumber: data primer diolah 2022</w:t>
      </w:r>
    </w:p>
    <w:p w14:paraId="0A0983BC" w14:textId="77777777" w:rsidR="00DF6D5E" w:rsidRPr="00C64F92" w:rsidRDefault="00DF6D5E" w:rsidP="00116D7A">
      <w:pPr>
        <w:widowControl w:val="0"/>
        <w:autoSpaceDE w:val="0"/>
        <w:autoSpaceDN w:val="0"/>
        <w:spacing w:after="0" w:line="240" w:lineRule="auto"/>
        <w:ind w:left="1331"/>
        <w:contextualSpacing/>
        <w:rPr>
          <w:rFonts w:ascii="Times New Roman" w:eastAsia="Times New Roman" w:hAnsi="Times New Roman" w:cs="Times New Roman"/>
          <w:sz w:val="24"/>
          <w:szCs w:val="24"/>
          <w:lang w:val="en-US"/>
        </w:rPr>
      </w:pPr>
    </w:p>
    <w:p w14:paraId="2A0F895B" w14:textId="77777777" w:rsidR="00DF6D5E" w:rsidRPr="00C64F92" w:rsidRDefault="00DF6D5E" w:rsidP="00116D7A">
      <w:pPr>
        <w:widowControl w:val="0"/>
        <w:autoSpaceDE w:val="0"/>
        <w:autoSpaceDN w:val="0"/>
        <w:spacing w:after="0" w:line="480" w:lineRule="auto"/>
        <w:ind w:left="782" w:firstLine="720"/>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Sebaran data yang diperoleh pada penelitian sebagian besar memiliki masa kerja lebih dari 5 tahun sebesar 75%. Sedangkan sisanya yang masa kerja kurang dari 5 tahun sebesar 25%.</w:t>
      </w:r>
    </w:p>
    <w:p w14:paraId="31153B88" w14:textId="77777777" w:rsidR="00DF6D5E" w:rsidRPr="00C64F92" w:rsidRDefault="00DF6D5E" w:rsidP="007F7C76">
      <w:pPr>
        <w:pStyle w:val="Heading3"/>
        <w:numPr>
          <w:ilvl w:val="0"/>
          <w:numId w:val="89"/>
        </w:numPr>
        <w:rPr>
          <w:b w:val="0"/>
          <w:bCs w:val="0"/>
        </w:rPr>
      </w:pPr>
      <w:bookmarkStart w:id="230" w:name="_Toc79064231"/>
      <w:bookmarkStart w:id="231" w:name="_Toc110267805"/>
      <w:r w:rsidRPr="00C64F92">
        <w:t>Distribusi Tanggapan Responden</w:t>
      </w:r>
      <w:bookmarkEnd w:id="230"/>
      <w:bookmarkEnd w:id="231"/>
    </w:p>
    <w:p w14:paraId="16999139" w14:textId="77777777" w:rsidR="00DF6D5E" w:rsidRPr="00C64F92" w:rsidRDefault="00DF6D5E" w:rsidP="00116D7A">
      <w:pPr>
        <w:widowControl w:val="0"/>
        <w:autoSpaceDE w:val="0"/>
        <w:autoSpaceDN w:val="0"/>
        <w:spacing w:after="0" w:line="480" w:lineRule="auto"/>
        <w:ind w:left="782"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 xml:space="preserve">Deskripsi jawaban setiap item pertanyaan pada dasarnya untuk </w:t>
      </w:r>
      <w:r w:rsidRPr="00C64F92">
        <w:rPr>
          <w:rFonts w:ascii="Times New Roman" w:eastAsia="Times New Roman" w:hAnsi="Times New Roman" w:cs="Times New Roman"/>
          <w:sz w:val="24"/>
          <w:szCs w:val="24"/>
          <w:lang w:val="en-US"/>
        </w:rPr>
        <w:lastRenderedPageBreak/>
        <w:t>melihat jumlah responden yang menjawab setiap alternatif jawaban yang telah disediakan. Dari hasil jawaban responden yang telah diperoleh, maka dapat diketahui masing-masing jawaban yang diberikan oleh responden, disamping itu juga dapat diketahui jawaban yang pada umumnya dipilih oleh responden. Hasil dari distribusi frekuensi jawaban responden dikelompokkan pada masing-masing variabel dapat dilihat pada tabel berikut ini:</w:t>
      </w:r>
    </w:p>
    <w:p w14:paraId="1C64EFC2" w14:textId="703EBAC7" w:rsidR="00DF6D5E" w:rsidRPr="00C64F92" w:rsidRDefault="00C54071" w:rsidP="00C54071">
      <w:pPr>
        <w:pStyle w:val="Caption"/>
        <w:rPr>
          <w:rFonts w:ascii="Times New Roman" w:eastAsia="Times New Roman" w:hAnsi="Times New Roman" w:cs="Times New Roman"/>
          <w:b w:val="0"/>
          <w:bCs w:val="0"/>
          <w:szCs w:val="24"/>
          <w:lang w:val="id-ID"/>
        </w:rPr>
      </w:pPr>
      <w:bookmarkStart w:id="232" w:name="_Toc110267874"/>
      <w:r>
        <w:t xml:space="preserve">Tabel 4. </w:t>
      </w:r>
      <w:r w:rsidR="001F0C91">
        <w:fldChar w:fldCharType="begin"/>
      </w:r>
      <w:r w:rsidR="001F0C91">
        <w:instrText xml:space="preserve"> SEQ Tabel_4. \* ARABIC </w:instrText>
      </w:r>
      <w:r w:rsidR="001F0C91">
        <w:fldChar w:fldCharType="separate"/>
      </w:r>
      <w:r w:rsidR="00A11015">
        <w:rPr>
          <w:noProof/>
        </w:rPr>
        <w:t>6</w:t>
      </w:r>
      <w:r w:rsidR="001F0C91">
        <w:rPr>
          <w:noProof/>
        </w:rPr>
        <w:fldChar w:fldCharType="end"/>
      </w:r>
      <w:r>
        <w:rPr>
          <w:lang w:val="id-ID"/>
        </w:rPr>
        <w:t>.</w:t>
      </w:r>
      <w:r>
        <w:rPr>
          <w:lang w:val="id-ID"/>
        </w:rPr>
        <w:br/>
      </w:r>
      <w:r w:rsidRPr="007969DE">
        <w:rPr>
          <w:lang w:val="id-ID"/>
        </w:rPr>
        <w:t>Distribusi Frekuensi Responden Berdasarkan Item Pernyataan Kesadaran Wajib Pajak</w:t>
      </w:r>
      <w:bookmarkEnd w:id="232"/>
    </w:p>
    <w:tbl>
      <w:tblPr>
        <w:tblW w:w="7913"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
        <w:gridCol w:w="11"/>
        <w:gridCol w:w="1503"/>
        <w:gridCol w:w="612"/>
        <w:gridCol w:w="528"/>
        <w:gridCol w:w="612"/>
        <w:gridCol w:w="526"/>
        <w:gridCol w:w="612"/>
        <w:gridCol w:w="528"/>
        <w:gridCol w:w="612"/>
        <w:gridCol w:w="528"/>
        <w:gridCol w:w="612"/>
        <w:gridCol w:w="528"/>
      </w:tblGrid>
      <w:tr w:rsidR="00DF6D5E" w:rsidRPr="00C64F92" w14:paraId="4CD024CF" w14:textId="77777777" w:rsidTr="004F4624">
        <w:trPr>
          <w:trHeight w:val="20"/>
        </w:trPr>
        <w:tc>
          <w:tcPr>
            <w:tcW w:w="712" w:type="dxa"/>
            <w:gridSpan w:val="2"/>
            <w:vMerge w:val="restart"/>
            <w:vAlign w:val="center"/>
          </w:tcPr>
          <w:p w14:paraId="4C8B231B" w14:textId="77777777" w:rsidR="00DF6D5E" w:rsidRPr="00C64F92" w:rsidRDefault="00DF6D5E" w:rsidP="00116D7A">
            <w:pPr>
              <w:widowControl w:val="0"/>
              <w:autoSpaceDE w:val="0"/>
              <w:autoSpaceDN w:val="0"/>
              <w:spacing w:after="0" w:line="240" w:lineRule="auto"/>
              <w:ind w:left="107"/>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No</w:t>
            </w:r>
          </w:p>
        </w:tc>
        <w:tc>
          <w:tcPr>
            <w:tcW w:w="1503" w:type="dxa"/>
            <w:vMerge w:val="restart"/>
            <w:vAlign w:val="center"/>
          </w:tcPr>
          <w:p w14:paraId="10CEA7E4"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Pernyataan</w:t>
            </w:r>
          </w:p>
        </w:tc>
        <w:tc>
          <w:tcPr>
            <w:tcW w:w="5698" w:type="dxa"/>
            <w:gridSpan w:val="10"/>
            <w:vAlign w:val="center"/>
          </w:tcPr>
          <w:p w14:paraId="630B8A93"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Jawaban Responden</w:t>
            </w:r>
          </w:p>
        </w:tc>
      </w:tr>
      <w:tr w:rsidR="00DF6D5E" w:rsidRPr="00C64F92" w14:paraId="614617A0" w14:textId="77777777" w:rsidTr="004F4624">
        <w:trPr>
          <w:trHeight w:val="20"/>
        </w:trPr>
        <w:tc>
          <w:tcPr>
            <w:tcW w:w="712" w:type="dxa"/>
            <w:gridSpan w:val="2"/>
            <w:vMerge/>
            <w:tcBorders>
              <w:top w:val="nil"/>
            </w:tcBorders>
            <w:vAlign w:val="center"/>
          </w:tcPr>
          <w:p w14:paraId="6820F941"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1503" w:type="dxa"/>
            <w:vMerge/>
            <w:tcBorders>
              <w:top w:val="nil"/>
            </w:tcBorders>
            <w:vAlign w:val="center"/>
          </w:tcPr>
          <w:p w14:paraId="54072D92"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1140" w:type="dxa"/>
            <w:gridSpan w:val="2"/>
            <w:vAlign w:val="center"/>
          </w:tcPr>
          <w:p w14:paraId="326C16A7" w14:textId="77777777" w:rsidR="00DF6D5E" w:rsidRPr="00C64F92" w:rsidRDefault="00DF6D5E" w:rsidP="00116D7A">
            <w:pPr>
              <w:widowControl w:val="0"/>
              <w:autoSpaceDE w:val="0"/>
              <w:autoSpaceDN w:val="0"/>
              <w:spacing w:after="0" w:line="240" w:lineRule="auto"/>
              <w:ind w:left="355"/>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STS</w:t>
            </w:r>
          </w:p>
        </w:tc>
        <w:tc>
          <w:tcPr>
            <w:tcW w:w="1138" w:type="dxa"/>
            <w:gridSpan w:val="2"/>
            <w:vAlign w:val="center"/>
          </w:tcPr>
          <w:p w14:paraId="77ADCB9F" w14:textId="77777777" w:rsidR="00DF6D5E" w:rsidRPr="00C64F92" w:rsidRDefault="00DF6D5E" w:rsidP="00116D7A">
            <w:pPr>
              <w:widowControl w:val="0"/>
              <w:autoSpaceDE w:val="0"/>
              <w:autoSpaceDN w:val="0"/>
              <w:spacing w:after="0" w:line="240" w:lineRule="auto"/>
              <w:ind w:left="402"/>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TS</w:t>
            </w:r>
          </w:p>
        </w:tc>
        <w:tc>
          <w:tcPr>
            <w:tcW w:w="1140" w:type="dxa"/>
            <w:gridSpan w:val="2"/>
            <w:vAlign w:val="center"/>
          </w:tcPr>
          <w:p w14:paraId="6169937D" w14:textId="77777777" w:rsidR="00DF6D5E" w:rsidRPr="00C64F92" w:rsidRDefault="00DF6D5E" w:rsidP="00116D7A">
            <w:pPr>
              <w:widowControl w:val="0"/>
              <w:autoSpaceDE w:val="0"/>
              <w:autoSpaceDN w:val="0"/>
              <w:spacing w:after="0" w:line="240" w:lineRule="auto"/>
              <w:ind w:left="388"/>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KS</w:t>
            </w:r>
          </w:p>
        </w:tc>
        <w:tc>
          <w:tcPr>
            <w:tcW w:w="1140" w:type="dxa"/>
            <w:gridSpan w:val="2"/>
            <w:vAlign w:val="center"/>
          </w:tcPr>
          <w:p w14:paraId="2A4BFEA6" w14:textId="77777777" w:rsidR="00DF6D5E" w:rsidRPr="00C64F92" w:rsidRDefault="00DF6D5E" w:rsidP="00116D7A">
            <w:pPr>
              <w:widowControl w:val="0"/>
              <w:autoSpaceDE w:val="0"/>
              <w:autoSpaceDN w:val="0"/>
              <w:spacing w:after="0" w:line="240" w:lineRule="auto"/>
              <w:ind w:left="5"/>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w w:val="99"/>
                <w:sz w:val="24"/>
                <w:szCs w:val="24"/>
                <w:lang w:val="en-US"/>
              </w:rPr>
              <w:t>S</w:t>
            </w:r>
          </w:p>
        </w:tc>
        <w:tc>
          <w:tcPr>
            <w:tcW w:w="1140" w:type="dxa"/>
            <w:gridSpan w:val="2"/>
            <w:vAlign w:val="center"/>
          </w:tcPr>
          <w:p w14:paraId="4074F0C9" w14:textId="77777777" w:rsidR="00DF6D5E" w:rsidRPr="00C64F92" w:rsidRDefault="00DF6D5E" w:rsidP="00116D7A">
            <w:pPr>
              <w:widowControl w:val="0"/>
              <w:autoSpaceDE w:val="0"/>
              <w:autoSpaceDN w:val="0"/>
              <w:spacing w:after="0" w:line="240" w:lineRule="auto"/>
              <w:ind w:left="388"/>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SS</w:t>
            </w:r>
          </w:p>
        </w:tc>
      </w:tr>
      <w:tr w:rsidR="00DF6D5E" w:rsidRPr="00C64F92" w14:paraId="04E3767D" w14:textId="77777777" w:rsidTr="004F4624">
        <w:trPr>
          <w:trHeight w:val="20"/>
        </w:trPr>
        <w:tc>
          <w:tcPr>
            <w:tcW w:w="712" w:type="dxa"/>
            <w:gridSpan w:val="2"/>
            <w:vMerge/>
            <w:tcBorders>
              <w:top w:val="nil"/>
            </w:tcBorders>
            <w:vAlign w:val="center"/>
          </w:tcPr>
          <w:p w14:paraId="59052F56"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1503" w:type="dxa"/>
            <w:vMerge/>
            <w:tcBorders>
              <w:top w:val="nil"/>
            </w:tcBorders>
            <w:vAlign w:val="center"/>
          </w:tcPr>
          <w:p w14:paraId="36F5EAC2"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12" w:type="dxa"/>
            <w:vAlign w:val="center"/>
          </w:tcPr>
          <w:p w14:paraId="133BD944" w14:textId="77777777" w:rsidR="00DF6D5E" w:rsidRPr="00C64F92" w:rsidRDefault="00DF6D5E" w:rsidP="00116D7A">
            <w:pPr>
              <w:widowControl w:val="0"/>
              <w:autoSpaceDE w:val="0"/>
              <w:autoSpaceDN w:val="0"/>
              <w:spacing w:after="0" w:line="240" w:lineRule="auto"/>
              <w:ind w:left="107"/>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Jml</w:t>
            </w:r>
          </w:p>
        </w:tc>
        <w:tc>
          <w:tcPr>
            <w:tcW w:w="528" w:type="dxa"/>
            <w:vAlign w:val="center"/>
          </w:tcPr>
          <w:p w14:paraId="7A0AAF6F" w14:textId="77777777" w:rsidR="00DF6D5E" w:rsidRPr="00C64F92" w:rsidRDefault="00DF6D5E" w:rsidP="00116D7A">
            <w:pPr>
              <w:widowControl w:val="0"/>
              <w:autoSpaceDE w:val="0"/>
              <w:autoSpaceDN w:val="0"/>
              <w:spacing w:after="0" w:line="240" w:lineRule="auto"/>
              <w:ind w:left="107"/>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w:t>
            </w:r>
          </w:p>
        </w:tc>
        <w:tc>
          <w:tcPr>
            <w:tcW w:w="612" w:type="dxa"/>
            <w:vAlign w:val="center"/>
          </w:tcPr>
          <w:p w14:paraId="06F93C33" w14:textId="77777777" w:rsidR="00DF6D5E" w:rsidRPr="00C64F92" w:rsidRDefault="00DF6D5E" w:rsidP="00116D7A">
            <w:pPr>
              <w:widowControl w:val="0"/>
              <w:autoSpaceDE w:val="0"/>
              <w:autoSpaceDN w:val="0"/>
              <w:spacing w:after="0" w:line="240" w:lineRule="auto"/>
              <w:ind w:left="107"/>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Jml</w:t>
            </w:r>
          </w:p>
        </w:tc>
        <w:tc>
          <w:tcPr>
            <w:tcW w:w="526" w:type="dxa"/>
            <w:vAlign w:val="center"/>
          </w:tcPr>
          <w:p w14:paraId="22872235" w14:textId="77777777" w:rsidR="00DF6D5E" w:rsidRPr="00C64F92" w:rsidRDefault="00DF6D5E" w:rsidP="00116D7A">
            <w:pPr>
              <w:widowControl w:val="0"/>
              <w:autoSpaceDE w:val="0"/>
              <w:autoSpaceDN w:val="0"/>
              <w:spacing w:after="0" w:line="240" w:lineRule="auto"/>
              <w:ind w:left="107"/>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w:t>
            </w:r>
          </w:p>
        </w:tc>
        <w:tc>
          <w:tcPr>
            <w:tcW w:w="612" w:type="dxa"/>
            <w:vAlign w:val="center"/>
          </w:tcPr>
          <w:p w14:paraId="35380F24" w14:textId="77777777" w:rsidR="00DF6D5E" w:rsidRPr="00C64F92" w:rsidRDefault="00DF6D5E" w:rsidP="00116D7A">
            <w:pPr>
              <w:widowControl w:val="0"/>
              <w:autoSpaceDE w:val="0"/>
              <w:autoSpaceDN w:val="0"/>
              <w:spacing w:after="0" w:line="240" w:lineRule="auto"/>
              <w:ind w:left="87"/>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Jml</w:t>
            </w:r>
          </w:p>
        </w:tc>
        <w:tc>
          <w:tcPr>
            <w:tcW w:w="528" w:type="dxa"/>
            <w:vAlign w:val="center"/>
          </w:tcPr>
          <w:p w14:paraId="42A9A149"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w:t>
            </w:r>
          </w:p>
        </w:tc>
        <w:tc>
          <w:tcPr>
            <w:tcW w:w="612" w:type="dxa"/>
            <w:vAlign w:val="center"/>
          </w:tcPr>
          <w:p w14:paraId="009D32C2" w14:textId="77777777" w:rsidR="00DF6D5E" w:rsidRPr="00C64F92" w:rsidRDefault="00DF6D5E" w:rsidP="00116D7A">
            <w:pPr>
              <w:widowControl w:val="0"/>
              <w:autoSpaceDE w:val="0"/>
              <w:autoSpaceDN w:val="0"/>
              <w:spacing w:after="0" w:line="240" w:lineRule="auto"/>
              <w:ind w:left="107"/>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Jml</w:t>
            </w:r>
          </w:p>
        </w:tc>
        <w:tc>
          <w:tcPr>
            <w:tcW w:w="528" w:type="dxa"/>
            <w:vAlign w:val="center"/>
          </w:tcPr>
          <w:p w14:paraId="29B0E9A9" w14:textId="77777777" w:rsidR="00DF6D5E" w:rsidRPr="00C64F92" w:rsidRDefault="00DF6D5E" w:rsidP="00116D7A">
            <w:pPr>
              <w:widowControl w:val="0"/>
              <w:autoSpaceDE w:val="0"/>
              <w:autoSpaceDN w:val="0"/>
              <w:spacing w:after="0" w:line="240" w:lineRule="auto"/>
              <w:ind w:left="107"/>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w:t>
            </w:r>
          </w:p>
        </w:tc>
        <w:tc>
          <w:tcPr>
            <w:tcW w:w="612" w:type="dxa"/>
            <w:vAlign w:val="center"/>
          </w:tcPr>
          <w:p w14:paraId="0300C02E" w14:textId="77777777" w:rsidR="00DF6D5E" w:rsidRPr="00C64F92" w:rsidRDefault="00DF6D5E" w:rsidP="00116D7A">
            <w:pPr>
              <w:widowControl w:val="0"/>
              <w:autoSpaceDE w:val="0"/>
              <w:autoSpaceDN w:val="0"/>
              <w:spacing w:after="0" w:line="240" w:lineRule="auto"/>
              <w:ind w:left="107"/>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Jml</w:t>
            </w:r>
          </w:p>
        </w:tc>
        <w:tc>
          <w:tcPr>
            <w:tcW w:w="528" w:type="dxa"/>
            <w:vAlign w:val="center"/>
          </w:tcPr>
          <w:p w14:paraId="4ED96423" w14:textId="77777777" w:rsidR="00DF6D5E" w:rsidRPr="00C64F92" w:rsidRDefault="00DF6D5E" w:rsidP="00116D7A">
            <w:pPr>
              <w:widowControl w:val="0"/>
              <w:autoSpaceDE w:val="0"/>
              <w:autoSpaceDN w:val="0"/>
              <w:spacing w:after="0" w:line="240" w:lineRule="auto"/>
              <w:ind w:left="107"/>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w:t>
            </w:r>
          </w:p>
        </w:tc>
      </w:tr>
      <w:tr w:rsidR="00DF6D5E" w:rsidRPr="00C64F92" w14:paraId="246FD977" w14:textId="77777777" w:rsidTr="004F4624">
        <w:trPr>
          <w:trHeight w:val="20"/>
        </w:trPr>
        <w:tc>
          <w:tcPr>
            <w:tcW w:w="701" w:type="dxa"/>
          </w:tcPr>
          <w:p w14:paraId="25454B17"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w:t>
            </w:r>
          </w:p>
        </w:tc>
        <w:tc>
          <w:tcPr>
            <w:tcW w:w="1514" w:type="dxa"/>
            <w:gridSpan w:val="2"/>
          </w:tcPr>
          <w:p w14:paraId="6E5E753D" w14:textId="77777777" w:rsidR="00DF6D5E" w:rsidRPr="00C64F92" w:rsidRDefault="00DF6D5E" w:rsidP="00116D7A">
            <w:pPr>
              <w:widowControl w:val="0"/>
              <w:autoSpaceDE w:val="0"/>
              <w:autoSpaceDN w:val="0"/>
              <w:spacing w:after="0" w:line="240" w:lineRule="auto"/>
              <w:ind w:left="107" w:right="141"/>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rPr>
              <w:t>Saya menyiapkan dokumen yang diperlukan untuk membayar pajak.</w:t>
            </w:r>
          </w:p>
        </w:tc>
        <w:tc>
          <w:tcPr>
            <w:tcW w:w="612" w:type="dxa"/>
          </w:tcPr>
          <w:p w14:paraId="38C494BB"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528" w:type="dxa"/>
          </w:tcPr>
          <w:p w14:paraId="688A8F3D"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612" w:type="dxa"/>
          </w:tcPr>
          <w:p w14:paraId="26A6180A"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21</w:t>
            </w:r>
          </w:p>
        </w:tc>
        <w:tc>
          <w:tcPr>
            <w:tcW w:w="526" w:type="dxa"/>
          </w:tcPr>
          <w:p w14:paraId="4CF4FB4B"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35</w:t>
            </w:r>
          </w:p>
        </w:tc>
        <w:tc>
          <w:tcPr>
            <w:tcW w:w="612" w:type="dxa"/>
          </w:tcPr>
          <w:p w14:paraId="6D5946E8" w14:textId="77777777" w:rsidR="00DF6D5E" w:rsidRPr="00C64F92" w:rsidRDefault="00DF6D5E" w:rsidP="00116D7A">
            <w:pPr>
              <w:widowControl w:val="0"/>
              <w:autoSpaceDE w:val="0"/>
              <w:autoSpaceDN w:val="0"/>
              <w:spacing w:after="0" w:line="240" w:lineRule="auto"/>
              <w:ind w:left="8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20</w:t>
            </w:r>
          </w:p>
        </w:tc>
        <w:tc>
          <w:tcPr>
            <w:tcW w:w="528" w:type="dxa"/>
          </w:tcPr>
          <w:p w14:paraId="15022A3F" w14:textId="77777777" w:rsidR="00DF6D5E" w:rsidRPr="00C64F92" w:rsidRDefault="00DF6D5E" w:rsidP="00116D7A">
            <w:pPr>
              <w:widowControl w:val="0"/>
              <w:autoSpaceDE w:val="0"/>
              <w:autoSpaceDN w:val="0"/>
              <w:spacing w:after="0" w:line="240" w:lineRule="auto"/>
              <w:ind w:left="88"/>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33</w:t>
            </w:r>
          </w:p>
        </w:tc>
        <w:tc>
          <w:tcPr>
            <w:tcW w:w="612" w:type="dxa"/>
          </w:tcPr>
          <w:p w14:paraId="0F1B5F06"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19</w:t>
            </w:r>
          </w:p>
        </w:tc>
        <w:tc>
          <w:tcPr>
            <w:tcW w:w="528" w:type="dxa"/>
          </w:tcPr>
          <w:p w14:paraId="28191C22"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32</w:t>
            </w:r>
          </w:p>
        </w:tc>
        <w:tc>
          <w:tcPr>
            <w:tcW w:w="612" w:type="dxa"/>
          </w:tcPr>
          <w:p w14:paraId="66590B9B"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528" w:type="dxa"/>
          </w:tcPr>
          <w:p w14:paraId="011F2F8D"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r>
      <w:tr w:rsidR="00DF6D5E" w:rsidRPr="00C64F92" w14:paraId="5682F977" w14:textId="77777777" w:rsidTr="004F4624">
        <w:trPr>
          <w:trHeight w:val="20"/>
        </w:trPr>
        <w:tc>
          <w:tcPr>
            <w:tcW w:w="701" w:type="dxa"/>
          </w:tcPr>
          <w:p w14:paraId="71F66845"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w:t>
            </w:r>
          </w:p>
        </w:tc>
        <w:tc>
          <w:tcPr>
            <w:tcW w:w="1514" w:type="dxa"/>
            <w:gridSpan w:val="2"/>
          </w:tcPr>
          <w:p w14:paraId="150B13B2" w14:textId="77777777" w:rsidR="00DF6D5E" w:rsidRPr="00C64F92" w:rsidRDefault="00DF6D5E" w:rsidP="00116D7A">
            <w:pPr>
              <w:widowControl w:val="0"/>
              <w:autoSpaceDE w:val="0"/>
              <w:autoSpaceDN w:val="0"/>
              <w:spacing w:after="0" w:line="240" w:lineRule="auto"/>
              <w:ind w:left="107" w:right="141"/>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rPr>
              <w:t>Saya mengetahui bahwa membayar pajak merupakan bentuk pengabdian masyarakat kepada negara.</w:t>
            </w:r>
          </w:p>
        </w:tc>
        <w:tc>
          <w:tcPr>
            <w:tcW w:w="612" w:type="dxa"/>
          </w:tcPr>
          <w:p w14:paraId="64FF4FD4"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528" w:type="dxa"/>
          </w:tcPr>
          <w:p w14:paraId="31A672C0"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612" w:type="dxa"/>
          </w:tcPr>
          <w:p w14:paraId="598CF775"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10</w:t>
            </w:r>
          </w:p>
        </w:tc>
        <w:tc>
          <w:tcPr>
            <w:tcW w:w="526" w:type="dxa"/>
          </w:tcPr>
          <w:p w14:paraId="0FFE16D4"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17</w:t>
            </w:r>
          </w:p>
        </w:tc>
        <w:tc>
          <w:tcPr>
            <w:tcW w:w="612" w:type="dxa"/>
          </w:tcPr>
          <w:p w14:paraId="21BE75E5" w14:textId="77777777" w:rsidR="00DF6D5E" w:rsidRPr="00C64F92" w:rsidRDefault="00DF6D5E" w:rsidP="00116D7A">
            <w:pPr>
              <w:widowControl w:val="0"/>
              <w:autoSpaceDE w:val="0"/>
              <w:autoSpaceDN w:val="0"/>
              <w:spacing w:after="0" w:line="240" w:lineRule="auto"/>
              <w:ind w:left="8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32</w:t>
            </w:r>
          </w:p>
        </w:tc>
        <w:tc>
          <w:tcPr>
            <w:tcW w:w="528" w:type="dxa"/>
          </w:tcPr>
          <w:p w14:paraId="22BD927B" w14:textId="77777777" w:rsidR="00DF6D5E" w:rsidRPr="00C64F92" w:rsidRDefault="00DF6D5E" w:rsidP="00116D7A">
            <w:pPr>
              <w:widowControl w:val="0"/>
              <w:autoSpaceDE w:val="0"/>
              <w:autoSpaceDN w:val="0"/>
              <w:spacing w:after="0" w:line="240" w:lineRule="auto"/>
              <w:ind w:left="88"/>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53</w:t>
            </w:r>
          </w:p>
        </w:tc>
        <w:tc>
          <w:tcPr>
            <w:tcW w:w="612" w:type="dxa"/>
          </w:tcPr>
          <w:p w14:paraId="5DA94CAD"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18</w:t>
            </w:r>
          </w:p>
        </w:tc>
        <w:tc>
          <w:tcPr>
            <w:tcW w:w="528" w:type="dxa"/>
          </w:tcPr>
          <w:p w14:paraId="42EF7A70"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30</w:t>
            </w:r>
          </w:p>
        </w:tc>
        <w:tc>
          <w:tcPr>
            <w:tcW w:w="612" w:type="dxa"/>
          </w:tcPr>
          <w:p w14:paraId="7839029C"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528" w:type="dxa"/>
          </w:tcPr>
          <w:p w14:paraId="3E261867"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r>
      <w:tr w:rsidR="00DF6D5E" w:rsidRPr="00C64F92" w14:paraId="56D9965A" w14:textId="77777777" w:rsidTr="004F4624">
        <w:trPr>
          <w:trHeight w:val="20"/>
        </w:trPr>
        <w:tc>
          <w:tcPr>
            <w:tcW w:w="701" w:type="dxa"/>
          </w:tcPr>
          <w:p w14:paraId="79A92018"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3</w:t>
            </w:r>
          </w:p>
        </w:tc>
        <w:tc>
          <w:tcPr>
            <w:tcW w:w="1514" w:type="dxa"/>
            <w:gridSpan w:val="2"/>
          </w:tcPr>
          <w:p w14:paraId="68413F10" w14:textId="77777777" w:rsidR="00DF6D5E" w:rsidRPr="00C64F92" w:rsidRDefault="00DF6D5E" w:rsidP="00116D7A">
            <w:pPr>
              <w:widowControl w:val="0"/>
              <w:autoSpaceDE w:val="0"/>
              <w:autoSpaceDN w:val="0"/>
              <w:spacing w:after="0" w:line="240" w:lineRule="auto"/>
              <w:ind w:left="107" w:right="141"/>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rPr>
              <w:t xml:space="preserve">Saya mengetahui membayar Pajak merupakan bentuk </w:t>
            </w:r>
            <w:r w:rsidRPr="00C64F92">
              <w:rPr>
                <w:rFonts w:ascii="Times New Roman" w:eastAsia="Times New Roman" w:hAnsi="Times New Roman" w:cs="Times New Roman"/>
                <w:sz w:val="24"/>
              </w:rPr>
              <w:lastRenderedPageBreak/>
              <w:t>partisipasi dalam menunjang pembagunan daerah.</w:t>
            </w:r>
          </w:p>
        </w:tc>
        <w:tc>
          <w:tcPr>
            <w:tcW w:w="612" w:type="dxa"/>
          </w:tcPr>
          <w:p w14:paraId="2A1D3CE1"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lastRenderedPageBreak/>
              <w:t>0</w:t>
            </w:r>
          </w:p>
        </w:tc>
        <w:tc>
          <w:tcPr>
            <w:tcW w:w="528" w:type="dxa"/>
          </w:tcPr>
          <w:p w14:paraId="3EB54513"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612" w:type="dxa"/>
          </w:tcPr>
          <w:p w14:paraId="4B27D2BA"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10</w:t>
            </w:r>
          </w:p>
        </w:tc>
        <w:tc>
          <w:tcPr>
            <w:tcW w:w="526" w:type="dxa"/>
          </w:tcPr>
          <w:p w14:paraId="51CC07D4"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17</w:t>
            </w:r>
          </w:p>
        </w:tc>
        <w:tc>
          <w:tcPr>
            <w:tcW w:w="612" w:type="dxa"/>
          </w:tcPr>
          <w:p w14:paraId="1B553D30" w14:textId="77777777" w:rsidR="00DF6D5E" w:rsidRPr="00C64F92" w:rsidRDefault="00DF6D5E" w:rsidP="00116D7A">
            <w:pPr>
              <w:widowControl w:val="0"/>
              <w:autoSpaceDE w:val="0"/>
              <w:autoSpaceDN w:val="0"/>
              <w:spacing w:after="0" w:line="240" w:lineRule="auto"/>
              <w:ind w:left="8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21</w:t>
            </w:r>
          </w:p>
        </w:tc>
        <w:tc>
          <w:tcPr>
            <w:tcW w:w="528" w:type="dxa"/>
          </w:tcPr>
          <w:p w14:paraId="301926DE" w14:textId="77777777" w:rsidR="00DF6D5E" w:rsidRPr="00C64F92" w:rsidRDefault="00DF6D5E" w:rsidP="00116D7A">
            <w:pPr>
              <w:widowControl w:val="0"/>
              <w:autoSpaceDE w:val="0"/>
              <w:autoSpaceDN w:val="0"/>
              <w:spacing w:after="0" w:line="240" w:lineRule="auto"/>
              <w:ind w:left="88"/>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35</w:t>
            </w:r>
          </w:p>
        </w:tc>
        <w:tc>
          <w:tcPr>
            <w:tcW w:w="612" w:type="dxa"/>
          </w:tcPr>
          <w:p w14:paraId="4FF4D09D"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29</w:t>
            </w:r>
          </w:p>
        </w:tc>
        <w:tc>
          <w:tcPr>
            <w:tcW w:w="528" w:type="dxa"/>
          </w:tcPr>
          <w:p w14:paraId="7DF3F930"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48</w:t>
            </w:r>
          </w:p>
        </w:tc>
        <w:tc>
          <w:tcPr>
            <w:tcW w:w="612" w:type="dxa"/>
          </w:tcPr>
          <w:p w14:paraId="13ABA4B2"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528" w:type="dxa"/>
          </w:tcPr>
          <w:p w14:paraId="3AD9F6B0"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r>
      <w:tr w:rsidR="00DF6D5E" w:rsidRPr="00C64F92" w14:paraId="277EE2DF" w14:textId="77777777" w:rsidTr="004F4624">
        <w:trPr>
          <w:trHeight w:val="20"/>
        </w:trPr>
        <w:tc>
          <w:tcPr>
            <w:tcW w:w="701" w:type="dxa"/>
          </w:tcPr>
          <w:p w14:paraId="7469E16B"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lastRenderedPageBreak/>
              <w:t>4</w:t>
            </w:r>
          </w:p>
        </w:tc>
        <w:tc>
          <w:tcPr>
            <w:tcW w:w="1514" w:type="dxa"/>
            <w:gridSpan w:val="2"/>
          </w:tcPr>
          <w:p w14:paraId="1CF9C733" w14:textId="77777777" w:rsidR="00DF6D5E" w:rsidRPr="00C64F92" w:rsidRDefault="00DF6D5E" w:rsidP="00116D7A">
            <w:pPr>
              <w:widowControl w:val="0"/>
              <w:autoSpaceDE w:val="0"/>
              <w:autoSpaceDN w:val="0"/>
              <w:spacing w:after="0" w:line="240" w:lineRule="auto"/>
              <w:ind w:left="107" w:right="141"/>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rPr>
              <w:t>Saya selalu menyiapkan alokasi dana untuk pembayaran Pajak.</w:t>
            </w:r>
          </w:p>
        </w:tc>
        <w:tc>
          <w:tcPr>
            <w:tcW w:w="612" w:type="dxa"/>
          </w:tcPr>
          <w:p w14:paraId="355BB6C9"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528" w:type="dxa"/>
          </w:tcPr>
          <w:p w14:paraId="1A800CE5"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612" w:type="dxa"/>
          </w:tcPr>
          <w:p w14:paraId="3D7B78CB"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12</w:t>
            </w:r>
          </w:p>
        </w:tc>
        <w:tc>
          <w:tcPr>
            <w:tcW w:w="526" w:type="dxa"/>
          </w:tcPr>
          <w:p w14:paraId="44D5E826"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20</w:t>
            </w:r>
          </w:p>
        </w:tc>
        <w:tc>
          <w:tcPr>
            <w:tcW w:w="612" w:type="dxa"/>
          </w:tcPr>
          <w:p w14:paraId="5D37E2ED" w14:textId="77777777" w:rsidR="00DF6D5E" w:rsidRPr="00C64F92" w:rsidRDefault="00DF6D5E" w:rsidP="00116D7A">
            <w:pPr>
              <w:widowControl w:val="0"/>
              <w:autoSpaceDE w:val="0"/>
              <w:autoSpaceDN w:val="0"/>
              <w:spacing w:after="0" w:line="240" w:lineRule="auto"/>
              <w:ind w:left="8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32</w:t>
            </w:r>
          </w:p>
        </w:tc>
        <w:tc>
          <w:tcPr>
            <w:tcW w:w="528" w:type="dxa"/>
          </w:tcPr>
          <w:p w14:paraId="4409983B" w14:textId="77777777" w:rsidR="00DF6D5E" w:rsidRPr="00C64F92" w:rsidRDefault="00DF6D5E" w:rsidP="00116D7A">
            <w:pPr>
              <w:widowControl w:val="0"/>
              <w:autoSpaceDE w:val="0"/>
              <w:autoSpaceDN w:val="0"/>
              <w:spacing w:after="0" w:line="240" w:lineRule="auto"/>
              <w:ind w:left="88"/>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53</w:t>
            </w:r>
          </w:p>
        </w:tc>
        <w:tc>
          <w:tcPr>
            <w:tcW w:w="612" w:type="dxa"/>
          </w:tcPr>
          <w:p w14:paraId="3F21EC1F"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15</w:t>
            </w:r>
          </w:p>
        </w:tc>
        <w:tc>
          <w:tcPr>
            <w:tcW w:w="528" w:type="dxa"/>
          </w:tcPr>
          <w:p w14:paraId="136C2F31"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25</w:t>
            </w:r>
          </w:p>
        </w:tc>
        <w:tc>
          <w:tcPr>
            <w:tcW w:w="612" w:type="dxa"/>
          </w:tcPr>
          <w:p w14:paraId="385B1AAE"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w:t>
            </w:r>
          </w:p>
        </w:tc>
        <w:tc>
          <w:tcPr>
            <w:tcW w:w="528" w:type="dxa"/>
          </w:tcPr>
          <w:p w14:paraId="1A1B61AD"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w:t>
            </w:r>
          </w:p>
        </w:tc>
      </w:tr>
      <w:tr w:rsidR="00DF6D5E" w:rsidRPr="00C64F92" w14:paraId="1DD9B12F" w14:textId="77777777" w:rsidTr="004F4624">
        <w:trPr>
          <w:trHeight w:val="20"/>
        </w:trPr>
        <w:tc>
          <w:tcPr>
            <w:tcW w:w="701" w:type="dxa"/>
          </w:tcPr>
          <w:p w14:paraId="49D24141"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5</w:t>
            </w:r>
          </w:p>
        </w:tc>
        <w:tc>
          <w:tcPr>
            <w:tcW w:w="1514" w:type="dxa"/>
            <w:gridSpan w:val="2"/>
          </w:tcPr>
          <w:p w14:paraId="221E35F4" w14:textId="77777777" w:rsidR="00DF6D5E" w:rsidRPr="00C64F92" w:rsidRDefault="00DF6D5E" w:rsidP="00116D7A">
            <w:pPr>
              <w:widowControl w:val="0"/>
              <w:autoSpaceDE w:val="0"/>
              <w:autoSpaceDN w:val="0"/>
              <w:spacing w:after="0" w:line="240" w:lineRule="auto"/>
              <w:ind w:left="107" w:right="141"/>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rPr>
              <w:t>Saya membayar dan melaporkan Pajak dengan sukarela.</w:t>
            </w:r>
          </w:p>
        </w:tc>
        <w:tc>
          <w:tcPr>
            <w:tcW w:w="612" w:type="dxa"/>
          </w:tcPr>
          <w:p w14:paraId="7C089539"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528" w:type="dxa"/>
          </w:tcPr>
          <w:p w14:paraId="7051A5C3"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612" w:type="dxa"/>
          </w:tcPr>
          <w:p w14:paraId="07512600"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20</w:t>
            </w:r>
          </w:p>
        </w:tc>
        <w:tc>
          <w:tcPr>
            <w:tcW w:w="526" w:type="dxa"/>
          </w:tcPr>
          <w:p w14:paraId="4F2B80BA"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33</w:t>
            </w:r>
          </w:p>
        </w:tc>
        <w:tc>
          <w:tcPr>
            <w:tcW w:w="612" w:type="dxa"/>
          </w:tcPr>
          <w:p w14:paraId="52F63849" w14:textId="77777777" w:rsidR="00DF6D5E" w:rsidRPr="00C64F92" w:rsidRDefault="00DF6D5E" w:rsidP="00116D7A">
            <w:pPr>
              <w:widowControl w:val="0"/>
              <w:autoSpaceDE w:val="0"/>
              <w:autoSpaceDN w:val="0"/>
              <w:spacing w:after="0" w:line="240" w:lineRule="auto"/>
              <w:ind w:left="8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28</w:t>
            </w:r>
          </w:p>
        </w:tc>
        <w:tc>
          <w:tcPr>
            <w:tcW w:w="528" w:type="dxa"/>
          </w:tcPr>
          <w:p w14:paraId="4ADA24C2" w14:textId="77777777" w:rsidR="00DF6D5E" w:rsidRPr="00C64F92" w:rsidRDefault="00DF6D5E" w:rsidP="00116D7A">
            <w:pPr>
              <w:widowControl w:val="0"/>
              <w:autoSpaceDE w:val="0"/>
              <w:autoSpaceDN w:val="0"/>
              <w:spacing w:after="0" w:line="240" w:lineRule="auto"/>
              <w:ind w:left="88"/>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47</w:t>
            </w:r>
          </w:p>
        </w:tc>
        <w:tc>
          <w:tcPr>
            <w:tcW w:w="612" w:type="dxa"/>
          </w:tcPr>
          <w:p w14:paraId="2DC0F0F5"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11</w:t>
            </w:r>
          </w:p>
        </w:tc>
        <w:tc>
          <w:tcPr>
            <w:tcW w:w="528" w:type="dxa"/>
          </w:tcPr>
          <w:p w14:paraId="5DE8AF9C"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18</w:t>
            </w:r>
          </w:p>
        </w:tc>
        <w:tc>
          <w:tcPr>
            <w:tcW w:w="612" w:type="dxa"/>
          </w:tcPr>
          <w:p w14:paraId="42A5CDE3"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w:t>
            </w:r>
          </w:p>
        </w:tc>
        <w:tc>
          <w:tcPr>
            <w:tcW w:w="528" w:type="dxa"/>
          </w:tcPr>
          <w:p w14:paraId="6DD84B9D"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w:t>
            </w:r>
          </w:p>
        </w:tc>
      </w:tr>
    </w:tbl>
    <w:p w14:paraId="436F2853" w14:textId="77777777" w:rsidR="00DF6D5E" w:rsidRPr="00C64F92" w:rsidRDefault="00DF6D5E" w:rsidP="00116D7A">
      <w:pPr>
        <w:widowControl w:val="0"/>
        <w:autoSpaceDE w:val="0"/>
        <w:autoSpaceDN w:val="0"/>
        <w:spacing w:after="0" w:line="240" w:lineRule="auto"/>
        <w:ind w:left="942"/>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Sumber: Data Primer yang diolah 2022</w:t>
      </w:r>
    </w:p>
    <w:p w14:paraId="1A6AC03C" w14:textId="77777777" w:rsidR="00DF6D5E" w:rsidRPr="00C64F92" w:rsidRDefault="00DF6D5E" w:rsidP="00116D7A">
      <w:pPr>
        <w:widowControl w:val="0"/>
        <w:autoSpaceDE w:val="0"/>
        <w:autoSpaceDN w:val="0"/>
        <w:spacing w:after="0" w:line="240" w:lineRule="auto"/>
        <w:contextualSpacing/>
        <w:rPr>
          <w:rFonts w:ascii="Times New Roman" w:eastAsia="Times New Roman" w:hAnsi="Times New Roman" w:cs="Times New Roman"/>
          <w:sz w:val="24"/>
          <w:szCs w:val="24"/>
          <w:lang w:val="en-US"/>
        </w:rPr>
      </w:pPr>
    </w:p>
    <w:p w14:paraId="0C5D8D99" w14:textId="77777777" w:rsidR="00DF6D5E" w:rsidRPr="00C64F92" w:rsidRDefault="00DF6D5E" w:rsidP="00116D7A">
      <w:pPr>
        <w:widowControl w:val="0"/>
        <w:autoSpaceDE w:val="0"/>
        <w:autoSpaceDN w:val="0"/>
        <w:spacing w:after="0" w:line="480" w:lineRule="auto"/>
        <w:ind w:left="782"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 xml:space="preserve">Dari tabel di atas, pada variabel kesadaran wajib pajak dapat diketahui bahwa pertanyaan 1 sebanyak 32% responden menyatakan setuju (KWP1) bahwa </w:t>
      </w:r>
      <w:r w:rsidRPr="00C64F92">
        <w:rPr>
          <w:rFonts w:ascii="Times New Roman" w:eastAsia="Times New Roman" w:hAnsi="Times New Roman" w:cs="Times New Roman"/>
          <w:sz w:val="24"/>
          <w:szCs w:val="24"/>
        </w:rPr>
        <w:t>Saya menyiapkan dokumen yang diperlukan untuk membayar pajak.</w:t>
      </w:r>
      <w:r w:rsidRPr="00C64F92">
        <w:rPr>
          <w:rFonts w:ascii="Times New Roman" w:eastAsia="Times New Roman" w:hAnsi="Times New Roman" w:cs="Times New Roman"/>
          <w:sz w:val="24"/>
          <w:szCs w:val="24"/>
          <w:lang w:val="en-US"/>
        </w:rPr>
        <w:t xml:space="preserve"> Pada pertanyaan 2 (KWP2) sebanyak 53%</w:t>
      </w:r>
      <w:r w:rsidRPr="00C64F92">
        <w:rPr>
          <w:rFonts w:ascii="Times New Roman" w:eastAsia="Times New Roman" w:hAnsi="Times New Roman" w:cs="Times New Roman"/>
          <w:sz w:val="24"/>
          <w:szCs w:val="24"/>
          <w:lang w:val="id-ID"/>
        </w:rPr>
        <w:t xml:space="preserve"> </w:t>
      </w:r>
      <w:r w:rsidRPr="00C64F92">
        <w:rPr>
          <w:rFonts w:ascii="Times New Roman" w:eastAsia="Times New Roman" w:hAnsi="Times New Roman" w:cs="Times New Roman"/>
          <w:sz w:val="24"/>
          <w:szCs w:val="24"/>
          <w:lang w:val="en-US"/>
        </w:rPr>
        <w:t xml:space="preserve">Responden berpendapat kurang setuju bahwa </w:t>
      </w:r>
      <w:r w:rsidRPr="00C64F92">
        <w:rPr>
          <w:rFonts w:ascii="Times New Roman" w:eastAsia="Times New Roman" w:hAnsi="Times New Roman" w:cs="Times New Roman"/>
          <w:sz w:val="24"/>
          <w:szCs w:val="24"/>
        </w:rPr>
        <w:t>Saya mengetahui bahwa membayar pajak merupakan bentuk pengabdian masyarakat kepada negara</w:t>
      </w:r>
      <w:r w:rsidRPr="00C64F92">
        <w:rPr>
          <w:rFonts w:ascii="Times New Roman" w:eastAsia="Times New Roman" w:hAnsi="Times New Roman" w:cs="Times New Roman"/>
          <w:sz w:val="24"/>
          <w:szCs w:val="24"/>
          <w:lang w:val="en-US"/>
        </w:rPr>
        <w:t xml:space="preserve">, pertanyaan 3 (KWP3) sebanyak 48% responden setuju bahwa Saya mengetahui membayar Pajak merupakan bentuk partisipasi dalam menunjang pembagunan daerah, pertanyaan 4 (KWP4) sebanyak 53% setuju bahwa </w:t>
      </w:r>
      <w:r w:rsidRPr="00C64F92">
        <w:rPr>
          <w:rFonts w:ascii="Times New Roman" w:eastAsia="Times New Roman" w:hAnsi="Times New Roman" w:cs="Times New Roman"/>
          <w:sz w:val="24"/>
          <w:szCs w:val="24"/>
        </w:rPr>
        <w:t>Saya selalu menyiapkan alokasi dana untuk pembayaran Pajak</w:t>
      </w:r>
      <w:r w:rsidRPr="00C64F92">
        <w:rPr>
          <w:rFonts w:ascii="Times New Roman" w:eastAsia="Times New Roman" w:hAnsi="Times New Roman" w:cs="Times New Roman"/>
          <w:sz w:val="24"/>
          <w:szCs w:val="24"/>
          <w:lang w:val="en-US"/>
        </w:rPr>
        <w:t xml:space="preserve">, dan pertanyaan 5 (KWP5) sebanyak 47% setuju bahwa </w:t>
      </w:r>
      <w:r w:rsidRPr="00C64F92">
        <w:rPr>
          <w:rFonts w:ascii="Times New Roman" w:eastAsia="Times New Roman" w:hAnsi="Times New Roman" w:cs="Times New Roman"/>
          <w:sz w:val="24"/>
          <w:szCs w:val="24"/>
        </w:rPr>
        <w:t>Saya membayar dan melaporkan Pajak dengan sukarela</w:t>
      </w:r>
      <w:r w:rsidRPr="00C64F92">
        <w:rPr>
          <w:rFonts w:ascii="Times New Roman" w:eastAsia="Times New Roman" w:hAnsi="Times New Roman" w:cs="Times New Roman"/>
          <w:sz w:val="24"/>
          <w:szCs w:val="24"/>
          <w:lang w:val="en-US"/>
        </w:rPr>
        <w:t>.</w:t>
      </w:r>
    </w:p>
    <w:p w14:paraId="2C04EC6D" w14:textId="77777777" w:rsidR="00116D7A" w:rsidRDefault="00116D7A">
      <w:pPr>
        <w:rPr>
          <w:rFonts w:ascii="Times New Roman" w:eastAsia="Times New Roman" w:hAnsi="Times New Roman" w:cs="Times New Roman"/>
          <w:b/>
          <w:sz w:val="24"/>
          <w:szCs w:val="24"/>
          <w:lang w:val="id-ID" w:eastAsia="id-ID"/>
        </w:rPr>
      </w:pPr>
      <w:bookmarkStart w:id="233" w:name="_Toc79064292"/>
      <w:r>
        <w:rPr>
          <w:rFonts w:ascii="Times New Roman" w:eastAsia="Times New Roman" w:hAnsi="Times New Roman" w:cs="Times New Roman"/>
          <w:b/>
          <w:sz w:val="24"/>
          <w:szCs w:val="24"/>
          <w:lang w:val="id-ID" w:eastAsia="id-ID"/>
        </w:rPr>
        <w:br w:type="page"/>
      </w:r>
    </w:p>
    <w:p w14:paraId="7C0DEB37" w14:textId="0D1663A4" w:rsidR="00DF6D5E" w:rsidRPr="00C64F92" w:rsidRDefault="00C54071" w:rsidP="00C54071">
      <w:pPr>
        <w:pStyle w:val="Caption"/>
        <w:rPr>
          <w:rFonts w:ascii="Times New Roman" w:eastAsia="Times New Roman" w:hAnsi="Times New Roman" w:cs="Times New Roman"/>
          <w:b w:val="0"/>
          <w:bCs w:val="0"/>
          <w:szCs w:val="24"/>
          <w:lang w:val="id-ID"/>
        </w:rPr>
      </w:pPr>
      <w:bookmarkStart w:id="234" w:name="_Toc110267875"/>
      <w:bookmarkEnd w:id="233"/>
      <w:r>
        <w:lastRenderedPageBreak/>
        <w:t xml:space="preserve">Tabel 4. </w:t>
      </w:r>
      <w:r w:rsidR="001F0C91">
        <w:fldChar w:fldCharType="begin"/>
      </w:r>
      <w:r w:rsidR="001F0C91">
        <w:instrText xml:space="preserve"> SEQ Tabel_4. \* ARABIC </w:instrText>
      </w:r>
      <w:r w:rsidR="001F0C91">
        <w:fldChar w:fldCharType="separate"/>
      </w:r>
      <w:r w:rsidR="00A11015">
        <w:rPr>
          <w:noProof/>
        </w:rPr>
        <w:t>7</w:t>
      </w:r>
      <w:r w:rsidR="001F0C91">
        <w:rPr>
          <w:noProof/>
        </w:rPr>
        <w:fldChar w:fldCharType="end"/>
      </w:r>
      <w:r>
        <w:rPr>
          <w:lang w:val="id-ID"/>
        </w:rPr>
        <w:t>.</w:t>
      </w:r>
      <w:r>
        <w:rPr>
          <w:lang w:val="id-ID"/>
        </w:rPr>
        <w:br/>
      </w:r>
      <w:r w:rsidRPr="003B071B">
        <w:rPr>
          <w:lang w:val="id-ID"/>
        </w:rPr>
        <w:t>Distribusi Frekuensi Responden Berdasarkan Item Pernyataan Pengetahuan Wajib Pajak</w:t>
      </w:r>
      <w:bookmarkEnd w:id="234"/>
    </w:p>
    <w:tbl>
      <w:tblPr>
        <w:tblW w:w="86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
        <w:gridCol w:w="2976"/>
        <w:gridCol w:w="720"/>
        <w:gridCol w:w="360"/>
        <w:gridCol w:w="540"/>
        <w:gridCol w:w="360"/>
        <w:gridCol w:w="540"/>
        <w:gridCol w:w="540"/>
        <w:gridCol w:w="540"/>
        <w:gridCol w:w="540"/>
        <w:gridCol w:w="540"/>
        <w:gridCol w:w="540"/>
      </w:tblGrid>
      <w:tr w:rsidR="00DF6D5E" w:rsidRPr="00C64F92" w14:paraId="2E4A02BF" w14:textId="77777777" w:rsidTr="00116D7A">
        <w:trPr>
          <w:trHeight w:val="251"/>
          <w:tblHeader/>
        </w:trPr>
        <w:tc>
          <w:tcPr>
            <w:tcW w:w="426" w:type="dxa"/>
            <w:vMerge w:val="restart"/>
            <w:vAlign w:val="center"/>
          </w:tcPr>
          <w:p w14:paraId="17DF8EB1" w14:textId="77777777" w:rsidR="00DF6D5E" w:rsidRPr="00C64F92" w:rsidRDefault="00DF6D5E" w:rsidP="00116D7A">
            <w:pPr>
              <w:widowControl w:val="0"/>
              <w:autoSpaceDE w:val="0"/>
              <w:autoSpaceDN w:val="0"/>
              <w:spacing w:after="0" w:line="240" w:lineRule="auto"/>
              <w:ind w:left="107"/>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No</w:t>
            </w:r>
          </w:p>
        </w:tc>
        <w:tc>
          <w:tcPr>
            <w:tcW w:w="2976" w:type="dxa"/>
            <w:vMerge w:val="restart"/>
            <w:vAlign w:val="center"/>
          </w:tcPr>
          <w:p w14:paraId="7671D432"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Pertnyataan</w:t>
            </w:r>
          </w:p>
        </w:tc>
        <w:tc>
          <w:tcPr>
            <w:tcW w:w="5220" w:type="dxa"/>
            <w:gridSpan w:val="10"/>
            <w:vAlign w:val="center"/>
          </w:tcPr>
          <w:p w14:paraId="07E66F57" w14:textId="77777777" w:rsidR="00DF6D5E" w:rsidRPr="00C64F92" w:rsidRDefault="00DF6D5E" w:rsidP="0062012E">
            <w:pPr>
              <w:widowControl w:val="0"/>
              <w:autoSpaceDE w:val="0"/>
              <w:autoSpaceDN w:val="0"/>
              <w:spacing w:after="0" w:line="240" w:lineRule="auto"/>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Jawaban Responden</w:t>
            </w:r>
          </w:p>
        </w:tc>
      </w:tr>
      <w:tr w:rsidR="00DF6D5E" w:rsidRPr="00C64F92" w14:paraId="39E5D19E" w14:textId="77777777" w:rsidTr="00116D7A">
        <w:trPr>
          <w:trHeight w:val="254"/>
          <w:tblHeader/>
        </w:trPr>
        <w:tc>
          <w:tcPr>
            <w:tcW w:w="426" w:type="dxa"/>
            <w:vMerge/>
            <w:tcBorders>
              <w:top w:val="nil"/>
            </w:tcBorders>
            <w:vAlign w:val="center"/>
          </w:tcPr>
          <w:p w14:paraId="68581E52"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2976" w:type="dxa"/>
            <w:vMerge/>
            <w:tcBorders>
              <w:top w:val="nil"/>
            </w:tcBorders>
            <w:vAlign w:val="center"/>
          </w:tcPr>
          <w:p w14:paraId="17900DD4"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1080" w:type="dxa"/>
            <w:gridSpan w:val="2"/>
            <w:vAlign w:val="center"/>
          </w:tcPr>
          <w:p w14:paraId="0C6F2FEC" w14:textId="77777777" w:rsidR="00DF6D5E" w:rsidRPr="00C64F92" w:rsidRDefault="00DF6D5E" w:rsidP="0062012E">
            <w:pPr>
              <w:widowControl w:val="0"/>
              <w:autoSpaceDE w:val="0"/>
              <w:autoSpaceDN w:val="0"/>
              <w:spacing w:after="0" w:line="240" w:lineRule="auto"/>
              <w:ind w:left="328"/>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STS</w:t>
            </w:r>
          </w:p>
        </w:tc>
        <w:tc>
          <w:tcPr>
            <w:tcW w:w="900" w:type="dxa"/>
            <w:gridSpan w:val="2"/>
            <w:vAlign w:val="center"/>
          </w:tcPr>
          <w:p w14:paraId="208E232A" w14:textId="77777777" w:rsidR="00DF6D5E" w:rsidRPr="00C64F92" w:rsidRDefault="00DF6D5E" w:rsidP="0062012E">
            <w:pPr>
              <w:widowControl w:val="0"/>
              <w:autoSpaceDE w:val="0"/>
              <w:autoSpaceDN w:val="0"/>
              <w:spacing w:after="0" w:line="240" w:lineRule="auto"/>
              <w:ind w:left="383"/>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TS</w:t>
            </w:r>
          </w:p>
        </w:tc>
        <w:tc>
          <w:tcPr>
            <w:tcW w:w="1080" w:type="dxa"/>
            <w:gridSpan w:val="2"/>
            <w:vAlign w:val="center"/>
          </w:tcPr>
          <w:p w14:paraId="07E7BF1A" w14:textId="77777777" w:rsidR="00DF6D5E" w:rsidRPr="00C64F92" w:rsidRDefault="00DF6D5E" w:rsidP="0062012E">
            <w:pPr>
              <w:widowControl w:val="0"/>
              <w:autoSpaceDE w:val="0"/>
              <w:autoSpaceDN w:val="0"/>
              <w:spacing w:after="0" w:line="240" w:lineRule="auto"/>
              <w:ind w:left="328"/>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KS</w:t>
            </w:r>
          </w:p>
        </w:tc>
        <w:tc>
          <w:tcPr>
            <w:tcW w:w="1080" w:type="dxa"/>
            <w:gridSpan w:val="2"/>
            <w:vAlign w:val="center"/>
          </w:tcPr>
          <w:p w14:paraId="609B0ECD" w14:textId="77777777" w:rsidR="00DF6D5E" w:rsidRPr="00C64F92" w:rsidRDefault="00DF6D5E" w:rsidP="0062012E">
            <w:pPr>
              <w:widowControl w:val="0"/>
              <w:autoSpaceDE w:val="0"/>
              <w:autoSpaceDN w:val="0"/>
              <w:spacing w:after="0" w:line="240" w:lineRule="auto"/>
              <w:ind w:left="41"/>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S</w:t>
            </w:r>
          </w:p>
        </w:tc>
        <w:tc>
          <w:tcPr>
            <w:tcW w:w="1080" w:type="dxa"/>
            <w:gridSpan w:val="2"/>
            <w:vAlign w:val="center"/>
          </w:tcPr>
          <w:p w14:paraId="3793BDD1" w14:textId="77777777" w:rsidR="00DF6D5E" w:rsidRPr="00C64F92" w:rsidRDefault="00DF6D5E" w:rsidP="0062012E">
            <w:pPr>
              <w:widowControl w:val="0"/>
              <w:autoSpaceDE w:val="0"/>
              <w:autoSpaceDN w:val="0"/>
              <w:spacing w:after="0" w:line="240" w:lineRule="auto"/>
              <w:ind w:left="494"/>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SS</w:t>
            </w:r>
          </w:p>
        </w:tc>
      </w:tr>
      <w:tr w:rsidR="00DF6D5E" w:rsidRPr="00C64F92" w14:paraId="6AA62752" w14:textId="77777777" w:rsidTr="00116D7A">
        <w:trPr>
          <w:trHeight w:val="253"/>
          <w:tblHeader/>
        </w:trPr>
        <w:tc>
          <w:tcPr>
            <w:tcW w:w="426" w:type="dxa"/>
            <w:vMerge/>
            <w:tcBorders>
              <w:top w:val="nil"/>
            </w:tcBorders>
            <w:vAlign w:val="center"/>
          </w:tcPr>
          <w:p w14:paraId="40A77A4F"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2976" w:type="dxa"/>
            <w:vMerge/>
            <w:tcBorders>
              <w:top w:val="nil"/>
            </w:tcBorders>
            <w:vAlign w:val="center"/>
          </w:tcPr>
          <w:p w14:paraId="740BEF5B"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720" w:type="dxa"/>
            <w:vAlign w:val="center"/>
          </w:tcPr>
          <w:p w14:paraId="08EA5AEA"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Jml</w:t>
            </w:r>
          </w:p>
        </w:tc>
        <w:tc>
          <w:tcPr>
            <w:tcW w:w="360" w:type="dxa"/>
            <w:vAlign w:val="center"/>
          </w:tcPr>
          <w:p w14:paraId="21AE895E"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w:t>
            </w:r>
          </w:p>
        </w:tc>
        <w:tc>
          <w:tcPr>
            <w:tcW w:w="540" w:type="dxa"/>
            <w:vAlign w:val="center"/>
          </w:tcPr>
          <w:p w14:paraId="3FD8A421"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Jml</w:t>
            </w:r>
          </w:p>
        </w:tc>
        <w:tc>
          <w:tcPr>
            <w:tcW w:w="360" w:type="dxa"/>
            <w:vAlign w:val="center"/>
          </w:tcPr>
          <w:p w14:paraId="751D5CAD"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w:t>
            </w:r>
          </w:p>
        </w:tc>
        <w:tc>
          <w:tcPr>
            <w:tcW w:w="540" w:type="dxa"/>
            <w:vAlign w:val="center"/>
          </w:tcPr>
          <w:p w14:paraId="02795F20"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Jml</w:t>
            </w:r>
          </w:p>
        </w:tc>
        <w:tc>
          <w:tcPr>
            <w:tcW w:w="540" w:type="dxa"/>
            <w:vAlign w:val="center"/>
          </w:tcPr>
          <w:p w14:paraId="0542EEEC"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w:t>
            </w:r>
          </w:p>
        </w:tc>
        <w:tc>
          <w:tcPr>
            <w:tcW w:w="540" w:type="dxa"/>
            <w:vAlign w:val="center"/>
          </w:tcPr>
          <w:p w14:paraId="73D49239"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Jml</w:t>
            </w:r>
          </w:p>
        </w:tc>
        <w:tc>
          <w:tcPr>
            <w:tcW w:w="540" w:type="dxa"/>
            <w:vAlign w:val="center"/>
          </w:tcPr>
          <w:p w14:paraId="3CFA9846"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w:t>
            </w:r>
          </w:p>
        </w:tc>
        <w:tc>
          <w:tcPr>
            <w:tcW w:w="540" w:type="dxa"/>
            <w:vAlign w:val="center"/>
          </w:tcPr>
          <w:p w14:paraId="74B07EA2"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Jml</w:t>
            </w:r>
          </w:p>
        </w:tc>
        <w:tc>
          <w:tcPr>
            <w:tcW w:w="540" w:type="dxa"/>
            <w:vAlign w:val="center"/>
          </w:tcPr>
          <w:p w14:paraId="31F6F873"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w:t>
            </w:r>
          </w:p>
        </w:tc>
      </w:tr>
      <w:tr w:rsidR="00DF6D5E" w:rsidRPr="00C64F92" w14:paraId="227D5BC7" w14:textId="77777777" w:rsidTr="00116D7A">
        <w:trPr>
          <w:trHeight w:val="551"/>
        </w:trPr>
        <w:tc>
          <w:tcPr>
            <w:tcW w:w="426" w:type="dxa"/>
          </w:tcPr>
          <w:p w14:paraId="033F62F0"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w:t>
            </w:r>
          </w:p>
        </w:tc>
        <w:tc>
          <w:tcPr>
            <w:tcW w:w="2976" w:type="dxa"/>
          </w:tcPr>
          <w:p w14:paraId="31C3451D" w14:textId="77777777" w:rsidR="00DF6D5E" w:rsidRPr="00C64F92" w:rsidRDefault="00DF6D5E" w:rsidP="00116D7A">
            <w:pPr>
              <w:widowControl w:val="0"/>
              <w:autoSpaceDE w:val="0"/>
              <w:autoSpaceDN w:val="0"/>
              <w:spacing w:after="0" w:line="240" w:lineRule="auto"/>
              <w:ind w:left="107" w:right="141"/>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rPr>
              <w:t>Saya mengetahui ketentuan-ketentuan terkait kewajiban pajak yang berlaku.</w:t>
            </w:r>
          </w:p>
        </w:tc>
        <w:tc>
          <w:tcPr>
            <w:tcW w:w="720" w:type="dxa"/>
          </w:tcPr>
          <w:p w14:paraId="2B3F3EA8"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360" w:type="dxa"/>
          </w:tcPr>
          <w:p w14:paraId="34538AB3"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540" w:type="dxa"/>
          </w:tcPr>
          <w:p w14:paraId="03FCBC70"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360" w:type="dxa"/>
          </w:tcPr>
          <w:p w14:paraId="11D5CC23"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540" w:type="dxa"/>
          </w:tcPr>
          <w:p w14:paraId="52051E13"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5</w:t>
            </w:r>
          </w:p>
        </w:tc>
        <w:tc>
          <w:tcPr>
            <w:tcW w:w="540" w:type="dxa"/>
          </w:tcPr>
          <w:p w14:paraId="295FA40F"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8</w:t>
            </w:r>
          </w:p>
        </w:tc>
        <w:tc>
          <w:tcPr>
            <w:tcW w:w="540" w:type="dxa"/>
          </w:tcPr>
          <w:p w14:paraId="55258F2B"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21</w:t>
            </w:r>
          </w:p>
        </w:tc>
        <w:tc>
          <w:tcPr>
            <w:tcW w:w="540" w:type="dxa"/>
          </w:tcPr>
          <w:p w14:paraId="1CF2358C"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35</w:t>
            </w:r>
          </w:p>
        </w:tc>
        <w:tc>
          <w:tcPr>
            <w:tcW w:w="540" w:type="dxa"/>
          </w:tcPr>
          <w:p w14:paraId="12FCF5EF"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34</w:t>
            </w:r>
          </w:p>
        </w:tc>
        <w:tc>
          <w:tcPr>
            <w:tcW w:w="540" w:type="dxa"/>
          </w:tcPr>
          <w:p w14:paraId="0D737C89"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57</w:t>
            </w:r>
          </w:p>
        </w:tc>
      </w:tr>
      <w:tr w:rsidR="00DF6D5E" w:rsidRPr="00C64F92" w14:paraId="0115C04B" w14:textId="77777777" w:rsidTr="00116D7A">
        <w:trPr>
          <w:trHeight w:val="551"/>
        </w:trPr>
        <w:tc>
          <w:tcPr>
            <w:tcW w:w="426" w:type="dxa"/>
          </w:tcPr>
          <w:p w14:paraId="3E36AA20"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w:t>
            </w:r>
          </w:p>
        </w:tc>
        <w:tc>
          <w:tcPr>
            <w:tcW w:w="2976" w:type="dxa"/>
          </w:tcPr>
          <w:p w14:paraId="52295661" w14:textId="77777777" w:rsidR="00DF6D5E" w:rsidRPr="00C64F92" w:rsidRDefault="00DF6D5E" w:rsidP="00116D7A">
            <w:pPr>
              <w:widowControl w:val="0"/>
              <w:autoSpaceDE w:val="0"/>
              <w:autoSpaceDN w:val="0"/>
              <w:spacing w:after="0" w:line="240" w:lineRule="auto"/>
              <w:ind w:left="107" w:right="141"/>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rPr>
              <w:t>Saya mengetahui bahwa pajak harus dilaporkan dan dibayarkan tepat waktu di Kantor Pelayanan Pajak (KPP) terdekat.</w:t>
            </w:r>
          </w:p>
        </w:tc>
        <w:tc>
          <w:tcPr>
            <w:tcW w:w="720" w:type="dxa"/>
          </w:tcPr>
          <w:p w14:paraId="16E3AF64"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360" w:type="dxa"/>
          </w:tcPr>
          <w:p w14:paraId="37CC553D"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540" w:type="dxa"/>
          </w:tcPr>
          <w:p w14:paraId="34EECAB2"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360" w:type="dxa"/>
          </w:tcPr>
          <w:p w14:paraId="47E2D7B8"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540" w:type="dxa"/>
          </w:tcPr>
          <w:p w14:paraId="647A8B81"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5</w:t>
            </w:r>
          </w:p>
        </w:tc>
        <w:tc>
          <w:tcPr>
            <w:tcW w:w="540" w:type="dxa"/>
          </w:tcPr>
          <w:p w14:paraId="4C46AFA6"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8</w:t>
            </w:r>
          </w:p>
        </w:tc>
        <w:tc>
          <w:tcPr>
            <w:tcW w:w="540" w:type="dxa"/>
          </w:tcPr>
          <w:p w14:paraId="4ECD60B3"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28</w:t>
            </w:r>
          </w:p>
        </w:tc>
        <w:tc>
          <w:tcPr>
            <w:tcW w:w="540" w:type="dxa"/>
          </w:tcPr>
          <w:p w14:paraId="3803945C"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47</w:t>
            </w:r>
          </w:p>
        </w:tc>
        <w:tc>
          <w:tcPr>
            <w:tcW w:w="540" w:type="dxa"/>
          </w:tcPr>
          <w:p w14:paraId="7C5F6562"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27</w:t>
            </w:r>
          </w:p>
        </w:tc>
        <w:tc>
          <w:tcPr>
            <w:tcW w:w="540" w:type="dxa"/>
          </w:tcPr>
          <w:p w14:paraId="72C16A3E"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45</w:t>
            </w:r>
          </w:p>
        </w:tc>
      </w:tr>
      <w:tr w:rsidR="00DF6D5E" w:rsidRPr="00C64F92" w14:paraId="682344CF" w14:textId="77777777" w:rsidTr="00116D7A">
        <w:trPr>
          <w:trHeight w:val="551"/>
        </w:trPr>
        <w:tc>
          <w:tcPr>
            <w:tcW w:w="426" w:type="dxa"/>
          </w:tcPr>
          <w:p w14:paraId="3A7EA2C9"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3</w:t>
            </w:r>
          </w:p>
        </w:tc>
        <w:tc>
          <w:tcPr>
            <w:tcW w:w="2976" w:type="dxa"/>
          </w:tcPr>
          <w:p w14:paraId="2737D2F0" w14:textId="77777777" w:rsidR="00DF6D5E" w:rsidRPr="00C64F92" w:rsidRDefault="00DF6D5E" w:rsidP="00116D7A">
            <w:pPr>
              <w:widowControl w:val="0"/>
              <w:autoSpaceDE w:val="0"/>
              <w:autoSpaceDN w:val="0"/>
              <w:spacing w:after="0" w:line="240" w:lineRule="auto"/>
              <w:ind w:left="107" w:right="141"/>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rPr>
              <w:t>Saya mengetahui bahwa pajak berfungsi sebagai sumber penerimaan terbesar baik untuk pusat maupun daerah.</w:t>
            </w:r>
          </w:p>
        </w:tc>
        <w:tc>
          <w:tcPr>
            <w:tcW w:w="720" w:type="dxa"/>
          </w:tcPr>
          <w:p w14:paraId="23A3FEEE"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360" w:type="dxa"/>
          </w:tcPr>
          <w:p w14:paraId="6577BDB6"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540" w:type="dxa"/>
          </w:tcPr>
          <w:p w14:paraId="3DB5D35F"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360" w:type="dxa"/>
          </w:tcPr>
          <w:p w14:paraId="037ABEB4"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540" w:type="dxa"/>
          </w:tcPr>
          <w:p w14:paraId="16F2B50B"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5,3</w:t>
            </w:r>
          </w:p>
        </w:tc>
        <w:tc>
          <w:tcPr>
            <w:tcW w:w="540" w:type="dxa"/>
          </w:tcPr>
          <w:p w14:paraId="78181C91"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8</w:t>
            </w:r>
          </w:p>
        </w:tc>
        <w:tc>
          <w:tcPr>
            <w:tcW w:w="540" w:type="dxa"/>
          </w:tcPr>
          <w:p w14:paraId="500CE202"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26</w:t>
            </w:r>
          </w:p>
        </w:tc>
        <w:tc>
          <w:tcPr>
            <w:tcW w:w="540" w:type="dxa"/>
          </w:tcPr>
          <w:p w14:paraId="19473FF8"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43,3</w:t>
            </w:r>
          </w:p>
        </w:tc>
        <w:tc>
          <w:tcPr>
            <w:tcW w:w="540" w:type="dxa"/>
          </w:tcPr>
          <w:p w14:paraId="5D6DCD61"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29</w:t>
            </w:r>
          </w:p>
        </w:tc>
        <w:tc>
          <w:tcPr>
            <w:tcW w:w="540" w:type="dxa"/>
          </w:tcPr>
          <w:p w14:paraId="586CFC98"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48,4</w:t>
            </w:r>
          </w:p>
        </w:tc>
      </w:tr>
      <w:tr w:rsidR="00DF6D5E" w:rsidRPr="00C64F92" w14:paraId="5EB557F3" w14:textId="77777777" w:rsidTr="00116D7A">
        <w:trPr>
          <w:trHeight w:val="551"/>
        </w:trPr>
        <w:tc>
          <w:tcPr>
            <w:tcW w:w="426" w:type="dxa"/>
          </w:tcPr>
          <w:p w14:paraId="2C13A120"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4</w:t>
            </w:r>
          </w:p>
        </w:tc>
        <w:tc>
          <w:tcPr>
            <w:tcW w:w="2976" w:type="dxa"/>
          </w:tcPr>
          <w:p w14:paraId="08191FFF" w14:textId="77777777" w:rsidR="00DF6D5E" w:rsidRPr="00C64F92" w:rsidRDefault="00DF6D5E" w:rsidP="00116D7A">
            <w:pPr>
              <w:widowControl w:val="0"/>
              <w:autoSpaceDE w:val="0"/>
              <w:autoSpaceDN w:val="0"/>
              <w:spacing w:after="0" w:line="240" w:lineRule="auto"/>
              <w:ind w:left="107" w:right="141"/>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rPr>
              <w:t>Saya mengetahui bahwa pajak digunakan untuk pembiayaan oleh pemerintah.</w:t>
            </w:r>
          </w:p>
        </w:tc>
        <w:tc>
          <w:tcPr>
            <w:tcW w:w="720" w:type="dxa"/>
          </w:tcPr>
          <w:p w14:paraId="46ED252C"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360" w:type="dxa"/>
          </w:tcPr>
          <w:p w14:paraId="12B7D0EB"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540" w:type="dxa"/>
          </w:tcPr>
          <w:p w14:paraId="30D6893C"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w:t>
            </w:r>
          </w:p>
        </w:tc>
        <w:tc>
          <w:tcPr>
            <w:tcW w:w="360" w:type="dxa"/>
          </w:tcPr>
          <w:p w14:paraId="315B8FAD"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3</w:t>
            </w:r>
          </w:p>
        </w:tc>
        <w:tc>
          <w:tcPr>
            <w:tcW w:w="540" w:type="dxa"/>
          </w:tcPr>
          <w:p w14:paraId="20A3A143"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7</w:t>
            </w:r>
          </w:p>
        </w:tc>
        <w:tc>
          <w:tcPr>
            <w:tcW w:w="540" w:type="dxa"/>
          </w:tcPr>
          <w:p w14:paraId="406E50C5"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12</w:t>
            </w:r>
          </w:p>
        </w:tc>
        <w:tc>
          <w:tcPr>
            <w:tcW w:w="540" w:type="dxa"/>
          </w:tcPr>
          <w:p w14:paraId="631D6FB4"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32</w:t>
            </w:r>
          </w:p>
        </w:tc>
        <w:tc>
          <w:tcPr>
            <w:tcW w:w="540" w:type="dxa"/>
          </w:tcPr>
          <w:p w14:paraId="7B5339EF"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53</w:t>
            </w:r>
          </w:p>
        </w:tc>
        <w:tc>
          <w:tcPr>
            <w:tcW w:w="540" w:type="dxa"/>
          </w:tcPr>
          <w:p w14:paraId="42E27518"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19</w:t>
            </w:r>
          </w:p>
        </w:tc>
        <w:tc>
          <w:tcPr>
            <w:tcW w:w="540" w:type="dxa"/>
          </w:tcPr>
          <w:p w14:paraId="04B2E985"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32</w:t>
            </w:r>
          </w:p>
        </w:tc>
      </w:tr>
      <w:tr w:rsidR="00DF6D5E" w:rsidRPr="00C64F92" w14:paraId="1ADEBAB2" w14:textId="77777777" w:rsidTr="00116D7A">
        <w:trPr>
          <w:trHeight w:val="551"/>
        </w:trPr>
        <w:tc>
          <w:tcPr>
            <w:tcW w:w="426" w:type="dxa"/>
          </w:tcPr>
          <w:p w14:paraId="6DFBEDCD"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5</w:t>
            </w:r>
          </w:p>
        </w:tc>
        <w:tc>
          <w:tcPr>
            <w:tcW w:w="2976" w:type="dxa"/>
          </w:tcPr>
          <w:p w14:paraId="74DEBA38" w14:textId="77777777" w:rsidR="00DF6D5E" w:rsidRPr="00C64F92" w:rsidRDefault="00DF6D5E" w:rsidP="00116D7A">
            <w:pPr>
              <w:widowControl w:val="0"/>
              <w:autoSpaceDE w:val="0"/>
              <w:autoSpaceDN w:val="0"/>
              <w:spacing w:after="0" w:line="240" w:lineRule="auto"/>
              <w:ind w:left="107" w:right="141"/>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rPr>
              <w:t>Saya dapat dengan mudah memahami prosedur pembayaran pajak yang berlaku.</w:t>
            </w:r>
          </w:p>
        </w:tc>
        <w:tc>
          <w:tcPr>
            <w:tcW w:w="720" w:type="dxa"/>
          </w:tcPr>
          <w:p w14:paraId="1F9AF427"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360" w:type="dxa"/>
          </w:tcPr>
          <w:p w14:paraId="16952EBF"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540" w:type="dxa"/>
          </w:tcPr>
          <w:p w14:paraId="742F202A"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360" w:type="dxa"/>
          </w:tcPr>
          <w:p w14:paraId="4EF1CFBC"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540" w:type="dxa"/>
          </w:tcPr>
          <w:p w14:paraId="2DBB4F77"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4</w:t>
            </w:r>
          </w:p>
        </w:tc>
        <w:tc>
          <w:tcPr>
            <w:tcW w:w="540" w:type="dxa"/>
          </w:tcPr>
          <w:p w14:paraId="05E45EDA"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7</w:t>
            </w:r>
          </w:p>
        </w:tc>
        <w:tc>
          <w:tcPr>
            <w:tcW w:w="540" w:type="dxa"/>
          </w:tcPr>
          <w:p w14:paraId="251783C6"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32</w:t>
            </w:r>
          </w:p>
        </w:tc>
        <w:tc>
          <w:tcPr>
            <w:tcW w:w="540" w:type="dxa"/>
          </w:tcPr>
          <w:p w14:paraId="12270DB6"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53</w:t>
            </w:r>
          </w:p>
        </w:tc>
        <w:tc>
          <w:tcPr>
            <w:tcW w:w="540" w:type="dxa"/>
          </w:tcPr>
          <w:p w14:paraId="7F45BD3B"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24</w:t>
            </w:r>
          </w:p>
        </w:tc>
        <w:tc>
          <w:tcPr>
            <w:tcW w:w="540" w:type="dxa"/>
          </w:tcPr>
          <w:p w14:paraId="31797087"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40</w:t>
            </w:r>
          </w:p>
        </w:tc>
      </w:tr>
      <w:tr w:rsidR="00DF6D5E" w:rsidRPr="00C64F92" w14:paraId="46C2B833" w14:textId="77777777" w:rsidTr="00116D7A">
        <w:trPr>
          <w:trHeight w:val="551"/>
        </w:trPr>
        <w:tc>
          <w:tcPr>
            <w:tcW w:w="426" w:type="dxa"/>
          </w:tcPr>
          <w:p w14:paraId="6DACF55C"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6</w:t>
            </w:r>
          </w:p>
        </w:tc>
        <w:tc>
          <w:tcPr>
            <w:tcW w:w="2976" w:type="dxa"/>
          </w:tcPr>
          <w:p w14:paraId="1F4DBB31" w14:textId="77777777" w:rsidR="00DF6D5E" w:rsidRPr="00C64F92" w:rsidRDefault="00DF6D5E" w:rsidP="00116D7A">
            <w:pPr>
              <w:widowControl w:val="0"/>
              <w:autoSpaceDE w:val="0"/>
              <w:autoSpaceDN w:val="0"/>
              <w:spacing w:after="0" w:line="240" w:lineRule="auto"/>
              <w:ind w:left="107" w:right="141"/>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rPr>
              <w:t>Saya mengetahui tarif pajak yang akan dikenakan.</w:t>
            </w:r>
          </w:p>
        </w:tc>
        <w:tc>
          <w:tcPr>
            <w:tcW w:w="720" w:type="dxa"/>
          </w:tcPr>
          <w:p w14:paraId="04130884"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360" w:type="dxa"/>
          </w:tcPr>
          <w:p w14:paraId="693A6EE4"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540" w:type="dxa"/>
          </w:tcPr>
          <w:p w14:paraId="01BD10DA"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360" w:type="dxa"/>
          </w:tcPr>
          <w:p w14:paraId="4D3C1D83"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540" w:type="dxa"/>
          </w:tcPr>
          <w:p w14:paraId="16450BC7"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6</w:t>
            </w:r>
          </w:p>
        </w:tc>
        <w:tc>
          <w:tcPr>
            <w:tcW w:w="540" w:type="dxa"/>
          </w:tcPr>
          <w:p w14:paraId="71E18BF6"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10</w:t>
            </w:r>
          </w:p>
        </w:tc>
        <w:tc>
          <w:tcPr>
            <w:tcW w:w="540" w:type="dxa"/>
          </w:tcPr>
          <w:p w14:paraId="74C33ED2"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31</w:t>
            </w:r>
          </w:p>
        </w:tc>
        <w:tc>
          <w:tcPr>
            <w:tcW w:w="540" w:type="dxa"/>
          </w:tcPr>
          <w:p w14:paraId="014DF235"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52</w:t>
            </w:r>
          </w:p>
        </w:tc>
        <w:tc>
          <w:tcPr>
            <w:tcW w:w="540" w:type="dxa"/>
          </w:tcPr>
          <w:p w14:paraId="26518EBB"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23</w:t>
            </w:r>
          </w:p>
        </w:tc>
        <w:tc>
          <w:tcPr>
            <w:tcW w:w="540" w:type="dxa"/>
          </w:tcPr>
          <w:p w14:paraId="21DD6D9C"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38</w:t>
            </w:r>
          </w:p>
        </w:tc>
      </w:tr>
      <w:tr w:rsidR="00DF6D5E" w:rsidRPr="00C64F92" w14:paraId="0BB2636E" w14:textId="77777777" w:rsidTr="00116D7A">
        <w:trPr>
          <w:trHeight w:val="554"/>
        </w:trPr>
        <w:tc>
          <w:tcPr>
            <w:tcW w:w="426" w:type="dxa"/>
          </w:tcPr>
          <w:p w14:paraId="37215967"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7</w:t>
            </w:r>
          </w:p>
        </w:tc>
        <w:tc>
          <w:tcPr>
            <w:tcW w:w="2976" w:type="dxa"/>
          </w:tcPr>
          <w:p w14:paraId="156F908C" w14:textId="77777777" w:rsidR="00DF6D5E" w:rsidRPr="00C64F92" w:rsidRDefault="00DF6D5E" w:rsidP="00116D7A">
            <w:pPr>
              <w:widowControl w:val="0"/>
              <w:autoSpaceDE w:val="0"/>
              <w:autoSpaceDN w:val="0"/>
              <w:spacing w:after="0" w:line="240" w:lineRule="auto"/>
              <w:ind w:left="107" w:right="141"/>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rPr>
              <w:t>Saya mengetahui adanya sanksi administrasi yang akan dikenakan apabila pembayaran pajak tidak dilakukan tepat pada waktunya.</w:t>
            </w:r>
          </w:p>
        </w:tc>
        <w:tc>
          <w:tcPr>
            <w:tcW w:w="720" w:type="dxa"/>
          </w:tcPr>
          <w:p w14:paraId="74091350"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360" w:type="dxa"/>
          </w:tcPr>
          <w:p w14:paraId="1B36D6B5"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540" w:type="dxa"/>
          </w:tcPr>
          <w:p w14:paraId="21D78DEF"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360" w:type="dxa"/>
          </w:tcPr>
          <w:p w14:paraId="656CDBCB"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540" w:type="dxa"/>
          </w:tcPr>
          <w:p w14:paraId="1C38F003"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4</w:t>
            </w:r>
          </w:p>
        </w:tc>
        <w:tc>
          <w:tcPr>
            <w:tcW w:w="540" w:type="dxa"/>
          </w:tcPr>
          <w:p w14:paraId="4F5C60D5"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7</w:t>
            </w:r>
          </w:p>
        </w:tc>
        <w:tc>
          <w:tcPr>
            <w:tcW w:w="540" w:type="dxa"/>
          </w:tcPr>
          <w:p w14:paraId="25FB98A2"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23</w:t>
            </w:r>
          </w:p>
        </w:tc>
        <w:tc>
          <w:tcPr>
            <w:tcW w:w="540" w:type="dxa"/>
          </w:tcPr>
          <w:p w14:paraId="401B3CBE"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38</w:t>
            </w:r>
          </w:p>
        </w:tc>
        <w:tc>
          <w:tcPr>
            <w:tcW w:w="540" w:type="dxa"/>
          </w:tcPr>
          <w:p w14:paraId="6FF62035"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33</w:t>
            </w:r>
          </w:p>
        </w:tc>
        <w:tc>
          <w:tcPr>
            <w:tcW w:w="540" w:type="dxa"/>
          </w:tcPr>
          <w:p w14:paraId="503E93A1"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55</w:t>
            </w:r>
          </w:p>
        </w:tc>
      </w:tr>
      <w:tr w:rsidR="00DF6D5E" w:rsidRPr="00C64F92" w14:paraId="453EF042" w14:textId="77777777" w:rsidTr="00116D7A">
        <w:trPr>
          <w:trHeight w:val="827"/>
        </w:trPr>
        <w:tc>
          <w:tcPr>
            <w:tcW w:w="426" w:type="dxa"/>
          </w:tcPr>
          <w:p w14:paraId="559D2191"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8</w:t>
            </w:r>
          </w:p>
        </w:tc>
        <w:tc>
          <w:tcPr>
            <w:tcW w:w="2976" w:type="dxa"/>
          </w:tcPr>
          <w:p w14:paraId="081D90C5" w14:textId="77777777" w:rsidR="00DF6D5E" w:rsidRPr="00C64F92" w:rsidRDefault="00DF6D5E" w:rsidP="00116D7A">
            <w:pPr>
              <w:widowControl w:val="0"/>
              <w:autoSpaceDE w:val="0"/>
              <w:autoSpaceDN w:val="0"/>
              <w:spacing w:after="0" w:line="240" w:lineRule="auto"/>
              <w:ind w:left="107" w:right="141"/>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rPr>
              <w:t>Saya mengetahui adanya sistem perpajakan yang ditetapkan untuk pembayaran pajak.</w:t>
            </w:r>
          </w:p>
        </w:tc>
        <w:tc>
          <w:tcPr>
            <w:tcW w:w="720" w:type="dxa"/>
          </w:tcPr>
          <w:p w14:paraId="714787EA"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360" w:type="dxa"/>
          </w:tcPr>
          <w:p w14:paraId="60361E9B"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540" w:type="dxa"/>
          </w:tcPr>
          <w:p w14:paraId="1741113A"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360" w:type="dxa"/>
          </w:tcPr>
          <w:p w14:paraId="363EADA5"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540" w:type="dxa"/>
          </w:tcPr>
          <w:p w14:paraId="1D986909"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9</w:t>
            </w:r>
          </w:p>
        </w:tc>
        <w:tc>
          <w:tcPr>
            <w:tcW w:w="540" w:type="dxa"/>
          </w:tcPr>
          <w:p w14:paraId="7B024CCB"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15</w:t>
            </w:r>
          </w:p>
        </w:tc>
        <w:tc>
          <w:tcPr>
            <w:tcW w:w="540" w:type="dxa"/>
          </w:tcPr>
          <w:p w14:paraId="2248EF60"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34</w:t>
            </w:r>
          </w:p>
        </w:tc>
        <w:tc>
          <w:tcPr>
            <w:tcW w:w="540" w:type="dxa"/>
          </w:tcPr>
          <w:p w14:paraId="6313F171"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57</w:t>
            </w:r>
          </w:p>
        </w:tc>
        <w:tc>
          <w:tcPr>
            <w:tcW w:w="540" w:type="dxa"/>
          </w:tcPr>
          <w:p w14:paraId="0F226567"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17</w:t>
            </w:r>
          </w:p>
        </w:tc>
        <w:tc>
          <w:tcPr>
            <w:tcW w:w="540" w:type="dxa"/>
          </w:tcPr>
          <w:p w14:paraId="3598E2BB"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28</w:t>
            </w:r>
          </w:p>
        </w:tc>
      </w:tr>
      <w:tr w:rsidR="00DF6D5E" w:rsidRPr="00C64F92" w14:paraId="35B00F6C" w14:textId="77777777" w:rsidTr="00116D7A">
        <w:trPr>
          <w:trHeight w:val="551"/>
        </w:trPr>
        <w:tc>
          <w:tcPr>
            <w:tcW w:w="426" w:type="dxa"/>
          </w:tcPr>
          <w:p w14:paraId="1A93E307"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9</w:t>
            </w:r>
          </w:p>
        </w:tc>
        <w:tc>
          <w:tcPr>
            <w:tcW w:w="2976" w:type="dxa"/>
          </w:tcPr>
          <w:p w14:paraId="36794F39" w14:textId="77777777" w:rsidR="00DF6D5E" w:rsidRPr="00C64F92" w:rsidRDefault="00DF6D5E" w:rsidP="00116D7A">
            <w:pPr>
              <w:widowControl w:val="0"/>
              <w:autoSpaceDE w:val="0"/>
              <w:autoSpaceDN w:val="0"/>
              <w:spacing w:after="0" w:line="240" w:lineRule="auto"/>
              <w:ind w:left="107"/>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lang w:val="en-US"/>
              </w:rPr>
              <w:t>Saya dapat memahami sistem perpajakan yang ditetapkan untuk pembayaran pajak.</w:t>
            </w:r>
          </w:p>
        </w:tc>
        <w:tc>
          <w:tcPr>
            <w:tcW w:w="720" w:type="dxa"/>
          </w:tcPr>
          <w:p w14:paraId="66E102B7"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360" w:type="dxa"/>
          </w:tcPr>
          <w:p w14:paraId="61320B7B"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540" w:type="dxa"/>
          </w:tcPr>
          <w:p w14:paraId="57EF6831"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360" w:type="dxa"/>
          </w:tcPr>
          <w:p w14:paraId="167CF8F8"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540" w:type="dxa"/>
          </w:tcPr>
          <w:p w14:paraId="5367FB6A"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7</w:t>
            </w:r>
          </w:p>
        </w:tc>
        <w:tc>
          <w:tcPr>
            <w:tcW w:w="540" w:type="dxa"/>
          </w:tcPr>
          <w:p w14:paraId="5724E99F"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12</w:t>
            </w:r>
          </w:p>
        </w:tc>
        <w:tc>
          <w:tcPr>
            <w:tcW w:w="540" w:type="dxa"/>
          </w:tcPr>
          <w:p w14:paraId="3E2369FB"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20</w:t>
            </w:r>
          </w:p>
        </w:tc>
        <w:tc>
          <w:tcPr>
            <w:tcW w:w="540" w:type="dxa"/>
          </w:tcPr>
          <w:p w14:paraId="6FA58744"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33</w:t>
            </w:r>
          </w:p>
        </w:tc>
        <w:tc>
          <w:tcPr>
            <w:tcW w:w="540" w:type="dxa"/>
          </w:tcPr>
          <w:p w14:paraId="3C4327AD"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33</w:t>
            </w:r>
          </w:p>
        </w:tc>
        <w:tc>
          <w:tcPr>
            <w:tcW w:w="540" w:type="dxa"/>
          </w:tcPr>
          <w:p w14:paraId="7755E7F1"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55</w:t>
            </w:r>
          </w:p>
        </w:tc>
      </w:tr>
    </w:tbl>
    <w:p w14:paraId="3E4C7A47" w14:textId="6E9FDF37" w:rsidR="00DF6D5E" w:rsidRDefault="00DF6D5E" w:rsidP="00116D7A">
      <w:pPr>
        <w:widowControl w:val="0"/>
        <w:autoSpaceDE w:val="0"/>
        <w:autoSpaceDN w:val="0"/>
        <w:spacing w:after="0" w:line="240" w:lineRule="auto"/>
        <w:ind w:left="589"/>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Sumber: Data primer diolah 2022</w:t>
      </w:r>
    </w:p>
    <w:p w14:paraId="064337AC" w14:textId="77777777" w:rsidR="00AB1BA6" w:rsidRPr="00C64F92" w:rsidRDefault="00AB1BA6" w:rsidP="00116D7A">
      <w:pPr>
        <w:widowControl w:val="0"/>
        <w:autoSpaceDE w:val="0"/>
        <w:autoSpaceDN w:val="0"/>
        <w:spacing w:after="0" w:line="240" w:lineRule="auto"/>
        <w:ind w:left="589"/>
        <w:contextualSpacing/>
        <w:rPr>
          <w:rFonts w:ascii="Times New Roman" w:eastAsia="Times New Roman" w:hAnsi="Times New Roman" w:cs="Times New Roman"/>
          <w:sz w:val="24"/>
          <w:szCs w:val="24"/>
          <w:lang w:val="en-US"/>
        </w:rPr>
      </w:pPr>
    </w:p>
    <w:p w14:paraId="16FBB9AE" w14:textId="77777777" w:rsidR="00DF6D5E" w:rsidRPr="00C64F92" w:rsidRDefault="00DF6D5E" w:rsidP="00116D7A">
      <w:pPr>
        <w:widowControl w:val="0"/>
        <w:autoSpaceDE w:val="0"/>
        <w:autoSpaceDN w:val="0"/>
        <w:spacing w:after="0" w:line="240" w:lineRule="auto"/>
        <w:ind w:left="589"/>
        <w:contextualSpacing/>
        <w:rPr>
          <w:rFonts w:ascii="Times New Roman" w:eastAsia="Times New Roman" w:hAnsi="Times New Roman" w:cs="Times New Roman"/>
          <w:sz w:val="24"/>
          <w:szCs w:val="24"/>
          <w:lang w:val="en-US"/>
        </w:rPr>
      </w:pPr>
    </w:p>
    <w:p w14:paraId="520F116A" w14:textId="77777777" w:rsidR="00DF6D5E" w:rsidRPr="00C64F92" w:rsidRDefault="00DF6D5E" w:rsidP="00116D7A">
      <w:pPr>
        <w:widowControl w:val="0"/>
        <w:autoSpaceDE w:val="0"/>
        <w:autoSpaceDN w:val="0"/>
        <w:spacing w:after="0" w:line="480" w:lineRule="auto"/>
        <w:ind w:left="782"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Karakteristik jawaban responden pada item pertanyaan variabel pengetahuan wajib pajak, yang terbesar menyatakan setuju pada pertanyaan 1</w:t>
      </w:r>
      <w:r w:rsidRPr="00C64F92">
        <w:rPr>
          <w:rFonts w:ascii="Times New Roman" w:eastAsia="Times New Roman" w:hAnsi="Times New Roman" w:cs="Times New Roman"/>
          <w:sz w:val="24"/>
          <w:szCs w:val="24"/>
          <w:lang w:val="id-ID"/>
        </w:rPr>
        <w:t xml:space="preserve"> </w:t>
      </w:r>
      <w:r w:rsidRPr="00C64F92">
        <w:rPr>
          <w:rFonts w:ascii="Times New Roman" w:eastAsia="Times New Roman" w:hAnsi="Times New Roman" w:cs="Times New Roman"/>
          <w:sz w:val="24"/>
          <w:szCs w:val="24"/>
          <w:lang w:val="en-US"/>
        </w:rPr>
        <w:t xml:space="preserve">(PWP1) 57% yaitu Sangat setuju bahwa </w:t>
      </w:r>
      <w:r w:rsidRPr="00C64F92">
        <w:rPr>
          <w:rFonts w:ascii="Times New Roman" w:eastAsia="Times New Roman" w:hAnsi="Times New Roman" w:cs="Times New Roman"/>
          <w:sz w:val="24"/>
          <w:szCs w:val="24"/>
        </w:rPr>
        <w:t>Saya mengetahui ketentuan-ketentuan terkait kewajiban pajak yang berlaku</w:t>
      </w:r>
      <w:r w:rsidRPr="00C64F92">
        <w:rPr>
          <w:rFonts w:ascii="Times New Roman" w:eastAsia="Times New Roman" w:hAnsi="Times New Roman" w:cs="Times New Roman"/>
          <w:sz w:val="24"/>
          <w:szCs w:val="24"/>
          <w:lang w:val="en-US"/>
        </w:rPr>
        <w:t xml:space="preserve">. Pada pertanyaan 2 (PWP2) yaitu sebesar 47% setuju bahwa </w:t>
      </w:r>
      <w:r w:rsidRPr="00C64F92">
        <w:rPr>
          <w:rFonts w:ascii="Times New Roman" w:eastAsia="Times New Roman" w:hAnsi="Times New Roman" w:cs="Times New Roman"/>
          <w:sz w:val="24"/>
          <w:szCs w:val="24"/>
        </w:rPr>
        <w:t>Saya mengetahui bahwa pajak harus dilaporkan dan dibayarkan tepat waktu di Kantor Pelayanan Pajak (KPP) terdekat.</w:t>
      </w:r>
      <w:r w:rsidRPr="00C64F92">
        <w:rPr>
          <w:rFonts w:ascii="Times New Roman" w:eastAsia="Times New Roman" w:hAnsi="Times New Roman" w:cs="Times New Roman"/>
          <w:sz w:val="24"/>
          <w:szCs w:val="24"/>
          <w:lang w:val="en-US"/>
        </w:rPr>
        <w:t xml:space="preserve"> Pada pertanyaan 3 (PWP3) yaitu sebesar 48% sangat setuju bahwa </w:t>
      </w:r>
      <w:r w:rsidRPr="00C64F92">
        <w:rPr>
          <w:rFonts w:ascii="Times New Roman" w:eastAsia="Times New Roman" w:hAnsi="Times New Roman" w:cs="Times New Roman"/>
          <w:sz w:val="24"/>
          <w:szCs w:val="24"/>
        </w:rPr>
        <w:t>Saya mengetahui bahwa pajak berfungsi sebagai sumber penerimaan terbesar baik untuk pusat maupun daerah</w:t>
      </w:r>
      <w:r w:rsidRPr="00C64F92">
        <w:rPr>
          <w:rFonts w:ascii="Times New Roman" w:eastAsia="Times New Roman" w:hAnsi="Times New Roman" w:cs="Times New Roman"/>
          <w:sz w:val="24"/>
          <w:szCs w:val="24"/>
          <w:lang w:val="en-US"/>
        </w:rPr>
        <w:t xml:space="preserve">. Pada pertanyaan 4 (PWP4) yaitu sebesar 53% setuju bahwa </w:t>
      </w:r>
      <w:r w:rsidRPr="00C64F92">
        <w:rPr>
          <w:rFonts w:ascii="Times New Roman" w:eastAsia="Times New Roman" w:hAnsi="Times New Roman" w:cs="Times New Roman"/>
          <w:sz w:val="24"/>
          <w:szCs w:val="24"/>
        </w:rPr>
        <w:t>Saya mengetahui bahwa pajak digunakan untuk pembiayaan oleh pemerintah</w:t>
      </w:r>
      <w:r w:rsidRPr="00C64F92">
        <w:rPr>
          <w:rFonts w:ascii="Times New Roman" w:eastAsia="Times New Roman" w:hAnsi="Times New Roman" w:cs="Times New Roman"/>
          <w:sz w:val="24"/>
          <w:szCs w:val="24"/>
          <w:lang w:val="en-US"/>
        </w:rPr>
        <w:t xml:space="preserve">. Pada pertanyaan 5 (PWP5) yaitu sebesar 53% setuju bahwa </w:t>
      </w:r>
      <w:r w:rsidRPr="00C64F92">
        <w:rPr>
          <w:rFonts w:ascii="Times New Roman" w:eastAsia="Times New Roman" w:hAnsi="Times New Roman" w:cs="Times New Roman"/>
          <w:sz w:val="24"/>
          <w:szCs w:val="24"/>
        </w:rPr>
        <w:t>Saya dapat dengan mudah memahami prosedur pembayaran pajak yang berlaku</w:t>
      </w:r>
      <w:r w:rsidRPr="00C64F92">
        <w:rPr>
          <w:rFonts w:ascii="Times New Roman" w:eastAsia="Times New Roman" w:hAnsi="Times New Roman" w:cs="Times New Roman"/>
          <w:sz w:val="24"/>
          <w:szCs w:val="24"/>
          <w:lang w:val="en-US"/>
        </w:rPr>
        <w:t xml:space="preserve">. Pada pertanyaan 6 (PWP6) yaitu sebesar 52% setuju bahwa </w:t>
      </w:r>
      <w:r w:rsidRPr="00C64F92">
        <w:rPr>
          <w:rFonts w:ascii="Times New Roman" w:eastAsia="Times New Roman" w:hAnsi="Times New Roman" w:cs="Times New Roman"/>
          <w:sz w:val="24"/>
          <w:szCs w:val="24"/>
        </w:rPr>
        <w:t>Saya mengetahui tarif pajak yang akan dikenakan</w:t>
      </w:r>
      <w:r w:rsidRPr="00C64F92">
        <w:rPr>
          <w:rFonts w:ascii="Times New Roman" w:eastAsia="Times New Roman" w:hAnsi="Times New Roman" w:cs="Times New Roman"/>
          <w:sz w:val="24"/>
          <w:szCs w:val="24"/>
          <w:lang w:val="en-US"/>
        </w:rPr>
        <w:t xml:space="preserve">. Pada pertanyaan 7 (PWP7) yaitu sebesar 55% sangat setuju bahwa </w:t>
      </w:r>
      <w:r w:rsidRPr="00C64F92">
        <w:rPr>
          <w:rFonts w:ascii="Times New Roman" w:eastAsia="Times New Roman" w:hAnsi="Times New Roman" w:cs="Times New Roman"/>
          <w:sz w:val="24"/>
          <w:szCs w:val="24"/>
        </w:rPr>
        <w:t>Saya mengetahui adanya sanksi administrasi yang akan dikenakan apabila pembayaran pajak tidak dilakukan tepat pada waktunya</w:t>
      </w:r>
      <w:r w:rsidRPr="00C64F92">
        <w:rPr>
          <w:rFonts w:ascii="Times New Roman" w:eastAsia="Times New Roman" w:hAnsi="Times New Roman" w:cs="Times New Roman"/>
          <w:sz w:val="24"/>
          <w:szCs w:val="24"/>
          <w:lang w:val="en-US"/>
        </w:rPr>
        <w:t xml:space="preserve">. Pada pertanyaan 8 (PWP8) yaitu sebesar 57% setuju bahwa </w:t>
      </w:r>
      <w:r w:rsidRPr="00C64F92">
        <w:rPr>
          <w:rFonts w:ascii="Times New Roman" w:eastAsia="Times New Roman" w:hAnsi="Times New Roman" w:cs="Times New Roman"/>
          <w:sz w:val="24"/>
          <w:szCs w:val="24"/>
        </w:rPr>
        <w:t>Saya mengetahui adanya sistem perpajakan yang ditetapkan untuk pembayaran pajak</w:t>
      </w:r>
      <w:r w:rsidRPr="00C64F92">
        <w:rPr>
          <w:rFonts w:ascii="Times New Roman" w:eastAsia="Times New Roman" w:hAnsi="Times New Roman" w:cs="Times New Roman"/>
          <w:sz w:val="24"/>
          <w:szCs w:val="24"/>
          <w:lang w:val="en-US"/>
        </w:rPr>
        <w:t>. Pada pertanyaan 9 (PWP9) yaitu sebesar 55% Sangat setuju bahwa Saya dapat memahami sistem perpajakan yang ditetapkan untuk pembayaran pajak.</w:t>
      </w:r>
    </w:p>
    <w:p w14:paraId="271BFB1B" w14:textId="77777777" w:rsidR="00DF6D5E" w:rsidRPr="00C64F92" w:rsidRDefault="00DF6D5E" w:rsidP="00116D7A">
      <w:pPr>
        <w:widowControl w:val="0"/>
        <w:autoSpaceDE w:val="0"/>
        <w:autoSpaceDN w:val="0"/>
        <w:spacing w:after="0" w:line="480" w:lineRule="auto"/>
        <w:ind w:left="782" w:firstLine="720"/>
        <w:contextualSpacing/>
        <w:jc w:val="both"/>
        <w:rPr>
          <w:rFonts w:ascii="Times New Roman" w:eastAsia="Times New Roman" w:hAnsi="Times New Roman" w:cs="Times New Roman"/>
          <w:sz w:val="24"/>
          <w:szCs w:val="24"/>
          <w:lang w:val="en-US"/>
        </w:rPr>
      </w:pPr>
    </w:p>
    <w:p w14:paraId="6FD7D233" w14:textId="77777777" w:rsidR="007C0EF8" w:rsidRDefault="007C0EF8" w:rsidP="00C54071">
      <w:pPr>
        <w:pStyle w:val="Caption"/>
      </w:pPr>
      <w:bookmarkStart w:id="235" w:name="_Toc110267876"/>
    </w:p>
    <w:p w14:paraId="7607928A" w14:textId="6E4F3602" w:rsidR="00DF6D5E" w:rsidRPr="00C64F92" w:rsidRDefault="00C54071" w:rsidP="00C54071">
      <w:pPr>
        <w:pStyle w:val="Caption"/>
        <w:rPr>
          <w:rFonts w:ascii="Times New Roman" w:eastAsia="Times New Roman" w:hAnsi="Times New Roman" w:cs="Times New Roman"/>
          <w:b w:val="0"/>
          <w:bCs w:val="0"/>
          <w:szCs w:val="24"/>
          <w:lang w:val="id-ID"/>
        </w:rPr>
      </w:pPr>
      <w:r>
        <w:t xml:space="preserve">Tabel 4. </w:t>
      </w:r>
      <w:r w:rsidR="001F0C91">
        <w:fldChar w:fldCharType="begin"/>
      </w:r>
      <w:r w:rsidR="001F0C91">
        <w:instrText xml:space="preserve"> SEQ Tabel_4. \* ARABIC </w:instrText>
      </w:r>
      <w:r w:rsidR="001F0C91">
        <w:fldChar w:fldCharType="separate"/>
      </w:r>
      <w:r w:rsidR="00A11015">
        <w:rPr>
          <w:noProof/>
        </w:rPr>
        <w:t>8</w:t>
      </w:r>
      <w:r w:rsidR="001F0C91">
        <w:rPr>
          <w:noProof/>
        </w:rPr>
        <w:fldChar w:fldCharType="end"/>
      </w:r>
      <w:r>
        <w:rPr>
          <w:lang w:val="id-ID"/>
        </w:rPr>
        <w:t>.</w:t>
      </w:r>
      <w:r>
        <w:rPr>
          <w:lang w:val="id-ID"/>
        </w:rPr>
        <w:br/>
      </w:r>
      <w:r w:rsidRPr="00440A18">
        <w:rPr>
          <w:lang w:val="id-ID"/>
        </w:rPr>
        <w:t>Distribusi Frekuensi Responden Berdasarkan Item Pernyataan Pemeriksaan Pajak</w:t>
      </w:r>
      <w:bookmarkEnd w:id="235"/>
    </w:p>
    <w:tbl>
      <w:tblPr>
        <w:tblW w:w="7653" w:type="dxa"/>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0"/>
        <w:gridCol w:w="1902"/>
        <w:gridCol w:w="751"/>
        <w:gridCol w:w="374"/>
        <w:gridCol w:w="520"/>
        <w:gridCol w:w="422"/>
        <w:gridCol w:w="753"/>
        <w:gridCol w:w="374"/>
        <w:gridCol w:w="753"/>
        <w:gridCol w:w="374"/>
        <w:gridCol w:w="566"/>
        <w:gridCol w:w="374"/>
      </w:tblGrid>
      <w:tr w:rsidR="00DF6D5E" w:rsidRPr="00C64F92" w14:paraId="1FD281B4" w14:textId="77777777" w:rsidTr="004F4624">
        <w:trPr>
          <w:trHeight w:val="282"/>
          <w:tblHeader/>
        </w:trPr>
        <w:tc>
          <w:tcPr>
            <w:tcW w:w="490" w:type="dxa"/>
            <w:vMerge w:val="restart"/>
            <w:vAlign w:val="center"/>
          </w:tcPr>
          <w:p w14:paraId="28471D29" w14:textId="77777777" w:rsidR="00DF6D5E" w:rsidRPr="00C64F92" w:rsidRDefault="00DF6D5E" w:rsidP="00116D7A">
            <w:pPr>
              <w:widowControl w:val="0"/>
              <w:autoSpaceDE w:val="0"/>
              <w:autoSpaceDN w:val="0"/>
              <w:spacing w:after="0" w:line="240" w:lineRule="auto"/>
              <w:ind w:left="107"/>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No</w:t>
            </w:r>
          </w:p>
        </w:tc>
        <w:tc>
          <w:tcPr>
            <w:tcW w:w="1902" w:type="dxa"/>
            <w:vMerge w:val="restart"/>
            <w:vAlign w:val="center"/>
          </w:tcPr>
          <w:p w14:paraId="4B3666B1" w14:textId="77777777" w:rsidR="00DF6D5E" w:rsidRPr="00C64F92" w:rsidRDefault="00DF6D5E" w:rsidP="00116D7A">
            <w:pPr>
              <w:widowControl w:val="0"/>
              <w:autoSpaceDE w:val="0"/>
              <w:autoSpaceDN w:val="0"/>
              <w:spacing w:after="0" w:line="240" w:lineRule="auto"/>
              <w:ind w:left="107"/>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Pernyataan</w:t>
            </w:r>
          </w:p>
        </w:tc>
        <w:tc>
          <w:tcPr>
            <w:tcW w:w="5261" w:type="dxa"/>
            <w:gridSpan w:val="10"/>
            <w:vAlign w:val="center"/>
          </w:tcPr>
          <w:p w14:paraId="010E6201" w14:textId="77777777" w:rsidR="00DF6D5E" w:rsidRPr="00C64F92" w:rsidRDefault="00DF6D5E" w:rsidP="0062012E">
            <w:pPr>
              <w:widowControl w:val="0"/>
              <w:autoSpaceDE w:val="0"/>
              <w:autoSpaceDN w:val="0"/>
              <w:spacing w:after="0" w:line="240" w:lineRule="auto"/>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Jawaban Responden</w:t>
            </w:r>
          </w:p>
        </w:tc>
      </w:tr>
      <w:tr w:rsidR="00DF6D5E" w:rsidRPr="00C64F92" w14:paraId="0A465BD2" w14:textId="77777777" w:rsidTr="004F4624">
        <w:trPr>
          <w:trHeight w:val="275"/>
          <w:tblHeader/>
        </w:trPr>
        <w:tc>
          <w:tcPr>
            <w:tcW w:w="490" w:type="dxa"/>
            <w:vMerge/>
            <w:tcBorders>
              <w:top w:val="nil"/>
            </w:tcBorders>
            <w:vAlign w:val="center"/>
          </w:tcPr>
          <w:p w14:paraId="69C698DA"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1902" w:type="dxa"/>
            <w:vMerge/>
            <w:tcBorders>
              <w:top w:val="nil"/>
            </w:tcBorders>
            <w:vAlign w:val="center"/>
          </w:tcPr>
          <w:p w14:paraId="02E2CCF6"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1125" w:type="dxa"/>
            <w:gridSpan w:val="2"/>
            <w:vAlign w:val="center"/>
          </w:tcPr>
          <w:p w14:paraId="51DDA86C" w14:textId="77777777" w:rsidR="00DF6D5E" w:rsidRPr="00C64F92" w:rsidRDefault="00DF6D5E" w:rsidP="0062012E">
            <w:pPr>
              <w:widowControl w:val="0"/>
              <w:autoSpaceDE w:val="0"/>
              <w:autoSpaceDN w:val="0"/>
              <w:spacing w:after="0" w:line="240" w:lineRule="auto"/>
              <w:ind w:left="407"/>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STS</w:t>
            </w:r>
          </w:p>
        </w:tc>
        <w:tc>
          <w:tcPr>
            <w:tcW w:w="942" w:type="dxa"/>
            <w:gridSpan w:val="2"/>
            <w:vAlign w:val="center"/>
          </w:tcPr>
          <w:p w14:paraId="3F9313C6" w14:textId="77777777" w:rsidR="00DF6D5E" w:rsidRPr="00C64F92" w:rsidRDefault="00DF6D5E" w:rsidP="0062012E">
            <w:pPr>
              <w:widowControl w:val="0"/>
              <w:autoSpaceDE w:val="0"/>
              <w:autoSpaceDN w:val="0"/>
              <w:spacing w:after="0" w:line="240" w:lineRule="auto"/>
              <w:ind w:left="288"/>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TS</w:t>
            </w:r>
          </w:p>
        </w:tc>
        <w:tc>
          <w:tcPr>
            <w:tcW w:w="1127" w:type="dxa"/>
            <w:gridSpan w:val="2"/>
            <w:vAlign w:val="center"/>
          </w:tcPr>
          <w:p w14:paraId="086A69ED" w14:textId="77777777" w:rsidR="00DF6D5E" w:rsidRPr="00C64F92" w:rsidRDefault="00DF6D5E" w:rsidP="0062012E">
            <w:pPr>
              <w:widowControl w:val="0"/>
              <w:autoSpaceDE w:val="0"/>
              <w:autoSpaceDN w:val="0"/>
              <w:spacing w:after="0" w:line="240" w:lineRule="auto"/>
              <w:ind w:left="229"/>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KS</w:t>
            </w:r>
          </w:p>
        </w:tc>
        <w:tc>
          <w:tcPr>
            <w:tcW w:w="1127" w:type="dxa"/>
            <w:gridSpan w:val="2"/>
            <w:vAlign w:val="center"/>
          </w:tcPr>
          <w:p w14:paraId="756E5826" w14:textId="77777777" w:rsidR="00DF6D5E" w:rsidRPr="00C64F92" w:rsidRDefault="00DF6D5E" w:rsidP="0062012E">
            <w:pPr>
              <w:widowControl w:val="0"/>
              <w:autoSpaceDE w:val="0"/>
              <w:autoSpaceDN w:val="0"/>
              <w:spacing w:after="0" w:line="240" w:lineRule="auto"/>
              <w:ind w:left="350"/>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w w:val="99"/>
                <w:sz w:val="24"/>
                <w:szCs w:val="24"/>
                <w:lang w:val="en-US"/>
              </w:rPr>
              <w:t>S</w:t>
            </w:r>
          </w:p>
        </w:tc>
        <w:tc>
          <w:tcPr>
            <w:tcW w:w="940" w:type="dxa"/>
            <w:gridSpan w:val="2"/>
            <w:vAlign w:val="center"/>
          </w:tcPr>
          <w:p w14:paraId="2538ACB5" w14:textId="77777777" w:rsidR="00DF6D5E" w:rsidRPr="00C64F92" w:rsidRDefault="00DF6D5E" w:rsidP="0062012E">
            <w:pPr>
              <w:widowControl w:val="0"/>
              <w:autoSpaceDE w:val="0"/>
              <w:autoSpaceDN w:val="0"/>
              <w:spacing w:after="0" w:line="240" w:lineRule="auto"/>
              <w:ind w:left="231"/>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SS</w:t>
            </w:r>
          </w:p>
        </w:tc>
      </w:tr>
      <w:tr w:rsidR="00DF6D5E" w:rsidRPr="00C64F92" w14:paraId="1A28A99E" w14:textId="77777777" w:rsidTr="004F4624">
        <w:trPr>
          <w:trHeight w:val="275"/>
          <w:tblHeader/>
        </w:trPr>
        <w:tc>
          <w:tcPr>
            <w:tcW w:w="490" w:type="dxa"/>
            <w:vMerge/>
            <w:tcBorders>
              <w:top w:val="nil"/>
            </w:tcBorders>
            <w:vAlign w:val="center"/>
          </w:tcPr>
          <w:p w14:paraId="483D4661"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1902" w:type="dxa"/>
            <w:vMerge/>
            <w:tcBorders>
              <w:top w:val="nil"/>
            </w:tcBorders>
            <w:vAlign w:val="center"/>
          </w:tcPr>
          <w:p w14:paraId="71C1CED4"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751" w:type="dxa"/>
            <w:vAlign w:val="center"/>
          </w:tcPr>
          <w:p w14:paraId="332881D1"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Jml</w:t>
            </w:r>
          </w:p>
        </w:tc>
        <w:tc>
          <w:tcPr>
            <w:tcW w:w="374" w:type="dxa"/>
            <w:vAlign w:val="center"/>
          </w:tcPr>
          <w:p w14:paraId="340910DC"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w:t>
            </w:r>
          </w:p>
        </w:tc>
        <w:tc>
          <w:tcPr>
            <w:tcW w:w="520" w:type="dxa"/>
            <w:vAlign w:val="center"/>
          </w:tcPr>
          <w:p w14:paraId="5AD88AE8" w14:textId="77777777" w:rsidR="00DF6D5E" w:rsidRPr="00C64F92" w:rsidRDefault="00DF6D5E" w:rsidP="0062012E">
            <w:pPr>
              <w:widowControl w:val="0"/>
              <w:autoSpaceDE w:val="0"/>
              <w:autoSpaceDN w:val="0"/>
              <w:spacing w:after="0" w:line="240" w:lineRule="auto"/>
              <w:ind w:left="108"/>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Jml</w:t>
            </w:r>
          </w:p>
        </w:tc>
        <w:tc>
          <w:tcPr>
            <w:tcW w:w="422" w:type="dxa"/>
            <w:vAlign w:val="center"/>
          </w:tcPr>
          <w:p w14:paraId="4055CEF5" w14:textId="77777777" w:rsidR="00DF6D5E" w:rsidRPr="00C64F92" w:rsidRDefault="00DF6D5E" w:rsidP="0062012E">
            <w:pPr>
              <w:widowControl w:val="0"/>
              <w:autoSpaceDE w:val="0"/>
              <w:autoSpaceDN w:val="0"/>
              <w:spacing w:after="0" w:line="240" w:lineRule="auto"/>
              <w:ind w:left="45"/>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w:t>
            </w:r>
          </w:p>
        </w:tc>
        <w:tc>
          <w:tcPr>
            <w:tcW w:w="753" w:type="dxa"/>
            <w:vAlign w:val="center"/>
          </w:tcPr>
          <w:p w14:paraId="36F15D54" w14:textId="77777777" w:rsidR="00DF6D5E" w:rsidRPr="00C64F92" w:rsidRDefault="00DF6D5E" w:rsidP="0062012E">
            <w:pPr>
              <w:widowControl w:val="0"/>
              <w:autoSpaceDE w:val="0"/>
              <w:autoSpaceDN w:val="0"/>
              <w:spacing w:after="0" w:line="240" w:lineRule="auto"/>
              <w:ind w:left="109"/>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Jml</w:t>
            </w:r>
          </w:p>
        </w:tc>
        <w:tc>
          <w:tcPr>
            <w:tcW w:w="374" w:type="dxa"/>
            <w:vAlign w:val="center"/>
          </w:tcPr>
          <w:p w14:paraId="64962E90" w14:textId="77777777" w:rsidR="00DF6D5E" w:rsidRPr="00C64F92" w:rsidRDefault="00DF6D5E" w:rsidP="0062012E">
            <w:pPr>
              <w:widowControl w:val="0"/>
              <w:autoSpaceDE w:val="0"/>
              <w:autoSpaceDN w:val="0"/>
              <w:spacing w:after="0" w:line="240" w:lineRule="auto"/>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w:t>
            </w:r>
          </w:p>
        </w:tc>
        <w:tc>
          <w:tcPr>
            <w:tcW w:w="753" w:type="dxa"/>
            <w:vAlign w:val="center"/>
          </w:tcPr>
          <w:p w14:paraId="70853C5A" w14:textId="77777777" w:rsidR="00DF6D5E" w:rsidRPr="00C64F92" w:rsidRDefault="00DF6D5E" w:rsidP="0062012E">
            <w:pPr>
              <w:widowControl w:val="0"/>
              <w:autoSpaceDE w:val="0"/>
              <w:autoSpaceDN w:val="0"/>
              <w:spacing w:after="0" w:line="240" w:lineRule="auto"/>
              <w:ind w:left="110"/>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Jml</w:t>
            </w:r>
          </w:p>
        </w:tc>
        <w:tc>
          <w:tcPr>
            <w:tcW w:w="374" w:type="dxa"/>
            <w:vAlign w:val="center"/>
          </w:tcPr>
          <w:p w14:paraId="42693411" w14:textId="77777777" w:rsidR="00DF6D5E" w:rsidRPr="00C64F92" w:rsidRDefault="00DF6D5E" w:rsidP="0062012E">
            <w:pPr>
              <w:widowControl w:val="0"/>
              <w:autoSpaceDE w:val="0"/>
              <w:autoSpaceDN w:val="0"/>
              <w:spacing w:after="0" w:line="240" w:lineRule="auto"/>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w:t>
            </w:r>
          </w:p>
        </w:tc>
        <w:tc>
          <w:tcPr>
            <w:tcW w:w="566" w:type="dxa"/>
            <w:vAlign w:val="center"/>
          </w:tcPr>
          <w:p w14:paraId="58FF5541" w14:textId="77777777" w:rsidR="00DF6D5E" w:rsidRPr="00C64F92" w:rsidRDefault="00DF6D5E" w:rsidP="0062012E">
            <w:pPr>
              <w:widowControl w:val="0"/>
              <w:autoSpaceDE w:val="0"/>
              <w:autoSpaceDN w:val="0"/>
              <w:spacing w:after="0" w:line="240" w:lineRule="auto"/>
              <w:ind w:left="111"/>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Jml</w:t>
            </w:r>
          </w:p>
        </w:tc>
        <w:tc>
          <w:tcPr>
            <w:tcW w:w="374" w:type="dxa"/>
            <w:vAlign w:val="center"/>
          </w:tcPr>
          <w:p w14:paraId="567679BA" w14:textId="77777777" w:rsidR="00DF6D5E" w:rsidRPr="00C64F92" w:rsidRDefault="00DF6D5E" w:rsidP="0062012E">
            <w:pPr>
              <w:widowControl w:val="0"/>
              <w:autoSpaceDE w:val="0"/>
              <w:autoSpaceDN w:val="0"/>
              <w:spacing w:after="0" w:line="240" w:lineRule="auto"/>
              <w:ind w:left="111"/>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w:t>
            </w:r>
          </w:p>
        </w:tc>
      </w:tr>
      <w:tr w:rsidR="00DF6D5E" w:rsidRPr="00C64F92" w14:paraId="3EB594D0" w14:textId="77777777" w:rsidTr="004F4624">
        <w:trPr>
          <w:trHeight w:val="568"/>
        </w:trPr>
        <w:tc>
          <w:tcPr>
            <w:tcW w:w="490" w:type="dxa"/>
          </w:tcPr>
          <w:p w14:paraId="24FFCC18"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w:t>
            </w:r>
          </w:p>
        </w:tc>
        <w:tc>
          <w:tcPr>
            <w:tcW w:w="1902" w:type="dxa"/>
          </w:tcPr>
          <w:p w14:paraId="04458951" w14:textId="77777777" w:rsidR="00DF6D5E" w:rsidRPr="00C64F92" w:rsidRDefault="00DF6D5E" w:rsidP="00116D7A">
            <w:pPr>
              <w:widowControl w:val="0"/>
              <w:autoSpaceDE w:val="0"/>
              <w:autoSpaceDN w:val="0"/>
              <w:spacing w:after="0" w:line="240" w:lineRule="auto"/>
              <w:ind w:left="107" w:right="141"/>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rPr>
              <w:t>Dengan adanya pemeriksaan, dapat mendorong wajib pajak untuk menghitung dengan benar besar pajak yang harus dibayarkan.</w:t>
            </w:r>
          </w:p>
        </w:tc>
        <w:tc>
          <w:tcPr>
            <w:tcW w:w="751" w:type="dxa"/>
          </w:tcPr>
          <w:p w14:paraId="7AB19EAC"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374" w:type="dxa"/>
          </w:tcPr>
          <w:p w14:paraId="0B2119CF"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520" w:type="dxa"/>
          </w:tcPr>
          <w:p w14:paraId="0FE7CE47" w14:textId="77777777" w:rsidR="00DF6D5E" w:rsidRPr="00C64F92" w:rsidRDefault="00DF6D5E" w:rsidP="0062012E">
            <w:pPr>
              <w:widowControl w:val="0"/>
              <w:autoSpaceDE w:val="0"/>
              <w:autoSpaceDN w:val="0"/>
              <w:spacing w:after="0" w:line="240" w:lineRule="auto"/>
              <w:ind w:left="108"/>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w:t>
            </w:r>
          </w:p>
        </w:tc>
        <w:tc>
          <w:tcPr>
            <w:tcW w:w="422" w:type="dxa"/>
          </w:tcPr>
          <w:p w14:paraId="4AE1367C" w14:textId="77777777" w:rsidR="00DF6D5E" w:rsidRPr="00C64F92" w:rsidRDefault="00DF6D5E" w:rsidP="0062012E">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4</w:t>
            </w:r>
          </w:p>
        </w:tc>
        <w:tc>
          <w:tcPr>
            <w:tcW w:w="753" w:type="dxa"/>
          </w:tcPr>
          <w:p w14:paraId="3CF411D5" w14:textId="77777777" w:rsidR="00DF6D5E" w:rsidRPr="00C64F92" w:rsidRDefault="00DF6D5E" w:rsidP="0062012E">
            <w:pPr>
              <w:widowControl w:val="0"/>
              <w:autoSpaceDE w:val="0"/>
              <w:autoSpaceDN w:val="0"/>
              <w:spacing w:after="0" w:line="240" w:lineRule="auto"/>
              <w:ind w:left="109"/>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22</w:t>
            </w:r>
          </w:p>
        </w:tc>
        <w:tc>
          <w:tcPr>
            <w:tcW w:w="374" w:type="dxa"/>
          </w:tcPr>
          <w:p w14:paraId="7A5CE999" w14:textId="77777777" w:rsidR="00DF6D5E" w:rsidRPr="00C64F92" w:rsidRDefault="00DF6D5E" w:rsidP="0062012E">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36</w:t>
            </w:r>
          </w:p>
        </w:tc>
        <w:tc>
          <w:tcPr>
            <w:tcW w:w="753" w:type="dxa"/>
          </w:tcPr>
          <w:p w14:paraId="597A8EE3" w14:textId="77777777" w:rsidR="00DF6D5E" w:rsidRPr="00C64F92" w:rsidRDefault="00DF6D5E" w:rsidP="0062012E">
            <w:pPr>
              <w:widowControl w:val="0"/>
              <w:autoSpaceDE w:val="0"/>
              <w:autoSpaceDN w:val="0"/>
              <w:spacing w:after="0" w:line="240" w:lineRule="auto"/>
              <w:ind w:left="110"/>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25</w:t>
            </w:r>
          </w:p>
        </w:tc>
        <w:tc>
          <w:tcPr>
            <w:tcW w:w="374" w:type="dxa"/>
          </w:tcPr>
          <w:p w14:paraId="4DC8817E" w14:textId="77777777" w:rsidR="00DF6D5E" w:rsidRPr="00C64F92" w:rsidRDefault="00DF6D5E" w:rsidP="0062012E">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42</w:t>
            </w:r>
          </w:p>
        </w:tc>
        <w:tc>
          <w:tcPr>
            <w:tcW w:w="566" w:type="dxa"/>
          </w:tcPr>
          <w:p w14:paraId="201C8F40" w14:textId="77777777" w:rsidR="00DF6D5E" w:rsidRPr="00C64F92" w:rsidRDefault="00DF6D5E" w:rsidP="0062012E">
            <w:pPr>
              <w:widowControl w:val="0"/>
              <w:autoSpaceDE w:val="0"/>
              <w:autoSpaceDN w:val="0"/>
              <w:spacing w:after="0" w:line="240" w:lineRule="auto"/>
              <w:ind w:left="111"/>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11</w:t>
            </w:r>
          </w:p>
        </w:tc>
        <w:tc>
          <w:tcPr>
            <w:tcW w:w="374" w:type="dxa"/>
          </w:tcPr>
          <w:p w14:paraId="02B040E0" w14:textId="77777777" w:rsidR="00DF6D5E" w:rsidRPr="00C64F92" w:rsidRDefault="00DF6D5E" w:rsidP="0062012E">
            <w:pPr>
              <w:widowControl w:val="0"/>
              <w:autoSpaceDE w:val="0"/>
              <w:autoSpaceDN w:val="0"/>
              <w:spacing w:after="0" w:line="240" w:lineRule="auto"/>
              <w:ind w:left="111"/>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18</w:t>
            </w:r>
          </w:p>
        </w:tc>
      </w:tr>
      <w:tr w:rsidR="00DF6D5E" w:rsidRPr="00C64F92" w14:paraId="5CBB9E9E" w14:textId="77777777" w:rsidTr="004F4624">
        <w:trPr>
          <w:trHeight w:val="582"/>
        </w:trPr>
        <w:tc>
          <w:tcPr>
            <w:tcW w:w="490" w:type="dxa"/>
          </w:tcPr>
          <w:p w14:paraId="571AB552"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w:t>
            </w:r>
          </w:p>
        </w:tc>
        <w:tc>
          <w:tcPr>
            <w:tcW w:w="1902" w:type="dxa"/>
          </w:tcPr>
          <w:p w14:paraId="36AAFFC1" w14:textId="77777777" w:rsidR="00DF6D5E" w:rsidRPr="00C64F92" w:rsidRDefault="00DF6D5E" w:rsidP="00116D7A">
            <w:pPr>
              <w:widowControl w:val="0"/>
              <w:autoSpaceDE w:val="0"/>
              <w:autoSpaceDN w:val="0"/>
              <w:spacing w:after="0" w:line="240" w:lineRule="auto"/>
              <w:ind w:left="107" w:right="141"/>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rPr>
              <w:t>Pemeriksaan pajak dapat meningkatkan kepatuhan wajib pajak.</w:t>
            </w:r>
          </w:p>
        </w:tc>
        <w:tc>
          <w:tcPr>
            <w:tcW w:w="751" w:type="dxa"/>
          </w:tcPr>
          <w:p w14:paraId="59225758"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374" w:type="dxa"/>
          </w:tcPr>
          <w:p w14:paraId="157DA8B5"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520" w:type="dxa"/>
          </w:tcPr>
          <w:p w14:paraId="10BDE426" w14:textId="77777777" w:rsidR="00DF6D5E" w:rsidRPr="00C64F92" w:rsidRDefault="00DF6D5E" w:rsidP="0062012E">
            <w:pPr>
              <w:widowControl w:val="0"/>
              <w:autoSpaceDE w:val="0"/>
              <w:autoSpaceDN w:val="0"/>
              <w:spacing w:after="0" w:line="240" w:lineRule="auto"/>
              <w:ind w:left="108"/>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w:t>
            </w:r>
          </w:p>
        </w:tc>
        <w:tc>
          <w:tcPr>
            <w:tcW w:w="422" w:type="dxa"/>
          </w:tcPr>
          <w:p w14:paraId="5FE648B7" w14:textId="77777777" w:rsidR="00DF6D5E" w:rsidRPr="00C64F92" w:rsidRDefault="00DF6D5E" w:rsidP="0062012E">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3</w:t>
            </w:r>
          </w:p>
        </w:tc>
        <w:tc>
          <w:tcPr>
            <w:tcW w:w="753" w:type="dxa"/>
          </w:tcPr>
          <w:p w14:paraId="20807630" w14:textId="77777777" w:rsidR="00DF6D5E" w:rsidRPr="00C64F92" w:rsidRDefault="00DF6D5E" w:rsidP="0062012E">
            <w:pPr>
              <w:widowControl w:val="0"/>
              <w:autoSpaceDE w:val="0"/>
              <w:autoSpaceDN w:val="0"/>
              <w:spacing w:after="0" w:line="240" w:lineRule="auto"/>
              <w:ind w:left="109"/>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9</w:t>
            </w:r>
          </w:p>
        </w:tc>
        <w:tc>
          <w:tcPr>
            <w:tcW w:w="374" w:type="dxa"/>
          </w:tcPr>
          <w:p w14:paraId="7B42E3E1" w14:textId="77777777" w:rsidR="00DF6D5E" w:rsidRPr="00C64F92" w:rsidRDefault="00DF6D5E" w:rsidP="0062012E">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15</w:t>
            </w:r>
          </w:p>
        </w:tc>
        <w:tc>
          <w:tcPr>
            <w:tcW w:w="753" w:type="dxa"/>
          </w:tcPr>
          <w:p w14:paraId="502D23C7" w14:textId="77777777" w:rsidR="00DF6D5E" w:rsidRPr="00C64F92" w:rsidRDefault="00DF6D5E" w:rsidP="0062012E">
            <w:pPr>
              <w:widowControl w:val="0"/>
              <w:autoSpaceDE w:val="0"/>
              <w:autoSpaceDN w:val="0"/>
              <w:spacing w:after="0" w:line="240" w:lineRule="auto"/>
              <w:ind w:left="110"/>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45</w:t>
            </w:r>
          </w:p>
        </w:tc>
        <w:tc>
          <w:tcPr>
            <w:tcW w:w="374" w:type="dxa"/>
          </w:tcPr>
          <w:p w14:paraId="6EC258A4" w14:textId="77777777" w:rsidR="00DF6D5E" w:rsidRPr="00C64F92" w:rsidRDefault="00DF6D5E" w:rsidP="0062012E">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75</w:t>
            </w:r>
          </w:p>
        </w:tc>
        <w:tc>
          <w:tcPr>
            <w:tcW w:w="566" w:type="dxa"/>
          </w:tcPr>
          <w:p w14:paraId="30CF7321" w14:textId="77777777" w:rsidR="00DF6D5E" w:rsidRPr="00C64F92" w:rsidRDefault="00DF6D5E" w:rsidP="0062012E">
            <w:pPr>
              <w:widowControl w:val="0"/>
              <w:autoSpaceDE w:val="0"/>
              <w:autoSpaceDN w:val="0"/>
              <w:spacing w:after="0" w:line="240" w:lineRule="auto"/>
              <w:ind w:left="111"/>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4</w:t>
            </w:r>
          </w:p>
        </w:tc>
        <w:tc>
          <w:tcPr>
            <w:tcW w:w="374" w:type="dxa"/>
          </w:tcPr>
          <w:p w14:paraId="21809407" w14:textId="77777777" w:rsidR="00DF6D5E" w:rsidRPr="00C64F92" w:rsidRDefault="00DF6D5E" w:rsidP="0062012E">
            <w:pPr>
              <w:widowControl w:val="0"/>
              <w:autoSpaceDE w:val="0"/>
              <w:autoSpaceDN w:val="0"/>
              <w:spacing w:after="0" w:line="240" w:lineRule="auto"/>
              <w:ind w:left="111"/>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7</w:t>
            </w:r>
          </w:p>
        </w:tc>
      </w:tr>
      <w:tr w:rsidR="00DF6D5E" w:rsidRPr="00C64F92" w14:paraId="1A08DEF5" w14:textId="77777777" w:rsidTr="004F4624">
        <w:trPr>
          <w:trHeight w:val="566"/>
        </w:trPr>
        <w:tc>
          <w:tcPr>
            <w:tcW w:w="490" w:type="dxa"/>
          </w:tcPr>
          <w:p w14:paraId="24C0F794"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3</w:t>
            </w:r>
          </w:p>
        </w:tc>
        <w:tc>
          <w:tcPr>
            <w:tcW w:w="1902" w:type="dxa"/>
          </w:tcPr>
          <w:p w14:paraId="19E6BCFD" w14:textId="77777777" w:rsidR="00DF6D5E" w:rsidRPr="00C64F92" w:rsidRDefault="00DF6D5E" w:rsidP="00116D7A">
            <w:pPr>
              <w:widowControl w:val="0"/>
              <w:autoSpaceDE w:val="0"/>
              <w:autoSpaceDN w:val="0"/>
              <w:spacing w:after="0" w:line="240" w:lineRule="auto"/>
              <w:ind w:left="107" w:right="141"/>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rPr>
              <w:t>Dengan adanya pemeriksaan, dapat mendorong wajib pajak untuk menyampaikan SPT tepat waktu.</w:t>
            </w:r>
          </w:p>
        </w:tc>
        <w:tc>
          <w:tcPr>
            <w:tcW w:w="751" w:type="dxa"/>
          </w:tcPr>
          <w:p w14:paraId="43ECEFAE"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374" w:type="dxa"/>
          </w:tcPr>
          <w:p w14:paraId="73B3C1C5"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520" w:type="dxa"/>
          </w:tcPr>
          <w:p w14:paraId="521DA16B" w14:textId="77777777" w:rsidR="00DF6D5E" w:rsidRPr="00C64F92" w:rsidRDefault="00DF6D5E" w:rsidP="0062012E">
            <w:pPr>
              <w:widowControl w:val="0"/>
              <w:autoSpaceDE w:val="0"/>
              <w:autoSpaceDN w:val="0"/>
              <w:spacing w:after="0" w:line="240" w:lineRule="auto"/>
              <w:ind w:left="108"/>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422" w:type="dxa"/>
          </w:tcPr>
          <w:p w14:paraId="55C673A4" w14:textId="77777777" w:rsidR="00DF6D5E" w:rsidRPr="00C64F92" w:rsidRDefault="00DF6D5E" w:rsidP="0062012E">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753" w:type="dxa"/>
          </w:tcPr>
          <w:p w14:paraId="394F3864" w14:textId="77777777" w:rsidR="00DF6D5E" w:rsidRPr="00C64F92" w:rsidRDefault="00DF6D5E" w:rsidP="0062012E">
            <w:pPr>
              <w:widowControl w:val="0"/>
              <w:autoSpaceDE w:val="0"/>
              <w:autoSpaceDN w:val="0"/>
              <w:spacing w:after="0" w:line="240" w:lineRule="auto"/>
              <w:ind w:left="109"/>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12</w:t>
            </w:r>
          </w:p>
        </w:tc>
        <w:tc>
          <w:tcPr>
            <w:tcW w:w="374" w:type="dxa"/>
          </w:tcPr>
          <w:p w14:paraId="2F3317B1" w14:textId="77777777" w:rsidR="00DF6D5E" w:rsidRPr="00C64F92" w:rsidRDefault="00DF6D5E" w:rsidP="0062012E">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20</w:t>
            </w:r>
          </w:p>
        </w:tc>
        <w:tc>
          <w:tcPr>
            <w:tcW w:w="753" w:type="dxa"/>
          </w:tcPr>
          <w:p w14:paraId="5620A017" w14:textId="77777777" w:rsidR="00DF6D5E" w:rsidRPr="00C64F92" w:rsidRDefault="00DF6D5E" w:rsidP="0062012E">
            <w:pPr>
              <w:widowControl w:val="0"/>
              <w:autoSpaceDE w:val="0"/>
              <w:autoSpaceDN w:val="0"/>
              <w:spacing w:after="0" w:line="240" w:lineRule="auto"/>
              <w:ind w:left="110"/>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39</w:t>
            </w:r>
          </w:p>
        </w:tc>
        <w:tc>
          <w:tcPr>
            <w:tcW w:w="374" w:type="dxa"/>
          </w:tcPr>
          <w:p w14:paraId="3CAA7470" w14:textId="77777777" w:rsidR="00DF6D5E" w:rsidRPr="00C64F92" w:rsidRDefault="00DF6D5E" w:rsidP="0062012E">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65</w:t>
            </w:r>
          </w:p>
        </w:tc>
        <w:tc>
          <w:tcPr>
            <w:tcW w:w="566" w:type="dxa"/>
          </w:tcPr>
          <w:p w14:paraId="7241BD9B" w14:textId="77777777" w:rsidR="00DF6D5E" w:rsidRPr="00C64F92" w:rsidRDefault="00DF6D5E" w:rsidP="0062012E">
            <w:pPr>
              <w:widowControl w:val="0"/>
              <w:autoSpaceDE w:val="0"/>
              <w:autoSpaceDN w:val="0"/>
              <w:spacing w:after="0" w:line="240" w:lineRule="auto"/>
              <w:ind w:left="111"/>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9</w:t>
            </w:r>
          </w:p>
        </w:tc>
        <w:tc>
          <w:tcPr>
            <w:tcW w:w="374" w:type="dxa"/>
          </w:tcPr>
          <w:p w14:paraId="5F13EA1A" w14:textId="77777777" w:rsidR="00DF6D5E" w:rsidRPr="00C64F92" w:rsidRDefault="00DF6D5E" w:rsidP="0062012E">
            <w:pPr>
              <w:widowControl w:val="0"/>
              <w:autoSpaceDE w:val="0"/>
              <w:autoSpaceDN w:val="0"/>
              <w:spacing w:after="0" w:line="240" w:lineRule="auto"/>
              <w:ind w:left="111"/>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15</w:t>
            </w:r>
          </w:p>
        </w:tc>
      </w:tr>
      <w:tr w:rsidR="00DF6D5E" w:rsidRPr="00C64F92" w14:paraId="270C00D3" w14:textId="77777777" w:rsidTr="004F4624">
        <w:trPr>
          <w:trHeight w:val="582"/>
        </w:trPr>
        <w:tc>
          <w:tcPr>
            <w:tcW w:w="490" w:type="dxa"/>
          </w:tcPr>
          <w:p w14:paraId="615E2BFA"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4</w:t>
            </w:r>
          </w:p>
        </w:tc>
        <w:tc>
          <w:tcPr>
            <w:tcW w:w="1902" w:type="dxa"/>
          </w:tcPr>
          <w:p w14:paraId="74CA00E4" w14:textId="77777777" w:rsidR="00DF6D5E" w:rsidRPr="00C64F92" w:rsidRDefault="00DF6D5E" w:rsidP="00116D7A">
            <w:pPr>
              <w:widowControl w:val="0"/>
              <w:autoSpaceDE w:val="0"/>
              <w:autoSpaceDN w:val="0"/>
              <w:spacing w:after="0" w:line="240" w:lineRule="auto"/>
              <w:ind w:left="107" w:right="141"/>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rPr>
              <w:t>Apabila ada wajib pajak yang terlambat menyampaikan SPT, kurang bayar maupub lebih bayar, maka harus dilakukan pemeriksaan.</w:t>
            </w:r>
          </w:p>
        </w:tc>
        <w:tc>
          <w:tcPr>
            <w:tcW w:w="751" w:type="dxa"/>
          </w:tcPr>
          <w:p w14:paraId="04911A53"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374" w:type="dxa"/>
          </w:tcPr>
          <w:p w14:paraId="4DABA06B"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520" w:type="dxa"/>
          </w:tcPr>
          <w:p w14:paraId="4C360089" w14:textId="77777777" w:rsidR="00DF6D5E" w:rsidRPr="00C64F92" w:rsidRDefault="00DF6D5E" w:rsidP="0062012E">
            <w:pPr>
              <w:widowControl w:val="0"/>
              <w:autoSpaceDE w:val="0"/>
              <w:autoSpaceDN w:val="0"/>
              <w:spacing w:after="0" w:line="240" w:lineRule="auto"/>
              <w:ind w:left="108"/>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5</w:t>
            </w:r>
          </w:p>
        </w:tc>
        <w:tc>
          <w:tcPr>
            <w:tcW w:w="422" w:type="dxa"/>
          </w:tcPr>
          <w:p w14:paraId="4EBF758A" w14:textId="77777777" w:rsidR="00DF6D5E" w:rsidRPr="00C64F92" w:rsidRDefault="00DF6D5E" w:rsidP="0062012E">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8</w:t>
            </w:r>
          </w:p>
        </w:tc>
        <w:tc>
          <w:tcPr>
            <w:tcW w:w="753" w:type="dxa"/>
          </w:tcPr>
          <w:p w14:paraId="220D0CF2" w14:textId="77777777" w:rsidR="00DF6D5E" w:rsidRPr="00C64F92" w:rsidRDefault="00DF6D5E" w:rsidP="0062012E">
            <w:pPr>
              <w:widowControl w:val="0"/>
              <w:autoSpaceDE w:val="0"/>
              <w:autoSpaceDN w:val="0"/>
              <w:spacing w:after="0" w:line="240" w:lineRule="auto"/>
              <w:ind w:left="109"/>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11</w:t>
            </w:r>
          </w:p>
        </w:tc>
        <w:tc>
          <w:tcPr>
            <w:tcW w:w="374" w:type="dxa"/>
          </w:tcPr>
          <w:p w14:paraId="69B66346" w14:textId="77777777" w:rsidR="00DF6D5E" w:rsidRPr="00C64F92" w:rsidRDefault="00DF6D5E" w:rsidP="0062012E">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18</w:t>
            </w:r>
          </w:p>
        </w:tc>
        <w:tc>
          <w:tcPr>
            <w:tcW w:w="753" w:type="dxa"/>
          </w:tcPr>
          <w:p w14:paraId="150B5996" w14:textId="77777777" w:rsidR="00DF6D5E" w:rsidRPr="00C64F92" w:rsidRDefault="00DF6D5E" w:rsidP="0062012E">
            <w:pPr>
              <w:widowControl w:val="0"/>
              <w:autoSpaceDE w:val="0"/>
              <w:autoSpaceDN w:val="0"/>
              <w:spacing w:after="0" w:line="240" w:lineRule="auto"/>
              <w:ind w:left="110"/>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40</w:t>
            </w:r>
          </w:p>
        </w:tc>
        <w:tc>
          <w:tcPr>
            <w:tcW w:w="374" w:type="dxa"/>
          </w:tcPr>
          <w:p w14:paraId="6F788B35" w14:textId="77777777" w:rsidR="00DF6D5E" w:rsidRPr="00C64F92" w:rsidRDefault="00DF6D5E" w:rsidP="0062012E">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67</w:t>
            </w:r>
          </w:p>
        </w:tc>
        <w:tc>
          <w:tcPr>
            <w:tcW w:w="566" w:type="dxa"/>
          </w:tcPr>
          <w:p w14:paraId="7E816789" w14:textId="77777777" w:rsidR="00DF6D5E" w:rsidRPr="00C64F92" w:rsidRDefault="00DF6D5E" w:rsidP="0062012E">
            <w:pPr>
              <w:widowControl w:val="0"/>
              <w:autoSpaceDE w:val="0"/>
              <w:autoSpaceDN w:val="0"/>
              <w:spacing w:after="0" w:line="240" w:lineRule="auto"/>
              <w:ind w:left="111"/>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4</w:t>
            </w:r>
          </w:p>
        </w:tc>
        <w:tc>
          <w:tcPr>
            <w:tcW w:w="374" w:type="dxa"/>
          </w:tcPr>
          <w:p w14:paraId="456DF991" w14:textId="77777777" w:rsidR="00DF6D5E" w:rsidRPr="00C64F92" w:rsidRDefault="00DF6D5E" w:rsidP="0062012E">
            <w:pPr>
              <w:widowControl w:val="0"/>
              <w:autoSpaceDE w:val="0"/>
              <w:autoSpaceDN w:val="0"/>
              <w:spacing w:after="0" w:line="240" w:lineRule="auto"/>
              <w:ind w:left="111"/>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7</w:t>
            </w:r>
          </w:p>
        </w:tc>
      </w:tr>
      <w:tr w:rsidR="00DF6D5E" w:rsidRPr="00C64F92" w14:paraId="124A0706" w14:textId="77777777" w:rsidTr="004F4624">
        <w:trPr>
          <w:trHeight w:val="582"/>
        </w:trPr>
        <w:tc>
          <w:tcPr>
            <w:tcW w:w="490" w:type="dxa"/>
          </w:tcPr>
          <w:p w14:paraId="12886DA1"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5</w:t>
            </w:r>
          </w:p>
        </w:tc>
        <w:tc>
          <w:tcPr>
            <w:tcW w:w="1902" w:type="dxa"/>
          </w:tcPr>
          <w:p w14:paraId="16E27E33" w14:textId="77777777" w:rsidR="00DF6D5E" w:rsidRPr="00C64F92" w:rsidRDefault="00DF6D5E" w:rsidP="00116D7A">
            <w:pPr>
              <w:widowControl w:val="0"/>
              <w:autoSpaceDE w:val="0"/>
              <w:autoSpaceDN w:val="0"/>
              <w:spacing w:after="0" w:line="240" w:lineRule="auto"/>
              <w:ind w:left="107" w:right="141"/>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rPr>
              <w:t xml:space="preserve">Dengan adanya pemeriksaan </w:t>
            </w:r>
            <w:r w:rsidRPr="00C64F92">
              <w:rPr>
                <w:rFonts w:ascii="Times New Roman" w:eastAsia="Times New Roman" w:hAnsi="Times New Roman" w:cs="Times New Roman"/>
                <w:sz w:val="24"/>
              </w:rPr>
              <w:lastRenderedPageBreak/>
              <w:t>dapat mengantisipasi adanya kecurangan pajak.</w:t>
            </w:r>
          </w:p>
        </w:tc>
        <w:tc>
          <w:tcPr>
            <w:tcW w:w="751" w:type="dxa"/>
          </w:tcPr>
          <w:p w14:paraId="0A1033A9"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lastRenderedPageBreak/>
              <w:t>0</w:t>
            </w:r>
          </w:p>
        </w:tc>
        <w:tc>
          <w:tcPr>
            <w:tcW w:w="374" w:type="dxa"/>
          </w:tcPr>
          <w:p w14:paraId="2A9A98A9"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520" w:type="dxa"/>
          </w:tcPr>
          <w:p w14:paraId="07DF6310" w14:textId="77777777" w:rsidR="00DF6D5E" w:rsidRPr="00C64F92" w:rsidRDefault="00DF6D5E" w:rsidP="0062012E">
            <w:pPr>
              <w:widowControl w:val="0"/>
              <w:autoSpaceDE w:val="0"/>
              <w:autoSpaceDN w:val="0"/>
              <w:spacing w:after="0" w:line="240" w:lineRule="auto"/>
              <w:ind w:left="108"/>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5</w:t>
            </w:r>
          </w:p>
        </w:tc>
        <w:tc>
          <w:tcPr>
            <w:tcW w:w="422" w:type="dxa"/>
          </w:tcPr>
          <w:p w14:paraId="1FE82439" w14:textId="77777777" w:rsidR="00DF6D5E" w:rsidRPr="00C64F92" w:rsidRDefault="00DF6D5E" w:rsidP="0062012E">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8</w:t>
            </w:r>
          </w:p>
        </w:tc>
        <w:tc>
          <w:tcPr>
            <w:tcW w:w="753" w:type="dxa"/>
          </w:tcPr>
          <w:p w14:paraId="27C25628" w14:textId="77777777" w:rsidR="00DF6D5E" w:rsidRPr="00C64F92" w:rsidRDefault="00DF6D5E" w:rsidP="0062012E">
            <w:pPr>
              <w:widowControl w:val="0"/>
              <w:autoSpaceDE w:val="0"/>
              <w:autoSpaceDN w:val="0"/>
              <w:spacing w:after="0" w:line="240" w:lineRule="auto"/>
              <w:ind w:left="109"/>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12</w:t>
            </w:r>
          </w:p>
        </w:tc>
        <w:tc>
          <w:tcPr>
            <w:tcW w:w="374" w:type="dxa"/>
          </w:tcPr>
          <w:p w14:paraId="656FFFE4" w14:textId="77777777" w:rsidR="00DF6D5E" w:rsidRPr="00C64F92" w:rsidRDefault="00DF6D5E" w:rsidP="0062012E">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20</w:t>
            </w:r>
          </w:p>
        </w:tc>
        <w:tc>
          <w:tcPr>
            <w:tcW w:w="753" w:type="dxa"/>
          </w:tcPr>
          <w:p w14:paraId="14B8B2FC" w14:textId="77777777" w:rsidR="00DF6D5E" w:rsidRPr="00C64F92" w:rsidRDefault="00DF6D5E" w:rsidP="0062012E">
            <w:pPr>
              <w:widowControl w:val="0"/>
              <w:autoSpaceDE w:val="0"/>
              <w:autoSpaceDN w:val="0"/>
              <w:spacing w:after="0" w:line="240" w:lineRule="auto"/>
              <w:ind w:left="110"/>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36</w:t>
            </w:r>
          </w:p>
        </w:tc>
        <w:tc>
          <w:tcPr>
            <w:tcW w:w="374" w:type="dxa"/>
          </w:tcPr>
          <w:p w14:paraId="0CB72945" w14:textId="77777777" w:rsidR="00DF6D5E" w:rsidRPr="00C64F92" w:rsidRDefault="00DF6D5E" w:rsidP="0062012E">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60</w:t>
            </w:r>
          </w:p>
        </w:tc>
        <w:tc>
          <w:tcPr>
            <w:tcW w:w="566" w:type="dxa"/>
          </w:tcPr>
          <w:p w14:paraId="69B6E6A0" w14:textId="77777777" w:rsidR="00DF6D5E" w:rsidRPr="00C64F92" w:rsidRDefault="00DF6D5E" w:rsidP="0062012E">
            <w:pPr>
              <w:widowControl w:val="0"/>
              <w:autoSpaceDE w:val="0"/>
              <w:autoSpaceDN w:val="0"/>
              <w:spacing w:after="0" w:line="240" w:lineRule="auto"/>
              <w:ind w:left="111"/>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7</w:t>
            </w:r>
          </w:p>
        </w:tc>
        <w:tc>
          <w:tcPr>
            <w:tcW w:w="374" w:type="dxa"/>
          </w:tcPr>
          <w:p w14:paraId="28BA688F" w14:textId="77777777" w:rsidR="00DF6D5E" w:rsidRPr="00C64F92" w:rsidRDefault="00DF6D5E" w:rsidP="0062012E">
            <w:pPr>
              <w:widowControl w:val="0"/>
              <w:autoSpaceDE w:val="0"/>
              <w:autoSpaceDN w:val="0"/>
              <w:spacing w:after="0" w:line="240" w:lineRule="auto"/>
              <w:ind w:left="111"/>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12</w:t>
            </w:r>
          </w:p>
        </w:tc>
      </w:tr>
    </w:tbl>
    <w:p w14:paraId="3CFC3930" w14:textId="77777777" w:rsidR="00DF6D5E" w:rsidRPr="00C64F92" w:rsidRDefault="00DF6D5E" w:rsidP="00116D7A">
      <w:pPr>
        <w:widowControl w:val="0"/>
        <w:autoSpaceDE w:val="0"/>
        <w:autoSpaceDN w:val="0"/>
        <w:spacing w:after="0" w:line="240" w:lineRule="auto"/>
        <w:ind w:left="589"/>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lastRenderedPageBreak/>
        <w:t>Sumber: Data primer diolah 2022</w:t>
      </w:r>
    </w:p>
    <w:p w14:paraId="332AAF45" w14:textId="77777777" w:rsidR="00DF6D5E" w:rsidRPr="00C64F92" w:rsidRDefault="00DF6D5E" w:rsidP="00116D7A">
      <w:pPr>
        <w:widowControl w:val="0"/>
        <w:autoSpaceDE w:val="0"/>
        <w:autoSpaceDN w:val="0"/>
        <w:spacing w:after="0" w:line="240" w:lineRule="auto"/>
        <w:ind w:left="589"/>
        <w:contextualSpacing/>
        <w:rPr>
          <w:rFonts w:ascii="Times New Roman" w:eastAsia="Times New Roman" w:hAnsi="Times New Roman" w:cs="Times New Roman"/>
          <w:sz w:val="24"/>
          <w:szCs w:val="24"/>
          <w:lang w:val="id-ID"/>
        </w:rPr>
      </w:pPr>
    </w:p>
    <w:p w14:paraId="0792B2D3" w14:textId="77777777" w:rsidR="00DF6D5E" w:rsidRPr="00C64F92" w:rsidRDefault="00DF6D5E" w:rsidP="00116D7A">
      <w:pPr>
        <w:widowControl w:val="0"/>
        <w:autoSpaceDE w:val="0"/>
        <w:autoSpaceDN w:val="0"/>
        <w:spacing w:after="0" w:line="480" w:lineRule="auto"/>
        <w:ind w:left="782"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 xml:space="preserve">Karakteristik jawaban responden pada item pertanyaan variabel pemeriksaan pajak yang paling dominant menyatakan setuju adalah pertanyaan no.2 (PP2) sebesar 75% yaitu bahwa </w:t>
      </w:r>
      <w:r w:rsidRPr="00C64F92">
        <w:rPr>
          <w:rFonts w:ascii="Times New Roman" w:eastAsia="Times New Roman" w:hAnsi="Times New Roman" w:cs="Times New Roman"/>
          <w:sz w:val="24"/>
          <w:szCs w:val="24"/>
        </w:rPr>
        <w:t>Pemeriksaan pajak dapat meningkatkan kepatuhan wajib pajak</w:t>
      </w:r>
      <w:r w:rsidRPr="00C64F92">
        <w:rPr>
          <w:rFonts w:ascii="Times New Roman" w:eastAsia="Times New Roman" w:hAnsi="Times New Roman" w:cs="Times New Roman"/>
          <w:sz w:val="24"/>
          <w:szCs w:val="24"/>
          <w:lang w:val="en-US"/>
        </w:rPr>
        <w:t>. Tindakan pemeriksaan pajak dilakukan sebagai saranan penegakan hukum bagi Wajib Pajak atau penanggung pajak yang lalai dalam memenuhi kewajiban perpajakannya, dan merupakan salah satu Langkah penting dalam mengamankan dan meningkatkan penerimaan negara dari sektor pajak.</w:t>
      </w:r>
    </w:p>
    <w:p w14:paraId="21E30A71" w14:textId="60A40328" w:rsidR="00DF6D5E" w:rsidRPr="00C64F92" w:rsidRDefault="00C54071" w:rsidP="00C54071">
      <w:pPr>
        <w:pStyle w:val="Caption"/>
        <w:rPr>
          <w:rFonts w:ascii="Times New Roman" w:eastAsia="Times New Roman" w:hAnsi="Times New Roman" w:cs="Times New Roman"/>
          <w:b w:val="0"/>
          <w:bCs w:val="0"/>
          <w:szCs w:val="24"/>
          <w:lang w:val="id-ID"/>
        </w:rPr>
      </w:pPr>
      <w:bookmarkStart w:id="236" w:name="_Toc110267877"/>
      <w:r>
        <w:t xml:space="preserve">Tabel 4. </w:t>
      </w:r>
      <w:r w:rsidR="001F0C91">
        <w:fldChar w:fldCharType="begin"/>
      </w:r>
      <w:r w:rsidR="001F0C91">
        <w:instrText xml:space="preserve"> SEQ Tabel_4. \* ARABIC </w:instrText>
      </w:r>
      <w:r w:rsidR="001F0C91">
        <w:fldChar w:fldCharType="separate"/>
      </w:r>
      <w:r w:rsidR="00A11015">
        <w:rPr>
          <w:noProof/>
        </w:rPr>
        <w:t>9</w:t>
      </w:r>
      <w:r w:rsidR="001F0C91">
        <w:rPr>
          <w:noProof/>
        </w:rPr>
        <w:fldChar w:fldCharType="end"/>
      </w:r>
      <w:r>
        <w:rPr>
          <w:lang w:val="id-ID"/>
        </w:rPr>
        <w:t>.</w:t>
      </w:r>
      <w:r>
        <w:rPr>
          <w:lang w:val="id-ID"/>
        </w:rPr>
        <w:br/>
      </w:r>
      <w:r w:rsidRPr="00036E1A">
        <w:rPr>
          <w:lang w:val="id-ID"/>
        </w:rPr>
        <w:t>Distribusi Frekuensi Responden Berdasarkan Item Pertanyaan Kepatuhan Wajib Pajak</w:t>
      </w:r>
      <w:bookmarkEnd w:id="236"/>
    </w:p>
    <w:tbl>
      <w:tblPr>
        <w:tblW w:w="7766" w:type="dxa"/>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1890"/>
        <w:gridCol w:w="622"/>
        <w:gridCol w:w="459"/>
        <w:gridCol w:w="622"/>
        <w:gridCol w:w="459"/>
        <w:gridCol w:w="625"/>
        <w:gridCol w:w="457"/>
        <w:gridCol w:w="625"/>
        <w:gridCol w:w="457"/>
        <w:gridCol w:w="625"/>
        <w:gridCol w:w="457"/>
      </w:tblGrid>
      <w:tr w:rsidR="00DF6D5E" w:rsidRPr="00C64F92" w14:paraId="316186B0" w14:textId="77777777" w:rsidTr="004F4624">
        <w:trPr>
          <w:trHeight w:val="275"/>
          <w:tblHeader/>
        </w:trPr>
        <w:tc>
          <w:tcPr>
            <w:tcW w:w="468" w:type="dxa"/>
            <w:vMerge w:val="restart"/>
            <w:vAlign w:val="center"/>
          </w:tcPr>
          <w:p w14:paraId="0D58E0E7" w14:textId="77777777" w:rsidR="00DF6D5E" w:rsidRPr="00C64F92" w:rsidRDefault="00DF6D5E" w:rsidP="00116D7A">
            <w:pPr>
              <w:widowControl w:val="0"/>
              <w:autoSpaceDE w:val="0"/>
              <w:autoSpaceDN w:val="0"/>
              <w:spacing w:after="0" w:line="240" w:lineRule="auto"/>
              <w:ind w:left="107"/>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No</w:t>
            </w:r>
          </w:p>
        </w:tc>
        <w:tc>
          <w:tcPr>
            <w:tcW w:w="1890" w:type="dxa"/>
            <w:vMerge w:val="restart"/>
            <w:vAlign w:val="center"/>
          </w:tcPr>
          <w:p w14:paraId="25B8C6FA" w14:textId="77777777" w:rsidR="00DF6D5E" w:rsidRPr="00C64F92" w:rsidRDefault="00DF6D5E" w:rsidP="00116D7A">
            <w:pPr>
              <w:widowControl w:val="0"/>
              <w:autoSpaceDE w:val="0"/>
              <w:autoSpaceDN w:val="0"/>
              <w:spacing w:after="0" w:line="240" w:lineRule="auto"/>
              <w:ind w:left="107"/>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Pertnyataan</w:t>
            </w:r>
          </w:p>
        </w:tc>
        <w:tc>
          <w:tcPr>
            <w:tcW w:w="5408" w:type="dxa"/>
            <w:gridSpan w:val="10"/>
            <w:vAlign w:val="center"/>
          </w:tcPr>
          <w:p w14:paraId="3CB61C1E" w14:textId="77777777" w:rsidR="00DF6D5E" w:rsidRPr="00C64F92" w:rsidRDefault="00DF6D5E" w:rsidP="0062012E">
            <w:pPr>
              <w:widowControl w:val="0"/>
              <w:autoSpaceDE w:val="0"/>
              <w:autoSpaceDN w:val="0"/>
              <w:spacing w:after="0" w:line="240" w:lineRule="auto"/>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Jawaban Responden</w:t>
            </w:r>
          </w:p>
        </w:tc>
      </w:tr>
      <w:tr w:rsidR="00DF6D5E" w:rsidRPr="00C64F92" w14:paraId="46830E08" w14:textId="77777777" w:rsidTr="004F4624">
        <w:trPr>
          <w:trHeight w:val="275"/>
          <w:tblHeader/>
        </w:trPr>
        <w:tc>
          <w:tcPr>
            <w:tcW w:w="468" w:type="dxa"/>
            <w:vMerge/>
            <w:tcBorders>
              <w:top w:val="nil"/>
            </w:tcBorders>
            <w:vAlign w:val="center"/>
          </w:tcPr>
          <w:p w14:paraId="0578D4F9"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1890" w:type="dxa"/>
            <w:vMerge/>
            <w:tcBorders>
              <w:top w:val="nil"/>
            </w:tcBorders>
            <w:vAlign w:val="center"/>
          </w:tcPr>
          <w:p w14:paraId="078F0F6E"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1081" w:type="dxa"/>
            <w:gridSpan w:val="2"/>
            <w:vAlign w:val="center"/>
          </w:tcPr>
          <w:p w14:paraId="164FA091" w14:textId="77777777" w:rsidR="00DF6D5E" w:rsidRPr="00C64F92" w:rsidRDefault="00DF6D5E" w:rsidP="0062012E">
            <w:pPr>
              <w:widowControl w:val="0"/>
              <w:autoSpaceDE w:val="0"/>
              <w:autoSpaceDN w:val="0"/>
              <w:spacing w:after="0" w:line="240" w:lineRule="auto"/>
              <w:ind w:left="407"/>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STS</w:t>
            </w:r>
          </w:p>
        </w:tc>
        <w:tc>
          <w:tcPr>
            <w:tcW w:w="1081" w:type="dxa"/>
            <w:gridSpan w:val="2"/>
            <w:vAlign w:val="center"/>
          </w:tcPr>
          <w:p w14:paraId="07CF9799" w14:textId="77777777" w:rsidR="00DF6D5E" w:rsidRPr="00C64F92" w:rsidRDefault="00DF6D5E" w:rsidP="0062012E">
            <w:pPr>
              <w:widowControl w:val="0"/>
              <w:autoSpaceDE w:val="0"/>
              <w:autoSpaceDN w:val="0"/>
              <w:spacing w:after="0" w:line="240" w:lineRule="auto"/>
              <w:ind w:left="466"/>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TS</w:t>
            </w:r>
          </w:p>
        </w:tc>
        <w:tc>
          <w:tcPr>
            <w:tcW w:w="1082" w:type="dxa"/>
            <w:gridSpan w:val="2"/>
            <w:vAlign w:val="center"/>
          </w:tcPr>
          <w:p w14:paraId="41F76F8C" w14:textId="77777777" w:rsidR="00DF6D5E" w:rsidRPr="00C64F92" w:rsidRDefault="00DF6D5E" w:rsidP="0062012E">
            <w:pPr>
              <w:widowControl w:val="0"/>
              <w:autoSpaceDE w:val="0"/>
              <w:autoSpaceDN w:val="0"/>
              <w:spacing w:after="0" w:line="240" w:lineRule="auto"/>
              <w:ind w:left="405"/>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KS</w:t>
            </w:r>
          </w:p>
        </w:tc>
        <w:tc>
          <w:tcPr>
            <w:tcW w:w="1082" w:type="dxa"/>
            <w:gridSpan w:val="2"/>
            <w:vAlign w:val="center"/>
          </w:tcPr>
          <w:p w14:paraId="4C7F12B8" w14:textId="77777777" w:rsidR="00DF6D5E" w:rsidRPr="00C64F92" w:rsidRDefault="00DF6D5E" w:rsidP="0062012E">
            <w:pPr>
              <w:widowControl w:val="0"/>
              <w:autoSpaceDE w:val="0"/>
              <w:autoSpaceDN w:val="0"/>
              <w:spacing w:after="0" w:line="240" w:lineRule="auto"/>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w w:val="99"/>
                <w:sz w:val="24"/>
                <w:szCs w:val="24"/>
                <w:lang w:val="en-US"/>
              </w:rPr>
              <w:t>S</w:t>
            </w:r>
          </w:p>
        </w:tc>
        <w:tc>
          <w:tcPr>
            <w:tcW w:w="1082" w:type="dxa"/>
            <w:gridSpan w:val="2"/>
            <w:vAlign w:val="center"/>
          </w:tcPr>
          <w:p w14:paraId="41FDF3E9" w14:textId="77777777" w:rsidR="00DF6D5E" w:rsidRPr="00C64F92" w:rsidRDefault="00DF6D5E" w:rsidP="0062012E">
            <w:pPr>
              <w:widowControl w:val="0"/>
              <w:autoSpaceDE w:val="0"/>
              <w:autoSpaceDN w:val="0"/>
              <w:spacing w:after="0" w:line="240" w:lineRule="auto"/>
              <w:ind w:left="341"/>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SS</w:t>
            </w:r>
          </w:p>
        </w:tc>
      </w:tr>
      <w:tr w:rsidR="00DF6D5E" w:rsidRPr="00C64F92" w14:paraId="79261043" w14:textId="77777777" w:rsidTr="004F4624">
        <w:trPr>
          <w:trHeight w:val="275"/>
          <w:tblHeader/>
        </w:trPr>
        <w:tc>
          <w:tcPr>
            <w:tcW w:w="468" w:type="dxa"/>
            <w:vMerge/>
            <w:tcBorders>
              <w:top w:val="nil"/>
            </w:tcBorders>
            <w:vAlign w:val="center"/>
          </w:tcPr>
          <w:p w14:paraId="2CBE2153"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1890" w:type="dxa"/>
            <w:vMerge/>
            <w:tcBorders>
              <w:top w:val="nil"/>
            </w:tcBorders>
            <w:vAlign w:val="center"/>
          </w:tcPr>
          <w:p w14:paraId="15112D85"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22" w:type="dxa"/>
            <w:vAlign w:val="center"/>
          </w:tcPr>
          <w:p w14:paraId="4F0BFBEA"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Jml</w:t>
            </w:r>
          </w:p>
        </w:tc>
        <w:tc>
          <w:tcPr>
            <w:tcW w:w="459" w:type="dxa"/>
            <w:vAlign w:val="center"/>
          </w:tcPr>
          <w:p w14:paraId="19CC2D7B"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w:t>
            </w:r>
          </w:p>
        </w:tc>
        <w:tc>
          <w:tcPr>
            <w:tcW w:w="622" w:type="dxa"/>
            <w:vAlign w:val="center"/>
          </w:tcPr>
          <w:p w14:paraId="48F9899F" w14:textId="77777777" w:rsidR="00DF6D5E" w:rsidRPr="00C64F92" w:rsidRDefault="00DF6D5E" w:rsidP="0062012E">
            <w:pPr>
              <w:widowControl w:val="0"/>
              <w:autoSpaceDE w:val="0"/>
              <w:autoSpaceDN w:val="0"/>
              <w:spacing w:after="0" w:line="240" w:lineRule="auto"/>
              <w:ind w:left="106"/>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Jml</w:t>
            </w:r>
          </w:p>
        </w:tc>
        <w:tc>
          <w:tcPr>
            <w:tcW w:w="459" w:type="dxa"/>
            <w:vAlign w:val="center"/>
          </w:tcPr>
          <w:p w14:paraId="28216C9C" w14:textId="77777777" w:rsidR="00DF6D5E" w:rsidRPr="00C64F92" w:rsidRDefault="00DF6D5E" w:rsidP="0062012E">
            <w:pPr>
              <w:widowControl w:val="0"/>
              <w:autoSpaceDE w:val="0"/>
              <w:autoSpaceDN w:val="0"/>
              <w:spacing w:after="0" w:line="240" w:lineRule="auto"/>
              <w:ind w:left="106"/>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w:t>
            </w:r>
          </w:p>
        </w:tc>
        <w:tc>
          <w:tcPr>
            <w:tcW w:w="625" w:type="dxa"/>
            <w:vAlign w:val="center"/>
          </w:tcPr>
          <w:p w14:paraId="255059F7" w14:textId="77777777" w:rsidR="00DF6D5E" w:rsidRPr="00C64F92" w:rsidRDefault="00DF6D5E" w:rsidP="0062012E">
            <w:pPr>
              <w:widowControl w:val="0"/>
              <w:autoSpaceDE w:val="0"/>
              <w:autoSpaceDN w:val="0"/>
              <w:spacing w:after="0" w:line="240" w:lineRule="auto"/>
              <w:ind w:left="105"/>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Jml</w:t>
            </w:r>
          </w:p>
        </w:tc>
        <w:tc>
          <w:tcPr>
            <w:tcW w:w="457" w:type="dxa"/>
            <w:vAlign w:val="center"/>
          </w:tcPr>
          <w:p w14:paraId="1698228A" w14:textId="77777777" w:rsidR="00DF6D5E" w:rsidRPr="00C64F92" w:rsidRDefault="00DF6D5E" w:rsidP="0062012E">
            <w:pPr>
              <w:widowControl w:val="0"/>
              <w:autoSpaceDE w:val="0"/>
              <w:autoSpaceDN w:val="0"/>
              <w:spacing w:after="0" w:line="240" w:lineRule="auto"/>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w:t>
            </w:r>
          </w:p>
        </w:tc>
        <w:tc>
          <w:tcPr>
            <w:tcW w:w="625" w:type="dxa"/>
            <w:vAlign w:val="center"/>
          </w:tcPr>
          <w:p w14:paraId="6571B862" w14:textId="77777777" w:rsidR="00DF6D5E" w:rsidRPr="00C64F92" w:rsidRDefault="00DF6D5E" w:rsidP="0062012E">
            <w:pPr>
              <w:widowControl w:val="0"/>
              <w:autoSpaceDE w:val="0"/>
              <w:autoSpaceDN w:val="0"/>
              <w:spacing w:after="0" w:line="240" w:lineRule="auto"/>
              <w:ind w:left="103"/>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Jml</w:t>
            </w:r>
          </w:p>
        </w:tc>
        <w:tc>
          <w:tcPr>
            <w:tcW w:w="457" w:type="dxa"/>
            <w:vAlign w:val="center"/>
          </w:tcPr>
          <w:p w14:paraId="56BB86E7" w14:textId="77777777" w:rsidR="00DF6D5E" w:rsidRPr="00C64F92" w:rsidRDefault="00DF6D5E" w:rsidP="0062012E">
            <w:pPr>
              <w:widowControl w:val="0"/>
              <w:autoSpaceDE w:val="0"/>
              <w:autoSpaceDN w:val="0"/>
              <w:spacing w:after="0" w:line="240" w:lineRule="auto"/>
              <w:ind w:left="102"/>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w:t>
            </w:r>
          </w:p>
        </w:tc>
        <w:tc>
          <w:tcPr>
            <w:tcW w:w="625" w:type="dxa"/>
            <w:vAlign w:val="center"/>
          </w:tcPr>
          <w:p w14:paraId="73333D0F" w14:textId="77777777" w:rsidR="00DF6D5E" w:rsidRPr="00C64F92" w:rsidRDefault="00DF6D5E" w:rsidP="0062012E">
            <w:pPr>
              <w:widowControl w:val="0"/>
              <w:autoSpaceDE w:val="0"/>
              <w:autoSpaceDN w:val="0"/>
              <w:spacing w:after="0" w:line="240" w:lineRule="auto"/>
              <w:ind w:left="101"/>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Jml</w:t>
            </w:r>
          </w:p>
        </w:tc>
        <w:tc>
          <w:tcPr>
            <w:tcW w:w="457" w:type="dxa"/>
            <w:vAlign w:val="center"/>
          </w:tcPr>
          <w:p w14:paraId="0FBA4CEE" w14:textId="77777777" w:rsidR="00DF6D5E" w:rsidRPr="00C64F92" w:rsidRDefault="00DF6D5E" w:rsidP="0062012E">
            <w:pPr>
              <w:widowControl w:val="0"/>
              <w:autoSpaceDE w:val="0"/>
              <w:autoSpaceDN w:val="0"/>
              <w:spacing w:after="0" w:line="240" w:lineRule="auto"/>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w:t>
            </w:r>
          </w:p>
        </w:tc>
      </w:tr>
      <w:tr w:rsidR="00DF6D5E" w:rsidRPr="00C64F92" w14:paraId="3A4176B4" w14:textId="77777777" w:rsidTr="004F4624">
        <w:trPr>
          <w:trHeight w:val="551"/>
        </w:trPr>
        <w:tc>
          <w:tcPr>
            <w:tcW w:w="468" w:type="dxa"/>
          </w:tcPr>
          <w:p w14:paraId="444AD752"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w:t>
            </w:r>
          </w:p>
        </w:tc>
        <w:tc>
          <w:tcPr>
            <w:tcW w:w="1890" w:type="dxa"/>
          </w:tcPr>
          <w:p w14:paraId="06333DBC" w14:textId="77777777" w:rsidR="00DF6D5E" w:rsidRPr="00C64F92" w:rsidRDefault="00DF6D5E" w:rsidP="00116D7A">
            <w:pPr>
              <w:widowControl w:val="0"/>
              <w:autoSpaceDE w:val="0"/>
              <w:autoSpaceDN w:val="0"/>
              <w:spacing w:after="0" w:line="240" w:lineRule="auto"/>
              <w:ind w:left="107" w:right="141"/>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rPr>
              <w:t>Saya selalu mengisi SPT (Surat Pemberitahuan) sesuai dengan ketentuan perundang-undangan.</w:t>
            </w:r>
          </w:p>
        </w:tc>
        <w:tc>
          <w:tcPr>
            <w:tcW w:w="622" w:type="dxa"/>
          </w:tcPr>
          <w:p w14:paraId="76D3F9B6"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459" w:type="dxa"/>
          </w:tcPr>
          <w:p w14:paraId="3D1F9F99"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622" w:type="dxa"/>
          </w:tcPr>
          <w:p w14:paraId="013A7A64" w14:textId="77777777" w:rsidR="00DF6D5E" w:rsidRPr="00C64F92" w:rsidRDefault="00DF6D5E" w:rsidP="0062012E">
            <w:pPr>
              <w:widowControl w:val="0"/>
              <w:autoSpaceDE w:val="0"/>
              <w:autoSpaceDN w:val="0"/>
              <w:spacing w:after="0" w:line="240" w:lineRule="auto"/>
              <w:ind w:left="106"/>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w:t>
            </w:r>
          </w:p>
        </w:tc>
        <w:tc>
          <w:tcPr>
            <w:tcW w:w="459" w:type="dxa"/>
          </w:tcPr>
          <w:p w14:paraId="3B75FE95" w14:textId="77777777" w:rsidR="00DF6D5E" w:rsidRPr="00C64F92" w:rsidRDefault="00DF6D5E" w:rsidP="0062012E">
            <w:pPr>
              <w:widowControl w:val="0"/>
              <w:autoSpaceDE w:val="0"/>
              <w:autoSpaceDN w:val="0"/>
              <w:spacing w:after="0" w:line="240" w:lineRule="auto"/>
              <w:ind w:left="106"/>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w:t>
            </w:r>
          </w:p>
        </w:tc>
        <w:tc>
          <w:tcPr>
            <w:tcW w:w="625" w:type="dxa"/>
          </w:tcPr>
          <w:p w14:paraId="38B47312" w14:textId="77777777" w:rsidR="00DF6D5E" w:rsidRPr="00C64F92" w:rsidRDefault="00DF6D5E" w:rsidP="0062012E">
            <w:pPr>
              <w:widowControl w:val="0"/>
              <w:autoSpaceDE w:val="0"/>
              <w:autoSpaceDN w:val="0"/>
              <w:spacing w:after="0" w:line="240" w:lineRule="auto"/>
              <w:ind w:left="105"/>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14</w:t>
            </w:r>
          </w:p>
        </w:tc>
        <w:tc>
          <w:tcPr>
            <w:tcW w:w="457" w:type="dxa"/>
          </w:tcPr>
          <w:p w14:paraId="7DAF4FC7" w14:textId="77777777" w:rsidR="00DF6D5E" w:rsidRPr="00C64F92" w:rsidRDefault="00DF6D5E" w:rsidP="0062012E">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23</w:t>
            </w:r>
          </w:p>
        </w:tc>
        <w:tc>
          <w:tcPr>
            <w:tcW w:w="625" w:type="dxa"/>
          </w:tcPr>
          <w:p w14:paraId="4994881E" w14:textId="77777777" w:rsidR="00DF6D5E" w:rsidRPr="00C64F92" w:rsidRDefault="00DF6D5E" w:rsidP="0062012E">
            <w:pPr>
              <w:widowControl w:val="0"/>
              <w:autoSpaceDE w:val="0"/>
              <w:autoSpaceDN w:val="0"/>
              <w:spacing w:after="0" w:line="240" w:lineRule="auto"/>
              <w:ind w:left="103"/>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33</w:t>
            </w:r>
          </w:p>
        </w:tc>
        <w:tc>
          <w:tcPr>
            <w:tcW w:w="457" w:type="dxa"/>
          </w:tcPr>
          <w:p w14:paraId="6236C66E" w14:textId="77777777" w:rsidR="00DF6D5E" w:rsidRPr="00C64F92" w:rsidRDefault="00DF6D5E" w:rsidP="0062012E">
            <w:pPr>
              <w:widowControl w:val="0"/>
              <w:autoSpaceDE w:val="0"/>
              <w:autoSpaceDN w:val="0"/>
              <w:spacing w:after="0" w:line="240" w:lineRule="auto"/>
              <w:ind w:left="102"/>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55</w:t>
            </w:r>
          </w:p>
        </w:tc>
        <w:tc>
          <w:tcPr>
            <w:tcW w:w="625" w:type="dxa"/>
          </w:tcPr>
          <w:p w14:paraId="6A675A80" w14:textId="77777777" w:rsidR="00DF6D5E" w:rsidRPr="00C64F92" w:rsidRDefault="00DF6D5E" w:rsidP="0062012E">
            <w:pPr>
              <w:widowControl w:val="0"/>
              <w:autoSpaceDE w:val="0"/>
              <w:autoSpaceDN w:val="0"/>
              <w:spacing w:after="0" w:line="240" w:lineRule="auto"/>
              <w:ind w:left="101"/>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12</w:t>
            </w:r>
          </w:p>
        </w:tc>
        <w:tc>
          <w:tcPr>
            <w:tcW w:w="457" w:type="dxa"/>
          </w:tcPr>
          <w:p w14:paraId="1A07D9F6" w14:textId="77777777" w:rsidR="00DF6D5E" w:rsidRPr="00C64F92" w:rsidRDefault="00DF6D5E" w:rsidP="0062012E">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20</w:t>
            </w:r>
          </w:p>
        </w:tc>
      </w:tr>
      <w:tr w:rsidR="00DF6D5E" w:rsidRPr="00C64F92" w14:paraId="5576E743" w14:textId="77777777" w:rsidTr="004F4624">
        <w:trPr>
          <w:trHeight w:val="551"/>
        </w:trPr>
        <w:tc>
          <w:tcPr>
            <w:tcW w:w="468" w:type="dxa"/>
          </w:tcPr>
          <w:p w14:paraId="7C73A40A"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w:t>
            </w:r>
          </w:p>
        </w:tc>
        <w:tc>
          <w:tcPr>
            <w:tcW w:w="1890" w:type="dxa"/>
          </w:tcPr>
          <w:p w14:paraId="7B690CDD" w14:textId="77777777" w:rsidR="00DF6D5E" w:rsidRPr="00C64F92" w:rsidRDefault="00DF6D5E" w:rsidP="00116D7A">
            <w:pPr>
              <w:widowControl w:val="0"/>
              <w:autoSpaceDE w:val="0"/>
              <w:autoSpaceDN w:val="0"/>
              <w:spacing w:after="0" w:line="240" w:lineRule="auto"/>
              <w:ind w:left="107" w:right="141"/>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rPr>
              <w:t xml:space="preserve">Saya selalu melaporkan SPT (surat pemberitahuan) yang telah diisi </w:t>
            </w:r>
            <w:r w:rsidRPr="00C64F92">
              <w:rPr>
                <w:rFonts w:ascii="Times New Roman" w:eastAsia="Times New Roman" w:hAnsi="Times New Roman" w:cs="Times New Roman"/>
                <w:sz w:val="24"/>
              </w:rPr>
              <w:lastRenderedPageBreak/>
              <w:t>dengan tepat waktu.</w:t>
            </w:r>
          </w:p>
        </w:tc>
        <w:tc>
          <w:tcPr>
            <w:tcW w:w="622" w:type="dxa"/>
          </w:tcPr>
          <w:p w14:paraId="081F7698"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lastRenderedPageBreak/>
              <w:t>0</w:t>
            </w:r>
          </w:p>
        </w:tc>
        <w:tc>
          <w:tcPr>
            <w:tcW w:w="459" w:type="dxa"/>
          </w:tcPr>
          <w:p w14:paraId="3A1565E2"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622" w:type="dxa"/>
          </w:tcPr>
          <w:p w14:paraId="61F25F93" w14:textId="77777777" w:rsidR="00DF6D5E" w:rsidRPr="00C64F92" w:rsidRDefault="00DF6D5E" w:rsidP="0062012E">
            <w:pPr>
              <w:widowControl w:val="0"/>
              <w:autoSpaceDE w:val="0"/>
              <w:autoSpaceDN w:val="0"/>
              <w:spacing w:after="0" w:line="240" w:lineRule="auto"/>
              <w:ind w:left="106"/>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14</w:t>
            </w:r>
          </w:p>
        </w:tc>
        <w:tc>
          <w:tcPr>
            <w:tcW w:w="459" w:type="dxa"/>
          </w:tcPr>
          <w:p w14:paraId="2A496764" w14:textId="77777777" w:rsidR="00DF6D5E" w:rsidRPr="00C64F92" w:rsidRDefault="00DF6D5E" w:rsidP="0062012E">
            <w:pPr>
              <w:widowControl w:val="0"/>
              <w:autoSpaceDE w:val="0"/>
              <w:autoSpaceDN w:val="0"/>
              <w:spacing w:after="0" w:line="240" w:lineRule="auto"/>
              <w:ind w:left="106"/>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23</w:t>
            </w:r>
          </w:p>
        </w:tc>
        <w:tc>
          <w:tcPr>
            <w:tcW w:w="625" w:type="dxa"/>
          </w:tcPr>
          <w:p w14:paraId="5D102AC3" w14:textId="77777777" w:rsidR="00DF6D5E" w:rsidRPr="00C64F92" w:rsidRDefault="00DF6D5E" w:rsidP="0062012E">
            <w:pPr>
              <w:widowControl w:val="0"/>
              <w:autoSpaceDE w:val="0"/>
              <w:autoSpaceDN w:val="0"/>
              <w:spacing w:after="0" w:line="240" w:lineRule="auto"/>
              <w:ind w:left="105"/>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19</w:t>
            </w:r>
          </w:p>
        </w:tc>
        <w:tc>
          <w:tcPr>
            <w:tcW w:w="457" w:type="dxa"/>
          </w:tcPr>
          <w:p w14:paraId="504566F6" w14:textId="77777777" w:rsidR="00DF6D5E" w:rsidRPr="00C64F92" w:rsidRDefault="00DF6D5E" w:rsidP="0062012E">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32</w:t>
            </w:r>
          </w:p>
        </w:tc>
        <w:tc>
          <w:tcPr>
            <w:tcW w:w="625" w:type="dxa"/>
          </w:tcPr>
          <w:p w14:paraId="118BC955" w14:textId="77777777" w:rsidR="00DF6D5E" w:rsidRPr="00C64F92" w:rsidRDefault="00DF6D5E" w:rsidP="0062012E">
            <w:pPr>
              <w:widowControl w:val="0"/>
              <w:autoSpaceDE w:val="0"/>
              <w:autoSpaceDN w:val="0"/>
              <w:spacing w:after="0" w:line="240" w:lineRule="auto"/>
              <w:ind w:left="103"/>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10</w:t>
            </w:r>
          </w:p>
        </w:tc>
        <w:tc>
          <w:tcPr>
            <w:tcW w:w="457" w:type="dxa"/>
          </w:tcPr>
          <w:p w14:paraId="3AB76CD0" w14:textId="77777777" w:rsidR="00DF6D5E" w:rsidRPr="00C64F92" w:rsidRDefault="00DF6D5E" w:rsidP="0062012E">
            <w:pPr>
              <w:widowControl w:val="0"/>
              <w:autoSpaceDE w:val="0"/>
              <w:autoSpaceDN w:val="0"/>
              <w:spacing w:after="0" w:line="240" w:lineRule="auto"/>
              <w:ind w:left="102"/>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17</w:t>
            </w:r>
          </w:p>
        </w:tc>
        <w:tc>
          <w:tcPr>
            <w:tcW w:w="625" w:type="dxa"/>
          </w:tcPr>
          <w:p w14:paraId="29D6447A" w14:textId="77777777" w:rsidR="00DF6D5E" w:rsidRPr="00C64F92" w:rsidRDefault="00DF6D5E" w:rsidP="0062012E">
            <w:pPr>
              <w:widowControl w:val="0"/>
              <w:autoSpaceDE w:val="0"/>
              <w:autoSpaceDN w:val="0"/>
              <w:spacing w:after="0" w:line="240" w:lineRule="auto"/>
              <w:ind w:left="101"/>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17</w:t>
            </w:r>
          </w:p>
        </w:tc>
        <w:tc>
          <w:tcPr>
            <w:tcW w:w="457" w:type="dxa"/>
          </w:tcPr>
          <w:p w14:paraId="1C0DB8CA" w14:textId="77777777" w:rsidR="00DF6D5E" w:rsidRPr="00C64F92" w:rsidRDefault="00DF6D5E" w:rsidP="0062012E">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28</w:t>
            </w:r>
          </w:p>
        </w:tc>
      </w:tr>
      <w:tr w:rsidR="00DF6D5E" w:rsidRPr="00C64F92" w14:paraId="2C27E0C8" w14:textId="77777777" w:rsidTr="004F4624">
        <w:trPr>
          <w:trHeight w:val="553"/>
        </w:trPr>
        <w:tc>
          <w:tcPr>
            <w:tcW w:w="468" w:type="dxa"/>
          </w:tcPr>
          <w:p w14:paraId="4D92D2ED" w14:textId="77777777" w:rsidR="00DF6D5E" w:rsidRPr="00C64F92" w:rsidRDefault="00DF6D5E" w:rsidP="00116D7A">
            <w:pPr>
              <w:widowControl w:val="0"/>
              <w:autoSpaceDE w:val="0"/>
              <w:autoSpaceDN w:val="0"/>
              <w:spacing w:after="0" w:line="240" w:lineRule="auto"/>
              <w:ind w:left="107"/>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lastRenderedPageBreak/>
              <w:t>3</w:t>
            </w:r>
          </w:p>
        </w:tc>
        <w:tc>
          <w:tcPr>
            <w:tcW w:w="1890" w:type="dxa"/>
          </w:tcPr>
          <w:p w14:paraId="14B2A2EB" w14:textId="77777777" w:rsidR="00DF6D5E" w:rsidRPr="00C64F92" w:rsidRDefault="00DF6D5E" w:rsidP="00116D7A">
            <w:pPr>
              <w:widowControl w:val="0"/>
              <w:autoSpaceDE w:val="0"/>
              <w:autoSpaceDN w:val="0"/>
              <w:spacing w:after="0" w:line="240" w:lineRule="auto"/>
              <w:ind w:left="107" w:right="141"/>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rPr>
              <w:t>Saya selalu membayar pajak penghasilan yang terutang dengan tepat waktu.</w:t>
            </w:r>
          </w:p>
        </w:tc>
        <w:tc>
          <w:tcPr>
            <w:tcW w:w="622" w:type="dxa"/>
          </w:tcPr>
          <w:p w14:paraId="2420DC87"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459" w:type="dxa"/>
          </w:tcPr>
          <w:p w14:paraId="1BB8E1A4" w14:textId="77777777" w:rsidR="00DF6D5E" w:rsidRPr="00C64F92" w:rsidRDefault="00DF6D5E" w:rsidP="0062012E">
            <w:pPr>
              <w:widowControl w:val="0"/>
              <w:autoSpaceDE w:val="0"/>
              <w:autoSpaceDN w:val="0"/>
              <w:spacing w:after="0" w:line="240" w:lineRule="auto"/>
              <w:ind w:left="107"/>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w:t>
            </w:r>
          </w:p>
        </w:tc>
        <w:tc>
          <w:tcPr>
            <w:tcW w:w="622" w:type="dxa"/>
          </w:tcPr>
          <w:p w14:paraId="1EB505B4" w14:textId="77777777" w:rsidR="00DF6D5E" w:rsidRPr="00C64F92" w:rsidRDefault="00DF6D5E" w:rsidP="0062012E">
            <w:pPr>
              <w:widowControl w:val="0"/>
              <w:autoSpaceDE w:val="0"/>
              <w:autoSpaceDN w:val="0"/>
              <w:spacing w:after="0" w:line="240" w:lineRule="auto"/>
              <w:ind w:left="106"/>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7</w:t>
            </w:r>
          </w:p>
        </w:tc>
        <w:tc>
          <w:tcPr>
            <w:tcW w:w="459" w:type="dxa"/>
          </w:tcPr>
          <w:p w14:paraId="21A89BEA" w14:textId="77777777" w:rsidR="00DF6D5E" w:rsidRPr="00C64F92" w:rsidRDefault="00DF6D5E" w:rsidP="0062012E">
            <w:pPr>
              <w:widowControl w:val="0"/>
              <w:autoSpaceDE w:val="0"/>
              <w:autoSpaceDN w:val="0"/>
              <w:spacing w:after="0" w:line="240" w:lineRule="auto"/>
              <w:ind w:left="106"/>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12</w:t>
            </w:r>
          </w:p>
        </w:tc>
        <w:tc>
          <w:tcPr>
            <w:tcW w:w="625" w:type="dxa"/>
          </w:tcPr>
          <w:p w14:paraId="5C722B76" w14:textId="77777777" w:rsidR="00DF6D5E" w:rsidRPr="00C64F92" w:rsidRDefault="00DF6D5E" w:rsidP="0062012E">
            <w:pPr>
              <w:widowControl w:val="0"/>
              <w:autoSpaceDE w:val="0"/>
              <w:autoSpaceDN w:val="0"/>
              <w:spacing w:after="0" w:line="240" w:lineRule="auto"/>
              <w:ind w:left="105"/>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23</w:t>
            </w:r>
          </w:p>
        </w:tc>
        <w:tc>
          <w:tcPr>
            <w:tcW w:w="457" w:type="dxa"/>
          </w:tcPr>
          <w:p w14:paraId="22FA2456" w14:textId="77777777" w:rsidR="00DF6D5E" w:rsidRPr="00C64F92" w:rsidRDefault="00DF6D5E" w:rsidP="0062012E">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38</w:t>
            </w:r>
          </w:p>
        </w:tc>
        <w:tc>
          <w:tcPr>
            <w:tcW w:w="625" w:type="dxa"/>
          </w:tcPr>
          <w:p w14:paraId="7150C23E" w14:textId="77777777" w:rsidR="00DF6D5E" w:rsidRPr="00C64F92" w:rsidRDefault="00DF6D5E" w:rsidP="0062012E">
            <w:pPr>
              <w:widowControl w:val="0"/>
              <w:autoSpaceDE w:val="0"/>
              <w:autoSpaceDN w:val="0"/>
              <w:spacing w:after="0" w:line="240" w:lineRule="auto"/>
              <w:ind w:left="103"/>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16</w:t>
            </w:r>
          </w:p>
        </w:tc>
        <w:tc>
          <w:tcPr>
            <w:tcW w:w="457" w:type="dxa"/>
          </w:tcPr>
          <w:p w14:paraId="4238BDE8" w14:textId="77777777" w:rsidR="00DF6D5E" w:rsidRPr="00C64F92" w:rsidRDefault="00DF6D5E" w:rsidP="0062012E">
            <w:pPr>
              <w:widowControl w:val="0"/>
              <w:autoSpaceDE w:val="0"/>
              <w:autoSpaceDN w:val="0"/>
              <w:spacing w:after="0" w:line="240" w:lineRule="auto"/>
              <w:ind w:left="102"/>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27</w:t>
            </w:r>
          </w:p>
        </w:tc>
        <w:tc>
          <w:tcPr>
            <w:tcW w:w="625" w:type="dxa"/>
          </w:tcPr>
          <w:p w14:paraId="15DA5104" w14:textId="77777777" w:rsidR="00DF6D5E" w:rsidRPr="00C64F92" w:rsidRDefault="00DF6D5E" w:rsidP="0062012E">
            <w:pPr>
              <w:widowControl w:val="0"/>
              <w:autoSpaceDE w:val="0"/>
              <w:autoSpaceDN w:val="0"/>
              <w:spacing w:after="0" w:line="240" w:lineRule="auto"/>
              <w:ind w:left="101"/>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14</w:t>
            </w:r>
          </w:p>
        </w:tc>
        <w:tc>
          <w:tcPr>
            <w:tcW w:w="457" w:type="dxa"/>
          </w:tcPr>
          <w:p w14:paraId="7362B0DC" w14:textId="77777777" w:rsidR="00DF6D5E" w:rsidRPr="00C64F92" w:rsidRDefault="00DF6D5E" w:rsidP="0062012E">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23</w:t>
            </w:r>
          </w:p>
        </w:tc>
      </w:tr>
    </w:tbl>
    <w:p w14:paraId="10E7320D" w14:textId="77777777" w:rsidR="00DF6D5E" w:rsidRPr="00C64F92" w:rsidRDefault="00DF6D5E" w:rsidP="00116D7A">
      <w:pPr>
        <w:widowControl w:val="0"/>
        <w:autoSpaceDE w:val="0"/>
        <w:autoSpaceDN w:val="0"/>
        <w:spacing w:after="0" w:line="240" w:lineRule="auto"/>
        <w:ind w:left="589"/>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Sumber: Data primer diolah 2022</w:t>
      </w:r>
    </w:p>
    <w:p w14:paraId="1077C496" w14:textId="77777777" w:rsidR="00DF6D5E" w:rsidRPr="00C64F92" w:rsidRDefault="00DF6D5E" w:rsidP="00116D7A">
      <w:pPr>
        <w:widowControl w:val="0"/>
        <w:autoSpaceDE w:val="0"/>
        <w:autoSpaceDN w:val="0"/>
        <w:spacing w:after="0" w:line="240" w:lineRule="auto"/>
        <w:ind w:left="589"/>
        <w:contextualSpacing/>
        <w:rPr>
          <w:rFonts w:ascii="Times New Roman" w:eastAsia="Times New Roman" w:hAnsi="Times New Roman" w:cs="Times New Roman"/>
          <w:sz w:val="24"/>
          <w:szCs w:val="24"/>
          <w:lang w:val="en-US"/>
        </w:rPr>
      </w:pPr>
    </w:p>
    <w:p w14:paraId="5DBD7A3E" w14:textId="77777777" w:rsidR="00DF6D5E" w:rsidRPr="00C64F92" w:rsidRDefault="00DF6D5E" w:rsidP="00116D7A">
      <w:pPr>
        <w:widowControl w:val="0"/>
        <w:autoSpaceDE w:val="0"/>
        <w:autoSpaceDN w:val="0"/>
        <w:spacing w:after="0" w:line="480" w:lineRule="auto"/>
        <w:ind w:left="782"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 xml:space="preserve">Kepatuhan pajak (tax compliance) dapat didefinisikan sebagai suatu perilaku di mana Wajib Pajak (WP) memenuhi semua kewajiban perpajakan dan melaksanakan hak perpajakannya. Karakteristik jawaban responden pada item pertanyaan variabel kepatuhan wajib pajak yang paling dominant menyatakan setuju adalah item no.1 (KPWP1) sebesar 55% yaitu </w:t>
      </w:r>
      <w:r w:rsidRPr="00C64F92">
        <w:rPr>
          <w:rFonts w:ascii="Times New Roman" w:eastAsia="Times New Roman" w:hAnsi="Times New Roman" w:cs="Times New Roman"/>
          <w:sz w:val="24"/>
          <w:szCs w:val="24"/>
        </w:rPr>
        <w:t>Saya selalu mengisi SPT (Surat Pemberitahuan) sesuai dengan ketentuan perundang-undangan</w:t>
      </w:r>
      <w:r w:rsidRPr="00C64F92">
        <w:rPr>
          <w:rFonts w:ascii="Times New Roman" w:eastAsia="Times New Roman" w:hAnsi="Times New Roman" w:cs="Times New Roman"/>
          <w:sz w:val="24"/>
          <w:szCs w:val="24"/>
          <w:lang w:val="en-US"/>
        </w:rPr>
        <w:t>.</w:t>
      </w:r>
    </w:p>
    <w:p w14:paraId="49078EDD" w14:textId="77777777" w:rsidR="00DF6D5E" w:rsidRPr="00C64F92" w:rsidRDefault="00DF6D5E" w:rsidP="00116D7A">
      <w:pPr>
        <w:widowControl w:val="0"/>
        <w:autoSpaceDE w:val="0"/>
        <w:autoSpaceDN w:val="0"/>
        <w:spacing w:after="0" w:line="480" w:lineRule="auto"/>
        <w:ind w:left="782" w:firstLine="720"/>
        <w:contextualSpacing/>
        <w:jc w:val="both"/>
        <w:rPr>
          <w:rFonts w:ascii="Times New Roman" w:eastAsia="Times New Roman" w:hAnsi="Times New Roman" w:cs="Times New Roman"/>
          <w:sz w:val="24"/>
          <w:szCs w:val="24"/>
          <w:lang w:val="en-US"/>
        </w:rPr>
      </w:pPr>
    </w:p>
    <w:p w14:paraId="4200952B" w14:textId="77777777" w:rsidR="00DF6D5E" w:rsidRPr="009811B6" w:rsidRDefault="00DF6D5E" w:rsidP="007F7C76">
      <w:pPr>
        <w:pStyle w:val="Heading2"/>
        <w:numPr>
          <w:ilvl w:val="0"/>
          <w:numId w:val="88"/>
        </w:numPr>
        <w:tabs>
          <w:tab w:val="left" w:pos="284"/>
        </w:tabs>
        <w:ind w:left="284" w:hanging="284"/>
      </w:pPr>
      <w:bookmarkStart w:id="237" w:name="_TOC_250003"/>
      <w:bookmarkStart w:id="238" w:name="_Toc79064232"/>
      <w:bookmarkStart w:id="239" w:name="_Toc110267806"/>
      <w:r w:rsidRPr="009811B6">
        <w:t xml:space="preserve">Analisis </w:t>
      </w:r>
      <w:bookmarkEnd w:id="237"/>
      <w:r w:rsidRPr="009811B6">
        <w:t>Data</w:t>
      </w:r>
      <w:bookmarkEnd w:id="238"/>
      <w:bookmarkEnd w:id="239"/>
    </w:p>
    <w:p w14:paraId="2B676724" w14:textId="77777777" w:rsidR="00DF6D5E" w:rsidRPr="00C64F92" w:rsidRDefault="00DF6D5E" w:rsidP="00116D7A">
      <w:pPr>
        <w:widowControl w:val="0"/>
        <w:autoSpaceDE w:val="0"/>
        <w:autoSpaceDN w:val="0"/>
        <w:spacing w:after="0" w:line="480" w:lineRule="auto"/>
        <w:ind w:left="426" w:firstLine="567"/>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Sebelum dilakukan penelitian, terlebih dahulu diadakan uji angket atau yang disebut pengujian instrumen. Pada tahap uji instrumen ini sebanyak 70 kuesioner disebarkan dan yang dapat diolah sebesar 60 responden dikarenakan 10 kuesiner telah rusak atau tidak lengkap. Uji instrumen terdiri dari validitas dan reliabilitas.</w:t>
      </w:r>
    </w:p>
    <w:p w14:paraId="38ECA5B9" w14:textId="77777777" w:rsidR="00DF6D5E" w:rsidRPr="009811B6" w:rsidRDefault="00DF6D5E" w:rsidP="007F7C76">
      <w:pPr>
        <w:pStyle w:val="Heading3"/>
        <w:numPr>
          <w:ilvl w:val="0"/>
          <w:numId w:val="90"/>
        </w:numPr>
        <w:tabs>
          <w:tab w:val="left" w:pos="709"/>
        </w:tabs>
        <w:ind w:left="709" w:hanging="283"/>
      </w:pPr>
      <w:bookmarkStart w:id="240" w:name="_Toc79064233"/>
      <w:bookmarkStart w:id="241" w:name="_Toc110267807"/>
      <w:r w:rsidRPr="009811B6">
        <w:t>Uji Validitas</w:t>
      </w:r>
      <w:bookmarkEnd w:id="240"/>
      <w:bookmarkEnd w:id="241"/>
    </w:p>
    <w:p w14:paraId="699E7548" w14:textId="77777777" w:rsidR="00DF6D5E" w:rsidRPr="00C64F92" w:rsidRDefault="00DF6D5E" w:rsidP="00116D7A">
      <w:pPr>
        <w:widowControl w:val="0"/>
        <w:autoSpaceDE w:val="0"/>
        <w:autoSpaceDN w:val="0"/>
        <w:spacing w:after="0" w:line="480" w:lineRule="auto"/>
        <w:ind w:left="786" w:firstLine="567"/>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 xml:space="preserve">Uji validitas tiap butir dilakukan dengan cara menganalisis tiap butir pertanyaan dari keempat faktor yaitu kesadaran wajib pajak, pengetahuan </w:t>
      </w:r>
      <w:r w:rsidRPr="00C64F92">
        <w:rPr>
          <w:rFonts w:ascii="Times New Roman" w:eastAsia="Times New Roman" w:hAnsi="Times New Roman" w:cs="Times New Roman"/>
          <w:sz w:val="24"/>
          <w:szCs w:val="24"/>
          <w:lang w:val="en-US"/>
        </w:rPr>
        <w:lastRenderedPageBreak/>
        <w:t>wajib pajak, pemeriksaan pajak, dan kepatuhan wajib pajak dengan menggunakan analisis faktor. Analisis faktor merupakan proses menilai mana saja variabel yang layak untuk dimasukkan dalam analisis selanjutnya sehingga bisa dibuat satu atau beberapa kumpulan variabel yang lebih sedikit dari jumlah variabel awal. Kriteria data yang dapat dianalisis faktor adalah yang menunjukkan uji KMO (</w:t>
      </w:r>
      <w:r w:rsidRPr="00C64F92">
        <w:rPr>
          <w:rFonts w:ascii="Times New Roman" w:eastAsia="Times New Roman" w:hAnsi="Times New Roman" w:cs="Times New Roman"/>
          <w:i/>
          <w:sz w:val="24"/>
          <w:szCs w:val="24"/>
          <w:lang w:val="en-US"/>
        </w:rPr>
        <w:t>Kaiser-Meyer- Olkin Measure of Sampling Adequecy</w:t>
      </w:r>
      <w:r w:rsidRPr="00C64F92">
        <w:rPr>
          <w:rFonts w:ascii="Times New Roman" w:eastAsia="Times New Roman" w:hAnsi="Times New Roman" w:cs="Times New Roman"/>
          <w:sz w:val="24"/>
          <w:szCs w:val="24"/>
          <w:lang w:val="en-US"/>
        </w:rPr>
        <w:t xml:space="preserve">) dan </w:t>
      </w:r>
      <w:r w:rsidRPr="00C64F92">
        <w:rPr>
          <w:rFonts w:ascii="Times New Roman" w:eastAsia="Times New Roman" w:hAnsi="Times New Roman" w:cs="Times New Roman"/>
          <w:i/>
          <w:sz w:val="24"/>
          <w:szCs w:val="24"/>
          <w:lang w:val="en-US"/>
        </w:rPr>
        <w:t xml:space="preserve">Barlet’s Test of Sphericity </w:t>
      </w:r>
      <w:r w:rsidRPr="00C64F92">
        <w:rPr>
          <w:rFonts w:ascii="Times New Roman" w:eastAsia="Times New Roman" w:hAnsi="Times New Roman" w:cs="Times New Roman"/>
          <w:sz w:val="24"/>
          <w:szCs w:val="24"/>
          <w:lang w:val="en-US"/>
        </w:rPr>
        <w:t xml:space="preserve">di atas 0,5 dan signifikansi di bawah 0,05 serta Koefisien </w:t>
      </w:r>
      <w:r w:rsidRPr="00C64F92">
        <w:rPr>
          <w:rFonts w:ascii="Times New Roman" w:eastAsia="Times New Roman" w:hAnsi="Times New Roman" w:cs="Times New Roman"/>
          <w:i/>
          <w:sz w:val="24"/>
          <w:szCs w:val="24"/>
          <w:lang w:val="en-US"/>
        </w:rPr>
        <w:t>Anti Image Matrics</w:t>
      </w:r>
      <w:r w:rsidRPr="00C64F92">
        <w:rPr>
          <w:rFonts w:ascii="Times New Roman" w:eastAsia="Times New Roman" w:hAnsi="Times New Roman" w:cs="Times New Roman"/>
          <w:i/>
          <w:spacing w:val="33"/>
          <w:sz w:val="24"/>
          <w:szCs w:val="24"/>
          <w:lang w:val="en-US"/>
        </w:rPr>
        <w:t xml:space="preserve"> </w:t>
      </w:r>
      <w:r w:rsidRPr="00C64F92">
        <w:rPr>
          <w:rFonts w:ascii="Times New Roman" w:eastAsia="Times New Roman" w:hAnsi="Times New Roman" w:cs="Times New Roman"/>
          <w:sz w:val="24"/>
          <w:szCs w:val="24"/>
          <w:lang w:val="en-US"/>
        </w:rPr>
        <w:t xml:space="preserve">sebagai </w:t>
      </w:r>
      <w:r w:rsidRPr="00C64F92">
        <w:rPr>
          <w:rFonts w:ascii="Times New Roman" w:eastAsia="Times New Roman" w:hAnsi="Times New Roman" w:cs="Times New Roman"/>
          <w:i/>
          <w:sz w:val="24"/>
          <w:szCs w:val="24"/>
          <w:lang w:val="en-US"/>
        </w:rPr>
        <w:t xml:space="preserve">Measures of Sampling Adequacy </w:t>
      </w:r>
      <w:r w:rsidRPr="00C64F92">
        <w:rPr>
          <w:rFonts w:ascii="Times New Roman" w:eastAsia="Times New Roman" w:hAnsi="Times New Roman" w:cs="Times New Roman"/>
          <w:sz w:val="24"/>
          <w:szCs w:val="24"/>
          <w:lang w:val="en-US"/>
        </w:rPr>
        <w:t>(MSA) minimal 0,5.</w:t>
      </w:r>
    </w:p>
    <w:p w14:paraId="7F064B81" w14:textId="77777777" w:rsidR="00DF6D5E" w:rsidRPr="00C64F92" w:rsidRDefault="00DF6D5E" w:rsidP="00116D7A">
      <w:pPr>
        <w:widowControl w:val="0"/>
        <w:autoSpaceDE w:val="0"/>
        <w:autoSpaceDN w:val="0"/>
        <w:spacing w:after="0" w:line="480" w:lineRule="auto"/>
        <w:ind w:left="786" w:firstLine="567"/>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 xml:space="preserve">Menurut Hair </w:t>
      </w:r>
      <w:r w:rsidRPr="00C64F92">
        <w:rPr>
          <w:rFonts w:ascii="Times New Roman" w:eastAsia="Times New Roman" w:hAnsi="Times New Roman" w:cs="Times New Roman"/>
          <w:i/>
          <w:sz w:val="24"/>
          <w:szCs w:val="24"/>
          <w:lang w:val="en-US"/>
        </w:rPr>
        <w:t>et al</w:t>
      </w:r>
      <w:r w:rsidRPr="00C64F92">
        <w:rPr>
          <w:rFonts w:ascii="Times New Roman" w:eastAsia="Times New Roman" w:hAnsi="Times New Roman" w:cs="Times New Roman"/>
          <w:sz w:val="24"/>
          <w:szCs w:val="24"/>
          <w:lang w:val="en-US"/>
        </w:rPr>
        <w:t xml:space="preserve">., (1998) menyatakan bahwa suatu analisis faktor dinyatakan </w:t>
      </w:r>
      <w:r w:rsidRPr="00C64F92">
        <w:rPr>
          <w:rFonts w:ascii="Times New Roman" w:eastAsia="Times New Roman" w:hAnsi="Times New Roman" w:cs="Times New Roman"/>
          <w:i/>
          <w:iCs/>
          <w:sz w:val="24"/>
          <w:szCs w:val="24"/>
          <w:lang w:val="en-US"/>
        </w:rPr>
        <w:t>feasible</w:t>
      </w:r>
      <w:r w:rsidRPr="00C64F92">
        <w:rPr>
          <w:rFonts w:ascii="Times New Roman" w:eastAsia="Times New Roman" w:hAnsi="Times New Roman" w:cs="Times New Roman"/>
          <w:sz w:val="24"/>
          <w:szCs w:val="24"/>
          <w:lang w:val="en-US"/>
        </w:rPr>
        <w:t xml:space="preserve"> bila memenuhi syarat uji KMO (</w:t>
      </w:r>
      <w:r w:rsidRPr="00C64F92">
        <w:rPr>
          <w:rFonts w:ascii="Times New Roman" w:eastAsia="Times New Roman" w:hAnsi="Times New Roman" w:cs="Times New Roman"/>
          <w:i/>
          <w:sz w:val="24"/>
          <w:szCs w:val="24"/>
          <w:lang w:val="en-US"/>
        </w:rPr>
        <w:t>Kaiser-Meyer-Olkin Measure of Sampling Adequacy</w:t>
      </w:r>
      <w:r w:rsidRPr="00C64F92">
        <w:rPr>
          <w:rFonts w:ascii="Times New Roman" w:eastAsia="Times New Roman" w:hAnsi="Times New Roman" w:cs="Times New Roman"/>
          <w:sz w:val="24"/>
          <w:szCs w:val="24"/>
          <w:lang w:val="en-US"/>
        </w:rPr>
        <w:t xml:space="preserve">) &gt; 0,5 dan </w:t>
      </w:r>
      <w:r w:rsidRPr="00C64F92">
        <w:rPr>
          <w:rFonts w:ascii="Times New Roman" w:eastAsia="Times New Roman" w:hAnsi="Times New Roman" w:cs="Times New Roman"/>
          <w:i/>
          <w:sz w:val="24"/>
          <w:szCs w:val="24"/>
          <w:lang w:val="en-US"/>
        </w:rPr>
        <w:t xml:space="preserve">Bartlett’s Test of Sperincity </w:t>
      </w:r>
      <w:r w:rsidRPr="00C64F92">
        <w:rPr>
          <w:rFonts w:ascii="Times New Roman" w:eastAsia="Times New Roman" w:hAnsi="Times New Roman" w:cs="Times New Roman"/>
          <w:sz w:val="24"/>
          <w:szCs w:val="24"/>
          <w:lang w:val="en-US"/>
        </w:rPr>
        <w:t xml:space="preserve">pada signifikansi &gt; 0,05. Koefisien </w:t>
      </w:r>
      <w:r w:rsidRPr="00C64F92">
        <w:rPr>
          <w:rFonts w:ascii="Times New Roman" w:eastAsia="Times New Roman" w:hAnsi="Times New Roman" w:cs="Times New Roman"/>
          <w:i/>
          <w:iCs/>
          <w:sz w:val="24"/>
          <w:szCs w:val="24"/>
          <w:lang w:val="en-US"/>
        </w:rPr>
        <w:t>Anti Image Matrics</w:t>
      </w:r>
      <w:r w:rsidRPr="00C64F92">
        <w:rPr>
          <w:rFonts w:ascii="Times New Roman" w:eastAsia="Times New Roman" w:hAnsi="Times New Roman" w:cs="Times New Roman"/>
          <w:sz w:val="24"/>
          <w:szCs w:val="24"/>
          <w:lang w:val="en-US"/>
        </w:rPr>
        <w:t xml:space="preserve"> sebagai </w:t>
      </w:r>
      <w:r w:rsidRPr="00C64F92">
        <w:rPr>
          <w:rFonts w:ascii="Times New Roman" w:eastAsia="Times New Roman" w:hAnsi="Times New Roman" w:cs="Times New Roman"/>
          <w:i/>
          <w:iCs/>
          <w:sz w:val="24"/>
          <w:szCs w:val="24"/>
          <w:lang w:val="en-US"/>
        </w:rPr>
        <w:t>Measures of Sampling Adequacy</w:t>
      </w:r>
      <w:r w:rsidRPr="00C64F92">
        <w:rPr>
          <w:rFonts w:ascii="Times New Roman" w:eastAsia="Times New Roman" w:hAnsi="Times New Roman" w:cs="Times New Roman"/>
          <w:sz w:val="24"/>
          <w:szCs w:val="24"/>
          <w:lang w:val="en-US"/>
        </w:rPr>
        <w:t xml:space="preserve"> (MSA) minimal 0,4. Tinggi rendahnya validitas suatu angket dengan melihat FL (</w:t>
      </w:r>
      <w:r w:rsidRPr="00C64F92">
        <w:rPr>
          <w:rFonts w:ascii="Times New Roman" w:eastAsia="Times New Roman" w:hAnsi="Times New Roman" w:cs="Times New Roman"/>
          <w:i/>
          <w:sz w:val="24"/>
          <w:szCs w:val="24"/>
          <w:lang w:val="en-US"/>
        </w:rPr>
        <w:t>Factor Loading</w:t>
      </w:r>
      <w:r w:rsidRPr="00C64F92">
        <w:rPr>
          <w:rFonts w:ascii="Times New Roman" w:eastAsia="Times New Roman" w:hAnsi="Times New Roman" w:cs="Times New Roman"/>
          <w:sz w:val="24"/>
          <w:szCs w:val="24"/>
          <w:lang w:val="en-US"/>
        </w:rPr>
        <w:t>) dimana jika FL suatu item &gt; 0,5 maka item tersebut valid, dan sebaliknya jika FL dalam angket &lt; 0,5 maka item tidak valid. Dari hasil analisis data (pada lampiran) didapatkan nilai KMO sebesar 0,769, MSA masing item &gt; 0,5 dan factor loading &gt; 0,5, maka dapat dinyatakan bahwa item pertanyaan pada variabel kesadaran wajib pajak, pengetahuan wajib pajak, pemeriksaan pajak, dan kepatuhan wajib pajak adalah valid. Adapun nilai faktor loadingnya dapat dilihat pada tabel dibawah ini:</w:t>
      </w:r>
    </w:p>
    <w:p w14:paraId="0CE55ABB" w14:textId="77777777" w:rsidR="00116D7A" w:rsidRDefault="00116D7A">
      <w:pPr>
        <w:rPr>
          <w:rFonts w:ascii="Times New Roman" w:eastAsia="Times New Roman" w:hAnsi="Times New Roman" w:cs="Times New Roman"/>
          <w:b/>
          <w:sz w:val="24"/>
          <w:szCs w:val="24"/>
          <w:lang w:val="id-ID" w:eastAsia="id-ID"/>
        </w:rPr>
      </w:pPr>
      <w:bookmarkStart w:id="242" w:name="_Toc79064295"/>
      <w:r>
        <w:rPr>
          <w:rFonts w:ascii="Times New Roman" w:eastAsia="Times New Roman" w:hAnsi="Times New Roman" w:cs="Times New Roman"/>
          <w:b/>
          <w:sz w:val="24"/>
          <w:szCs w:val="24"/>
          <w:lang w:val="id-ID" w:eastAsia="id-ID"/>
        </w:rPr>
        <w:br w:type="page"/>
      </w:r>
    </w:p>
    <w:p w14:paraId="2F8B99D6" w14:textId="24432E8F" w:rsidR="00DF6D5E" w:rsidRPr="00C64F92" w:rsidRDefault="00C54071" w:rsidP="00C54071">
      <w:pPr>
        <w:pStyle w:val="Caption"/>
        <w:rPr>
          <w:rFonts w:ascii="Times New Roman" w:eastAsia="Times New Roman" w:hAnsi="Times New Roman" w:cs="Times New Roman"/>
          <w:b w:val="0"/>
          <w:szCs w:val="24"/>
          <w:lang w:val="id-ID" w:eastAsia="id-ID"/>
        </w:rPr>
      </w:pPr>
      <w:bookmarkStart w:id="243" w:name="_Toc110267878"/>
      <w:bookmarkEnd w:id="242"/>
      <w:r>
        <w:lastRenderedPageBreak/>
        <w:t xml:space="preserve">Tabel 4. </w:t>
      </w:r>
      <w:r w:rsidR="001F0C91">
        <w:fldChar w:fldCharType="begin"/>
      </w:r>
      <w:r w:rsidR="001F0C91">
        <w:instrText xml:space="preserve"> SEQ Tabel_4. \* ARABIC </w:instrText>
      </w:r>
      <w:r w:rsidR="001F0C91">
        <w:fldChar w:fldCharType="separate"/>
      </w:r>
      <w:r w:rsidR="00A11015">
        <w:rPr>
          <w:noProof/>
        </w:rPr>
        <w:t>10</w:t>
      </w:r>
      <w:r w:rsidR="001F0C91">
        <w:rPr>
          <w:noProof/>
        </w:rPr>
        <w:fldChar w:fldCharType="end"/>
      </w:r>
      <w:r>
        <w:rPr>
          <w:lang w:val="id-ID"/>
        </w:rPr>
        <w:t>.</w:t>
      </w:r>
      <w:r w:rsidRPr="006D3F4B">
        <w:rPr>
          <w:lang w:val="id-ID"/>
        </w:rPr>
        <w:t>Uji Validitas</w:t>
      </w:r>
      <w:bookmarkEnd w:id="243"/>
    </w:p>
    <w:tbl>
      <w:tblPr>
        <w:tblW w:w="6878" w:type="dxa"/>
        <w:tblInd w:w="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7"/>
        <w:gridCol w:w="2341"/>
        <w:gridCol w:w="2310"/>
      </w:tblGrid>
      <w:tr w:rsidR="00DF6D5E" w:rsidRPr="00C64F92" w14:paraId="3ADBCEFD" w14:textId="77777777" w:rsidTr="004F4624">
        <w:tc>
          <w:tcPr>
            <w:tcW w:w="2227" w:type="dxa"/>
          </w:tcPr>
          <w:p w14:paraId="199977E4"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Variabel</w:t>
            </w:r>
          </w:p>
        </w:tc>
        <w:tc>
          <w:tcPr>
            <w:tcW w:w="2341" w:type="dxa"/>
          </w:tcPr>
          <w:p w14:paraId="2F9934CE"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Components</w:t>
            </w:r>
          </w:p>
        </w:tc>
        <w:tc>
          <w:tcPr>
            <w:tcW w:w="2310" w:type="dxa"/>
          </w:tcPr>
          <w:p w14:paraId="238B878C"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Keterangan</w:t>
            </w:r>
          </w:p>
        </w:tc>
      </w:tr>
      <w:tr w:rsidR="00DF6D5E" w:rsidRPr="00C64F92" w14:paraId="769B598C" w14:textId="77777777" w:rsidTr="004F4624">
        <w:tc>
          <w:tcPr>
            <w:tcW w:w="2227" w:type="dxa"/>
          </w:tcPr>
          <w:p w14:paraId="1DA0A48B"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K</w:t>
            </w:r>
            <w:r w:rsidRPr="00C64F92">
              <w:rPr>
                <w:rFonts w:ascii="Times New Roman" w:eastAsia="Times New Roman" w:hAnsi="Times New Roman" w:cs="Times New Roman"/>
                <w:sz w:val="24"/>
                <w:szCs w:val="24"/>
                <w:lang w:val="en-US"/>
              </w:rPr>
              <w:t>W</w:t>
            </w:r>
            <w:r w:rsidRPr="00C64F92">
              <w:rPr>
                <w:rFonts w:ascii="Times New Roman" w:eastAsia="Times New Roman" w:hAnsi="Times New Roman" w:cs="Times New Roman"/>
                <w:sz w:val="24"/>
                <w:szCs w:val="24"/>
                <w:lang w:val="id-ID"/>
              </w:rPr>
              <w:t>P1</w:t>
            </w:r>
          </w:p>
        </w:tc>
        <w:tc>
          <w:tcPr>
            <w:tcW w:w="2341" w:type="dxa"/>
          </w:tcPr>
          <w:p w14:paraId="36D519CD"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0,868</w:t>
            </w:r>
          </w:p>
        </w:tc>
        <w:tc>
          <w:tcPr>
            <w:tcW w:w="2310" w:type="dxa"/>
          </w:tcPr>
          <w:p w14:paraId="284B94E2"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VALID</w:t>
            </w:r>
          </w:p>
        </w:tc>
      </w:tr>
      <w:tr w:rsidR="00DF6D5E" w:rsidRPr="00C64F92" w14:paraId="1EA6B8FA" w14:textId="77777777" w:rsidTr="004F4624">
        <w:tc>
          <w:tcPr>
            <w:tcW w:w="2227" w:type="dxa"/>
          </w:tcPr>
          <w:p w14:paraId="40C73995"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K</w:t>
            </w:r>
            <w:r w:rsidRPr="00C64F92">
              <w:rPr>
                <w:rFonts w:ascii="Times New Roman" w:eastAsia="Times New Roman" w:hAnsi="Times New Roman" w:cs="Times New Roman"/>
                <w:sz w:val="24"/>
                <w:szCs w:val="24"/>
                <w:lang w:val="en-US"/>
              </w:rPr>
              <w:t>W</w:t>
            </w:r>
            <w:r w:rsidRPr="00C64F92">
              <w:rPr>
                <w:rFonts w:ascii="Times New Roman" w:eastAsia="Times New Roman" w:hAnsi="Times New Roman" w:cs="Times New Roman"/>
                <w:sz w:val="24"/>
                <w:szCs w:val="24"/>
                <w:lang w:val="id-ID"/>
              </w:rPr>
              <w:t>P2</w:t>
            </w:r>
          </w:p>
        </w:tc>
        <w:tc>
          <w:tcPr>
            <w:tcW w:w="2341" w:type="dxa"/>
          </w:tcPr>
          <w:p w14:paraId="35F8EE5C"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0,801</w:t>
            </w:r>
          </w:p>
        </w:tc>
        <w:tc>
          <w:tcPr>
            <w:tcW w:w="2310" w:type="dxa"/>
          </w:tcPr>
          <w:p w14:paraId="29DD021C"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id-ID"/>
              </w:rPr>
              <w:t>VALID</w:t>
            </w:r>
          </w:p>
        </w:tc>
      </w:tr>
      <w:tr w:rsidR="00DF6D5E" w:rsidRPr="00C64F92" w14:paraId="48B7A9D0" w14:textId="77777777" w:rsidTr="004F4624">
        <w:tc>
          <w:tcPr>
            <w:tcW w:w="2227" w:type="dxa"/>
          </w:tcPr>
          <w:p w14:paraId="7D130943"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K</w:t>
            </w:r>
            <w:r w:rsidRPr="00C64F92">
              <w:rPr>
                <w:rFonts w:ascii="Times New Roman" w:eastAsia="Times New Roman" w:hAnsi="Times New Roman" w:cs="Times New Roman"/>
                <w:sz w:val="24"/>
                <w:szCs w:val="24"/>
                <w:lang w:val="en-US"/>
              </w:rPr>
              <w:t>W</w:t>
            </w:r>
            <w:r w:rsidRPr="00C64F92">
              <w:rPr>
                <w:rFonts w:ascii="Times New Roman" w:eastAsia="Times New Roman" w:hAnsi="Times New Roman" w:cs="Times New Roman"/>
                <w:sz w:val="24"/>
                <w:szCs w:val="24"/>
                <w:lang w:val="id-ID"/>
              </w:rPr>
              <w:t>P3</w:t>
            </w:r>
          </w:p>
        </w:tc>
        <w:tc>
          <w:tcPr>
            <w:tcW w:w="2341" w:type="dxa"/>
          </w:tcPr>
          <w:p w14:paraId="5E574341"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0,749</w:t>
            </w:r>
          </w:p>
        </w:tc>
        <w:tc>
          <w:tcPr>
            <w:tcW w:w="2310" w:type="dxa"/>
          </w:tcPr>
          <w:p w14:paraId="54BBEE74"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id-ID"/>
              </w:rPr>
              <w:t>VALID</w:t>
            </w:r>
          </w:p>
        </w:tc>
      </w:tr>
      <w:tr w:rsidR="00DF6D5E" w:rsidRPr="00C64F92" w14:paraId="594CE665" w14:textId="77777777" w:rsidTr="004F4624">
        <w:tc>
          <w:tcPr>
            <w:tcW w:w="2227" w:type="dxa"/>
          </w:tcPr>
          <w:p w14:paraId="48FA69F4"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K</w:t>
            </w:r>
            <w:r w:rsidRPr="00C64F92">
              <w:rPr>
                <w:rFonts w:ascii="Times New Roman" w:eastAsia="Times New Roman" w:hAnsi="Times New Roman" w:cs="Times New Roman"/>
                <w:sz w:val="24"/>
                <w:szCs w:val="24"/>
                <w:lang w:val="en-US"/>
              </w:rPr>
              <w:t>W</w:t>
            </w:r>
            <w:r w:rsidRPr="00C64F92">
              <w:rPr>
                <w:rFonts w:ascii="Times New Roman" w:eastAsia="Times New Roman" w:hAnsi="Times New Roman" w:cs="Times New Roman"/>
                <w:sz w:val="24"/>
                <w:szCs w:val="24"/>
                <w:lang w:val="id-ID"/>
              </w:rPr>
              <w:t>P4</w:t>
            </w:r>
          </w:p>
        </w:tc>
        <w:tc>
          <w:tcPr>
            <w:tcW w:w="2341" w:type="dxa"/>
          </w:tcPr>
          <w:p w14:paraId="49BF83DE"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0,808</w:t>
            </w:r>
          </w:p>
        </w:tc>
        <w:tc>
          <w:tcPr>
            <w:tcW w:w="2310" w:type="dxa"/>
          </w:tcPr>
          <w:p w14:paraId="5332A766"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id-ID"/>
              </w:rPr>
              <w:t>VALID</w:t>
            </w:r>
          </w:p>
        </w:tc>
      </w:tr>
      <w:tr w:rsidR="00DF6D5E" w:rsidRPr="00C64F92" w14:paraId="0D72A352" w14:textId="77777777" w:rsidTr="004F4624">
        <w:tc>
          <w:tcPr>
            <w:tcW w:w="2227" w:type="dxa"/>
          </w:tcPr>
          <w:p w14:paraId="762F9192"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K</w:t>
            </w:r>
            <w:r w:rsidRPr="00C64F92">
              <w:rPr>
                <w:rFonts w:ascii="Times New Roman" w:eastAsia="Times New Roman" w:hAnsi="Times New Roman" w:cs="Times New Roman"/>
                <w:sz w:val="24"/>
                <w:szCs w:val="24"/>
                <w:lang w:val="en-US"/>
              </w:rPr>
              <w:t>W</w:t>
            </w:r>
            <w:r w:rsidRPr="00C64F92">
              <w:rPr>
                <w:rFonts w:ascii="Times New Roman" w:eastAsia="Times New Roman" w:hAnsi="Times New Roman" w:cs="Times New Roman"/>
                <w:sz w:val="24"/>
                <w:szCs w:val="24"/>
                <w:lang w:val="id-ID"/>
              </w:rPr>
              <w:t>P5</w:t>
            </w:r>
          </w:p>
        </w:tc>
        <w:tc>
          <w:tcPr>
            <w:tcW w:w="2341" w:type="dxa"/>
          </w:tcPr>
          <w:p w14:paraId="19F088ED"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0,863</w:t>
            </w:r>
          </w:p>
        </w:tc>
        <w:tc>
          <w:tcPr>
            <w:tcW w:w="2310" w:type="dxa"/>
          </w:tcPr>
          <w:p w14:paraId="3BC19B61"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id-ID"/>
              </w:rPr>
              <w:t>VALID</w:t>
            </w:r>
          </w:p>
        </w:tc>
      </w:tr>
      <w:tr w:rsidR="00DF6D5E" w:rsidRPr="00C64F92" w14:paraId="53581856" w14:textId="77777777" w:rsidTr="004F4624">
        <w:tc>
          <w:tcPr>
            <w:tcW w:w="2227" w:type="dxa"/>
          </w:tcPr>
          <w:p w14:paraId="01F0346B"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PWP</w:t>
            </w:r>
            <w:r w:rsidRPr="00C64F92">
              <w:rPr>
                <w:rFonts w:ascii="Times New Roman" w:eastAsia="Times New Roman" w:hAnsi="Times New Roman" w:cs="Times New Roman"/>
                <w:sz w:val="24"/>
                <w:szCs w:val="24"/>
                <w:lang w:val="id-ID"/>
              </w:rPr>
              <w:t>1</w:t>
            </w:r>
          </w:p>
        </w:tc>
        <w:tc>
          <w:tcPr>
            <w:tcW w:w="2341" w:type="dxa"/>
          </w:tcPr>
          <w:p w14:paraId="7717A61D"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0,796</w:t>
            </w:r>
          </w:p>
        </w:tc>
        <w:tc>
          <w:tcPr>
            <w:tcW w:w="2310" w:type="dxa"/>
          </w:tcPr>
          <w:p w14:paraId="614C9E0C"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id-ID"/>
              </w:rPr>
              <w:t>VALID</w:t>
            </w:r>
          </w:p>
        </w:tc>
      </w:tr>
      <w:tr w:rsidR="00DF6D5E" w:rsidRPr="00C64F92" w14:paraId="31C9F2FC" w14:textId="77777777" w:rsidTr="004F4624">
        <w:tc>
          <w:tcPr>
            <w:tcW w:w="2227" w:type="dxa"/>
          </w:tcPr>
          <w:p w14:paraId="75AA7D3F"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PWP</w:t>
            </w:r>
            <w:r w:rsidRPr="00C64F92">
              <w:rPr>
                <w:rFonts w:ascii="Times New Roman" w:eastAsia="Times New Roman" w:hAnsi="Times New Roman" w:cs="Times New Roman"/>
                <w:sz w:val="24"/>
                <w:szCs w:val="24"/>
                <w:lang w:val="id-ID"/>
              </w:rPr>
              <w:t>2</w:t>
            </w:r>
          </w:p>
        </w:tc>
        <w:tc>
          <w:tcPr>
            <w:tcW w:w="2341" w:type="dxa"/>
          </w:tcPr>
          <w:p w14:paraId="2893CA35"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0,779</w:t>
            </w:r>
          </w:p>
        </w:tc>
        <w:tc>
          <w:tcPr>
            <w:tcW w:w="2310" w:type="dxa"/>
          </w:tcPr>
          <w:p w14:paraId="48C11185"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id-ID"/>
              </w:rPr>
              <w:t>VALID</w:t>
            </w:r>
          </w:p>
        </w:tc>
      </w:tr>
      <w:tr w:rsidR="00DF6D5E" w:rsidRPr="00C64F92" w14:paraId="40A026A7" w14:textId="77777777" w:rsidTr="004F4624">
        <w:tc>
          <w:tcPr>
            <w:tcW w:w="2227" w:type="dxa"/>
          </w:tcPr>
          <w:p w14:paraId="2B7B74F5"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PWP</w:t>
            </w:r>
            <w:r w:rsidRPr="00C64F92">
              <w:rPr>
                <w:rFonts w:ascii="Times New Roman" w:eastAsia="Times New Roman" w:hAnsi="Times New Roman" w:cs="Times New Roman"/>
                <w:sz w:val="24"/>
                <w:szCs w:val="24"/>
                <w:lang w:val="id-ID"/>
              </w:rPr>
              <w:t>3</w:t>
            </w:r>
          </w:p>
        </w:tc>
        <w:tc>
          <w:tcPr>
            <w:tcW w:w="2341" w:type="dxa"/>
          </w:tcPr>
          <w:p w14:paraId="3A429274"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0,718</w:t>
            </w:r>
          </w:p>
        </w:tc>
        <w:tc>
          <w:tcPr>
            <w:tcW w:w="2310" w:type="dxa"/>
          </w:tcPr>
          <w:p w14:paraId="26F92F81"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id-ID"/>
              </w:rPr>
              <w:t>VALID</w:t>
            </w:r>
          </w:p>
        </w:tc>
      </w:tr>
      <w:tr w:rsidR="00DF6D5E" w:rsidRPr="00C64F92" w14:paraId="7549AA84" w14:textId="77777777" w:rsidTr="004F4624">
        <w:tc>
          <w:tcPr>
            <w:tcW w:w="2227" w:type="dxa"/>
          </w:tcPr>
          <w:p w14:paraId="5AF7B6BF"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PWP</w:t>
            </w:r>
            <w:r w:rsidRPr="00C64F92">
              <w:rPr>
                <w:rFonts w:ascii="Times New Roman" w:eastAsia="Times New Roman" w:hAnsi="Times New Roman" w:cs="Times New Roman"/>
                <w:sz w:val="24"/>
                <w:szCs w:val="24"/>
                <w:lang w:val="id-ID"/>
              </w:rPr>
              <w:t>4</w:t>
            </w:r>
          </w:p>
        </w:tc>
        <w:tc>
          <w:tcPr>
            <w:tcW w:w="2341" w:type="dxa"/>
          </w:tcPr>
          <w:p w14:paraId="6C2AB4AC"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0,698</w:t>
            </w:r>
          </w:p>
        </w:tc>
        <w:tc>
          <w:tcPr>
            <w:tcW w:w="2310" w:type="dxa"/>
          </w:tcPr>
          <w:p w14:paraId="3D620AEB"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id-ID"/>
              </w:rPr>
              <w:t>VALID</w:t>
            </w:r>
          </w:p>
        </w:tc>
      </w:tr>
      <w:tr w:rsidR="00DF6D5E" w:rsidRPr="00C64F92" w14:paraId="760594C2" w14:textId="77777777" w:rsidTr="004F4624">
        <w:tc>
          <w:tcPr>
            <w:tcW w:w="2227" w:type="dxa"/>
          </w:tcPr>
          <w:p w14:paraId="261F7F4B"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PWP</w:t>
            </w:r>
            <w:r w:rsidRPr="00C64F92">
              <w:rPr>
                <w:rFonts w:ascii="Times New Roman" w:eastAsia="Times New Roman" w:hAnsi="Times New Roman" w:cs="Times New Roman"/>
                <w:sz w:val="24"/>
                <w:szCs w:val="24"/>
                <w:lang w:val="id-ID"/>
              </w:rPr>
              <w:t>5</w:t>
            </w:r>
          </w:p>
        </w:tc>
        <w:tc>
          <w:tcPr>
            <w:tcW w:w="2341" w:type="dxa"/>
          </w:tcPr>
          <w:p w14:paraId="2163251B"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0,764</w:t>
            </w:r>
          </w:p>
        </w:tc>
        <w:tc>
          <w:tcPr>
            <w:tcW w:w="2310" w:type="dxa"/>
          </w:tcPr>
          <w:p w14:paraId="739353DF"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id-ID"/>
              </w:rPr>
              <w:t>VALID</w:t>
            </w:r>
          </w:p>
        </w:tc>
      </w:tr>
      <w:tr w:rsidR="00DF6D5E" w:rsidRPr="00C64F92" w14:paraId="1604233E" w14:textId="77777777" w:rsidTr="004F4624">
        <w:tc>
          <w:tcPr>
            <w:tcW w:w="2227" w:type="dxa"/>
          </w:tcPr>
          <w:p w14:paraId="4F28D554"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PWP</w:t>
            </w:r>
            <w:r w:rsidRPr="00C64F92">
              <w:rPr>
                <w:rFonts w:ascii="Times New Roman" w:eastAsia="Times New Roman" w:hAnsi="Times New Roman" w:cs="Times New Roman"/>
                <w:sz w:val="24"/>
                <w:szCs w:val="24"/>
                <w:lang w:val="id-ID"/>
              </w:rPr>
              <w:t>6</w:t>
            </w:r>
          </w:p>
        </w:tc>
        <w:tc>
          <w:tcPr>
            <w:tcW w:w="2341" w:type="dxa"/>
          </w:tcPr>
          <w:p w14:paraId="6C8CE548"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0,760</w:t>
            </w:r>
          </w:p>
        </w:tc>
        <w:tc>
          <w:tcPr>
            <w:tcW w:w="2310" w:type="dxa"/>
          </w:tcPr>
          <w:p w14:paraId="7444FF54"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id-ID"/>
              </w:rPr>
              <w:t>VALID</w:t>
            </w:r>
          </w:p>
        </w:tc>
      </w:tr>
      <w:tr w:rsidR="00DF6D5E" w:rsidRPr="00C64F92" w14:paraId="5ED0636B" w14:textId="77777777" w:rsidTr="004F4624">
        <w:tc>
          <w:tcPr>
            <w:tcW w:w="2227" w:type="dxa"/>
          </w:tcPr>
          <w:p w14:paraId="37C8C064"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PWP</w:t>
            </w:r>
            <w:r w:rsidRPr="00C64F92">
              <w:rPr>
                <w:rFonts w:ascii="Times New Roman" w:eastAsia="Times New Roman" w:hAnsi="Times New Roman" w:cs="Times New Roman"/>
                <w:sz w:val="24"/>
                <w:szCs w:val="24"/>
                <w:lang w:val="id-ID"/>
              </w:rPr>
              <w:t>7</w:t>
            </w:r>
          </w:p>
        </w:tc>
        <w:tc>
          <w:tcPr>
            <w:tcW w:w="2341" w:type="dxa"/>
          </w:tcPr>
          <w:p w14:paraId="2B897F04"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0,816</w:t>
            </w:r>
          </w:p>
        </w:tc>
        <w:tc>
          <w:tcPr>
            <w:tcW w:w="2310" w:type="dxa"/>
          </w:tcPr>
          <w:p w14:paraId="54DA8941"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id-ID"/>
              </w:rPr>
              <w:t>VALID</w:t>
            </w:r>
          </w:p>
        </w:tc>
      </w:tr>
      <w:tr w:rsidR="00DF6D5E" w:rsidRPr="00C64F92" w14:paraId="6E967275" w14:textId="77777777" w:rsidTr="004F4624">
        <w:tc>
          <w:tcPr>
            <w:tcW w:w="2227" w:type="dxa"/>
          </w:tcPr>
          <w:p w14:paraId="7B82F3C8"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PWP</w:t>
            </w:r>
            <w:r w:rsidRPr="00C64F92">
              <w:rPr>
                <w:rFonts w:ascii="Times New Roman" w:eastAsia="Times New Roman" w:hAnsi="Times New Roman" w:cs="Times New Roman"/>
                <w:sz w:val="24"/>
                <w:szCs w:val="24"/>
                <w:lang w:val="id-ID"/>
              </w:rPr>
              <w:t>8</w:t>
            </w:r>
          </w:p>
        </w:tc>
        <w:tc>
          <w:tcPr>
            <w:tcW w:w="2341" w:type="dxa"/>
          </w:tcPr>
          <w:p w14:paraId="69CF3FC8"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0,779</w:t>
            </w:r>
          </w:p>
        </w:tc>
        <w:tc>
          <w:tcPr>
            <w:tcW w:w="2310" w:type="dxa"/>
          </w:tcPr>
          <w:p w14:paraId="4ECECCDF"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id-ID"/>
              </w:rPr>
              <w:t>VALID</w:t>
            </w:r>
          </w:p>
        </w:tc>
      </w:tr>
      <w:tr w:rsidR="00DF6D5E" w:rsidRPr="00C64F92" w14:paraId="663D3447" w14:textId="77777777" w:rsidTr="004F4624">
        <w:tc>
          <w:tcPr>
            <w:tcW w:w="2227" w:type="dxa"/>
          </w:tcPr>
          <w:p w14:paraId="1CB1DE7A"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PWP</w:t>
            </w:r>
            <w:r w:rsidRPr="00C64F92">
              <w:rPr>
                <w:rFonts w:ascii="Times New Roman" w:eastAsia="Times New Roman" w:hAnsi="Times New Roman" w:cs="Times New Roman"/>
                <w:sz w:val="24"/>
                <w:szCs w:val="24"/>
                <w:lang w:val="id-ID"/>
              </w:rPr>
              <w:t>9</w:t>
            </w:r>
          </w:p>
        </w:tc>
        <w:tc>
          <w:tcPr>
            <w:tcW w:w="2341" w:type="dxa"/>
          </w:tcPr>
          <w:p w14:paraId="6EB0BE6B"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0,784</w:t>
            </w:r>
          </w:p>
        </w:tc>
        <w:tc>
          <w:tcPr>
            <w:tcW w:w="2310" w:type="dxa"/>
          </w:tcPr>
          <w:p w14:paraId="0D85EF62"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id-ID"/>
              </w:rPr>
              <w:t>VALID</w:t>
            </w:r>
          </w:p>
        </w:tc>
      </w:tr>
      <w:tr w:rsidR="00DF6D5E" w:rsidRPr="00C64F92" w14:paraId="467B502C" w14:textId="77777777" w:rsidTr="004F4624">
        <w:tc>
          <w:tcPr>
            <w:tcW w:w="2227" w:type="dxa"/>
          </w:tcPr>
          <w:p w14:paraId="550B720A"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PP</w:t>
            </w:r>
            <w:r w:rsidRPr="00C64F92">
              <w:rPr>
                <w:rFonts w:ascii="Times New Roman" w:eastAsia="Times New Roman" w:hAnsi="Times New Roman" w:cs="Times New Roman"/>
                <w:sz w:val="24"/>
                <w:szCs w:val="24"/>
                <w:lang w:val="id-ID"/>
              </w:rPr>
              <w:t>1</w:t>
            </w:r>
          </w:p>
        </w:tc>
        <w:tc>
          <w:tcPr>
            <w:tcW w:w="2341" w:type="dxa"/>
          </w:tcPr>
          <w:p w14:paraId="3322D934"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0,737</w:t>
            </w:r>
          </w:p>
        </w:tc>
        <w:tc>
          <w:tcPr>
            <w:tcW w:w="2310" w:type="dxa"/>
          </w:tcPr>
          <w:p w14:paraId="5AF36520"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id-ID"/>
              </w:rPr>
              <w:t>VALID</w:t>
            </w:r>
          </w:p>
        </w:tc>
      </w:tr>
      <w:tr w:rsidR="00DF6D5E" w:rsidRPr="00C64F92" w14:paraId="50691BDB" w14:textId="77777777" w:rsidTr="004F4624">
        <w:tc>
          <w:tcPr>
            <w:tcW w:w="2227" w:type="dxa"/>
          </w:tcPr>
          <w:p w14:paraId="03BF6FC5"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PP</w:t>
            </w:r>
            <w:r w:rsidRPr="00C64F92">
              <w:rPr>
                <w:rFonts w:ascii="Times New Roman" w:eastAsia="Times New Roman" w:hAnsi="Times New Roman" w:cs="Times New Roman"/>
                <w:sz w:val="24"/>
                <w:szCs w:val="24"/>
                <w:lang w:val="id-ID"/>
              </w:rPr>
              <w:t>2</w:t>
            </w:r>
          </w:p>
        </w:tc>
        <w:tc>
          <w:tcPr>
            <w:tcW w:w="2341" w:type="dxa"/>
          </w:tcPr>
          <w:p w14:paraId="622F8C7D"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0,840</w:t>
            </w:r>
          </w:p>
        </w:tc>
        <w:tc>
          <w:tcPr>
            <w:tcW w:w="2310" w:type="dxa"/>
          </w:tcPr>
          <w:p w14:paraId="552D92E4"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id-ID"/>
              </w:rPr>
              <w:t>VALID</w:t>
            </w:r>
          </w:p>
        </w:tc>
      </w:tr>
      <w:tr w:rsidR="00DF6D5E" w:rsidRPr="00C64F92" w14:paraId="4C77061E" w14:textId="77777777" w:rsidTr="004F4624">
        <w:tc>
          <w:tcPr>
            <w:tcW w:w="2227" w:type="dxa"/>
          </w:tcPr>
          <w:p w14:paraId="6B5E7107"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PP</w:t>
            </w:r>
            <w:r w:rsidRPr="00C64F92">
              <w:rPr>
                <w:rFonts w:ascii="Times New Roman" w:eastAsia="Times New Roman" w:hAnsi="Times New Roman" w:cs="Times New Roman"/>
                <w:sz w:val="24"/>
                <w:szCs w:val="24"/>
                <w:lang w:val="id-ID"/>
              </w:rPr>
              <w:t>3</w:t>
            </w:r>
          </w:p>
        </w:tc>
        <w:tc>
          <w:tcPr>
            <w:tcW w:w="2341" w:type="dxa"/>
          </w:tcPr>
          <w:p w14:paraId="21231CE5"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0,816</w:t>
            </w:r>
          </w:p>
        </w:tc>
        <w:tc>
          <w:tcPr>
            <w:tcW w:w="2310" w:type="dxa"/>
          </w:tcPr>
          <w:p w14:paraId="5B1840B3"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id-ID"/>
              </w:rPr>
              <w:t>VALID</w:t>
            </w:r>
          </w:p>
        </w:tc>
      </w:tr>
      <w:tr w:rsidR="00DF6D5E" w:rsidRPr="00C64F92" w14:paraId="7B34854A" w14:textId="77777777" w:rsidTr="004F4624">
        <w:tc>
          <w:tcPr>
            <w:tcW w:w="2227" w:type="dxa"/>
          </w:tcPr>
          <w:p w14:paraId="0D3286BE"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PP</w:t>
            </w:r>
            <w:r w:rsidRPr="00C64F92">
              <w:rPr>
                <w:rFonts w:ascii="Times New Roman" w:eastAsia="Times New Roman" w:hAnsi="Times New Roman" w:cs="Times New Roman"/>
                <w:sz w:val="24"/>
                <w:szCs w:val="24"/>
                <w:lang w:val="id-ID"/>
              </w:rPr>
              <w:t>4</w:t>
            </w:r>
          </w:p>
        </w:tc>
        <w:tc>
          <w:tcPr>
            <w:tcW w:w="2341" w:type="dxa"/>
          </w:tcPr>
          <w:p w14:paraId="6667D254"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0,869</w:t>
            </w:r>
          </w:p>
        </w:tc>
        <w:tc>
          <w:tcPr>
            <w:tcW w:w="2310" w:type="dxa"/>
          </w:tcPr>
          <w:p w14:paraId="37FCE045"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id-ID"/>
              </w:rPr>
              <w:t>VALID</w:t>
            </w:r>
          </w:p>
        </w:tc>
      </w:tr>
      <w:tr w:rsidR="00DF6D5E" w:rsidRPr="00C64F92" w14:paraId="186FF7CE" w14:textId="77777777" w:rsidTr="004F4624">
        <w:tc>
          <w:tcPr>
            <w:tcW w:w="2227" w:type="dxa"/>
          </w:tcPr>
          <w:p w14:paraId="28EA5A00"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PP</w:t>
            </w:r>
            <w:r w:rsidRPr="00C64F92">
              <w:rPr>
                <w:rFonts w:ascii="Times New Roman" w:eastAsia="Times New Roman" w:hAnsi="Times New Roman" w:cs="Times New Roman"/>
                <w:sz w:val="24"/>
                <w:szCs w:val="24"/>
                <w:lang w:val="id-ID"/>
              </w:rPr>
              <w:t>5</w:t>
            </w:r>
          </w:p>
        </w:tc>
        <w:tc>
          <w:tcPr>
            <w:tcW w:w="2341" w:type="dxa"/>
          </w:tcPr>
          <w:p w14:paraId="418B7E0D"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0,848</w:t>
            </w:r>
          </w:p>
        </w:tc>
        <w:tc>
          <w:tcPr>
            <w:tcW w:w="2310" w:type="dxa"/>
          </w:tcPr>
          <w:p w14:paraId="1F6FA093"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id-ID"/>
              </w:rPr>
              <w:t>VALID</w:t>
            </w:r>
          </w:p>
        </w:tc>
      </w:tr>
      <w:tr w:rsidR="00DF6D5E" w:rsidRPr="00C64F92" w14:paraId="77DB43D2" w14:textId="77777777" w:rsidTr="004F4624">
        <w:tc>
          <w:tcPr>
            <w:tcW w:w="2227" w:type="dxa"/>
          </w:tcPr>
          <w:p w14:paraId="1A82497E"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K</w:t>
            </w:r>
            <w:r w:rsidRPr="00C64F92">
              <w:rPr>
                <w:rFonts w:ascii="Times New Roman" w:eastAsia="Times New Roman" w:hAnsi="Times New Roman" w:cs="Times New Roman"/>
                <w:sz w:val="24"/>
                <w:szCs w:val="24"/>
                <w:lang w:val="en-US"/>
              </w:rPr>
              <w:t>PWP</w:t>
            </w:r>
            <w:r w:rsidRPr="00C64F92">
              <w:rPr>
                <w:rFonts w:ascii="Times New Roman" w:eastAsia="Times New Roman" w:hAnsi="Times New Roman" w:cs="Times New Roman"/>
                <w:sz w:val="24"/>
                <w:szCs w:val="24"/>
                <w:lang w:val="id-ID"/>
              </w:rPr>
              <w:t>1</w:t>
            </w:r>
          </w:p>
        </w:tc>
        <w:tc>
          <w:tcPr>
            <w:tcW w:w="2341" w:type="dxa"/>
          </w:tcPr>
          <w:p w14:paraId="134A2E55"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0,778</w:t>
            </w:r>
          </w:p>
        </w:tc>
        <w:tc>
          <w:tcPr>
            <w:tcW w:w="2310" w:type="dxa"/>
          </w:tcPr>
          <w:p w14:paraId="1FE03844"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id-ID"/>
              </w:rPr>
              <w:t>VALID</w:t>
            </w:r>
          </w:p>
        </w:tc>
      </w:tr>
      <w:tr w:rsidR="00DF6D5E" w:rsidRPr="00C64F92" w14:paraId="405CC1E4" w14:textId="77777777" w:rsidTr="004F4624">
        <w:tc>
          <w:tcPr>
            <w:tcW w:w="2227" w:type="dxa"/>
          </w:tcPr>
          <w:p w14:paraId="31C5B531"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K</w:t>
            </w:r>
            <w:r w:rsidRPr="00C64F92">
              <w:rPr>
                <w:rFonts w:ascii="Times New Roman" w:eastAsia="Times New Roman" w:hAnsi="Times New Roman" w:cs="Times New Roman"/>
                <w:sz w:val="24"/>
                <w:szCs w:val="24"/>
                <w:lang w:val="en-US"/>
              </w:rPr>
              <w:t>PWP</w:t>
            </w:r>
            <w:r w:rsidRPr="00C64F92">
              <w:rPr>
                <w:rFonts w:ascii="Times New Roman" w:eastAsia="Times New Roman" w:hAnsi="Times New Roman" w:cs="Times New Roman"/>
                <w:sz w:val="24"/>
                <w:szCs w:val="24"/>
                <w:lang w:val="id-ID"/>
              </w:rPr>
              <w:t>2</w:t>
            </w:r>
          </w:p>
        </w:tc>
        <w:tc>
          <w:tcPr>
            <w:tcW w:w="2341" w:type="dxa"/>
          </w:tcPr>
          <w:p w14:paraId="08C4F3D8"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0,734</w:t>
            </w:r>
          </w:p>
        </w:tc>
        <w:tc>
          <w:tcPr>
            <w:tcW w:w="2310" w:type="dxa"/>
          </w:tcPr>
          <w:p w14:paraId="06CB4D2F"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id-ID"/>
              </w:rPr>
              <w:t>VALID</w:t>
            </w:r>
          </w:p>
        </w:tc>
      </w:tr>
      <w:tr w:rsidR="00DF6D5E" w:rsidRPr="00C64F92" w14:paraId="7CB3FCE1" w14:textId="77777777" w:rsidTr="004F4624">
        <w:tc>
          <w:tcPr>
            <w:tcW w:w="2227" w:type="dxa"/>
          </w:tcPr>
          <w:p w14:paraId="41871C0C"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K</w:t>
            </w:r>
            <w:r w:rsidRPr="00C64F92">
              <w:rPr>
                <w:rFonts w:ascii="Times New Roman" w:eastAsia="Times New Roman" w:hAnsi="Times New Roman" w:cs="Times New Roman"/>
                <w:sz w:val="24"/>
                <w:szCs w:val="24"/>
                <w:lang w:val="en-US"/>
              </w:rPr>
              <w:t>PWP</w:t>
            </w:r>
            <w:r w:rsidRPr="00C64F92">
              <w:rPr>
                <w:rFonts w:ascii="Times New Roman" w:eastAsia="Times New Roman" w:hAnsi="Times New Roman" w:cs="Times New Roman"/>
                <w:sz w:val="24"/>
                <w:szCs w:val="24"/>
                <w:lang w:val="id-ID"/>
              </w:rPr>
              <w:t>3</w:t>
            </w:r>
          </w:p>
        </w:tc>
        <w:tc>
          <w:tcPr>
            <w:tcW w:w="2341" w:type="dxa"/>
          </w:tcPr>
          <w:p w14:paraId="774BD87D"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id-ID"/>
              </w:rPr>
              <w:t>0,780</w:t>
            </w:r>
          </w:p>
        </w:tc>
        <w:tc>
          <w:tcPr>
            <w:tcW w:w="2310" w:type="dxa"/>
          </w:tcPr>
          <w:p w14:paraId="33BD3556" w14:textId="77777777" w:rsidR="00DF6D5E" w:rsidRPr="00C64F92" w:rsidRDefault="00DF6D5E" w:rsidP="00116D7A">
            <w:pPr>
              <w:widowControl w:val="0"/>
              <w:autoSpaceDE w:val="0"/>
              <w:autoSpaceDN w:val="0"/>
              <w:spacing w:after="0" w:line="240" w:lineRule="auto"/>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id-ID"/>
              </w:rPr>
              <w:t>VALID</w:t>
            </w:r>
          </w:p>
        </w:tc>
      </w:tr>
    </w:tbl>
    <w:p w14:paraId="1FF93F5F" w14:textId="77777777" w:rsidR="00DF6D5E" w:rsidRPr="00C64F92" w:rsidRDefault="00DF6D5E" w:rsidP="00116D7A">
      <w:pPr>
        <w:spacing w:after="0" w:line="240" w:lineRule="auto"/>
        <w:ind w:left="1353"/>
        <w:contextualSpacing/>
        <w:jc w:val="center"/>
        <w:rPr>
          <w:rFonts w:ascii="Times New Roman" w:eastAsia="Times New Roman" w:hAnsi="Times New Roman" w:cs="Times New Roman"/>
          <w:b/>
          <w:sz w:val="24"/>
          <w:szCs w:val="24"/>
          <w:lang w:val="id-ID" w:eastAsia="id-ID"/>
        </w:rPr>
      </w:pPr>
    </w:p>
    <w:p w14:paraId="3800EE43" w14:textId="77777777" w:rsidR="00DF6D5E" w:rsidRPr="00C64F92" w:rsidRDefault="00DF6D5E" w:rsidP="00116D7A">
      <w:pPr>
        <w:widowControl w:val="0"/>
        <w:autoSpaceDE w:val="0"/>
        <w:autoSpaceDN w:val="0"/>
        <w:spacing w:after="0" w:line="480" w:lineRule="auto"/>
        <w:ind w:left="993" w:firstLine="283"/>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Sumber: data primer yang diolah 2022</w:t>
      </w:r>
    </w:p>
    <w:p w14:paraId="16C15683" w14:textId="77777777" w:rsidR="00DF6D5E" w:rsidRPr="00C64F92" w:rsidRDefault="00DF6D5E" w:rsidP="007F7C76">
      <w:pPr>
        <w:pStyle w:val="Heading3"/>
        <w:numPr>
          <w:ilvl w:val="0"/>
          <w:numId w:val="90"/>
        </w:numPr>
        <w:tabs>
          <w:tab w:val="left" w:pos="709"/>
        </w:tabs>
        <w:ind w:left="709" w:hanging="283"/>
        <w:rPr>
          <w:b w:val="0"/>
          <w:bCs w:val="0"/>
        </w:rPr>
      </w:pPr>
      <w:bookmarkStart w:id="244" w:name="_Toc79064234"/>
      <w:bookmarkStart w:id="245" w:name="_Toc110267808"/>
      <w:r w:rsidRPr="00C64F92">
        <w:t>Uji Reliabilitas</w:t>
      </w:r>
      <w:bookmarkEnd w:id="244"/>
      <w:bookmarkEnd w:id="245"/>
    </w:p>
    <w:p w14:paraId="12208EB9" w14:textId="77777777" w:rsidR="00DF6D5E" w:rsidRDefault="00DF6D5E" w:rsidP="00116D7A">
      <w:pPr>
        <w:widowControl w:val="0"/>
        <w:autoSpaceDE w:val="0"/>
        <w:autoSpaceDN w:val="0"/>
        <w:spacing w:after="0" w:line="480" w:lineRule="auto"/>
        <w:ind w:left="786" w:firstLine="547"/>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 xml:space="preserve">Uji reliabilitas menunjukkan sejauh mana pengukuran itu akurat, stabil dan konsisten apabila dilakukan pengukuran kembali dengan subjek yang sama. Dalam uji reliabilitas menggunakan rumus </w:t>
      </w:r>
      <w:r w:rsidRPr="00C64F92">
        <w:rPr>
          <w:rFonts w:ascii="Times New Roman" w:eastAsia="Times New Roman" w:hAnsi="Times New Roman" w:cs="Times New Roman"/>
          <w:i/>
          <w:sz w:val="24"/>
          <w:szCs w:val="24"/>
          <w:lang w:val="en-US"/>
        </w:rPr>
        <w:t>alpha croncbach</w:t>
      </w:r>
      <w:r w:rsidRPr="00C64F92">
        <w:rPr>
          <w:rFonts w:ascii="Times New Roman" w:eastAsia="Times New Roman" w:hAnsi="Times New Roman" w:cs="Times New Roman"/>
          <w:sz w:val="24"/>
          <w:szCs w:val="24"/>
          <w:lang w:val="en-US"/>
        </w:rPr>
        <w:t xml:space="preserve">. Dari hasil pengolahan data dengan menggunakan SPSS </w:t>
      </w:r>
      <w:r w:rsidRPr="00C64F92">
        <w:rPr>
          <w:rFonts w:ascii="Times New Roman" w:eastAsia="Times New Roman" w:hAnsi="Times New Roman" w:cs="Times New Roman"/>
          <w:sz w:val="24"/>
          <w:szCs w:val="24"/>
          <w:lang w:val="id-ID"/>
        </w:rPr>
        <w:t>2</w:t>
      </w:r>
      <w:r w:rsidRPr="00C64F92">
        <w:rPr>
          <w:rFonts w:ascii="Times New Roman" w:eastAsia="Times New Roman" w:hAnsi="Times New Roman" w:cs="Times New Roman"/>
          <w:sz w:val="24"/>
          <w:szCs w:val="24"/>
          <w:lang w:val="en-US"/>
        </w:rPr>
        <w:t>4 maka dapat diketahui reliabilitas setiap</w:t>
      </w:r>
      <w:r w:rsidRPr="00C64F92">
        <w:rPr>
          <w:rFonts w:ascii="Times New Roman" w:eastAsia="Times New Roman" w:hAnsi="Times New Roman" w:cs="Times New Roman"/>
          <w:spacing w:val="-1"/>
          <w:sz w:val="24"/>
          <w:szCs w:val="24"/>
          <w:lang w:val="en-US"/>
        </w:rPr>
        <w:t xml:space="preserve"> </w:t>
      </w:r>
      <w:r w:rsidRPr="00C64F92">
        <w:rPr>
          <w:rFonts w:ascii="Times New Roman" w:eastAsia="Times New Roman" w:hAnsi="Times New Roman" w:cs="Times New Roman"/>
          <w:sz w:val="24"/>
          <w:szCs w:val="24"/>
          <w:lang w:val="en-US"/>
        </w:rPr>
        <w:t>variabel.</w:t>
      </w:r>
    </w:p>
    <w:p w14:paraId="55D66005" w14:textId="77777777" w:rsidR="00116D7A" w:rsidRDefault="00116D7A" w:rsidP="00116D7A">
      <w:pPr>
        <w:widowControl w:val="0"/>
        <w:autoSpaceDE w:val="0"/>
        <w:autoSpaceDN w:val="0"/>
        <w:spacing w:after="0" w:line="480" w:lineRule="auto"/>
        <w:ind w:left="786" w:firstLine="547"/>
        <w:contextualSpacing/>
        <w:jc w:val="both"/>
        <w:rPr>
          <w:rFonts w:ascii="Times New Roman" w:eastAsia="Times New Roman" w:hAnsi="Times New Roman" w:cs="Times New Roman"/>
          <w:sz w:val="24"/>
          <w:szCs w:val="24"/>
          <w:lang w:val="id-ID"/>
        </w:rPr>
      </w:pPr>
    </w:p>
    <w:p w14:paraId="405DF732" w14:textId="77777777" w:rsidR="00C54071" w:rsidRDefault="00C54071" w:rsidP="00116D7A">
      <w:pPr>
        <w:widowControl w:val="0"/>
        <w:autoSpaceDE w:val="0"/>
        <w:autoSpaceDN w:val="0"/>
        <w:spacing w:after="0" w:line="480" w:lineRule="auto"/>
        <w:ind w:left="786" w:firstLine="547"/>
        <w:contextualSpacing/>
        <w:jc w:val="both"/>
        <w:rPr>
          <w:rFonts w:ascii="Times New Roman" w:eastAsia="Times New Roman" w:hAnsi="Times New Roman" w:cs="Times New Roman"/>
          <w:sz w:val="24"/>
          <w:szCs w:val="24"/>
          <w:lang w:val="id-ID"/>
        </w:rPr>
      </w:pPr>
    </w:p>
    <w:p w14:paraId="1C2E807A" w14:textId="77777777" w:rsidR="00116D7A" w:rsidRPr="00116D7A" w:rsidRDefault="00116D7A" w:rsidP="00116D7A">
      <w:pPr>
        <w:widowControl w:val="0"/>
        <w:autoSpaceDE w:val="0"/>
        <w:autoSpaceDN w:val="0"/>
        <w:spacing w:after="0" w:line="480" w:lineRule="auto"/>
        <w:ind w:left="786" w:firstLine="547"/>
        <w:contextualSpacing/>
        <w:jc w:val="both"/>
        <w:rPr>
          <w:rFonts w:ascii="Times New Roman" w:eastAsia="Times New Roman" w:hAnsi="Times New Roman" w:cs="Times New Roman"/>
          <w:sz w:val="24"/>
          <w:szCs w:val="24"/>
          <w:lang w:val="id-ID"/>
        </w:rPr>
      </w:pPr>
    </w:p>
    <w:p w14:paraId="06100C5A" w14:textId="6389063B" w:rsidR="00DF6D5E" w:rsidRPr="00C64F92" w:rsidRDefault="00C54071" w:rsidP="00C54071">
      <w:pPr>
        <w:pStyle w:val="Caption"/>
        <w:rPr>
          <w:rFonts w:ascii="Times New Roman" w:eastAsia="Times New Roman" w:hAnsi="Times New Roman" w:cs="Times New Roman"/>
          <w:b w:val="0"/>
          <w:szCs w:val="24"/>
          <w:lang w:val="id-ID" w:eastAsia="id-ID"/>
        </w:rPr>
      </w:pPr>
      <w:bookmarkStart w:id="246" w:name="_Toc110267879"/>
      <w:r>
        <w:lastRenderedPageBreak/>
        <w:t xml:space="preserve">Tabel 4. </w:t>
      </w:r>
      <w:r w:rsidR="001F0C91">
        <w:fldChar w:fldCharType="begin"/>
      </w:r>
      <w:r w:rsidR="001F0C91">
        <w:instrText xml:space="preserve"> SEQ Tabel_4. \* ARABIC </w:instrText>
      </w:r>
      <w:r w:rsidR="001F0C91">
        <w:fldChar w:fldCharType="separate"/>
      </w:r>
      <w:r w:rsidR="00A11015">
        <w:rPr>
          <w:noProof/>
        </w:rPr>
        <w:t>11</w:t>
      </w:r>
      <w:r w:rsidR="001F0C91">
        <w:rPr>
          <w:noProof/>
        </w:rPr>
        <w:fldChar w:fldCharType="end"/>
      </w:r>
      <w:r>
        <w:rPr>
          <w:lang w:val="id-ID"/>
        </w:rPr>
        <w:t>.</w:t>
      </w:r>
      <w:r w:rsidRPr="002B5950">
        <w:rPr>
          <w:lang w:val="id-ID"/>
        </w:rPr>
        <w:t>Hasil Uji Reliabilitas</w:t>
      </w:r>
      <w:bookmarkEnd w:id="246"/>
    </w:p>
    <w:tbl>
      <w:tblPr>
        <w:tblW w:w="709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2"/>
        <w:gridCol w:w="1260"/>
        <w:gridCol w:w="1546"/>
        <w:gridCol w:w="1559"/>
      </w:tblGrid>
      <w:tr w:rsidR="00DF6D5E" w:rsidRPr="00C64F92" w14:paraId="79A0ABF2" w14:textId="77777777" w:rsidTr="0062012E">
        <w:trPr>
          <w:trHeight w:val="275"/>
        </w:trPr>
        <w:tc>
          <w:tcPr>
            <w:tcW w:w="2732" w:type="dxa"/>
          </w:tcPr>
          <w:p w14:paraId="30B69490" w14:textId="77777777" w:rsidR="00DF6D5E" w:rsidRPr="00C64F92" w:rsidRDefault="00DF6D5E" w:rsidP="00116D7A">
            <w:pPr>
              <w:widowControl w:val="0"/>
              <w:autoSpaceDE w:val="0"/>
              <w:autoSpaceDN w:val="0"/>
              <w:spacing w:after="0" w:line="240" w:lineRule="auto"/>
              <w:ind w:left="146"/>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Jumlah</w:t>
            </w:r>
          </w:p>
        </w:tc>
        <w:tc>
          <w:tcPr>
            <w:tcW w:w="1260" w:type="dxa"/>
          </w:tcPr>
          <w:p w14:paraId="676E372B" w14:textId="77777777" w:rsidR="00DF6D5E" w:rsidRPr="00C64F92" w:rsidRDefault="00DF6D5E" w:rsidP="00116D7A">
            <w:pPr>
              <w:widowControl w:val="0"/>
              <w:autoSpaceDE w:val="0"/>
              <w:autoSpaceDN w:val="0"/>
              <w:spacing w:after="0" w:line="240" w:lineRule="auto"/>
              <w:ind w:left="197"/>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i/>
                <w:sz w:val="24"/>
                <w:szCs w:val="24"/>
                <w:lang w:val="en-US"/>
              </w:rPr>
              <w:t>R</w:t>
            </w:r>
            <w:r w:rsidRPr="00C64F92">
              <w:rPr>
                <w:rFonts w:ascii="Times New Roman" w:eastAsia="Times New Roman" w:hAnsi="Times New Roman" w:cs="Times New Roman"/>
                <w:b/>
                <w:sz w:val="24"/>
                <w:szCs w:val="24"/>
                <w:vertAlign w:val="subscript"/>
                <w:lang w:val="en-US"/>
              </w:rPr>
              <w:t>hitung</w:t>
            </w:r>
          </w:p>
        </w:tc>
        <w:tc>
          <w:tcPr>
            <w:tcW w:w="1546" w:type="dxa"/>
          </w:tcPr>
          <w:p w14:paraId="0A476B2E" w14:textId="77777777" w:rsidR="00DF6D5E" w:rsidRPr="00C64F92" w:rsidRDefault="00DF6D5E" w:rsidP="0062012E">
            <w:pPr>
              <w:widowControl w:val="0"/>
              <w:autoSpaceDE w:val="0"/>
              <w:autoSpaceDN w:val="0"/>
              <w:spacing w:after="0" w:line="240" w:lineRule="auto"/>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i/>
                <w:sz w:val="24"/>
                <w:szCs w:val="24"/>
                <w:lang w:val="en-US"/>
              </w:rPr>
              <w:t>R</w:t>
            </w:r>
            <w:r w:rsidRPr="00C64F92">
              <w:rPr>
                <w:rFonts w:ascii="Times New Roman" w:eastAsia="Times New Roman" w:hAnsi="Times New Roman" w:cs="Times New Roman"/>
                <w:b/>
                <w:sz w:val="24"/>
                <w:szCs w:val="24"/>
                <w:vertAlign w:val="subscript"/>
                <w:lang w:val="en-US"/>
              </w:rPr>
              <w:t>tabel</w:t>
            </w:r>
          </w:p>
        </w:tc>
        <w:tc>
          <w:tcPr>
            <w:tcW w:w="1559" w:type="dxa"/>
          </w:tcPr>
          <w:p w14:paraId="70E76F2B" w14:textId="77777777" w:rsidR="00DF6D5E" w:rsidRPr="00C64F92" w:rsidRDefault="00DF6D5E" w:rsidP="0062012E">
            <w:pPr>
              <w:widowControl w:val="0"/>
              <w:autoSpaceDE w:val="0"/>
              <w:autoSpaceDN w:val="0"/>
              <w:spacing w:after="0" w:line="240" w:lineRule="auto"/>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Keterangan</w:t>
            </w:r>
          </w:p>
        </w:tc>
      </w:tr>
      <w:tr w:rsidR="00DF6D5E" w:rsidRPr="00C64F92" w14:paraId="077B42B9" w14:textId="77777777" w:rsidTr="0062012E">
        <w:trPr>
          <w:trHeight w:val="275"/>
        </w:trPr>
        <w:tc>
          <w:tcPr>
            <w:tcW w:w="2732" w:type="dxa"/>
          </w:tcPr>
          <w:p w14:paraId="23F14F56" w14:textId="77777777" w:rsidR="00DF6D5E" w:rsidRPr="00C64F92" w:rsidRDefault="00DF6D5E" w:rsidP="00116D7A">
            <w:pPr>
              <w:widowControl w:val="0"/>
              <w:autoSpaceDE w:val="0"/>
              <w:autoSpaceDN w:val="0"/>
              <w:spacing w:after="0" w:line="240" w:lineRule="auto"/>
              <w:ind w:left="143"/>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Kesadaran wajib pajak</w:t>
            </w:r>
          </w:p>
        </w:tc>
        <w:tc>
          <w:tcPr>
            <w:tcW w:w="1260" w:type="dxa"/>
          </w:tcPr>
          <w:p w14:paraId="7B7D69C9" w14:textId="77777777" w:rsidR="00DF6D5E" w:rsidRPr="00C64F92" w:rsidRDefault="00DF6D5E" w:rsidP="00116D7A">
            <w:pPr>
              <w:widowControl w:val="0"/>
              <w:autoSpaceDE w:val="0"/>
              <w:autoSpaceDN w:val="0"/>
              <w:spacing w:after="0" w:line="240" w:lineRule="auto"/>
              <w:ind w:left="194"/>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0,9306</w:t>
            </w:r>
          </w:p>
        </w:tc>
        <w:tc>
          <w:tcPr>
            <w:tcW w:w="1546" w:type="dxa"/>
          </w:tcPr>
          <w:p w14:paraId="1550322B" w14:textId="77777777" w:rsidR="00DF6D5E" w:rsidRPr="00C64F92" w:rsidRDefault="00DF6D5E" w:rsidP="0062012E">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0,60</w:t>
            </w:r>
          </w:p>
        </w:tc>
        <w:tc>
          <w:tcPr>
            <w:tcW w:w="1559" w:type="dxa"/>
          </w:tcPr>
          <w:p w14:paraId="40A14FB2" w14:textId="77777777" w:rsidR="00DF6D5E" w:rsidRPr="00C64F92" w:rsidRDefault="00DF6D5E" w:rsidP="0062012E">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Re</w:t>
            </w:r>
            <w:r w:rsidRPr="00C64F92">
              <w:rPr>
                <w:rFonts w:ascii="Times New Roman" w:eastAsia="Times New Roman" w:hAnsi="Times New Roman" w:cs="Times New Roman"/>
                <w:sz w:val="24"/>
                <w:szCs w:val="24"/>
                <w:lang w:val="id-ID"/>
              </w:rPr>
              <w:t>liabel</w:t>
            </w:r>
          </w:p>
        </w:tc>
      </w:tr>
      <w:tr w:rsidR="00DF6D5E" w:rsidRPr="00C64F92" w14:paraId="687B12EC" w14:textId="77777777" w:rsidTr="0062012E">
        <w:trPr>
          <w:trHeight w:val="275"/>
        </w:trPr>
        <w:tc>
          <w:tcPr>
            <w:tcW w:w="2732" w:type="dxa"/>
          </w:tcPr>
          <w:p w14:paraId="1EBB6BA1" w14:textId="77777777" w:rsidR="00DF6D5E" w:rsidRPr="00C64F92" w:rsidRDefault="00DF6D5E" w:rsidP="00116D7A">
            <w:pPr>
              <w:widowControl w:val="0"/>
              <w:autoSpaceDE w:val="0"/>
              <w:autoSpaceDN w:val="0"/>
              <w:spacing w:after="0" w:line="240" w:lineRule="auto"/>
              <w:ind w:left="146"/>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Pengetahuan wajib pajak</w:t>
            </w:r>
          </w:p>
        </w:tc>
        <w:tc>
          <w:tcPr>
            <w:tcW w:w="1260" w:type="dxa"/>
          </w:tcPr>
          <w:p w14:paraId="171CD0B7" w14:textId="77777777" w:rsidR="00DF6D5E" w:rsidRPr="00C64F92" w:rsidRDefault="00DF6D5E" w:rsidP="00116D7A">
            <w:pPr>
              <w:widowControl w:val="0"/>
              <w:autoSpaceDE w:val="0"/>
              <w:autoSpaceDN w:val="0"/>
              <w:spacing w:after="0" w:line="240" w:lineRule="auto"/>
              <w:ind w:left="194"/>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0,9234</w:t>
            </w:r>
          </w:p>
        </w:tc>
        <w:tc>
          <w:tcPr>
            <w:tcW w:w="1546" w:type="dxa"/>
          </w:tcPr>
          <w:p w14:paraId="477FAC0F" w14:textId="77777777" w:rsidR="00DF6D5E" w:rsidRPr="00C64F92" w:rsidRDefault="00DF6D5E" w:rsidP="0062012E">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0,60</w:t>
            </w:r>
          </w:p>
        </w:tc>
        <w:tc>
          <w:tcPr>
            <w:tcW w:w="1559" w:type="dxa"/>
          </w:tcPr>
          <w:p w14:paraId="07F8A268" w14:textId="77777777" w:rsidR="00DF6D5E" w:rsidRPr="00C64F92" w:rsidRDefault="00DF6D5E" w:rsidP="0062012E">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Re</w:t>
            </w:r>
            <w:r w:rsidRPr="00C64F92">
              <w:rPr>
                <w:rFonts w:ascii="Times New Roman" w:eastAsia="Times New Roman" w:hAnsi="Times New Roman" w:cs="Times New Roman"/>
                <w:sz w:val="24"/>
                <w:szCs w:val="24"/>
                <w:lang w:val="id-ID"/>
              </w:rPr>
              <w:t>liabel</w:t>
            </w:r>
          </w:p>
        </w:tc>
      </w:tr>
      <w:tr w:rsidR="00DF6D5E" w:rsidRPr="00C64F92" w14:paraId="170CD752" w14:textId="77777777" w:rsidTr="0062012E">
        <w:trPr>
          <w:trHeight w:val="277"/>
        </w:trPr>
        <w:tc>
          <w:tcPr>
            <w:tcW w:w="2732" w:type="dxa"/>
          </w:tcPr>
          <w:p w14:paraId="5491C8D7" w14:textId="77777777" w:rsidR="00DF6D5E" w:rsidRPr="00C64F92" w:rsidRDefault="00DF6D5E" w:rsidP="00116D7A">
            <w:pPr>
              <w:widowControl w:val="0"/>
              <w:autoSpaceDE w:val="0"/>
              <w:autoSpaceDN w:val="0"/>
              <w:spacing w:after="0" w:line="240" w:lineRule="auto"/>
              <w:ind w:left="143"/>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Pemeriksaan pajak</w:t>
            </w:r>
          </w:p>
        </w:tc>
        <w:tc>
          <w:tcPr>
            <w:tcW w:w="1260" w:type="dxa"/>
          </w:tcPr>
          <w:p w14:paraId="77D2C987" w14:textId="77777777" w:rsidR="00DF6D5E" w:rsidRPr="00C64F92" w:rsidRDefault="00DF6D5E" w:rsidP="00116D7A">
            <w:pPr>
              <w:widowControl w:val="0"/>
              <w:autoSpaceDE w:val="0"/>
              <w:autoSpaceDN w:val="0"/>
              <w:spacing w:after="0" w:line="240" w:lineRule="auto"/>
              <w:ind w:left="194"/>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0,9060</w:t>
            </w:r>
          </w:p>
        </w:tc>
        <w:tc>
          <w:tcPr>
            <w:tcW w:w="1546" w:type="dxa"/>
          </w:tcPr>
          <w:p w14:paraId="6C8A2FAF" w14:textId="77777777" w:rsidR="00DF6D5E" w:rsidRPr="00C64F92" w:rsidRDefault="00DF6D5E" w:rsidP="0062012E">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0,60</w:t>
            </w:r>
          </w:p>
        </w:tc>
        <w:tc>
          <w:tcPr>
            <w:tcW w:w="1559" w:type="dxa"/>
          </w:tcPr>
          <w:p w14:paraId="0C543F4B" w14:textId="77777777" w:rsidR="00DF6D5E" w:rsidRPr="00C64F92" w:rsidRDefault="00DF6D5E" w:rsidP="0062012E">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Re</w:t>
            </w:r>
            <w:r w:rsidRPr="00C64F92">
              <w:rPr>
                <w:rFonts w:ascii="Times New Roman" w:eastAsia="Times New Roman" w:hAnsi="Times New Roman" w:cs="Times New Roman"/>
                <w:sz w:val="24"/>
                <w:szCs w:val="24"/>
                <w:lang w:val="id-ID"/>
              </w:rPr>
              <w:t>liabel</w:t>
            </w:r>
          </w:p>
        </w:tc>
      </w:tr>
      <w:tr w:rsidR="00DF6D5E" w:rsidRPr="00C64F92" w14:paraId="13A25EC9" w14:textId="77777777" w:rsidTr="0062012E">
        <w:trPr>
          <w:trHeight w:val="275"/>
        </w:trPr>
        <w:tc>
          <w:tcPr>
            <w:tcW w:w="2732" w:type="dxa"/>
          </w:tcPr>
          <w:p w14:paraId="62AD2BAB" w14:textId="77777777" w:rsidR="00DF6D5E" w:rsidRPr="00C64F92" w:rsidRDefault="00DF6D5E" w:rsidP="00116D7A">
            <w:pPr>
              <w:widowControl w:val="0"/>
              <w:autoSpaceDE w:val="0"/>
              <w:autoSpaceDN w:val="0"/>
              <w:spacing w:after="0" w:line="240" w:lineRule="auto"/>
              <w:ind w:left="146"/>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Kepatuhan wajib pajak</w:t>
            </w:r>
          </w:p>
        </w:tc>
        <w:tc>
          <w:tcPr>
            <w:tcW w:w="1260" w:type="dxa"/>
          </w:tcPr>
          <w:p w14:paraId="287138E2" w14:textId="77777777" w:rsidR="00DF6D5E" w:rsidRPr="00C64F92" w:rsidRDefault="00DF6D5E" w:rsidP="00116D7A">
            <w:pPr>
              <w:widowControl w:val="0"/>
              <w:autoSpaceDE w:val="0"/>
              <w:autoSpaceDN w:val="0"/>
              <w:spacing w:after="0" w:line="240" w:lineRule="auto"/>
              <w:ind w:left="194"/>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0,8617</w:t>
            </w:r>
          </w:p>
        </w:tc>
        <w:tc>
          <w:tcPr>
            <w:tcW w:w="1546" w:type="dxa"/>
          </w:tcPr>
          <w:p w14:paraId="1A9FEFF3" w14:textId="77777777" w:rsidR="00DF6D5E" w:rsidRPr="00C64F92" w:rsidRDefault="00DF6D5E" w:rsidP="0062012E">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0,60</w:t>
            </w:r>
          </w:p>
        </w:tc>
        <w:tc>
          <w:tcPr>
            <w:tcW w:w="1559" w:type="dxa"/>
          </w:tcPr>
          <w:p w14:paraId="04C4F973" w14:textId="77777777" w:rsidR="00DF6D5E" w:rsidRPr="00C64F92" w:rsidRDefault="00DF6D5E" w:rsidP="0062012E">
            <w:pPr>
              <w:widowControl w:val="0"/>
              <w:autoSpaceDE w:val="0"/>
              <w:autoSpaceDN w:val="0"/>
              <w:spacing w:after="0" w:line="240" w:lineRule="auto"/>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Re</w:t>
            </w:r>
            <w:r w:rsidRPr="00C64F92">
              <w:rPr>
                <w:rFonts w:ascii="Times New Roman" w:eastAsia="Times New Roman" w:hAnsi="Times New Roman" w:cs="Times New Roman"/>
                <w:sz w:val="24"/>
                <w:szCs w:val="24"/>
                <w:lang w:val="id-ID"/>
              </w:rPr>
              <w:t>liabel</w:t>
            </w:r>
          </w:p>
        </w:tc>
      </w:tr>
    </w:tbl>
    <w:p w14:paraId="571B0CBA" w14:textId="77777777" w:rsidR="00DF6D5E" w:rsidRPr="00C64F92" w:rsidRDefault="00DF6D5E" w:rsidP="00116D7A">
      <w:pPr>
        <w:widowControl w:val="0"/>
        <w:autoSpaceDE w:val="0"/>
        <w:autoSpaceDN w:val="0"/>
        <w:spacing w:after="0" w:line="240" w:lineRule="auto"/>
        <w:ind w:left="1129"/>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Sumber: data primer yang diolah, 2022</w:t>
      </w:r>
    </w:p>
    <w:p w14:paraId="43C40EE4" w14:textId="77777777" w:rsidR="00DF6D5E" w:rsidRPr="00C64F92" w:rsidRDefault="00DF6D5E" w:rsidP="00116D7A">
      <w:pPr>
        <w:widowControl w:val="0"/>
        <w:autoSpaceDE w:val="0"/>
        <w:autoSpaceDN w:val="0"/>
        <w:spacing w:after="0" w:line="240" w:lineRule="auto"/>
        <w:ind w:left="1129"/>
        <w:contextualSpacing/>
        <w:rPr>
          <w:rFonts w:ascii="Times New Roman" w:eastAsia="Times New Roman" w:hAnsi="Times New Roman" w:cs="Times New Roman"/>
          <w:sz w:val="24"/>
          <w:szCs w:val="24"/>
          <w:lang w:val="id-ID"/>
        </w:rPr>
      </w:pPr>
    </w:p>
    <w:p w14:paraId="537C1A11" w14:textId="77777777" w:rsidR="00DF6D5E" w:rsidRPr="00116D7A" w:rsidRDefault="00DF6D5E" w:rsidP="00116D7A">
      <w:pPr>
        <w:widowControl w:val="0"/>
        <w:autoSpaceDE w:val="0"/>
        <w:autoSpaceDN w:val="0"/>
        <w:spacing w:after="0" w:line="480" w:lineRule="auto"/>
        <w:ind w:left="786" w:firstLine="547"/>
        <w:contextualSpacing/>
        <w:jc w:val="both"/>
        <w:rPr>
          <w:rFonts w:ascii="Times New Roman" w:eastAsia="Times New Roman" w:hAnsi="Times New Roman" w:cs="Times New Roman"/>
          <w:sz w:val="24"/>
          <w:szCs w:val="24"/>
          <w:lang w:val="id-ID"/>
        </w:rPr>
      </w:pPr>
      <w:r w:rsidRPr="00116D7A">
        <w:rPr>
          <w:rFonts w:ascii="Times New Roman" w:eastAsia="Times New Roman" w:hAnsi="Times New Roman" w:cs="Times New Roman"/>
          <w:sz w:val="24"/>
          <w:szCs w:val="24"/>
          <w:lang w:val="id-ID"/>
        </w:rPr>
        <w:t xml:space="preserve">Dari tabel </w:t>
      </w:r>
      <w:r w:rsidRPr="00C64F92">
        <w:rPr>
          <w:rFonts w:ascii="Times New Roman" w:eastAsia="Times New Roman" w:hAnsi="Times New Roman" w:cs="Times New Roman"/>
          <w:sz w:val="24"/>
          <w:szCs w:val="24"/>
          <w:lang w:val="id-ID"/>
        </w:rPr>
        <w:t>4</w:t>
      </w:r>
      <w:r w:rsidRPr="00116D7A">
        <w:rPr>
          <w:rFonts w:ascii="Times New Roman" w:eastAsia="Times New Roman" w:hAnsi="Times New Roman" w:cs="Times New Roman"/>
          <w:sz w:val="24"/>
          <w:szCs w:val="24"/>
          <w:lang w:val="id-ID"/>
        </w:rPr>
        <w:t>.11, dapat diketahui bahwa r hitung &gt; r tabel pada taraf signifikansi 5% menunjukkan bahwa pertanyaan yang merupakan dimensi dari variabel kesadaran wajib pajak, pengetahuan wajib pajak, pemeriksaan pajak, dan kepatuhan wajib pajak adalah reliabel karena r hitung &gt; 0,60.</w:t>
      </w:r>
    </w:p>
    <w:p w14:paraId="5B00E4D4" w14:textId="77777777" w:rsidR="00DF6D5E" w:rsidRPr="00C64F92" w:rsidRDefault="00DF6D5E" w:rsidP="007F7C76">
      <w:pPr>
        <w:pStyle w:val="Heading3"/>
        <w:numPr>
          <w:ilvl w:val="0"/>
          <w:numId w:val="90"/>
        </w:numPr>
        <w:tabs>
          <w:tab w:val="left" w:pos="709"/>
        </w:tabs>
        <w:ind w:left="709" w:hanging="283"/>
        <w:rPr>
          <w:b w:val="0"/>
          <w:bCs w:val="0"/>
        </w:rPr>
      </w:pPr>
      <w:bookmarkStart w:id="247" w:name="_Toc79064235"/>
      <w:bookmarkStart w:id="248" w:name="_Toc110267809"/>
      <w:r w:rsidRPr="00C64F92">
        <w:t>Analisis Regresi Linear Berganda</w:t>
      </w:r>
      <w:bookmarkEnd w:id="247"/>
      <w:bookmarkEnd w:id="248"/>
    </w:p>
    <w:p w14:paraId="4C576D03" w14:textId="77777777" w:rsidR="00DF6D5E" w:rsidRPr="00C64F92" w:rsidRDefault="00DF6D5E" w:rsidP="00116D7A">
      <w:pPr>
        <w:widowControl w:val="0"/>
        <w:autoSpaceDE w:val="0"/>
        <w:autoSpaceDN w:val="0"/>
        <w:spacing w:after="0" w:line="480" w:lineRule="auto"/>
        <w:ind w:left="786" w:firstLine="547"/>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 xml:space="preserve">Untuk mengetahui ada tidaknya pengaruh faktor kesadaran wajib pajak, pengetahuan wajib pajak, pemeriksaan pajak terhadap kepatuhan wajib pajak karyawan </w:t>
      </w:r>
      <w:bookmarkStart w:id="249" w:name="_Hlk108783633"/>
      <w:r w:rsidRPr="00C64F92">
        <w:rPr>
          <w:rFonts w:ascii="Times New Roman" w:eastAsia="Times New Roman" w:hAnsi="Times New Roman" w:cs="Times New Roman"/>
          <w:sz w:val="24"/>
          <w:szCs w:val="24"/>
          <w:lang w:val="en-US"/>
        </w:rPr>
        <w:t xml:space="preserve">di </w:t>
      </w:r>
      <w:r w:rsidRPr="00C64F92">
        <w:rPr>
          <w:rFonts w:ascii="Times New Roman" w:eastAsia="Times New Roman" w:hAnsi="Times New Roman" w:cs="Times New Roman"/>
          <w:bCs/>
          <w:sz w:val="24"/>
          <w:szCs w:val="24"/>
        </w:rPr>
        <w:t>Kantor Badan Penadapatan, Pengelolaan Keuangan, dan Aset Daerah (BPPKAD) Kota Surakarta</w:t>
      </w:r>
      <w:r w:rsidRPr="00C64F92">
        <w:rPr>
          <w:rFonts w:ascii="Times New Roman" w:eastAsia="Times New Roman" w:hAnsi="Times New Roman" w:cs="Times New Roman"/>
          <w:sz w:val="24"/>
          <w:szCs w:val="24"/>
          <w:lang w:val="en-US"/>
        </w:rPr>
        <w:t xml:space="preserve"> </w:t>
      </w:r>
      <w:bookmarkEnd w:id="249"/>
      <w:r w:rsidRPr="00C64F92">
        <w:rPr>
          <w:rFonts w:ascii="Times New Roman" w:eastAsia="Times New Roman" w:hAnsi="Times New Roman" w:cs="Times New Roman"/>
          <w:sz w:val="24"/>
          <w:szCs w:val="24"/>
          <w:lang w:val="en-US"/>
        </w:rPr>
        <w:t>maka digunakan fungsi linear yaitu regresi berganda yang dapat ditulis dengan rumus sebagai</w:t>
      </w:r>
      <w:r w:rsidRPr="00C64F92">
        <w:rPr>
          <w:rFonts w:ascii="Times New Roman" w:eastAsia="Times New Roman" w:hAnsi="Times New Roman" w:cs="Times New Roman"/>
          <w:spacing w:val="-1"/>
          <w:sz w:val="24"/>
          <w:szCs w:val="24"/>
          <w:lang w:val="en-US"/>
        </w:rPr>
        <w:t xml:space="preserve"> </w:t>
      </w:r>
      <w:r w:rsidRPr="00C64F92">
        <w:rPr>
          <w:rFonts w:ascii="Times New Roman" w:eastAsia="Times New Roman" w:hAnsi="Times New Roman" w:cs="Times New Roman"/>
          <w:sz w:val="24"/>
          <w:szCs w:val="24"/>
          <w:lang w:val="en-US"/>
        </w:rPr>
        <w:t>berikut:</w:t>
      </w:r>
    </w:p>
    <w:p w14:paraId="50FDD751" w14:textId="77777777" w:rsidR="00DF6D5E" w:rsidRPr="00C64F92" w:rsidRDefault="00DF6D5E" w:rsidP="0016328A">
      <w:pPr>
        <w:widowControl w:val="0"/>
        <w:autoSpaceDE w:val="0"/>
        <w:autoSpaceDN w:val="0"/>
        <w:spacing w:after="0" w:line="240" w:lineRule="auto"/>
        <w:ind w:left="786"/>
        <w:contextualSpacing/>
        <w:jc w:val="center"/>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 xml:space="preserve">Y = a + b </w:t>
      </w:r>
      <w:r w:rsidRPr="00C64F92">
        <w:rPr>
          <w:rFonts w:ascii="Times New Roman" w:eastAsia="Times New Roman" w:hAnsi="Times New Roman" w:cs="Times New Roman"/>
          <w:position w:val="-5"/>
          <w:sz w:val="24"/>
          <w:szCs w:val="24"/>
          <w:lang w:val="en-US"/>
        </w:rPr>
        <w:t xml:space="preserve">1 </w:t>
      </w:r>
      <w:r w:rsidRPr="00C64F92">
        <w:rPr>
          <w:rFonts w:ascii="Times New Roman" w:eastAsia="Times New Roman" w:hAnsi="Times New Roman" w:cs="Times New Roman"/>
          <w:sz w:val="24"/>
          <w:szCs w:val="24"/>
          <w:lang w:val="en-US"/>
        </w:rPr>
        <w:t xml:space="preserve">X </w:t>
      </w:r>
      <w:r w:rsidRPr="00C64F92">
        <w:rPr>
          <w:rFonts w:ascii="Times New Roman" w:eastAsia="Times New Roman" w:hAnsi="Times New Roman" w:cs="Times New Roman"/>
          <w:position w:val="-5"/>
          <w:sz w:val="24"/>
          <w:szCs w:val="24"/>
          <w:lang w:val="en-US"/>
        </w:rPr>
        <w:t xml:space="preserve">1 </w:t>
      </w:r>
      <w:r w:rsidRPr="00C64F92">
        <w:rPr>
          <w:rFonts w:ascii="Times New Roman" w:eastAsia="Times New Roman" w:hAnsi="Times New Roman" w:cs="Times New Roman"/>
          <w:sz w:val="24"/>
          <w:szCs w:val="24"/>
          <w:lang w:val="en-US"/>
        </w:rPr>
        <w:t xml:space="preserve">+ b </w:t>
      </w:r>
      <w:r w:rsidRPr="00C64F92">
        <w:rPr>
          <w:rFonts w:ascii="Times New Roman" w:eastAsia="Times New Roman" w:hAnsi="Times New Roman" w:cs="Times New Roman"/>
          <w:position w:val="-5"/>
          <w:sz w:val="24"/>
          <w:szCs w:val="24"/>
          <w:lang w:val="en-US"/>
        </w:rPr>
        <w:t xml:space="preserve">2 </w:t>
      </w:r>
      <w:r w:rsidRPr="00C64F92">
        <w:rPr>
          <w:rFonts w:ascii="Times New Roman" w:eastAsia="Times New Roman" w:hAnsi="Times New Roman" w:cs="Times New Roman"/>
          <w:sz w:val="24"/>
          <w:szCs w:val="24"/>
          <w:lang w:val="en-US"/>
        </w:rPr>
        <w:t xml:space="preserve">X </w:t>
      </w:r>
      <w:r w:rsidRPr="00C64F92">
        <w:rPr>
          <w:rFonts w:ascii="Times New Roman" w:eastAsia="Times New Roman" w:hAnsi="Times New Roman" w:cs="Times New Roman"/>
          <w:position w:val="-5"/>
          <w:sz w:val="24"/>
          <w:szCs w:val="24"/>
          <w:lang w:val="en-US"/>
        </w:rPr>
        <w:t xml:space="preserve">2 </w:t>
      </w:r>
      <w:r w:rsidRPr="00C64F92">
        <w:rPr>
          <w:rFonts w:ascii="Times New Roman" w:eastAsia="Times New Roman" w:hAnsi="Times New Roman" w:cs="Times New Roman"/>
          <w:sz w:val="24"/>
          <w:szCs w:val="24"/>
          <w:lang w:val="en-US"/>
        </w:rPr>
        <w:t xml:space="preserve">+ b </w:t>
      </w:r>
      <w:r w:rsidRPr="00C64F92">
        <w:rPr>
          <w:rFonts w:ascii="Times New Roman" w:eastAsia="Times New Roman" w:hAnsi="Times New Roman" w:cs="Times New Roman"/>
          <w:position w:val="-5"/>
          <w:sz w:val="24"/>
          <w:szCs w:val="24"/>
          <w:lang w:val="en-US"/>
        </w:rPr>
        <w:t xml:space="preserve">3 </w:t>
      </w:r>
      <w:r w:rsidRPr="00C64F92">
        <w:rPr>
          <w:rFonts w:ascii="Times New Roman" w:eastAsia="Times New Roman" w:hAnsi="Times New Roman" w:cs="Times New Roman"/>
          <w:sz w:val="24"/>
          <w:szCs w:val="24"/>
          <w:lang w:val="en-US"/>
        </w:rPr>
        <w:t xml:space="preserve">X </w:t>
      </w:r>
      <w:r w:rsidRPr="00C64F92">
        <w:rPr>
          <w:rFonts w:ascii="Times New Roman" w:eastAsia="Times New Roman" w:hAnsi="Times New Roman" w:cs="Times New Roman"/>
          <w:position w:val="-5"/>
          <w:sz w:val="24"/>
          <w:szCs w:val="24"/>
          <w:lang w:val="en-US"/>
        </w:rPr>
        <w:t>3</w:t>
      </w:r>
    </w:p>
    <w:p w14:paraId="353A265A" w14:textId="121A03A7" w:rsidR="00DF6D5E" w:rsidRDefault="00DF6D5E" w:rsidP="0016328A">
      <w:pPr>
        <w:widowControl w:val="0"/>
        <w:autoSpaceDE w:val="0"/>
        <w:autoSpaceDN w:val="0"/>
        <w:spacing w:after="0" w:line="240" w:lineRule="auto"/>
        <w:ind w:left="720"/>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Dimana:</w:t>
      </w:r>
    </w:p>
    <w:p w14:paraId="0B0ACEC0" w14:textId="77777777" w:rsidR="0016328A" w:rsidRPr="00C64F92" w:rsidRDefault="0016328A" w:rsidP="0016328A">
      <w:pPr>
        <w:widowControl w:val="0"/>
        <w:autoSpaceDE w:val="0"/>
        <w:autoSpaceDN w:val="0"/>
        <w:spacing w:after="0" w:line="240" w:lineRule="auto"/>
        <w:ind w:left="720"/>
        <w:contextualSpacing/>
        <w:rPr>
          <w:rFonts w:ascii="Times New Roman" w:eastAsia="Times New Roman" w:hAnsi="Times New Roman" w:cs="Times New Roman"/>
          <w:sz w:val="24"/>
          <w:szCs w:val="24"/>
          <w:lang w:val="id-ID"/>
        </w:rPr>
      </w:pPr>
    </w:p>
    <w:p w14:paraId="12DE2211" w14:textId="77777777" w:rsidR="00DF6D5E" w:rsidRPr="00C64F92" w:rsidRDefault="00DF6D5E" w:rsidP="0016328A">
      <w:pPr>
        <w:widowControl w:val="0"/>
        <w:tabs>
          <w:tab w:val="left" w:pos="1418"/>
          <w:tab w:val="left" w:pos="1701"/>
        </w:tabs>
        <w:autoSpaceDE w:val="0"/>
        <w:autoSpaceDN w:val="0"/>
        <w:spacing w:after="0" w:line="240" w:lineRule="auto"/>
        <w:ind w:left="1701" w:hanging="981"/>
        <w:contextualSpacing/>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Y</w:t>
      </w:r>
      <w:r w:rsidRPr="00C64F92">
        <w:rPr>
          <w:rFonts w:ascii="Times New Roman" w:eastAsia="Times New Roman" w:hAnsi="Times New Roman" w:cs="Times New Roman"/>
          <w:sz w:val="24"/>
          <w:szCs w:val="24"/>
          <w:lang w:val="en-US"/>
        </w:rPr>
        <w:tab/>
        <w:t>=</w:t>
      </w:r>
      <w:r w:rsidRPr="00C64F92">
        <w:rPr>
          <w:rFonts w:ascii="Times New Roman" w:eastAsia="Times New Roman" w:hAnsi="Times New Roman" w:cs="Times New Roman"/>
          <w:spacing w:val="-2"/>
          <w:sz w:val="24"/>
          <w:szCs w:val="24"/>
          <w:lang w:val="en-US"/>
        </w:rPr>
        <w:t xml:space="preserve"> </w:t>
      </w:r>
      <w:r w:rsidRPr="00C64F92">
        <w:rPr>
          <w:rFonts w:ascii="Times New Roman" w:eastAsia="Times New Roman" w:hAnsi="Times New Roman" w:cs="Times New Roman"/>
          <w:spacing w:val="-2"/>
          <w:sz w:val="24"/>
          <w:szCs w:val="24"/>
          <w:lang w:val="id-ID"/>
        </w:rPr>
        <w:tab/>
      </w:r>
      <w:r w:rsidRPr="00C64F92">
        <w:rPr>
          <w:rFonts w:ascii="Times New Roman" w:eastAsia="Times New Roman" w:hAnsi="Times New Roman" w:cs="Times New Roman"/>
          <w:sz w:val="24"/>
          <w:szCs w:val="24"/>
          <w:lang w:val="en-US"/>
        </w:rPr>
        <w:t>Kepatuhan wajib pajak</w:t>
      </w:r>
    </w:p>
    <w:p w14:paraId="6ECD91B5" w14:textId="77777777" w:rsidR="00DF6D5E" w:rsidRPr="00C64F92" w:rsidRDefault="00DF6D5E" w:rsidP="0016328A">
      <w:pPr>
        <w:widowControl w:val="0"/>
        <w:tabs>
          <w:tab w:val="left" w:pos="1418"/>
          <w:tab w:val="left" w:pos="1701"/>
        </w:tabs>
        <w:autoSpaceDE w:val="0"/>
        <w:autoSpaceDN w:val="0"/>
        <w:spacing w:after="0" w:line="240" w:lineRule="auto"/>
        <w:ind w:left="1701" w:hanging="981"/>
        <w:contextualSpacing/>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a</w:t>
      </w:r>
      <w:r w:rsidRPr="00C64F92">
        <w:rPr>
          <w:rFonts w:ascii="Times New Roman" w:eastAsia="Times New Roman" w:hAnsi="Times New Roman" w:cs="Times New Roman"/>
          <w:sz w:val="24"/>
          <w:szCs w:val="24"/>
          <w:lang w:val="en-US"/>
        </w:rPr>
        <w:tab/>
        <w:t>=</w:t>
      </w:r>
      <w:r w:rsidRPr="00C64F92">
        <w:rPr>
          <w:rFonts w:ascii="Times New Roman" w:eastAsia="Times New Roman" w:hAnsi="Times New Roman" w:cs="Times New Roman"/>
          <w:spacing w:val="-2"/>
          <w:sz w:val="24"/>
          <w:szCs w:val="24"/>
          <w:lang w:val="en-US"/>
        </w:rPr>
        <w:t xml:space="preserve"> </w:t>
      </w:r>
      <w:r w:rsidRPr="00C64F92">
        <w:rPr>
          <w:rFonts w:ascii="Times New Roman" w:eastAsia="Times New Roman" w:hAnsi="Times New Roman" w:cs="Times New Roman"/>
          <w:spacing w:val="-2"/>
          <w:sz w:val="24"/>
          <w:szCs w:val="24"/>
          <w:lang w:val="id-ID"/>
        </w:rPr>
        <w:tab/>
      </w:r>
      <w:r w:rsidRPr="00C64F92">
        <w:rPr>
          <w:rFonts w:ascii="Times New Roman" w:eastAsia="Times New Roman" w:hAnsi="Times New Roman" w:cs="Times New Roman"/>
          <w:sz w:val="24"/>
          <w:szCs w:val="24"/>
          <w:lang w:val="en-US"/>
        </w:rPr>
        <w:t>Konstanta</w:t>
      </w:r>
    </w:p>
    <w:p w14:paraId="5F5BBB0C" w14:textId="77777777" w:rsidR="00DF6D5E" w:rsidRPr="00C64F92" w:rsidRDefault="00DF6D5E" w:rsidP="0016328A">
      <w:pPr>
        <w:widowControl w:val="0"/>
        <w:tabs>
          <w:tab w:val="left" w:pos="1418"/>
          <w:tab w:val="left" w:pos="1701"/>
        </w:tabs>
        <w:autoSpaceDE w:val="0"/>
        <w:autoSpaceDN w:val="0"/>
        <w:spacing w:after="0" w:line="240" w:lineRule="auto"/>
        <w:ind w:left="1701" w:hanging="981"/>
        <w:contextualSpacing/>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b</w:t>
      </w:r>
      <w:r w:rsidRPr="00C64F92">
        <w:rPr>
          <w:rFonts w:ascii="Times New Roman" w:eastAsia="Times New Roman" w:hAnsi="Times New Roman" w:cs="Times New Roman"/>
          <w:spacing w:val="-39"/>
          <w:sz w:val="24"/>
          <w:szCs w:val="24"/>
          <w:lang w:val="en-US"/>
        </w:rPr>
        <w:t xml:space="preserve"> </w:t>
      </w:r>
      <w:r w:rsidRPr="00C64F92">
        <w:rPr>
          <w:rFonts w:ascii="Times New Roman" w:eastAsia="Times New Roman" w:hAnsi="Times New Roman" w:cs="Times New Roman"/>
          <w:position w:val="-5"/>
          <w:sz w:val="24"/>
          <w:szCs w:val="24"/>
          <w:lang w:val="en-US"/>
        </w:rPr>
        <w:t>1</w:t>
      </w:r>
      <w:r w:rsidRPr="00C64F92">
        <w:rPr>
          <w:rFonts w:ascii="Times New Roman" w:eastAsia="Times New Roman" w:hAnsi="Times New Roman" w:cs="Times New Roman"/>
          <w:position w:val="-5"/>
          <w:sz w:val="24"/>
          <w:szCs w:val="24"/>
          <w:lang w:val="en-US"/>
        </w:rPr>
        <w:tab/>
      </w:r>
      <w:r w:rsidRPr="00C64F92">
        <w:rPr>
          <w:rFonts w:ascii="Times New Roman" w:eastAsia="Times New Roman" w:hAnsi="Times New Roman" w:cs="Times New Roman"/>
          <w:sz w:val="24"/>
          <w:szCs w:val="24"/>
          <w:lang w:val="en-US"/>
        </w:rPr>
        <w:t xml:space="preserve">= </w:t>
      </w:r>
      <w:r w:rsidRPr="00C64F92">
        <w:rPr>
          <w:rFonts w:ascii="Times New Roman" w:eastAsia="Times New Roman" w:hAnsi="Times New Roman" w:cs="Times New Roman"/>
          <w:sz w:val="24"/>
          <w:szCs w:val="24"/>
          <w:lang w:val="id-ID"/>
        </w:rPr>
        <w:tab/>
      </w:r>
      <w:r w:rsidRPr="00C64F92">
        <w:rPr>
          <w:rFonts w:ascii="Times New Roman" w:eastAsia="Times New Roman" w:hAnsi="Times New Roman" w:cs="Times New Roman"/>
          <w:sz w:val="24"/>
          <w:szCs w:val="24"/>
          <w:lang w:val="en-US"/>
        </w:rPr>
        <w:t>Koefisien regresi dari Kesadaran wajib pajak (X</w:t>
      </w:r>
      <w:r w:rsidRPr="00C64F92">
        <w:rPr>
          <w:rFonts w:ascii="Times New Roman" w:eastAsia="Times New Roman" w:hAnsi="Times New Roman" w:cs="Times New Roman"/>
          <w:sz w:val="24"/>
          <w:szCs w:val="24"/>
          <w:vertAlign w:val="subscript"/>
          <w:lang w:val="en-US"/>
        </w:rPr>
        <w:t>1</w:t>
      </w:r>
      <w:r w:rsidRPr="00C64F92">
        <w:rPr>
          <w:rFonts w:ascii="Times New Roman" w:eastAsia="Times New Roman" w:hAnsi="Times New Roman" w:cs="Times New Roman"/>
          <w:sz w:val="24"/>
          <w:szCs w:val="24"/>
          <w:lang w:val="en-US"/>
        </w:rPr>
        <w:t>)</w:t>
      </w:r>
    </w:p>
    <w:p w14:paraId="5D23A395" w14:textId="77777777" w:rsidR="00DF6D5E" w:rsidRPr="00C64F92" w:rsidRDefault="00DF6D5E" w:rsidP="0016328A">
      <w:pPr>
        <w:widowControl w:val="0"/>
        <w:tabs>
          <w:tab w:val="left" w:pos="1418"/>
          <w:tab w:val="left" w:pos="1701"/>
        </w:tabs>
        <w:autoSpaceDE w:val="0"/>
        <w:autoSpaceDN w:val="0"/>
        <w:spacing w:after="0" w:line="240" w:lineRule="auto"/>
        <w:ind w:left="1701" w:hanging="981"/>
        <w:contextualSpacing/>
        <w:rPr>
          <w:rFonts w:ascii="Times New Roman" w:eastAsia="Times New Roman" w:hAnsi="Times New Roman" w:cs="Times New Roman"/>
          <w:sz w:val="24"/>
          <w:szCs w:val="24"/>
          <w:lang w:val="id-ID"/>
        </w:rPr>
      </w:pPr>
      <w:r w:rsidRPr="00C64F92">
        <w:rPr>
          <w:rFonts w:ascii="Times New Roman" w:eastAsia="Times New Roman" w:hAnsi="Times New Roman" w:cs="Times New Roman"/>
          <w:spacing w:val="10"/>
          <w:sz w:val="24"/>
          <w:szCs w:val="24"/>
          <w:lang w:val="en-US"/>
        </w:rPr>
        <w:t>X</w:t>
      </w:r>
      <w:r w:rsidRPr="00C64F92">
        <w:rPr>
          <w:rFonts w:ascii="Times New Roman" w:eastAsia="Times New Roman" w:hAnsi="Times New Roman" w:cs="Times New Roman"/>
          <w:spacing w:val="10"/>
          <w:position w:val="-5"/>
          <w:sz w:val="24"/>
          <w:szCs w:val="24"/>
          <w:lang w:val="en-US"/>
        </w:rPr>
        <w:t>1</w:t>
      </w:r>
      <w:r w:rsidRPr="00C64F92">
        <w:rPr>
          <w:rFonts w:ascii="Times New Roman" w:eastAsia="Times New Roman" w:hAnsi="Times New Roman" w:cs="Times New Roman"/>
          <w:spacing w:val="10"/>
          <w:position w:val="-5"/>
          <w:sz w:val="24"/>
          <w:szCs w:val="24"/>
          <w:lang w:val="en-US"/>
        </w:rPr>
        <w:tab/>
      </w:r>
      <w:r w:rsidRPr="00C64F92">
        <w:rPr>
          <w:rFonts w:ascii="Times New Roman" w:eastAsia="Times New Roman" w:hAnsi="Times New Roman" w:cs="Times New Roman"/>
          <w:sz w:val="24"/>
          <w:szCs w:val="24"/>
          <w:lang w:val="en-US"/>
        </w:rPr>
        <w:t xml:space="preserve">= </w:t>
      </w:r>
      <w:r w:rsidRPr="00C64F92">
        <w:rPr>
          <w:rFonts w:ascii="Times New Roman" w:eastAsia="Times New Roman" w:hAnsi="Times New Roman" w:cs="Times New Roman"/>
          <w:sz w:val="24"/>
          <w:szCs w:val="24"/>
          <w:lang w:val="id-ID"/>
        </w:rPr>
        <w:tab/>
      </w:r>
      <w:r w:rsidRPr="00C64F92">
        <w:rPr>
          <w:rFonts w:ascii="Times New Roman" w:eastAsia="Times New Roman" w:hAnsi="Times New Roman" w:cs="Times New Roman"/>
          <w:sz w:val="24"/>
          <w:szCs w:val="24"/>
          <w:lang w:val="en-US"/>
        </w:rPr>
        <w:t>Kesadaran wajib pajak</w:t>
      </w:r>
    </w:p>
    <w:p w14:paraId="3B477E5F" w14:textId="77777777" w:rsidR="00DF6D5E" w:rsidRPr="00C64F92" w:rsidRDefault="00DF6D5E" w:rsidP="0016328A">
      <w:pPr>
        <w:widowControl w:val="0"/>
        <w:tabs>
          <w:tab w:val="left" w:pos="1418"/>
          <w:tab w:val="left" w:pos="1701"/>
        </w:tabs>
        <w:autoSpaceDE w:val="0"/>
        <w:autoSpaceDN w:val="0"/>
        <w:spacing w:after="0" w:line="240" w:lineRule="auto"/>
        <w:ind w:left="1701" w:hanging="981"/>
        <w:contextualSpacing/>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b</w:t>
      </w:r>
      <w:r w:rsidRPr="00C64F92">
        <w:rPr>
          <w:rFonts w:ascii="Times New Roman" w:eastAsia="Times New Roman" w:hAnsi="Times New Roman" w:cs="Times New Roman"/>
          <w:spacing w:val="-22"/>
          <w:sz w:val="24"/>
          <w:szCs w:val="24"/>
          <w:lang w:val="en-US"/>
        </w:rPr>
        <w:t xml:space="preserve"> </w:t>
      </w:r>
      <w:r w:rsidRPr="00C64F92">
        <w:rPr>
          <w:rFonts w:ascii="Times New Roman" w:eastAsia="Times New Roman" w:hAnsi="Times New Roman" w:cs="Times New Roman"/>
          <w:position w:val="-5"/>
          <w:sz w:val="24"/>
          <w:szCs w:val="24"/>
          <w:lang w:val="en-US"/>
        </w:rPr>
        <w:t>2</w:t>
      </w:r>
      <w:r w:rsidRPr="00C64F92">
        <w:rPr>
          <w:rFonts w:ascii="Times New Roman" w:eastAsia="Times New Roman" w:hAnsi="Times New Roman" w:cs="Times New Roman"/>
          <w:position w:val="-5"/>
          <w:sz w:val="24"/>
          <w:szCs w:val="24"/>
          <w:lang w:val="en-US"/>
        </w:rPr>
        <w:tab/>
      </w:r>
      <w:r w:rsidRPr="00C64F92">
        <w:rPr>
          <w:rFonts w:ascii="Times New Roman" w:eastAsia="Times New Roman" w:hAnsi="Times New Roman" w:cs="Times New Roman"/>
          <w:sz w:val="24"/>
          <w:szCs w:val="24"/>
          <w:lang w:val="en-US"/>
        </w:rPr>
        <w:t xml:space="preserve">= </w:t>
      </w:r>
      <w:r w:rsidRPr="00C64F92">
        <w:rPr>
          <w:rFonts w:ascii="Times New Roman" w:eastAsia="Times New Roman" w:hAnsi="Times New Roman" w:cs="Times New Roman"/>
          <w:sz w:val="24"/>
          <w:szCs w:val="24"/>
          <w:lang w:val="id-ID"/>
        </w:rPr>
        <w:tab/>
      </w:r>
      <w:r w:rsidRPr="00C64F92">
        <w:rPr>
          <w:rFonts w:ascii="Times New Roman" w:eastAsia="Times New Roman" w:hAnsi="Times New Roman" w:cs="Times New Roman"/>
          <w:sz w:val="24"/>
          <w:szCs w:val="24"/>
          <w:lang w:val="en-US"/>
        </w:rPr>
        <w:t>Koefisien regresi dari Pengetahuan wajb pajak</w:t>
      </w:r>
      <w:r w:rsidRPr="00C64F92">
        <w:rPr>
          <w:rFonts w:ascii="Times New Roman" w:eastAsia="Times New Roman" w:hAnsi="Times New Roman" w:cs="Times New Roman"/>
          <w:spacing w:val="1"/>
          <w:sz w:val="24"/>
          <w:szCs w:val="24"/>
          <w:lang w:val="en-US"/>
        </w:rPr>
        <w:t xml:space="preserve"> </w:t>
      </w:r>
      <w:r w:rsidRPr="00C64F92">
        <w:rPr>
          <w:rFonts w:ascii="Times New Roman" w:eastAsia="Times New Roman" w:hAnsi="Times New Roman" w:cs="Times New Roman"/>
          <w:sz w:val="24"/>
          <w:szCs w:val="24"/>
          <w:lang w:val="en-US"/>
        </w:rPr>
        <w:t>(X</w:t>
      </w:r>
      <w:r w:rsidRPr="00C64F92">
        <w:rPr>
          <w:rFonts w:ascii="Times New Roman" w:eastAsia="Times New Roman" w:hAnsi="Times New Roman" w:cs="Times New Roman"/>
          <w:sz w:val="24"/>
          <w:szCs w:val="24"/>
          <w:vertAlign w:val="subscript"/>
          <w:lang w:val="en-US"/>
        </w:rPr>
        <w:t>2</w:t>
      </w:r>
      <w:r w:rsidRPr="00C64F92">
        <w:rPr>
          <w:rFonts w:ascii="Times New Roman" w:eastAsia="Times New Roman" w:hAnsi="Times New Roman" w:cs="Times New Roman"/>
          <w:sz w:val="24"/>
          <w:szCs w:val="24"/>
          <w:lang w:val="en-US"/>
        </w:rPr>
        <w:t>)</w:t>
      </w:r>
    </w:p>
    <w:p w14:paraId="40C7C3ED" w14:textId="77777777" w:rsidR="00DF6D5E" w:rsidRPr="00C64F92" w:rsidRDefault="00DF6D5E" w:rsidP="0016328A">
      <w:pPr>
        <w:widowControl w:val="0"/>
        <w:tabs>
          <w:tab w:val="left" w:pos="1418"/>
          <w:tab w:val="left" w:pos="1701"/>
        </w:tabs>
        <w:autoSpaceDE w:val="0"/>
        <w:autoSpaceDN w:val="0"/>
        <w:spacing w:after="0" w:line="240" w:lineRule="auto"/>
        <w:ind w:left="1701" w:hanging="981"/>
        <w:contextualSpacing/>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X</w:t>
      </w:r>
      <w:r w:rsidRPr="00C64F92">
        <w:rPr>
          <w:rFonts w:ascii="Times New Roman" w:eastAsia="Times New Roman" w:hAnsi="Times New Roman" w:cs="Times New Roman"/>
          <w:spacing w:val="-23"/>
          <w:sz w:val="24"/>
          <w:szCs w:val="24"/>
          <w:lang w:val="en-US"/>
        </w:rPr>
        <w:t xml:space="preserve"> </w:t>
      </w:r>
      <w:r w:rsidRPr="00C64F92">
        <w:rPr>
          <w:rFonts w:ascii="Times New Roman" w:eastAsia="Times New Roman" w:hAnsi="Times New Roman" w:cs="Times New Roman"/>
          <w:position w:val="-5"/>
          <w:sz w:val="24"/>
          <w:szCs w:val="24"/>
          <w:lang w:val="en-US"/>
        </w:rPr>
        <w:t>2</w:t>
      </w:r>
      <w:r w:rsidRPr="00C64F92">
        <w:rPr>
          <w:rFonts w:ascii="Times New Roman" w:eastAsia="Times New Roman" w:hAnsi="Times New Roman" w:cs="Times New Roman"/>
          <w:position w:val="-5"/>
          <w:sz w:val="24"/>
          <w:szCs w:val="24"/>
          <w:lang w:val="en-US"/>
        </w:rPr>
        <w:tab/>
      </w:r>
      <w:r w:rsidRPr="00C64F92">
        <w:rPr>
          <w:rFonts w:ascii="Times New Roman" w:eastAsia="Times New Roman" w:hAnsi="Times New Roman" w:cs="Times New Roman"/>
          <w:sz w:val="24"/>
          <w:szCs w:val="24"/>
          <w:lang w:val="en-US"/>
        </w:rPr>
        <w:t xml:space="preserve">= </w:t>
      </w:r>
      <w:r w:rsidRPr="00C64F92">
        <w:rPr>
          <w:rFonts w:ascii="Times New Roman" w:eastAsia="Times New Roman" w:hAnsi="Times New Roman" w:cs="Times New Roman"/>
          <w:sz w:val="24"/>
          <w:szCs w:val="24"/>
          <w:lang w:val="id-ID"/>
        </w:rPr>
        <w:tab/>
      </w:r>
      <w:r w:rsidRPr="00C64F92">
        <w:rPr>
          <w:rFonts w:ascii="Times New Roman" w:eastAsia="Times New Roman" w:hAnsi="Times New Roman" w:cs="Times New Roman"/>
          <w:sz w:val="24"/>
          <w:szCs w:val="24"/>
          <w:lang w:val="en-US"/>
        </w:rPr>
        <w:t>Pengetahuan wajib pajak</w:t>
      </w:r>
    </w:p>
    <w:p w14:paraId="4AB42487" w14:textId="77777777" w:rsidR="00DF6D5E" w:rsidRPr="00C64F92" w:rsidRDefault="00DF6D5E" w:rsidP="0016328A">
      <w:pPr>
        <w:widowControl w:val="0"/>
        <w:tabs>
          <w:tab w:val="left" w:pos="1418"/>
          <w:tab w:val="left" w:pos="1701"/>
        </w:tabs>
        <w:autoSpaceDE w:val="0"/>
        <w:autoSpaceDN w:val="0"/>
        <w:spacing w:after="0" w:line="240" w:lineRule="auto"/>
        <w:ind w:left="1701" w:hanging="981"/>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b</w:t>
      </w:r>
      <w:r w:rsidRPr="00C64F92">
        <w:rPr>
          <w:rFonts w:ascii="Times New Roman" w:eastAsia="Times New Roman" w:hAnsi="Times New Roman" w:cs="Times New Roman"/>
          <w:spacing w:val="-27"/>
          <w:sz w:val="24"/>
          <w:szCs w:val="24"/>
          <w:lang w:val="en-US"/>
        </w:rPr>
        <w:t xml:space="preserve"> </w:t>
      </w:r>
      <w:r w:rsidRPr="00C64F92">
        <w:rPr>
          <w:rFonts w:ascii="Times New Roman" w:eastAsia="Times New Roman" w:hAnsi="Times New Roman" w:cs="Times New Roman"/>
          <w:position w:val="-5"/>
          <w:sz w:val="24"/>
          <w:szCs w:val="24"/>
          <w:lang w:val="en-US"/>
        </w:rPr>
        <w:t>3</w:t>
      </w:r>
      <w:r w:rsidRPr="00C64F92">
        <w:rPr>
          <w:rFonts w:ascii="Times New Roman" w:eastAsia="Times New Roman" w:hAnsi="Times New Roman" w:cs="Times New Roman"/>
          <w:position w:val="-5"/>
          <w:sz w:val="24"/>
          <w:szCs w:val="24"/>
          <w:lang w:val="en-US"/>
        </w:rPr>
        <w:tab/>
      </w:r>
      <w:r w:rsidRPr="00C64F92">
        <w:rPr>
          <w:rFonts w:ascii="Times New Roman" w:eastAsia="Times New Roman" w:hAnsi="Times New Roman" w:cs="Times New Roman"/>
          <w:sz w:val="24"/>
          <w:szCs w:val="24"/>
          <w:lang w:val="en-US"/>
        </w:rPr>
        <w:t xml:space="preserve">= </w:t>
      </w:r>
      <w:r w:rsidRPr="00C64F92">
        <w:rPr>
          <w:rFonts w:ascii="Times New Roman" w:eastAsia="Times New Roman" w:hAnsi="Times New Roman" w:cs="Times New Roman"/>
          <w:sz w:val="24"/>
          <w:szCs w:val="24"/>
          <w:lang w:val="id-ID"/>
        </w:rPr>
        <w:tab/>
      </w:r>
      <w:r w:rsidRPr="00C64F92">
        <w:rPr>
          <w:rFonts w:ascii="Times New Roman" w:eastAsia="Times New Roman" w:hAnsi="Times New Roman" w:cs="Times New Roman"/>
          <w:sz w:val="24"/>
          <w:szCs w:val="24"/>
          <w:lang w:val="en-US"/>
        </w:rPr>
        <w:t>Koefisien regresi dari Pemeriksaan pajak (X</w:t>
      </w:r>
      <w:r w:rsidRPr="00C64F92">
        <w:rPr>
          <w:rFonts w:ascii="Times New Roman" w:eastAsia="Times New Roman" w:hAnsi="Times New Roman" w:cs="Times New Roman"/>
          <w:sz w:val="24"/>
          <w:szCs w:val="24"/>
          <w:vertAlign w:val="subscript"/>
          <w:lang w:val="en-US"/>
        </w:rPr>
        <w:t>3</w:t>
      </w:r>
      <w:r w:rsidRPr="00C64F92">
        <w:rPr>
          <w:rFonts w:ascii="Times New Roman" w:eastAsia="Times New Roman" w:hAnsi="Times New Roman" w:cs="Times New Roman"/>
          <w:sz w:val="24"/>
          <w:szCs w:val="24"/>
          <w:lang w:val="en-US"/>
        </w:rPr>
        <w:t xml:space="preserve">) </w:t>
      </w:r>
    </w:p>
    <w:p w14:paraId="7BEA292E" w14:textId="67DE7066" w:rsidR="00DF6D5E" w:rsidRDefault="00DF6D5E" w:rsidP="0016328A">
      <w:pPr>
        <w:widowControl w:val="0"/>
        <w:tabs>
          <w:tab w:val="left" w:pos="1418"/>
          <w:tab w:val="left" w:pos="1701"/>
        </w:tabs>
        <w:autoSpaceDE w:val="0"/>
        <w:autoSpaceDN w:val="0"/>
        <w:spacing w:after="0" w:line="240" w:lineRule="auto"/>
        <w:ind w:left="1701" w:hanging="981"/>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X</w:t>
      </w:r>
      <w:r w:rsidRPr="00C64F92">
        <w:rPr>
          <w:rFonts w:ascii="Times New Roman" w:eastAsia="Times New Roman" w:hAnsi="Times New Roman" w:cs="Times New Roman"/>
          <w:spacing w:val="-27"/>
          <w:sz w:val="24"/>
          <w:szCs w:val="24"/>
          <w:lang w:val="en-US"/>
        </w:rPr>
        <w:t xml:space="preserve"> </w:t>
      </w:r>
      <w:r w:rsidRPr="00C64F92">
        <w:rPr>
          <w:rFonts w:ascii="Times New Roman" w:eastAsia="Times New Roman" w:hAnsi="Times New Roman" w:cs="Times New Roman"/>
          <w:position w:val="-5"/>
          <w:sz w:val="24"/>
          <w:szCs w:val="24"/>
          <w:lang w:val="en-US"/>
        </w:rPr>
        <w:t>3</w:t>
      </w:r>
      <w:r w:rsidRPr="00C64F92">
        <w:rPr>
          <w:rFonts w:ascii="Times New Roman" w:eastAsia="Times New Roman" w:hAnsi="Times New Roman" w:cs="Times New Roman"/>
          <w:position w:val="-5"/>
          <w:sz w:val="24"/>
          <w:szCs w:val="24"/>
          <w:lang w:val="en-US"/>
        </w:rPr>
        <w:tab/>
      </w:r>
      <w:r w:rsidRPr="00C64F92">
        <w:rPr>
          <w:rFonts w:ascii="Times New Roman" w:eastAsia="Times New Roman" w:hAnsi="Times New Roman" w:cs="Times New Roman"/>
          <w:sz w:val="24"/>
          <w:szCs w:val="24"/>
          <w:lang w:val="en-US"/>
        </w:rPr>
        <w:t xml:space="preserve">= </w:t>
      </w:r>
      <w:r w:rsidRPr="00C64F92">
        <w:rPr>
          <w:rFonts w:ascii="Times New Roman" w:eastAsia="Times New Roman" w:hAnsi="Times New Roman" w:cs="Times New Roman"/>
          <w:sz w:val="24"/>
          <w:szCs w:val="24"/>
          <w:lang w:val="en-US"/>
        </w:rPr>
        <w:tab/>
        <w:t>Pemeriksaan pajak</w:t>
      </w:r>
    </w:p>
    <w:p w14:paraId="5B8AE0E7" w14:textId="0C23D7FE" w:rsidR="0016328A" w:rsidRDefault="0016328A" w:rsidP="0016328A">
      <w:pPr>
        <w:widowControl w:val="0"/>
        <w:tabs>
          <w:tab w:val="left" w:pos="1418"/>
          <w:tab w:val="left" w:pos="1701"/>
        </w:tabs>
        <w:autoSpaceDE w:val="0"/>
        <w:autoSpaceDN w:val="0"/>
        <w:spacing w:after="0" w:line="240" w:lineRule="auto"/>
        <w:ind w:left="1701" w:hanging="981"/>
        <w:contextualSpacing/>
        <w:rPr>
          <w:rFonts w:ascii="Times New Roman" w:eastAsia="Times New Roman" w:hAnsi="Times New Roman" w:cs="Times New Roman"/>
          <w:sz w:val="24"/>
          <w:szCs w:val="24"/>
          <w:lang w:val="en-US"/>
        </w:rPr>
      </w:pPr>
    </w:p>
    <w:p w14:paraId="5621F0A8" w14:textId="275B75D0" w:rsidR="0016328A" w:rsidRDefault="0016328A" w:rsidP="0016328A">
      <w:pPr>
        <w:widowControl w:val="0"/>
        <w:tabs>
          <w:tab w:val="left" w:pos="1418"/>
          <w:tab w:val="left" w:pos="1701"/>
        </w:tabs>
        <w:autoSpaceDE w:val="0"/>
        <w:autoSpaceDN w:val="0"/>
        <w:spacing w:after="0" w:line="240" w:lineRule="auto"/>
        <w:ind w:left="1701" w:hanging="981"/>
        <w:contextualSpacing/>
        <w:rPr>
          <w:rFonts w:ascii="Times New Roman" w:eastAsia="Times New Roman" w:hAnsi="Times New Roman" w:cs="Times New Roman"/>
          <w:sz w:val="24"/>
          <w:szCs w:val="24"/>
          <w:lang w:val="en-US"/>
        </w:rPr>
      </w:pPr>
    </w:p>
    <w:p w14:paraId="7AC37AA2" w14:textId="77777777" w:rsidR="0016328A" w:rsidRPr="00C64F92" w:rsidRDefault="0016328A" w:rsidP="0016328A">
      <w:pPr>
        <w:widowControl w:val="0"/>
        <w:tabs>
          <w:tab w:val="left" w:pos="1418"/>
          <w:tab w:val="left" w:pos="1701"/>
        </w:tabs>
        <w:autoSpaceDE w:val="0"/>
        <w:autoSpaceDN w:val="0"/>
        <w:spacing w:after="0" w:line="240" w:lineRule="auto"/>
        <w:ind w:left="1701" w:hanging="981"/>
        <w:contextualSpacing/>
        <w:rPr>
          <w:rFonts w:ascii="Times New Roman" w:eastAsia="Times New Roman" w:hAnsi="Times New Roman" w:cs="Times New Roman"/>
          <w:sz w:val="24"/>
          <w:szCs w:val="24"/>
          <w:lang w:val="en-US"/>
        </w:rPr>
      </w:pPr>
    </w:p>
    <w:p w14:paraId="092D9892" w14:textId="68AB16A4" w:rsidR="00DF6D5E" w:rsidRPr="00C64F92" w:rsidRDefault="00C54071" w:rsidP="00C54071">
      <w:pPr>
        <w:pStyle w:val="Caption"/>
        <w:rPr>
          <w:rFonts w:ascii="Times New Roman" w:eastAsia="Times New Roman" w:hAnsi="Times New Roman" w:cs="Times New Roman"/>
          <w:b w:val="0"/>
          <w:szCs w:val="24"/>
          <w:lang w:val="en-US"/>
        </w:rPr>
      </w:pPr>
      <w:bookmarkStart w:id="250" w:name="_Toc110267880"/>
      <w:r>
        <w:t xml:space="preserve">Tabel 4. </w:t>
      </w:r>
      <w:r w:rsidR="001F0C91">
        <w:fldChar w:fldCharType="begin"/>
      </w:r>
      <w:r w:rsidR="001F0C91">
        <w:instrText xml:space="preserve"> SEQ Tabel_4. \* ARABIC </w:instrText>
      </w:r>
      <w:r w:rsidR="001F0C91">
        <w:fldChar w:fldCharType="separate"/>
      </w:r>
      <w:r w:rsidR="00A11015">
        <w:rPr>
          <w:noProof/>
        </w:rPr>
        <w:t>12</w:t>
      </w:r>
      <w:r w:rsidR="001F0C91">
        <w:rPr>
          <w:noProof/>
        </w:rPr>
        <w:fldChar w:fldCharType="end"/>
      </w:r>
      <w:r>
        <w:rPr>
          <w:lang w:val="id-ID"/>
        </w:rPr>
        <w:t>.</w:t>
      </w:r>
      <w:r>
        <w:rPr>
          <w:lang w:val="id-ID"/>
        </w:rPr>
        <w:br/>
      </w:r>
      <w:r w:rsidRPr="00C86691">
        <w:rPr>
          <w:lang w:val="id-ID"/>
        </w:rPr>
        <w:t>Hasil Analisis Data Regresi Linear Berganda</w:t>
      </w:r>
      <w:bookmarkEnd w:id="250"/>
    </w:p>
    <w:tbl>
      <w:tblPr>
        <w:tblW w:w="788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5"/>
        <w:gridCol w:w="2049"/>
        <w:gridCol w:w="1077"/>
        <w:gridCol w:w="899"/>
        <w:gridCol w:w="1269"/>
      </w:tblGrid>
      <w:tr w:rsidR="00DF6D5E" w:rsidRPr="00C64F92" w14:paraId="1A7F06C7" w14:textId="77777777" w:rsidTr="004F4624">
        <w:trPr>
          <w:trHeight w:val="275"/>
        </w:trPr>
        <w:tc>
          <w:tcPr>
            <w:tcW w:w="2595" w:type="dxa"/>
          </w:tcPr>
          <w:p w14:paraId="3542CE77" w14:textId="77777777" w:rsidR="00DF6D5E" w:rsidRPr="00C64F92" w:rsidRDefault="00DF6D5E" w:rsidP="00116D7A">
            <w:pPr>
              <w:widowControl w:val="0"/>
              <w:autoSpaceDE w:val="0"/>
              <w:autoSpaceDN w:val="0"/>
              <w:spacing w:after="0" w:line="240" w:lineRule="auto"/>
              <w:ind w:left="144"/>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Variabel</w:t>
            </w:r>
          </w:p>
        </w:tc>
        <w:tc>
          <w:tcPr>
            <w:tcW w:w="2049" w:type="dxa"/>
          </w:tcPr>
          <w:p w14:paraId="5EF77243" w14:textId="77777777" w:rsidR="00DF6D5E" w:rsidRPr="00C64F92" w:rsidRDefault="00DF6D5E" w:rsidP="00116D7A">
            <w:pPr>
              <w:widowControl w:val="0"/>
              <w:autoSpaceDE w:val="0"/>
              <w:autoSpaceDN w:val="0"/>
              <w:spacing w:after="0" w:line="240" w:lineRule="auto"/>
              <w:ind w:left="105"/>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Koefisien Regresi</w:t>
            </w:r>
          </w:p>
        </w:tc>
        <w:tc>
          <w:tcPr>
            <w:tcW w:w="1077" w:type="dxa"/>
          </w:tcPr>
          <w:p w14:paraId="55E755AC" w14:textId="77777777" w:rsidR="00DF6D5E" w:rsidRPr="00C64F92" w:rsidRDefault="00DF6D5E" w:rsidP="00116D7A">
            <w:pPr>
              <w:widowControl w:val="0"/>
              <w:autoSpaceDE w:val="0"/>
              <w:autoSpaceDN w:val="0"/>
              <w:spacing w:after="0" w:line="240" w:lineRule="auto"/>
              <w:ind w:left="90"/>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t hitung</w:t>
            </w:r>
          </w:p>
        </w:tc>
        <w:tc>
          <w:tcPr>
            <w:tcW w:w="899" w:type="dxa"/>
          </w:tcPr>
          <w:p w14:paraId="26CE7F74" w14:textId="77777777" w:rsidR="00DF6D5E" w:rsidRPr="00C64F92" w:rsidRDefault="00DF6D5E" w:rsidP="00116D7A">
            <w:pPr>
              <w:widowControl w:val="0"/>
              <w:autoSpaceDE w:val="0"/>
              <w:autoSpaceDN w:val="0"/>
              <w:spacing w:after="0" w:line="240" w:lineRule="auto"/>
              <w:ind w:left="89"/>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t tabel</w:t>
            </w:r>
          </w:p>
        </w:tc>
        <w:tc>
          <w:tcPr>
            <w:tcW w:w="1269" w:type="dxa"/>
          </w:tcPr>
          <w:p w14:paraId="5AFC420E" w14:textId="77777777" w:rsidR="00DF6D5E" w:rsidRPr="00C64F92" w:rsidRDefault="00DF6D5E" w:rsidP="00116D7A">
            <w:pPr>
              <w:widowControl w:val="0"/>
              <w:autoSpaceDE w:val="0"/>
              <w:autoSpaceDN w:val="0"/>
              <w:spacing w:after="0" w:line="240" w:lineRule="auto"/>
              <w:ind w:left="90"/>
              <w:contextualSpacing/>
              <w:jc w:val="center"/>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Signifikan</w:t>
            </w:r>
          </w:p>
        </w:tc>
      </w:tr>
      <w:tr w:rsidR="00DF6D5E" w:rsidRPr="00C64F92" w14:paraId="34D0B0AE" w14:textId="77777777" w:rsidTr="004F4624">
        <w:trPr>
          <w:trHeight w:val="275"/>
        </w:trPr>
        <w:tc>
          <w:tcPr>
            <w:tcW w:w="2595" w:type="dxa"/>
          </w:tcPr>
          <w:p w14:paraId="1633C528" w14:textId="77777777" w:rsidR="00DF6D5E" w:rsidRPr="00C64F92" w:rsidRDefault="00DF6D5E" w:rsidP="00116D7A">
            <w:pPr>
              <w:widowControl w:val="0"/>
              <w:autoSpaceDE w:val="0"/>
              <w:autoSpaceDN w:val="0"/>
              <w:spacing w:after="0" w:line="240" w:lineRule="auto"/>
              <w:ind w:left="140"/>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Kesadaran wajib pajak</w:t>
            </w:r>
          </w:p>
        </w:tc>
        <w:tc>
          <w:tcPr>
            <w:tcW w:w="2049" w:type="dxa"/>
          </w:tcPr>
          <w:p w14:paraId="5B1F403C" w14:textId="77777777" w:rsidR="00DF6D5E" w:rsidRPr="00C64F92" w:rsidRDefault="00DF6D5E" w:rsidP="00116D7A">
            <w:pPr>
              <w:widowControl w:val="0"/>
              <w:autoSpaceDE w:val="0"/>
              <w:autoSpaceDN w:val="0"/>
              <w:spacing w:after="0" w:line="240" w:lineRule="auto"/>
              <w:ind w:left="105"/>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0,260</w:t>
            </w:r>
          </w:p>
        </w:tc>
        <w:tc>
          <w:tcPr>
            <w:tcW w:w="1077" w:type="dxa"/>
          </w:tcPr>
          <w:p w14:paraId="58F01A2F" w14:textId="77777777" w:rsidR="00DF6D5E" w:rsidRPr="00C64F92" w:rsidRDefault="00DF6D5E" w:rsidP="00116D7A">
            <w:pPr>
              <w:widowControl w:val="0"/>
              <w:autoSpaceDE w:val="0"/>
              <w:autoSpaceDN w:val="0"/>
              <w:spacing w:after="0" w:line="240" w:lineRule="auto"/>
              <w:ind w:left="90"/>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2,819</w:t>
            </w:r>
          </w:p>
        </w:tc>
        <w:tc>
          <w:tcPr>
            <w:tcW w:w="899" w:type="dxa"/>
          </w:tcPr>
          <w:p w14:paraId="0E29557E" w14:textId="77777777" w:rsidR="00DF6D5E" w:rsidRPr="00C64F92" w:rsidRDefault="00DF6D5E" w:rsidP="00116D7A">
            <w:pPr>
              <w:widowControl w:val="0"/>
              <w:autoSpaceDE w:val="0"/>
              <w:autoSpaceDN w:val="0"/>
              <w:spacing w:after="0" w:line="240" w:lineRule="auto"/>
              <w:ind w:left="89"/>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1,67</w:t>
            </w:r>
          </w:p>
        </w:tc>
        <w:tc>
          <w:tcPr>
            <w:tcW w:w="1269" w:type="dxa"/>
          </w:tcPr>
          <w:p w14:paraId="62C18323" w14:textId="77777777" w:rsidR="00DF6D5E" w:rsidRPr="00C64F92" w:rsidRDefault="00DF6D5E" w:rsidP="00116D7A">
            <w:pPr>
              <w:widowControl w:val="0"/>
              <w:autoSpaceDE w:val="0"/>
              <w:autoSpaceDN w:val="0"/>
              <w:spacing w:after="0" w:line="240" w:lineRule="auto"/>
              <w:ind w:left="89"/>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0,000</w:t>
            </w:r>
          </w:p>
        </w:tc>
      </w:tr>
      <w:tr w:rsidR="00DF6D5E" w:rsidRPr="00C64F92" w14:paraId="75DA8F2B" w14:textId="77777777" w:rsidTr="004F4624">
        <w:trPr>
          <w:trHeight w:val="275"/>
        </w:trPr>
        <w:tc>
          <w:tcPr>
            <w:tcW w:w="2595" w:type="dxa"/>
          </w:tcPr>
          <w:p w14:paraId="4516CA51" w14:textId="77777777" w:rsidR="00DF6D5E" w:rsidRPr="00C64F92" w:rsidRDefault="00DF6D5E" w:rsidP="00116D7A">
            <w:pPr>
              <w:widowControl w:val="0"/>
              <w:autoSpaceDE w:val="0"/>
              <w:autoSpaceDN w:val="0"/>
              <w:spacing w:after="0" w:line="240" w:lineRule="auto"/>
              <w:ind w:left="144"/>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Pengetahuan wajib pajak</w:t>
            </w:r>
          </w:p>
        </w:tc>
        <w:tc>
          <w:tcPr>
            <w:tcW w:w="2049" w:type="dxa"/>
          </w:tcPr>
          <w:p w14:paraId="165C6DBB" w14:textId="77777777" w:rsidR="00DF6D5E" w:rsidRPr="00C64F92" w:rsidRDefault="00DF6D5E" w:rsidP="00116D7A">
            <w:pPr>
              <w:widowControl w:val="0"/>
              <w:autoSpaceDE w:val="0"/>
              <w:autoSpaceDN w:val="0"/>
              <w:spacing w:after="0" w:line="240" w:lineRule="auto"/>
              <w:ind w:left="105"/>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0,138</w:t>
            </w:r>
          </w:p>
        </w:tc>
        <w:tc>
          <w:tcPr>
            <w:tcW w:w="1077" w:type="dxa"/>
          </w:tcPr>
          <w:p w14:paraId="72EA4C6A" w14:textId="77777777" w:rsidR="00DF6D5E" w:rsidRPr="00C64F92" w:rsidRDefault="00DF6D5E" w:rsidP="00116D7A">
            <w:pPr>
              <w:widowControl w:val="0"/>
              <w:autoSpaceDE w:val="0"/>
              <w:autoSpaceDN w:val="0"/>
              <w:spacing w:after="0" w:line="240" w:lineRule="auto"/>
              <w:ind w:left="90"/>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2,309</w:t>
            </w:r>
          </w:p>
        </w:tc>
        <w:tc>
          <w:tcPr>
            <w:tcW w:w="899" w:type="dxa"/>
          </w:tcPr>
          <w:p w14:paraId="2182622A" w14:textId="77777777" w:rsidR="00DF6D5E" w:rsidRPr="00C64F92" w:rsidRDefault="00DF6D5E" w:rsidP="00116D7A">
            <w:pPr>
              <w:widowControl w:val="0"/>
              <w:autoSpaceDE w:val="0"/>
              <w:autoSpaceDN w:val="0"/>
              <w:spacing w:after="0" w:line="240" w:lineRule="auto"/>
              <w:ind w:left="89"/>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1,67</w:t>
            </w:r>
          </w:p>
        </w:tc>
        <w:tc>
          <w:tcPr>
            <w:tcW w:w="1269" w:type="dxa"/>
          </w:tcPr>
          <w:p w14:paraId="21FCAF37" w14:textId="77777777" w:rsidR="00DF6D5E" w:rsidRPr="00C64F92" w:rsidRDefault="00DF6D5E" w:rsidP="00116D7A">
            <w:pPr>
              <w:widowControl w:val="0"/>
              <w:autoSpaceDE w:val="0"/>
              <w:autoSpaceDN w:val="0"/>
              <w:spacing w:after="0" w:line="240" w:lineRule="auto"/>
              <w:ind w:left="89"/>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0,005</w:t>
            </w:r>
          </w:p>
        </w:tc>
      </w:tr>
      <w:tr w:rsidR="00DF6D5E" w:rsidRPr="00C64F92" w14:paraId="0DCA3522" w14:textId="77777777" w:rsidTr="004F4624">
        <w:trPr>
          <w:trHeight w:val="275"/>
        </w:trPr>
        <w:tc>
          <w:tcPr>
            <w:tcW w:w="2595" w:type="dxa"/>
          </w:tcPr>
          <w:p w14:paraId="5CB35BAE" w14:textId="77777777" w:rsidR="00DF6D5E" w:rsidRPr="00C64F92" w:rsidRDefault="00DF6D5E" w:rsidP="00116D7A">
            <w:pPr>
              <w:widowControl w:val="0"/>
              <w:autoSpaceDE w:val="0"/>
              <w:autoSpaceDN w:val="0"/>
              <w:spacing w:after="0" w:line="240" w:lineRule="auto"/>
              <w:ind w:left="140"/>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Pemeriksaan pajak</w:t>
            </w:r>
          </w:p>
        </w:tc>
        <w:tc>
          <w:tcPr>
            <w:tcW w:w="2049" w:type="dxa"/>
          </w:tcPr>
          <w:p w14:paraId="67D1142D" w14:textId="77777777" w:rsidR="00DF6D5E" w:rsidRPr="00C64F92" w:rsidRDefault="00DF6D5E" w:rsidP="00116D7A">
            <w:pPr>
              <w:widowControl w:val="0"/>
              <w:autoSpaceDE w:val="0"/>
              <w:autoSpaceDN w:val="0"/>
              <w:spacing w:after="0" w:line="240" w:lineRule="auto"/>
              <w:ind w:left="105"/>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0,237</w:t>
            </w:r>
          </w:p>
        </w:tc>
        <w:tc>
          <w:tcPr>
            <w:tcW w:w="1077" w:type="dxa"/>
          </w:tcPr>
          <w:p w14:paraId="5AFFE6C0" w14:textId="77777777" w:rsidR="00DF6D5E" w:rsidRPr="00C64F92" w:rsidRDefault="00DF6D5E" w:rsidP="00116D7A">
            <w:pPr>
              <w:widowControl w:val="0"/>
              <w:autoSpaceDE w:val="0"/>
              <w:autoSpaceDN w:val="0"/>
              <w:spacing w:after="0" w:line="240" w:lineRule="auto"/>
              <w:ind w:left="90"/>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2,482</w:t>
            </w:r>
          </w:p>
        </w:tc>
        <w:tc>
          <w:tcPr>
            <w:tcW w:w="899" w:type="dxa"/>
          </w:tcPr>
          <w:p w14:paraId="26443CE0" w14:textId="77777777" w:rsidR="00DF6D5E" w:rsidRPr="00C64F92" w:rsidRDefault="00DF6D5E" w:rsidP="00116D7A">
            <w:pPr>
              <w:widowControl w:val="0"/>
              <w:autoSpaceDE w:val="0"/>
              <w:autoSpaceDN w:val="0"/>
              <w:spacing w:after="0" w:line="240" w:lineRule="auto"/>
              <w:ind w:left="89"/>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1,67</w:t>
            </w:r>
          </w:p>
        </w:tc>
        <w:tc>
          <w:tcPr>
            <w:tcW w:w="1269" w:type="dxa"/>
          </w:tcPr>
          <w:p w14:paraId="22E03126" w14:textId="77777777" w:rsidR="00DF6D5E" w:rsidRPr="00C64F92" w:rsidRDefault="00DF6D5E" w:rsidP="00116D7A">
            <w:pPr>
              <w:widowControl w:val="0"/>
              <w:autoSpaceDE w:val="0"/>
              <w:autoSpaceDN w:val="0"/>
              <w:spacing w:after="0" w:line="240" w:lineRule="auto"/>
              <w:ind w:left="89"/>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0,006</w:t>
            </w:r>
          </w:p>
        </w:tc>
      </w:tr>
      <w:tr w:rsidR="00DF6D5E" w:rsidRPr="00C64F92" w14:paraId="65824B80" w14:textId="77777777" w:rsidTr="004F4624">
        <w:trPr>
          <w:trHeight w:val="275"/>
        </w:trPr>
        <w:tc>
          <w:tcPr>
            <w:tcW w:w="2595" w:type="dxa"/>
          </w:tcPr>
          <w:p w14:paraId="216500EA" w14:textId="77777777" w:rsidR="00DF6D5E" w:rsidRPr="00C64F92" w:rsidRDefault="00DF6D5E" w:rsidP="00116D7A">
            <w:pPr>
              <w:widowControl w:val="0"/>
              <w:autoSpaceDE w:val="0"/>
              <w:autoSpaceDN w:val="0"/>
              <w:spacing w:after="0" w:line="240" w:lineRule="auto"/>
              <w:ind w:left="144"/>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Constanta</w:t>
            </w:r>
          </w:p>
        </w:tc>
        <w:tc>
          <w:tcPr>
            <w:tcW w:w="2049" w:type="dxa"/>
          </w:tcPr>
          <w:p w14:paraId="3AE0E740" w14:textId="77777777" w:rsidR="00DF6D5E" w:rsidRPr="00C64F92" w:rsidRDefault="00DF6D5E" w:rsidP="00116D7A">
            <w:pPr>
              <w:widowControl w:val="0"/>
              <w:autoSpaceDE w:val="0"/>
              <w:autoSpaceDN w:val="0"/>
              <w:spacing w:after="0" w:line="240" w:lineRule="auto"/>
              <w:ind w:left="105"/>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8,796</w:t>
            </w:r>
          </w:p>
        </w:tc>
        <w:tc>
          <w:tcPr>
            <w:tcW w:w="3245" w:type="dxa"/>
            <w:gridSpan w:val="3"/>
            <w:vMerge w:val="restart"/>
            <w:tcBorders>
              <w:bottom w:val="nil"/>
              <w:right w:val="nil"/>
            </w:tcBorders>
          </w:tcPr>
          <w:p w14:paraId="61145EB6" w14:textId="77777777" w:rsidR="00DF6D5E" w:rsidRPr="00C64F92" w:rsidRDefault="00DF6D5E" w:rsidP="00116D7A">
            <w:pPr>
              <w:widowControl w:val="0"/>
              <w:autoSpaceDE w:val="0"/>
              <w:autoSpaceDN w:val="0"/>
              <w:spacing w:after="0" w:line="240" w:lineRule="auto"/>
              <w:contextualSpacing/>
              <w:rPr>
                <w:rFonts w:ascii="Times New Roman" w:eastAsia="Times New Roman" w:hAnsi="Times New Roman" w:cs="Times New Roman"/>
                <w:sz w:val="24"/>
                <w:szCs w:val="24"/>
                <w:lang w:val="en-US"/>
              </w:rPr>
            </w:pPr>
          </w:p>
        </w:tc>
      </w:tr>
      <w:tr w:rsidR="00DF6D5E" w:rsidRPr="00C64F92" w14:paraId="05734007" w14:textId="77777777" w:rsidTr="004F4624">
        <w:trPr>
          <w:trHeight w:val="277"/>
        </w:trPr>
        <w:tc>
          <w:tcPr>
            <w:tcW w:w="2595" w:type="dxa"/>
          </w:tcPr>
          <w:p w14:paraId="5297501B" w14:textId="77777777" w:rsidR="00DF6D5E" w:rsidRPr="00C64F92" w:rsidRDefault="00DF6D5E" w:rsidP="00116D7A">
            <w:pPr>
              <w:widowControl w:val="0"/>
              <w:autoSpaceDE w:val="0"/>
              <w:autoSpaceDN w:val="0"/>
              <w:spacing w:after="0" w:line="240" w:lineRule="auto"/>
              <w:ind w:left="144"/>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Adj.R Square</w:t>
            </w:r>
          </w:p>
        </w:tc>
        <w:tc>
          <w:tcPr>
            <w:tcW w:w="2049" w:type="dxa"/>
          </w:tcPr>
          <w:p w14:paraId="11E8F726" w14:textId="77777777" w:rsidR="00DF6D5E" w:rsidRPr="00C64F92" w:rsidRDefault="00DF6D5E" w:rsidP="00116D7A">
            <w:pPr>
              <w:widowControl w:val="0"/>
              <w:autoSpaceDE w:val="0"/>
              <w:autoSpaceDN w:val="0"/>
              <w:spacing w:after="0" w:line="240" w:lineRule="auto"/>
              <w:ind w:left="105"/>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0,950</w:t>
            </w:r>
          </w:p>
        </w:tc>
        <w:tc>
          <w:tcPr>
            <w:tcW w:w="3245" w:type="dxa"/>
            <w:gridSpan w:val="3"/>
            <w:vMerge/>
            <w:tcBorders>
              <w:top w:val="nil"/>
              <w:bottom w:val="nil"/>
              <w:right w:val="nil"/>
            </w:tcBorders>
          </w:tcPr>
          <w:p w14:paraId="315E3064" w14:textId="77777777" w:rsidR="00DF6D5E" w:rsidRPr="00C64F92" w:rsidRDefault="00DF6D5E" w:rsidP="00116D7A">
            <w:pPr>
              <w:widowControl w:val="0"/>
              <w:autoSpaceDE w:val="0"/>
              <w:autoSpaceDN w:val="0"/>
              <w:spacing w:after="0" w:line="240" w:lineRule="auto"/>
              <w:contextualSpacing/>
              <w:rPr>
                <w:rFonts w:ascii="Times New Roman" w:eastAsia="Times New Roman" w:hAnsi="Times New Roman" w:cs="Times New Roman"/>
                <w:sz w:val="24"/>
                <w:szCs w:val="24"/>
                <w:lang w:val="en-US"/>
              </w:rPr>
            </w:pPr>
          </w:p>
        </w:tc>
      </w:tr>
      <w:tr w:rsidR="00DF6D5E" w:rsidRPr="00C64F92" w14:paraId="3806E88C" w14:textId="77777777" w:rsidTr="004F4624">
        <w:trPr>
          <w:trHeight w:val="275"/>
        </w:trPr>
        <w:tc>
          <w:tcPr>
            <w:tcW w:w="2595" w:type="dxa"/>
          </w:tcPr>
          <w:p w14:paraId="316BFBE6" w14:textId="77777777" w:rsidR="00DF6D5E" w:rsidRPr="00C64F92" w:rsidRDefault="00DF6D5E" w:rsidP="00116D7A">
            <w:pPr>
              <w:widowControl w:val="0"/>
              <w:autoSpaceDE w:val="0"/>
              <w:autoSpaceDN w:val="0"/>
              <w:spacing w:after="0" w:line="240" w:lineRule="auto"/>
              <w:ind w:left="140"/>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R square</w:t>
            </w:r>
          </w:p>
        </w:tc>
        <w:tc>
          <w:tcPr>
            <w:tcW w:w="2049" w:type="dxa"/>
          </w:tcPr>
          <w:p w14:paraId="16AB789B" w14:textId="77777777" w:rsidR="00DF6D5E" w:rsidRPr="00C64F92" w:rsidRDefault="00DF6D5E" w:rsidP="00116D7A">
            <w:pPr>
              <w:widowControl w:val="0"/>
              <w:autoSpaceDE w:val="0"/>
              <w:autoSpaceDN w:val="0"/>
              <w:spacing w:after="0" w:line="240" w:lineRule="auto"/>
              <w:ind w:left="105"/>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0,952</w:t>
            </w:r>
          </w:p>
        </w:tc>
        <w:tc>
          <w:tcPr>
            <w:tcW w:w="3245" w:type="dxa"/>
            <w:gridSpan w:val="3"/>
            <w:vMerge/>
            <w:tcBorders>
              <w:top w:val="nil"/>
              <w:bottom w:val="nil"/>
              <w:right w:val="nil"/>
            </w:tcBorders>
          </w:tcPr>
          <w:p w14:paraId="4B3E81D0" w14:textId="77777777" w:rsidR="00DF6D5E" w:rsidRPr="00C64F92" w:rsidRDefault="00DF6D5E" w:rsidP="00116D7A">
            <w:pPr>
              <w:widowControl w:val="0"/>
              <w:autoSpaceDE w:val="0"/>
              <w:autoSpaceDN w:val="0"/>
              <w:spacing w:after="0" w:line="240" w:lineRule="auto"/>
              <w:contextualSpacing/>
              <w:rPr>
                <w:rFonts w:ascii="Times New Roman" w:eastAsia="Times New Roman" w:hAnsi="Times New Roman" w:cs="Times New Roman"/>
                <w:sz w:val="24"/>
                <w:szCs w:val="24"/>
                <w:lang w:val="en-US"/>
              </w:rPr>
            </w:pPr>
          </w:p>
        </w:tc>
      </w:tr>
      <w:tr w:rsidR="00DF6D5E" w:rsidRPr="00C64F92" w14:paraId="6AF271EA" w14:textId="77777777" w:rsidTr="004F4624">
        <w:trPr>
          <w:trHeight w:val="275"/>
        </w:trPr>
        <w:tc>
          <w:tcPr>
            <w:tcW w:w="2595" w:type="dxa"/>
          </w:tcPr>
          <w:p w14:paraId="7C14107B" w14:textId="77777777" w:rsidR="00DF6D5E" w:rsidRPr="00C64F92" w:rsidRDefault="00DF6D5E" w:rsidP="00116D7A">
            <w:pPr>
              <w:widowControl w:val="0"/>
              <w:autoSpaceDE w:val="0"/>
              <w:autoSpaceDN w:val="0"/>
              <w:spacing w:after="0" w:line="240" w:lineRule="auto"/>
              <w:ind w:left="144"/>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F hitung</w:t>
            </w:r>
          </w:p>
        </w:tc>
        <w:tc>
          <w:tcPr>
            <w:tcW w:w="2049" w:type="dxa"/>
          </w:tcPr>
          <w:p w14:paraId="28C945C8" w14:textId="77777777" w:rsidR="00DF6D5E" w:rsidRPr="00C64F92" w:rsidRDefault="00DF6D5E" w:rsidP="00116D7A">
            <w:pPr>
              <w:widowControl w:val="0"/>
              <w:autoSpaceDE w:val="0"/>
              <w:autoSpaceDN w:val="0"/>
              <w:spacing w:after="0" w:line="240" w:lineRule="auto"/>
              <w:ind w:left="105"/>
              <w:contextualSpacing/>
              <w:jc w:val="center"/>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373,303</w:t>
            </w:r>
          </w:p>
        </w:tc>
        <w:tc>
          <w:tcPr>
            <w:tcW w:w="3245" w:type="dxa"/>
            <w:gridSpan w:val="3"/>
            <w:vMerge/>
            <w:tcBorders>
              <w:top w:val="nil"/>
              <w:bottom w:val="nil"/>
              <w:right w:val="nil"/>
            </w:tcBorders>
          </w:tcPr>
          <w:p w14:paraId="4C86D050" w14:textId="77777777" w:rsidR="00DF6D5E" w:rsidRPr="00C64F92" w:rsidRDefault="00DF6D5E" w:rsidP="00116D7A">
            <w:pPr>
              <w:widowControl w:val="0"/>
              <w:autoSpaceDE w:val="0"/>
              <w:autoSpaceDN w:val="0"/>
              <w:spacing w:after="0" w:line="240" w:lineRule="auto"/>
              <w:contextualSpacing/>
              <w:rPr>
                <w:rFonts w:ascii="Times New Roman" w:eastAsia="Times New Roman" w:hAnsi="Times New Roman" w:cs="Times New Roman"/>
                <w:sz w:val="24"/>
                <w:szCs w:val="24"/>
                <w:lang w:val="en-US"/>
              </w:rPr>
            </w:pPr>
          </w:p>
        </w:tc>
      </w:tr>
    </w:tbl>
    <w:p w14:paraId="72090A94" w14:textId="77777777" w:rsidR="00DF6D5E" w:rsidRPr="00C64F92" w:rsidRDefault="00DF6D5E" w:rsidP="00116D7A">
      <w:pPr>
        <w:widowControl w:val="0"/>
        <w:autoSpaceDE w:val="0"/>
        <w:autoSpaceDN w:val="0"/>
        <w:spacing w:after="0" w:line="240" w:lineRule="auto"/>
        <w:ind w:left="1129"/>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Sumber: data primer yang diolah 2022</w:t>
      </w:r>
    </w:p>
    <w:p w14:paraId="5FE7B13F" w14:textId="77777777" w:rsidR="00DF6D5E" w:rsidRPr="00C64F92" w:rsidRDefault="00DF6D5E" w:rsidP="00116D7A">
      <w:pPr>
        <w:widowControl w:val="0"/>
        <w:autoSpaceDE w:val="0"/>
        <w:autoSpaceDN w:val="0"/>
        <w:spacing w:after="0" w:line="240" w:lineRule="auto"/>
        <w:ind w:left="1129"/>
        <w:contextualSpacing/>
        <w:rPr>
          <w:rFonts w:ascii="Times New Roman" w:eastAsia="Times New Roman" w:hAnsi="Times New Roman" w:cs="Times New Roman"/>
          <w:sz w:val="24"/>
          <w:szCs w:val="24"/>
          <w:lang w:val="id-ID"/>
        </w:rPr>
      </w:pPr>
    </w:p>
    <w:p w14:paraId="5687A3DD" w14:textId="77777777" w:rsidR="00DF6D5E" w:rsidRPr="00C64F92" w:rsidRDefault="00DF6D5E" w:rsidP="00116D7A">
      <w:pPr>
        <w:widowControl w:val="0"/>
        <w:autoSpaceDE w:val="0"/>
        <w:autoSpaceDN w:val="0"/>
        <w:spacing w:after="0" w:line="480" w:lineRule="auto"/>
        <w:ind w:left="786" w:firstLine="547"/>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 xml:space="preserve">Berdasarkan hasil uji pengolahan data tabel </w:t>
      </w:r>
      <w:r w:rsidRPr="00C64F92">
        <w:rPr>
          <w:rFonts w:ascii="Times New Roman" w:eastAsia="Times New Roman" w:hAnsi="Times New Roman" w:cs="Times New Roman"/>
          <w:sz w:val="24"/>
          <w:szCs w:val="24"/>
          <w:lang w:val="id-ID"/>
        </w:rPr>
        <w:t>4</w:t>
      </w:r>
      <w:r w:rsidRPr="00C64F92">
        <w:rPr>
          <w:rFonts w:ascii="Times New Roman" w:eastAsia="Times New Roman" w:hAnsi="Times New Roman" w:cs="Times New Roman"/>
          <w:sz w:val="24"/>
          <w:szCs w:val="24"/>
          <w:lang w:val="en-US"/>
        </w:rPr>
        <w:t>.12 di atas, maka dapat diperoleh persamaan regresi linier berganda sebagai berikut:</w:t>
      </w:r>
    </w:p>
    <w:p w14:paraId="2CA6374B" w14:textId="77777777" w:rsidR="00DF6D5E" w:rsidRPr="00C64F92" w:rsidRDefault="00DF6D5E" w:rsidP="00116D7A">
      <w:pPr>
        <w:widowControl w:val="0"/>
        <w:autoSpaceDE w:val="0"/>
        <w:autoSpaceDN w:val="0"/>
        <w:spacing w:after="0" w:line="480" w:lineRule="auto"/>
        <w:ind w:left="786" w:firstLine="547"/>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 xml:space="preserve">Y = 8,796 + 0,260 X </w:t>
      </w:r>
      <w:r w:rsidRPr="00C64F92">
        <w:rPr>
          <w:rFonts w:ascii="Times New Roman" w:eastAsia="Times New Roman" w:hAnsi="Times New Roman" w:cs="Times New Roman"/>
          <w:position w:val="-5"/>
          <w:sz w:val="24"/>
          <w:szCs w:val="24"/>
          <w:lang w:val="en-US"/>
        </w:rPr>
        <w:t xml:space="preserve">1 </w:t>
      </w:r>
      <w:r w:rsidRPr="00C64F92">
        <w:rPr>
          <w:rFonts w:ascii="Times New Roman" w:eastAsia="Times New Roman" w:hAnsi="Times New Roman" w:cs="Times New Roman"/>
          <w:sz w:val="24"/>
          <w:szCs w:val="24"/>
          <w:lang w:val="en-US"/>
        </w:rPr>
        <w:t xml:space="preserve">+ 0,138 X </w:t>
      </w:r>
      <w:r w:rsidRPr="00C64F92">
        <w:rPr>
          <w:rFonts w:ascii="Times New Roman" w:eastAsia="Times New Roman" w:hAnsi="Times New Roman" w:cs="Times New Roman"/>
          <w:position w:val="-5"/>
          <w:sz w:val="24"/>
          <w:szCs w:val="24"/>
          <w:lang w:val="en-US"/>
        </w:rPr>
        <w:t xml:space="preserve">2 </w:t>
      </w:r>
      <w:r w:rsidRPr="00C64F92">
        <w:rPr>
          <w:rFonts w:ascii="Times New Roman" w:eastAsia="Times New Roman" w:hAnsi="Times New Roman" w:cs="Times New Roman"/>
          <w:sz w:val="24"/>
          <w:szCs w:val="24"/>
          <w:lang w:val="en-US"/>
        </w:rPr>
        <w:t xml:space="preserve">+ 0,237 X </w:t>
      </w:r>
      <w:r w:rsidRPr="00C64F92">
        <w:rPr>
          <w:rFonts w:ascii="Times New Roman" w:eastAsia="Times New Roman" w:hAnsi="Times New Roman" w:cs="Times New Roman"/>
          <w:position w:val="-5"/>
          <w:sz w:val="24"/>
          <w:szCs w:val="24"/>
          <w:lang w:val="en-US"/>
        </w:rPr>
        <w:t>3</w:t>
      </w:r>
    </w:p>
    <w:p w14:paraId="7FA40232" w14:textId="77777777" w:rsidR="00DF6D5E" w:rsidRPr="00C64F92" w:rsidRDefault="00DF6D5E" w:rsidP="00116D7A">
      <w:pPr>
        <w:widowControl w:val="0"/>
        <w:autoSpaceDE w:val="0"/>
        <w:autoSpaceDN w:val="0"/>
        <w:spacing w:after="0" w:line="480" w:lineRule="auto"/>
        <w:ind w:left="786" w:firstLine="547"/>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Berdasarkan persamaan linier berganda di atas dapat diuraikan sebagai berikut:</w:t>
      </w:r>
    </w:p>
    <w:p w14:paraId="51F54315" w14:textId="77777777" w:rsidR="00DF6D5E" w:rsidRPr="00C64F92" w:rsidRDefault="00DF6D5E" w:rsidP="007F7C76">
      <w:pPr>
        <w:widowControl w:val="0"/>
        <w:numPr>
          <w:ilvl w:val="0"/>
          <w:numId w:val="50"/>
        </w:numPr>
        <w:autoSpaceDE w:val="0"/>
        <w:autoSpaceDN w:val="0"/>
        <w:spacing w:after="0" w:line="480" w:lineRule="auto"/>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Nilai konstanta</w:t>
      </w:r>
      <w:r w:rsidRPr="00C64F92">
        <w:rPr>
          <w:rFonts w:ascii="Times New Roman" w:eastAsia="Times New Roman" w:hAnsi="Times New Roman" w:cs="Times New Roman"/>
          <w:spacing w:val="-2"/>
          <w:sz w:val="24"/>
          <w:szCs w:val="24"/>
          <w:lang w:val="en-US"/>
        </w:rPr>
        <w:t xml:space="preserve"> </w:t>
      </w:r>
      <w:r w:rsidRPr="00C64F92">
        <w:rPr>
          <w:rFonts w:ascii="Times New Roman" w:eastAsia="Times New Roman" w:hAnsi="Times New Roman" w:cs="Times New Roman"/>
          <w:sz w:val="24"/>
          <w:szCs w:val="24"/>
          <w:lang w:val="en-US"/>
        </w:rPr>
        <w:t>(8,796)</w:t>
      </w:r>
    </w:p>
    <w:p w14:paraId="280B9735" w14:textId="517F802E" w:rsidR="00AB1BA6" w:rsidRPr="00C64F92" w:rsidRDefault="00DF6D5E" w:rsidP="00D83BC9">
      <w:pPr>
        <w:widowControl w:val="0"/>
        <w:autoSpaceDE w:val="0"/>
        <w:autoSpaceDN w:val="0"/>
        <w:spacing w:after="0" w:line="480" w:lineRule="auto"/>
        <w:ind w:left="1129" w:firstLine="654"/>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Konstanta bernilai positif menunjukkan bahwa apabila terdapat faktor kesadaran wajib pajak (X</w:t>
      </w:r>
      <w:r w:rsidRPr="00C64F92">
        <w:rPr>
          <w:rFonts w:ascii="Times New Roman" w:eastAsia="Times New Roman" w:hAnsi="Times New Roman" w:cs="Times New Roman"/>
          <w:sz w:val="24"/>
          <w:szCs w:val="24"/>
          <w:vertAlign w:val="subscript"/>
          <w:lang w:val="en-US"/>
        </w:rPr>
        <w:t>1</w:t>
      </w:r>
      <w:r w:rsidRPr="00C64F92">
        <w:rPr>
          <w:rFonts w:ascii="Times New Roman" w:eastAsia="Times New Roman" w:hAnsi="Times New Roman" w:cs="Times New Roman"/>
          <w:sz w:val="24"/>
          <w:szCs w:val="24"/>
          <w:lang w:val="en-US"/>
        </w:rPr>
        <w:t>), pengetahuan wajib pajak (X</w:t>
      </w:r>
      <w:r w:rsidRPr="00C64F92">
        <w:rPr>
          <w:rFonts w:ascii="Times New Roman" w:eastAsia="Times New Roman" w:hAnsi="Times New Roman" w:cs="Times New Roman"/>
          <w:sz w:val="24"/>
          <w:szCs w:val="24"/>
          <w:vertAlign w:val="subscript"/>
          <w:lang w:val="en-US"/>
        </w:rPr>
        <w:t>2</w:t>
      </w:r>
      <w:r w:rsidRPr="00C64F92">
        <w:rPr>
          <w:rFonts w:ascii="Times New Roman" w:eastAsia="Times New Roman" w:hAnsi="Times New Roman" w:cs="Times New Roman"/>
          <w:sz w:val="24"/>
          <w:szCs w:val="24"/>
          <w:lang w:val="en-US"/>
        </w:rPr>
        <w:t>), dan pemeriksaan pajak (X</w:t>
      </w:r>
      <w:r w:rsidRPr="00C64F92">
        <w:rPr>
          <w:rFonts w:ascii="Times New Roman" w:eastAsia="Times New Roman" w:hAnsi="Times New Roman" w:cs="Times New Roman"/>
          <w:sz w:val="24"/>
          <w:szCs w:val="24"/>
          <w:vertAlign w:val="subscript"/>
          <w:lang w:val="en-US"/>
        </w:rPr>
        <w:t>3</w:t>
      </w:r>
      <w:r w:rsidRPr="00C64F92">
        <w:rPr>
          <w:rFonts w:ascii="Times New Roman" w:eastAsia="Times New Roman" w:hAnsi="Times New Roman" w:cs="Times New Roman"/>
          <w:sz w:val="24"/>
          <w:szCs w:val="24"/>
          <w:lang w:val="en-US"/>
        </w:rPr>
        <w:t>) maka kepatuhan wajib pajak (Y) akan meningkat. Dengan demikian, dapat diketahui bahwa kepatuhan wajib pajak dipengaruhi oleh faktor kesadaran wajib pajak, pengetahuan wajib pajak dan pemeriksaan pajak sangat kuat.</w:t>
      </w:r>
    </w:p>
    <w:p w14:paraId="37781AC9" w14:textId="77777777" w:rsidR="00DF6D5E" w:rsidRPr="00C64F92" w:rsidRDefault="00DF6D5E" w:rsidP="007F7C76">
      <w:pPr>
        <w:widowControl w:val="0"/>
        <w:numPr>
          <w:ilvl w:val="0"/>
          <w:numId w:val="50"/>
        </w:numPr>
        <w:autoSpaceDE w:val="0"/>
        <w:autoSpaceDN w:val="0"/>
        <w:spacing w:after="0" w:line="480" w:lineRule="auto"/>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Koefisien regresi faktor kesadaran wajib pajak (0,260)</w:t>
      </w:r>
    </w:p>
    <w:p w14:paraId="15A86637" w14:textId="77777777" w:rsidR="00DF6D5E" w:rsidRPr="00C64F92" w:rsidRDefault="00DF6D5E" w:rsidP="00116D7A">
      <w:pPr>
        <w:widowControl w:val="0"/>
        <w:autoSpaceDE w:val="0"/>
        <w:autoSpaceDN w:val="0"/>
        <w:spacing w:after="0" w:line="480" w:lineRule="auto"/>
        <w:ind w:left="1129" w:firstLine="654"/>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Nilai positif menunjukkan bahwa adanya hubungan searah yang signifikan antara faktor kesadaran wajib pajak (X</w:t>
      </w:r>
      <w:r w:rsidRPr="00C64F92">
        <w:rPr>
          <w:rFonts w:ascii="Times New Roman" w:eastAsia="Times New Roman" w:hAnsi="Times New Roman" w:cs="Times New Roman"/>
          <w:sz w:val="24"/>
          <w:szCs w:val="24"/>
          <w:vertAlign w:val="subscript"/>
          <w:lang w:val="en-US"/>
        </w:rPr>
        <w:t>1</w:t>
      </w:r>
      <w:r w:rsidRPr="00C64F92">
        <w:rPr>
          <w:rFonts w:ascii="Times New Roman" w:eastAsia="Times New Roman" w:hAnsi="Times New Roman" w:cs="Times New Roman"/>
          <w:sz w:val="24"/>
          <w:szCs w:val="24"/>
          <w:lang w:val="en-US"/>
        </w:rPr>
        <w:t xml:space="preserve">) terhadap kepatuhan wajib pajak (Y). Artinya apabila kesadaran wajib pajak </w:t>
      </w:r>
      <w:r w:rsidRPr="00C64F92">
        <w:rPr>
          <w:rFonts w:ascii="Times New Roman" w:eastAsia="Times New Roman" w:hAnsi="Times New Roman" w:cs="Times New Roman"/>
          <w:sz w:val="24"/>
          <w:szCs w:val="24"/>
          <w:lang w:val="en-US"/>
        </w:rPr>
        <w:lastRenderedPageBreak/>
        <w:t>semakin tinggi maka kepatuhan wajib pajak akan mengalami peningkatan.</w:t>
      </w:r>
    </w:p>
    <w:p w14:paraId="7866139C" w14:textId="77777777" w:rsidR="00DF6D5E" w:rsidRPr="00C64F92" w:rsidRDefault="00DF6D5E" w:rsidP="007F7C76">
      <w:pPr>
        <w:widowControl w:val="0"/>
        <w:numPr>
          <w:ilvl w:val="0"/>
          <w:numId w:val="50"/>
        </w:numPr>
        <w:autoSpaceDE w:val="0"/>
        <w:autoSpaceDN w:val="0"/>
        <w:spacing w:after="0" w:line="480" w:lineRule="auto"/>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Koefisien regresi faktor pengetahuan wajib pajak (0,138)</w:t>
      </w:r>
    </w:p>
    <w:p w14:paraId="7F0B3A62" w14:textId="77777777" w:rsidR="00DF6D5E" w:rsidRPr="00C64F92" w:rsidRDefault="00DF6D5E" w:rsidP="00116D7A">
      <w:pPr>
        <w:widowControl w:val="0"/>
        <w:autoSpaceDE w:val="0"/>
        <w:autoSpaceDN w:val="0"/>
        <w:spacing w:after="0" w:line="480" w:lineRule="auto"/>
        <w:ind w:left="1129" w:firstLine="654"/>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Koefisien regresi pada faktor pengetahuan wajib pajak menunjukkan adanya pengaruh positif yang signifikan terhadap kepatuhan wajib pajak, artinya apabila pengetahuan wajib pajak semakin baik, maka kepatuhannya akan semakin</w:t>
      </w:r>
      <w:r w:rsidRPr="00C64F92">
        <w:rPr>
          <w:rFonts w:ascii="Times New Roman" w:eastAsia="Times New Roman" w:hAnsi="Times New Roman" w:cs="Times New Roman"/>
          <w:spacing w:val="-1"/>
          <w:sz w:val="24"/>
          <w:szCs w:val="24"/>
          <w:lang w:val="en-US"/>
        </w:rPr>
        <w:t xml:space="preserve"> </w:t>
      </w:r>
      <w:r w:rsidRPr="00C64F92">
        <w:rPr>
          <w:rFonts w:ascii="Times New Roman" w:eastAsia="Times New Roman" w:hAnsi="Times New Roman" w:cs="Times New Roman"/>
          <w:sz w:val="24"/>
          <w:szCs w:val="24"/>
          <w:lang w:val="en-US"/>
        </w:rPr>
        <w:t>baik.</w:t>
      </w:r>
    </w:p>
    <w:p w14:paraId="6CCBC566" w14:textId="77777777" w:rsidR="00DF6D5E" w:rsidRPr="00C64F92" w:rsidRDefault="00DF6D5E" w:rsidP="007F7C76">
      <w:pPr>
        <w:widowControl w:val="0"/>
        <w:numPr>
          <w:ilvl w:val="0"/>
          <w:numId w:val="50"/>
        </w:numPr>
        <w:autoSpaceDE w:val="0"/>
        <w:autoSpaceDN w:val="0"/>
        <w:spacing w:after="0" w:line="480" w:lineRule="auto"/>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Koefisien regresi faktor pemeriksaan pajak (0,237)</w:t>
      </w:r>
    </w:p>
    <w:p w14:paraId="6060C760" w14:textId="77777777" w:rsidR="00DF6D5E" w:rsidRPr="00C64F92" w:rsidRDefault="00DF6D5E" w:rsidP="00116D7A">
      <w:pPr>
        <w:widowControl w:val="0"/>
        <w:autoSpaceDE w:val="0"/>
        <w:autoSpaceDN w:val="0"/>
        <w:spacing w:after="0" w:line="480" w:lineRule="auto"/>
        <w:ind w:left="1129" w:firstLine="654"/>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Koefisien regresi linier pada faktor pemeriksaan pajak menunjukkan nilai positif, yaitu terdapat hubungan searah yang signifikan antara faktor pemeriksaan pajak terhadap variabel kepatuhan wajib pajak, artinya jika pemeriksaan pajak semakin baik maka kepatuhan wajib pajak akan meningkat.</w:t>
      </w:r>
    </w:p>
    <w:p w14:paraId="7BCD884F" w14:textId="77777777" w:rsidR="00DF6D5E" w:rsidRPr="00C64F92" w:rsidRDefault="00DF6D5E" w:rsidP="007F7C76">
      <w:pPr>
        <w:pStyle w:val="Heading3"/>
        <w:numPr>
          <w:ilvl w:val="0"/>
          <w:numId w:val="90"/>
        </w:numPr>
        <w:tabs>
          <w:tab w:val="left" w:pos="709"/>
        </w:tabs>
        <w:ind w:left="709" w:hanging="283"/>
        <w:rPr>
          <w:b w:val="0"/>
          <w:bCs w:val="0"/>
        </w:rPr>
      </w:pPr>
      <w:bookmarkStart w:id="251" w:name="_Toc79064236"/>
      <w:bookmarkStart w:id="252" w:name="_Toc110267810"/>
      <w:r w:rsidRPr="00C64F92">
        <w:t>Analisis Uji t (t-test)</w:t>
      </w:r>
      <w:bookmarkEnd w:id="251"/>
      <w:bookmarkEnd w:id="252"/>
    </w:p>
    <w:p w14:paraId="16F3481F" w14:textId="23654C57" w:rsidR="00DF6D5E" w:rsidRDefault="00DF6D5E" w:rsidP="00116D7A">
      <w:pPr>
        <w:widowControl w:val="0"/>
        <w:autoSpaceDE w:val="0"/>
        <w:autoSpaceDN w:val="0"/>
        <w:spacing w:after="0" w:line="480" w:lineRule="auto"/>
        <w:ind w:left="720" w:firstLine="720"/>
        <w:contextualSpacing/>
        <w:jc w:val="both"/>
        <w:outlineLvl w:val="2"/>
        <w:rPr>
          <w:rFonts w:ascii="Times New Roman" w:eastAsia="Times New Roman" w:hAnsi="Times New Roman" w:cs="Times New Roman"/>
          <w:sz w:val="24"/>
          <w:szCs w:val="24"/>
        </w:rPr>
      </w:pPr>
      <w:bookmarkStart w:id="253" w:name="_Toc110267811"/>
      <w:r w:rsidRPr="00C64F92">
        <w:rPr>
          <w:rFonts w:ascii="Times New Roman" w:eastAsia="Times New Roman" w:hAnsi="Times New Roman" w:cs="Times New Roman"/>
          <w:sz w:val="24"/>
          <w:szCs w:val="24"/>
        </w:rPr>
        <w:t xml:space="preserve">Uji t atau disebut juga uji parsial dalam analisis regresi linear berganda bertujuan untuk mengetahui apakah variabel-variabel independen (X) secara parsial (masing-masing variabel) berpengaruh signifikan terhadap variabel dependen (Y). Dasar pengambilan keputusan untuk uji t (parsial) dalam yaitu: Jika nilai signifikansi &gt; 0,05 maka variabel independen berpengaruh secara signifikan terhadap variabel dependen, sebaliknya Jika nilai signifikansi &lt; 0,05 maka variabel independen tidak berpengaruh secara signifikan terhadap variabel dependen. Hasil analisis pada uji t (t-test) pada penelitian ini dapat </w:t>
      </w:r>
      <w:r w:rsidRPr="00C64F92">
        <w:rPr>
          <w:rFonts w:ascii="Times New Roman" w:eastAsia="Times New Roman" w:hAnsi="Times New Roman" w:cs="Times New Roman"/>
          <w:sz w:val="24"/>
          <w:szCs w:val="24"/>
        </w:rPr>
        <w:lastRenderedPageBreak/>
        <w:t>dijelaskan sebagai berikut.</w:t>
      </w:r>
      <w:bookmarkEnd w:id="253"/>
    </w:p>
    <w:p w14:paraId="0E2285D6" w14:textId="77777777" w:rsidR="00DF6D5E" w:rsidRPr="00C64F92" w:rsidRDefault="00DF6D5E" w:rsidP="007F7C76">
      <w:pPr>
        <w:widowControl w:val="0"/>
        <w:numPr>
          <w:ilvl w:val="0"/>
          <w:numId w:val="51"/>
        </w:numPr>
        <w:autoSpaceDE w:val="0"/>
        <w:autoSpaceDN w:val="0"/>
        <w:spacing w:after="0" w:line="480" w:lineRule="auto"/>
        <w:contextualSpacing/>
        <w:jc w:val="both"/>
        <w:rPr>
          <w:rFonts w:ascii="Times New Roman" w:eastAsia="Times New Roman" w:hAnsi="Times New Roman" w:cs="Times New Roman"/>
          <w:b/>
          <w:sz w:val="24"/>
          <w:szCs w:val="24"/>
          <w:lang w:val="en-US"/>
        </w:rPr>
      </w:pPr>
      <w:r w:rsidRPr="00C64F92">
        <w:rPr>
          <w:rFonts w:ascii="Times New Roman" w:eastAsia="Times New Roman" w:hAnsi="Times New Roman" w:cs="Times New Roman"/>
          <w:sz w:val="24"/>
          <w:szCs w:val="24"/>
          <w:lang w:val="en-US"/>
        </w:rPr>
        <w:t>Pengujian pengaruh faktor kesadaran wajib pajak terhadap</w:t>
      </w:r>
      <w:r w:rsidRPr="00C64F92">
        <w:rPr>
          <w:rFonts w:ascii="Times New Roman" w:eastAsia="Times New Roman" w:hAnsi="Times New Roman" w:cs="Times New Roman"/>
          <w:spacing w:val="-2"/>
          <w:sz w:val="24"/>
          <w:szCs w:val="24"/>
          <w:lang w:val="en-US"/>
        </w:rPr>
        <w:t xml:space="preserve"> </w:t>
      </w:r>
      <w:r w:rsidRPr="00C64F92">
        <w:rPr>
          <w:rFonts w:ascii="Times New Roman" w:eastAsia="Times New Roman" w:hAnsi="Times New Roman" w:cs="Times New Roman"/>
          <w:sz w:val="24"/>
          <w:szCs w:val="24"/>
          <w:lang w:val="en-US"/>
        </w:rPr>
        <w:t>kepatuhan wajib pajak.</w:t>
      </w:r>
    </w:p>
    <w:p w14:paraId="5D751B89" w14:textId="77777777" w:rsidR="00DF6D5E" w:rsidRPr="00C64F92" w:rsidRDefault="00DF6D5E" w:rsidP="00116D7A">
      <w:pPr>
        <w:widowControl w:val="0"/>
        <w:autoSpaceDE w:val="0"/>
        <w:autoSpaceDN w:val="0"/>
        <w:spacing w:after="0" w:line="480" w:lineRule="auto"/>
        <w:ind w:left="1129" w:firstLine="654"/>
        <w:contextualSpacing/>
        <w:jc w:val="both"/>
        <w:rPr>
          <w:rFonts w:ascii="Times New Roman" w:eastAsia="Times New Roman" w:hAnsi="Times New Roman" w:cs="Times New Roman"/>
          <w:b/>
          <w:sz w:val="24"/>
          <w:szCs w:val="24"/>
          <w:lang w:val="en-US"/>
        </w:rPr>
      </w:pPr>
      <w:r w:rsidRPr="00C64F92">
        <w:rPr>
          <w:rFonts w:ascii="Times New Roman" w:eastAsia="Times New Roman" w:hAnsi="Times New Roman" w:cs="Times New Roman"/>
          <w:sz w:val="24"/>
          <w:szCs w:val="24"/>
          <w:lang w:val="en-US"/>
        </w:rPr>
        <w:t>Pada taraf signifikan 0,05 diperoleh t</w:t>
      </w:r>
      <w:r w:rsidRPr="00C64F92">
        <w:rPr>
          <w:rFonts w:ascii="Times New Roman" w:eastAsia="Times New Roman" w:hAnsi="Times New Roman" w:cs="Times New Roman"/>
          <w:sz w:val="24"/>
          <w:szCs w:val="24"/>
          <w:vertAlign w:val="subscript"/>
          <w:lang w:val="en-US"/>
        </w:rPr>
        <w:t>hitung</w:t>
      </w:r>
      <w:r w:rsidRPr="00C64F92">
        <w:rPr>
          <w:rFonts w:ascii="Times New Roman" w:eastAsia="Times New Roman" w:hAnsi="Times New Roman" w:cs="Times New Roman"/>
          <w:sz w:val="24"/>
          <w:szCs w:val="24"/>
          <w:lang w:val="en-US"/>
        </w:rPr>
        <w:t xml:space="preserve"> sebesar 2,819 &gt; t</w:t>
      </w:r>
      <w:r w:rsidRPr="00C64F92">
        <w:rPr>
          <w:rFonts w:ascii="Times New Roman" w:eastAsia="Times New Roman" w:hAnsi="Times New Roman" w:cs="Times New Roman"/>
          <w:sz w:val="24"/>
          <w:szCs w:val="24"/>
          <w:vertAlign w:val="subscript"/>
          <w:lang w:val="en-US"/>
        </w:rPr>
        <w:t xml:space="preserve">tabel </w:t>
      </w:r>
      <w:r w:rsidRPr="00C64F92">
        <w:rPr>
          <w:rFonts w:ascii="Times New Roman" w:eastAsia="Times New Roman" w:hAnsi="Times New Roman" w:cs="Times New Roman"/>
          <w:sz w:val="24"/>
          <w:szCs w:val="24"/>
          <w:lang w:val="en-US"/>
        </w:rPr>
        <w:t>1,67 maka Ho ditolak. Berarti dapat disimpulkan bahwa ada pengaruh yang signifikan antara faktor kesadaran wajib pajak (X</w:t>
      </w:r>
      <w:r w:rsidRPr="00C64F92">
        <w:rPr>
          <w:rFonts w:ascii="Times New Roman" w:eastAsia="Times New Roman" w:hAnsi="Times New Roman" w:cs="Times New Roman"/>
          <w:sz w:val="24"/>
          <w:szCs w:val="24"/>
          <w:vertAlign w:val="subscript"/>
          <w:lang w:val="en-US"/>
        </w:rPr>
        <w:t>1</w:t>
      </w:r>
      <w:r w:rsidRPr="00C64F92">
        <w:rPr>
          <w:rFonts w:ascii="Times New Roman" w:eastAsia="Times New Roman" w:hAnsi="Times New Roman" w:cs="Times New Roman"/>
          <w:sz w:val="24"/>
          <w:szCs w:val="24"/>
          <w:lang w:val="en-US"/>
        </w:rPr>
        <w:t xml:space="preserve">) pada kepatuhan wajib pajak karyawan di </w:t>
      </w:r>
      <w:r w:rsidRPr="00C64F92">
        <w:rPr>
          <w:rFonts w:ascii="Times New Roman" w:eastAsia="Times New Roman" w:hAnsi="Times New Roman" w:cs="Times New Roman"/>
          <w:bCs/>
          <w:sz w:val="24"/>
          <w:szCs w:val="24"/>
        </w:rPr>
        <w:t>Kantor Badan Penadapatan, Pengelolaan Keuangan, dan Aset Daerah (BPPKAD) Kota Surakarta</w:t>
      </w:r>
      <w:r w:rsidRPr="00C64F92">
        <w:rPr>
          <w:rFonts w:ascii="Times New Roman" w:eastAsia="Times New Roman" w:hAnsi="Times New Roman" w:cs="Times New Roman"/>
          <w:sz w:val="24"/>
          <w:szCs w:val="24"/>
          <w:lang w:val="en-US"/>
        </w:rPr>
        <w:t>.</w:t>
      </w:r>
    </w:p>
    <w:p w14:paraId="70AE4AD5" w14:textId="77777777" w:rsidR="00DF6D5E" w:rsidRPr="00C64F92" w:rsidRDefault="00DF6D5E" w:rsidP="007F7C76">
      <w:pPr>
        <w:widowControl w:val="0"/>
        <w:numPr>
          <w:ilvl w:val="0"/>
          <w:numId w:val="51"/>
        </w:numPr>
        <w:autoSpaceDE w:val="0"/>
        <w:autoSpaceDN w:val="0"/>
        <w:spacing w:after="0" w:line="480" w:lineRule="auto"/>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Pengujian pengaruh faktor pengetahuan wajib pajak terhadap</w:t>
      </w:r>
      <w:r w:rsidRPr="00C64F92">
        <w:rPr>
          <w:rFonts w:ascii="Times New Roman" w:eastAsia="Times New Roman" w:hAnsi="Times New Roman" w:cs="Times New Roman"/>
          <w:spacing w:val="-3"/>
          <w:sz w:val="24"/>
          <w:szCs w:val="24"/>
          <w:lang w:val="en-US"/>
        </w:rPr>
        <w:t xml:space="preserve"> </w:t>
      </w:r>
      <w:r w:rsidRPr="00C64F92">
        <w:rPr>
          <w:rFonts w:ascii="Times New Roman" w:eastAsia="Times New Roman" w:hAnsi="Times New Roman" w:cs="Times New Roman"/>
          <w:sz w:val="24"/>
          <w:szCs w:val="24"/>
          <w:lang w:val="en-US"/>
        </w:rPr>
        <w:t>kepatuhan wajib pajak.</w:t>
      </w:r>
    </w:p>
    <w:p w14:paraId="6979B514" w14:textId="77777777" w:rsidR="00DF6D5E" w:rsidRPr="00C64F92" w:rsidRDefault="00DF6D5E" w:rsidP="00116D7A">
      <w:pPr>
        <w:widowControl w:val="0"/>
        <w:autoSpaceDE w:val="0"/>
        <w:autoSpaceDN w:val="0"/>
        <w:spacing w:after="0" w:line="480" w:lineRule="auto"/>
        <w:ind w:left="1129" w:firstLine="654"/>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Pada taraf signifikan 0,05 diperoleh t</w:t>
      </w:r>
      <w:r w:rsidRPr="00C64F92">
        <w:rPr>
          <w:rFonts w:ascii="Times New Roman" w:eastAsia="Times New Roman" w:hAnsi="Times New Roman" w:cs="Times New Roman"/>
          <w:sz w:val="24"/>
          <w:szCs w:val="24"/>
          <w:vertAlign w:val="subscript"/>
          <w:lang w:val="en-US"/>
        </w:rPr>
        <w:t>hitung</w:t>
      </w:r>
      <w:r w:rsidRPr="00C64F92">
        <w:rPr>
          <w:rFonts w:ascii="Times New Roman" w:eastAsia="Times New Roman" w:hAnsi="Times New Roman" w:cs="Times New Roman"/>
          <w:sz w:val="24"/>
          <w:szCs w:val="24"/>
          <w:lang w:val="en-US"/>
        </w:rPr>
        <w:t xml:space="preserve"> sebesar 2.309 &gt; t</w:t>
      </w:r>
      <w:r w:rsidRPr="00C64F92">
        <w:rPr>
          <w:rFonts w:ascii="Times New Roman" w:eastAsia="Times New Roman" w:hAnsi="Times New Roman" w:cs="Times New Roman"/>
          <w:sz w:val="24"/>
          <w:szCs w:val="24"/>
          <w:vertAlign w:val="subscript"/>
          <w:lang w:val="en-US"/>
        </w:rPr>
        <w:t xml:space="preserve">tabel </w:t>
      </w:r>
      <w:r w:rsidRPr="00C64F92">
        <w:rPr>
          <w:rFonts w:ascii="Times New Roman" w:eastAsia="Times New Roman" w:hAnsi="Times New Roman" w:cs="Times New Roman"/>
          <w:sz w:val="24"/>
          <w:szCs w:val="24"/>
          <w:lang w:val="en-US"/>
        </w:rPr>
        <w:t>1,67 maka Ho ditolak. Berarti dapat disimpulkan bahwa ada pengaruh yang signifikan antara faktor pengetahuan wajib pajak (X</w:t>
      </w:r>
      <w:r w:rsidRPr="00C64F92">
        <w:rPr>
          <w:rFonts w:ascii="Times New Roman" w:eastAsia="Times New Roman" w:hAnsi="Times New Roman" w:cs="Times New Roman"/>
          <w:sz w:val="24"/>
          <w:szCs w:val="24"/>
          <w:vertAlign w:val="subscript"/>
          <w:lang w:val="en-US"/>
        </w:rPr>
        <w:t>2</w:t>
      </w:r>
      <w:r w:rsidRPr="00C64F92">
        <w:rPr>
          <w:rFonts w:ascii="Times New Roman" w:eastAsia="Times New Roman" w:hAnsi="Times New Roman" w:cs="Times New Roman"/>
          <w:sz w:val="24"/>
          <w:szCs w:val="24"/>
          <w:lang w:val="en-US"/>
        </w:rPr>
        <w:t xml:space="preserve">) pada kepatuhan wajib pajak karyawan di </w:t>
      </w:r>
      <w:r w:rsidRPr="00C64F92">
        <w:rPr>
          <w:rFonts w:ascii="Times New Roman" w:eastAsia="Times New Roman" w:hAnsi="Times New Roman" w:cs="Times New Roman"/>
          <w:bCs/>
          <w:sz w:val="24"/>
          <w:szCs w:val="24"/>
        </w:rPr>
        <w:t>Kantor Badan Penadapatan, Pengelolaan Keuangan, dan Aset Daerah (BPPKAD) Kota Surakarta</w:t>
      </w:r>
      <w:r w:rsidRPr="00C64F92">
        <w:rPr>
          <w:rFonts w:ascii="Times New Roman" w:eastAsia="Times New Roman" w:hAnsi="Times New Roman" w:cs="Times New Roman"/>
          <w:sz w:val="24"/>
          <w:szCs w:val="24"/>
          <w:lang w:val="en-US"/>
        </w:rPr>
        <w:t>.</w:t>
      </w:r>
    </w:p>
    <w:p w14:paraId="7D24A916" w14:textId="77777777" w:rsidR="00DF6D5E" w:rsidRPr="00C64F92" w:rsidRDefault="00DF6D5E" w:rsidP="007F7C76">
      <w:pPr>
        <w:widowControl w:val="0"/>
        <w:numPr>
          <w:ilvl w:val="0"/>
          <w:numId w:val="51"/>
        </w:numPr>
        <w:autoSpaceDE w:val="0"/>
        <w:autoSpaceDN w:val="0"/>
        <w:spacing w:after="0" w:line="480" w:lineRule="auto"/>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Pengujian pengaruh faktor pemeriksaan pajak terhadap</w:t>
      </w:r>
      <w:r w:rsidRPr="00C64F92">
        <w:rPr>
          <w:rFonts w:ascii="Times New Roman" w:eastAsia="Times New Roman" w:hAnsi="Times New Roman" w:cs="Times New Roman"/>
          <w:spacing w:val="-4"/>
          <w:sz w:val="24"/>
          <w:szCs w:val="24"/>
          <w:lang w:val="en-US"/>
        </w:rPr>
        <w:t xml:space="preserve"> </w:t>
      </w:r>
      <w:r w:rsidRPr="00C64F92">
        <w:rPr>
          <w:rFonts w:ascii="Times New Roman" w:eastAsia="Times New Roman" w:hAnsi="Times New Roman" w:cs="Times New Roman"/>
          <w:sz w:val="24"/>
          <w:szCs w:val="24"/>
          <w:lang w:val="en-US"/>
        </w:rPr>
        <w:t>kepatuhan wajib pajak.</w:t>
      </w:r>
    </w:p>
    <w:p w14:paraId="0277B59F" w14:textId="77777777" w:rsidR="00DF6D5E" w:rsidRDefault="00DF6D5E" w:rsidP="00116D7A">
      <w:pPr>
        <w:widowControl w:val="0"/>
        <w:autoSpaceDE w:val="0"/>
        <w:autoSpaceDN w:val="0"/>
        <w:spacing w:after="0" w:line="480" w:lineRule="auto"/>
        <w:ind w:left="1129" w:firstLine="654"/>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Pada taraf signifikan 0,05 diperoleh t</w:t>
      </w:r>
      <w:r w:rsidRPr="00C64F92">
        <w:rPr>
          <w:rFonts w:ascii="Times New Roman" w:eastAsia="Times New Roman" w:hAnsi="Times New Roman" w:cs="Times New Roman"/>
          <w:sz w:val="24"/>
          <w:szCs w:val="24"/>
          <w:vertAlign w:val="subscript"/>
          <w:lang w:val="en-US"/>
        </w:rPr>
        <w:t>hitung</w:t>
      </w:r>
      <w:r w:rsidRPr="00C64F92">
        <w:rPr>
          <w:rFonts w:ascii="Times New Roman" w:eastAsia="Times New Roman" w:hAnsi="Times New Roman" w:cs="Times New Roman"/>
          <w:sz w:val="24"/>
          <w:szCs w:val="24"/>
          <w:lang w:val="en-US"/>
        </w:rPr>
        <w:t xml:space="preserve"> sebesar 2.482 &gt; t</w:t>
      </w:r>
      <w:r w:rsidRPr="00C64F92">
        <w:rPr>
          <w:rFonts w:ascii="Times New Roman" w:eastAsia="Times New Roman" w:hAnsi="Times New Roman" w:cs="Times New Roman"/>
          <w:sz w:val="24"/>
          <w:szCs w:val="24"/>
          <w:vertAlign w:val="subscript"/>
          <w:lang w:val="en-US"/>
        </w:rPr>
        <w:t xml:space="preserve">tabel </w:t>
      </w:r>
      <w:r w:rsidRPr="00C64F92">
        <w:rPr>
          <w:rFonts w:ascii="Times New Roman" w:eastAsia="Times New Roman" w:hAnsi="Times New Roman" w:cs="Times New Roman"/>
          <w:sz w:val="24"/>
          <w:szCs w:val="24"/>
          <w:lang w:val="en-US"/>
        </w:rPr>
        <w:t>1,67 maka Ho ditolak. Berarti dapat disimpulkan bahwa ada pengaruh yang signifikan antara faktor pemeriksaan pajak (X</w:t>
      </w:r>
      <w:r w:rsidRPr="00C64F92">
        <w:rPr>
          <w:rFonts w:ascii="Times New Roman" w:eastAsia="Times New Roman" w:hAnsi="Times New Roman" w:cs="Times New Roman"/>
          <w:sz w:val="24"/>
          <w:szCs w:val="24"/>
          <w:vertAlign w:val="subscript"/>
          <w:lang w:val="en-US"/>
        </w:rPr>
        <w:t>3</w:t>
      </w:r>
      <w:r w:rsidRPr="00C64F92">
        <w:rPr>
          <w:rFonts w:ascii="Times New Roman" w:eastAsia="Times New Roman" w:hAnsi="Times New Roman" w:cs="Times New Roman"/>
          <w:sz w:val="24"/>
          <w:szCs w:val="24"/>
          <w:lang w:val="en-US"/>
        </w:rPr>
        <w:t xml:space="preserve">) pada kepatuhan wajb pajak karyawan </w:t>
      </w:r>
      <w:bookmarkStart w:id="254" w:name="_Hlk108784215"/>
      <w:r w:rsidRPr="00C64F92">
        <w:rPr>
          <w:rFonts w:ascii="Times New Roman" w:eastAsia="Times New Roman" w:hAnsi="Times New Roman" w:cs="Times New Roman"/>
          <w:sz w:val="24"/>
          <w:szCs w:val="24"/>
          <w:lang w:val="en-US"/>
        </w:rPr>
        <w:t xml:space="preserve">di </w:t>
      </w:r>
      <w:r w:rsidRPr="00C64F92">
        <w:rPr>
          <w:rFonts w:ascii="Times New Roman" w:eastAsia="Times New Roman" w:hAnsi="Times New Roman" w:cs="Times New Roman"/>
          <w:bCs/>
          <w:sz w:val="24"/>
          <w:szCs w:val="24"/>
        </w:rPr>
        <w:t>Kantor Badan Penadapatan, Pengelolaan Keuangan, dan Aset Daerah (BPPKAD) Kota Surakarta</w:t>
      </w:r>
      <w:bookmarkEnd w:id="254"/>
      <w:r w:rsidRPr="00C64F92">
        <w:rPr>
          <w:rFonts w:ascii="Times New Roman" w:eastAsia="Times New Roman" w:hAnsi="Times New Roman" w:cs="Times New Roman"/>
          <w:sz w:val="24"/>
          <w:szCs w:val="24"/>
          <w:lang w:val="en-US"/>
        </w:rPr>
        <w:t>.</w:t>
      </w:r>
    </w:p>
    <w:p w14:paraId="79292173" w14:textId="77777777" w:rsidR="0062012E" w:rsidRPr="0062012E" w:rsidRDefault="0062012E" w:rsidP="00116D7A">
      <w:pPr>
        <w:widowControl w:val="0"/>
        <w:autoSpaceDE w:val="0"/>
        <w:autoSpaceDN w:val="0"/>
        <w:spacing w:after="0" w:line="480" w:lineRule="auto"/>
        <w:ind w:left="1129" w:firstLine="654"/>
        <w:contextualSpacing/>
        <w:jc w:val="both"/>
        <w:rPr>
          <w:rFonts w:ascii="Times New Roman" w:eastAsia="Times New Roman" w:hAnsi="Times New Roman" w:cs="Times New Roman"/>
          <w:sz w:val="24"/>
          <w:szCs w:val="24"/>
          <w:lang w:val="id-ID"/>
        </w:rPr>
      </w:pPr>
    </w:p>
    <w:p w14:paraId="457F355B" w14:textId="77777777" w:rsidR="00DF6D5E" w:rsidRPr="00C64F92" w:rsidRDefault="00DF6D5E" w:rsidP="007F7C76">
      <w:pPr>
        <w:pStyle w:val="Heading3"/>
        <w:numPr>
          <w:ilvl w:val="0"/>
          <w:numId w:val="90"/>
        </w:numPr>
        <w:tabs>
          <w:tab w:val="left" w:pos="709"/>
        </w:tabs>
        <w:ind w:left="709" w:hanging="283"/>
        <w:rPr>
          <w:b w:val="0"/>
          <w:bCs w:val="0"/>
        </w:rPr>
      </w:pPr>
      <w:bookmarkStart w:id="255" w:name="_Toc79064237"/>
      <w:bookmarkStart w:id="256" w:name="_Toc110267812"/>
      <w:r w:rsidRPr="00C64F92">
        <w:lastRenderedPageBreak/>
        <w:t>Uji F</w:t>
      </w:r>
      <w:bookmarkEnd w:id="255"/>
      <w:bookmarkEnd w:id="256"/>
    </w:p>
    <w:p w14:paraId="3C2EBE6D" w14:textId="77777777" w:rsidR="00DF6D5E" w:rsidRPr="00C64F92" w:rsidRDefault="00DF6D5E" w:rsidP="00116D7A">
      <w:pPr>
        <w:widowControl w:val="0"/>
        <w:autoSpaceDE w:val="0"/>
        <w:autoSpaceDN w:val="0"/>
        <w:spacing w:after="0" w:line="480" w:lineRule="auto"/>
        <w:ind w:left="786" w:firstLine="654"/>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 xml:space="preserve">Uji F dilakukan untuk melihat pengaruh variabel independen secara simultan terhadap variabel dependen. </w:t>
      </w:r>
      <w:r w:rsidRPr="00C64F92">
        <w:rPr>
          <w:rFonts w:ascii="Times New Roman" w:eastAsia="Times New Roman" w:hAnsi="Times New Roman" w:cs="Times New Roman"/>
          <w:sz w:val="24"/>
          <w:szCs w:val="24"/>
          <w:lang w:val="id-ID"/>
        </w:rPr>
        <w:t xml:space="preserve">Uji signifikansi simultan atau sering kali disebut uji F bertujuan untuk melihat pengaruh vaiabel-variabel bebas secara bersama-sama terhadap variabel </w:t>
      </w:r>
      <w:r w:rsidRPr="00C64F92">
        <w:rPr>
          <w:rFonts w:ascii="Times New Roman" w:eastAsia="Times New Roman" w:hAnsi="Times New Roman" w:cs="Times New Roman"/>
          <w:sz w:val="24"/>
          <w:szCs w:val="24"/>
          <w:lang w:val="en-US"/>
        </w:rPr>
        <w:t>t</w:t>
      </w:r>
      <w:r w:rsidRPr="00C64F92">
        <w:rPr>
          <w:rFonts w:ascii="Times New Roman" w:eastAsia="Times New Roman" w:hAnsi="Times New Roman" w:cs="Times New Roman"/>
          <w:sz w:val="24"/>
          <w:szCs w:val="24"/>
          <w:lang w:val="id-ID"/>
        </w:rPr>
        <w:t xml:space="preserve">erikat. Pengujian ini dilakukan dengan melihat nilai probabilitas signifikansi (Sig.) F yang dibandingkan dengan batas signifikansi yang ditetapkan yaitu sebesar 5% atau 0,05. </w:t>
      </w:r>
    </w:p>
    <w:p w14:paraId="684C2852" w14:textId="77777777" w:rsidR="00DF6D5E" w:rsidRPr="00C64F92" w:rsidRDefault="00DF6D5E" w:rsidP="00116D7A">
      <w:pPr>
        <w:widowControl w:val="0"/>
        <w:autoSpaceDE w:val="0"/>
        <w:autoSpaceDN w:val="0"/>
        <w:spacing w:after="0" w:line="480" w:lineRule="auto"/>
        <w:ind w:left="786" w:firstLine="654"/>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 xml:space="preserve">Hasil pengolahan data menggunakan SPSS dapat dilihat pada tabel </w:t>
      </w:r>
      <w:r w:rsidRPr="00C64F92">
        <w:rPr>
          <w:rFonts w:ascii="Times New Roman" w:eastAsia="Times New Roman" w:hAnsi="Times New Roman" w:cs="Times New Roman"/>
          <w:sz w:val="24"/>
          <w:szCs w:val="24"/>
          <w:lang w:val="id-ID"/>
        </w:rPr>
        <w:t>4. 13</w:t>
      </w:r>
      <w:r w:rsidRPr="00C64F92">
        <w:rPr>
          <w:rFonts w:ascii="Times New Roman" w:eastAsia="Times New Roman" w:hAnsi="Times New Roman" w:cs="Times New Roman"/>
          <w:sz w:val="24"/>
          <w:szCs w:val="24"/>
          <w:lang w:val="en-US"/>
        </w:rPr>
        <w:t>, berikut ini.</w:t>
      </w:r>
    </w:p>
    <w:p w14:paraId="4CB3D1FE" w14:textId="52AE0865" w:rsidR="00DF6D5E" w:rsidRPr="00C64F92" w:rsidRDefault="00C54071" w:rsidP="0062012E">
      <w:pPr>
        <w:pStyle w:val="Caption"/>
        <w:spacing w:after="0"/>
        <w:rPr>
          <w:rFonts w:ascii="Times New Roman" w:eastAsia="Times New Roman" w:hAnsi="Times New Roman" w:cs="Times New Roman"/>
          <w:b w:val="0"/>
          <w:szCs w:val="24"/>
          <w:lang w:val="id-ID" w:eastAsia="id-ID"/>
        </w:rPr>
      </w:pPr>
      <w:bookmarkStart w:id="257" w:name="_Toc110267881"/>
      <w:r>
        <w:t xml:space="preserve">Tabel 4. </w:t>
      </w:r>
      <w:r w:rsidR="001F0C91">
        <w:fldChar w:fldCharType="begin"/>
      </w:r>
      <w:r w:rsidR="001F0C91">
        <w:instrText xml:space="preserve"> SEQ Tabel_4. \* ARABIC </w:instrText>
      </w:r>
      <w:r w:rsidR="001F0C91">
        <w:fldChar w:fldCharType="separate"/>
      </w:r>
      <w:r w:rsidR="00A11015">
        <w:rPr>
          <w:noProof/>
        </w:rPr>
        <w:t>13</w:t>
      </w:r>
      <w:r w:rsidR="001F0C91">
        <w:rPr>
          <w:noProof/>
        </w:rPr>
        <w:fldChar w:fldCharType="end"/>
      </w:r>
      <w:r>
        <w:rPr>
          <w:lang w:val="id-ID"/>
        </w:rPr>
        <w:t xml:space="preserve">. </w:t>
      </w:r>
      <w:r>
        <w:rPr>
          <w:lang w:val="id-ID"/>
        </w:rPr>
        <w:br/>
      </w:r>
      <w:r w:rsidRPr="00E52E36">
        <w:rPr>
          <w:lang w:val="id-ID"/>
        </w:rPr>
        <w:t>Uji F</w:t>
      </w:r>
      <w:bookmarkEnd w:id="257"/>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1258"/>
        <w:gridCol w:w="1456"/>
        <w:gridCol w:w="1000"/>
        <w:gridCol w:w="1380"/>
        <w:gridCol w:w="1000"/>
        <w:gridCol w:w="1000"/>
      </w:tblGrid>
      <w:tr w:rsidR="00DF6D5E" w:rsidRPr="00C64F92" w14:paraId="738EF34D" w14:textId="77777777" w:rsidTr="004F4624">
        <w:trPr>
          <w:cantSplit/>
        </w:trPr>
        <w:tc>
          <w:tcPr>
            <w:tcW w:w="7822" w:type="dxa"/>
            <w:gridSpan w:val="7"/>
            <w:tcBorders>
              <w:top w:val="nil"/>
              <w:left w:val="nil"/>
              <w:bottom w:val="nil"/>
              <w:right w:val="nil"/>
            </w:tcBorders>
            <w:shd w:val="clear" w:color="auto" w:fill="FFFFFF"/>
          </w:tcPr>
          <w:p w14:paraId="298BCEF2" w14:textId="77777777" w:rsidR="00DF6D5E" w:rsidRPr="00C64F92" w:rsidRDefault="00DF6D5E" w:rsidP="0062012E">
            <w:pPr>
              <w:autoSpaceDE w:val="0"/>
              <w:autoSpaceDN w:val="0"/>
              <w:adjustRightInd w:val="0"/>
              <w:spacing w:after="0" w:line="240" w:lineRule="auto"/>
              <w:ind w:left="60"/>
              <w:contextualSpacing/>
              <w:jc w:val="center"/>
              <w:rPr>
                <w:rFonts w:ascii="Times New Roman" w:eastAsia="Calibri" w:hAnsi="Times New Roman" w:cs="Times New Roman"/>
                <w:sz w:val="24"/>
                <w:szCs w:val="24"/>
                <w:lang w:val="id-ID" w:eastAsia="id-ID"/>
              </w:rPr>
            </w:pPr>
            <w:r w:rsidRPr="00C64F92">
              <w:rPr>
                <w:rFonts w:ascii="Times New Roman" w:eastAsia="Calibri" w:hAnsi="Times New Roman" w:cs="Times New Roman"/>
                <w:b/>
                <w:bCs/>
                <w:sz w:val="24"/>
                <w:szCs w:val="24"/>
                <w:lang w:val="id-ID" w:eastAsia="id-ID"/>
              </w:rPr>
              <w:t>ANOVA</w:t>
            </w:r>
            <w:r w:rsidRPr="00C64F92">
              <w:rPr>
                <w:rFonts w:ascii="Times New Roman" w:eastAsia="Calibri" w:hAnsi="Times New Roman" w:cs="Times New Roman"/>
                <w:b/>
                <w:bCs/>
                <w:sz w:val="24"/>
                <w:szCs w:val="24"/>
                <w:vertAlign w:val="superscript"/>
                <w:lang w:val="id-ID" w:eastAsia="id-ID"/>
              </w:rPr>
              <w:t>a</w:t>
            </w:r>
          </w:p>
        </w:tc>
      </w:tr>
      <w:tr w:rsidR="00DF6D5E" w:rsidRPr="00C64F92" w14:paraId="7904ADB2" w14:textId="77777777" w:rsidTr="004F4624">
        <w:trPr>
          <w:cantSplit/>
        </w:trPr>
        <w:tc>
          <w:tcPr>
            <w:tcW w:w="1986" w:type="dxa"/>
            <w:gridSpan w:val="2"/>
            <w:tcBorders>
              <w:top w:val="single" w:sz="16" w:space="0" w:color="000000"/>
              <w:left w:val="single" w:sz="16" w:space="0" w:color="000000"/>
              <w:bottom w:val="single" w:sz="16" w:space="0" w:color="000000"/>
              <w:right w:val="nil"/>
            </w:tcBorders>
            <w:shd w:val="clear" w:color="auto" w:fill="FFFFFF"/>
          </w:tcPr>
          <w:p w14:paraId="4E18C58F" w14:textId="77777777" w:rsidR="00DF6D5E" w:rsidRPr="00C64F92" w:rsidRDefault="00DF6D5E" w:rsidP="00116D7A">
            <w:pPr>
              <w:autoSpaceDE w:val="0"/>
              <w:autoSpaceDN w:val="0"/>
              <w:adjustRightInd w:val="0"/>
              <w:spacing w:after="0" w:line="240" w:lineRule="auto"/>
              <w:ind w:left="60"/>
              <w:contextualSpacing/>
              <w:rPr>
                <w:rFonts w:ascii="Times New Roman" w:eastAsia="Calibri" w:hAnsi="Times New Roman" w:cs="Times New Roman"/>
                <w:sz w:val="24"/>
                <w:szCs w:val="24"/>
                <w:lang w:val="id-ID" w:eastAsia="id-ID"/>
              </w:rPr>
            </w:pPr>
            <w:r w:rsidRPr="00C64F92">
              <w:rPr>
                <w:rFonts w:ascii="Times New Roman" w:eastAsia="Calibri" w:hAnsi="Times New Roman" w:cs="Times New Roman"/>
                <w:sz w:val="24"/>
                <w:szCs w:val="24"/>
                <w:lang w:val="id-ID" w:eastAsia="id-ID"/>
              </w:rPr>
              <w:t>Model</w:t>
            </w:r>
          </w:p>
        </w:tc>
        <w:tc>
          <w:tcPr>
            <w:tcW w:w="1456" w:type="dxa"/>
            <w:tcBorders>
              <w:top w:val="single" w:sz="16" w:space="0" w:color="000000"/>
              <w:left w:val="single" w:sz="16" w:space="0" w:color="000000"/>
              <w:bottom w:val="single" w:sz="16" w:space="0" w:color="000000"/>
            </w:tcBorders>
            <w:shd w:val="clear" w:color="auto" w:fill="FFFFFF"/>
          </w:tcPr>
          <w:p w14:paraId="275FF111" w14:textId="77777777" w:rsidR="00DF6D5E" w:rsidRPr="00C64F92" w:rsidRDefault="00DF6D5E" w:rsidP="00116D7A">
            <w:pPr>
              <w:autoSpaceDE w:val="0"/>
              <w:autoSpaceDN w:val="0"/>
              <w:adjustRightInd w:val="0"/>
              <w:spacing w:after="0" w:line="240" w:lineRule="auto"/>
              <w:ind w:left="60"/>
              <w:contextualSpacing/>
              <w:jc w:val="center"/>
              <w:rPr>
                <w:rFonts w:ascii="Times New Roman" w:eastAsia="Calibri" w:hAnsi="Times New Roman" w:cs="Times New Roman"/>
                <w:sz w:val="24"/>
                <w:szCs w:val="24"/>
                <w:lang w:val="id-ID" w:eastAsia="id-ID"/>
              </w:rPr>
            </w:pPr>
            <w:r w:rsidRPr="00C64F92">
              <w:rPr>
                <w:rFonts w:ascii="Times New Roman" w:eastAsia="Calibri" w:hAnsi="Times New Roman" w:cs="Times New Roman"/>
                <w:sz w:val="24"/>
                <w:szCs w:val="24"/>
                <w:lang w:val="id-ID" w:eastAsia="id-ID"/>
              </w:rPr>
              <w:t>Sum of Squares</w:t>
            </w:r>
          </w:p>
        </w:tc>
        <w:tc>
          <w:tcPr>
            <w:tcW w:w="1000" w:type="dxa"/>
            <w:tcBorders>
              <w:top w:val="single" w:sz="16" w:space="0" w:color="000000"/>
              <w:bottom w:val="single" w:sz="16" w:space="0" w:color="000000"/>
            </w:tcBorders>
            <w:shd w:val="clear" w:color="auto" w:fill="FFFFFF"/>
          </w:tcPr>
          <w:p w14:paraId="26AFE528" w14:textId="77777777" w:rsidR="00DF6D5E" w:rsidRPr="00C64F92" w:rsidRDefault="00DF6D5E" w:rsidP="00116D7A">
            <w:pPr>
              <w:autoSpaceDE w:val="0"/>
              <w:autoSpaceDN w:val="0"/>
              <w:adjustRightInd w:val="0"/>
              <w:spacing w:after="0" w:line="240" w:lineRule="auto"/>
              <w:ind w:left="60"/>
              <w:contextualSpacing/>
              <w:jc w:val="center"/>
              <w:rPr>
                <w:rFonts w:ascii="Times New Roman" w:eastAsia="Calibri" w:hAnsi="Times New Roman" w:cs="Times New Roman"/>
                <w:sz w:val="24"/>
                <w:szCs w:val="24"/>
                <w:lang w:val="id-ID" w:eastAsia="id-ID"/>
              </w:rPr>
            </w:pPr>
            <w:r w:rsidRPr="00C64F92">
              <w:rPr>
                <w:rFonts w:ascii="Times New Roman" w:eastAsia="Calibri" w:hAnsi="Times New Roman" w:cs="Times New Roman"/>
                <w:sz w:val="24"/>
                <w:szCs w:val="24"/>
                <w:lang w:val="id-ID" w:eastAsia="id-ID"/>
              </w:rPr>
              <w:t>Df</w:t>
            </w:r>
          </w:p>
        </w:tc>
        <w:tc>
          <w:tcPr>
            <w:tcW w:w="1380" w:type="dxa"/>
            <w:tcBorders>
              <w:top w:val="single" w:sz="16" w:space="0" w:color="000000"/>
              <w:bottom w:val="single" w:sz="16" w:space="0" w:color="000000"/>
            </w:tcBorders>
            <w:shd w:val="clear" w:color="auto" w:fill="FFFFFF"/>
          </w:tcPr>
          <w:p w14:paraId="44F6EA0D" w14:textId="77777777" w:rsidR="00DF6D5E" w:rsidRPr="00C64F92" w:rsidRDefault="00DF6D5E" w:rsidP="00116D7A">
            <w:pPr>
              <w:autoSpaceDE w:val="0"/>
              <w:autoSpaceDN w:val="0"/>
              <w:adjustRightInd w:val="0"/>
              <w:spacing w:after="0" w:line="240" w:lineRule="auto"/>
              <w:ind w:left="60"/>
              <w:contextualSpacing/>
              <w:jc w:val="center"/>
              <w:rPr>
                <w:rFonts w:ascii="Times New Roman" w:eastAsia="Calibri" w:hAnsi="Times New Roman" w:cs="Times New Roman"/>
                <w:sz w:val="24"/>
                <w:szCs w:val="24"/>
                <w:lang w:val="id-ID" w:eastAsia="id-ID"/>
              </w:rPr>
            </w:pPr>
            <w:r w:rsidRPr="00C64F92">
              <w:rPr>
                <w:rFonts w:ascii="Times New Roman" w:eastAsia="Calibri" w:hAnsi="Times New Roman" w:cs="Times New Roman"/>
                <w:sz w:val="24"/>
                <w:szCs w:val="24"/>
                <w:lang w:val="id-ID" w:eastAsia="id-ID"/>
              </w:rPr>
              <w:t>Mean Square</w:t>
            </w:r>
          </w:p>
        </w:tc>
        <w:tc>
          <w:tcPr>
            <w:tcW w:w="1000" w:type="dxa"/>
            <w:tcBorders>
              <w:top w:val="single" w:sz="16" w:space="0" w:color="000000"/>
              <w:bottom w:val="single" w:sz="16" w:space="0" w:color="000000"/>
            </w:tcBorders>
            <w:shd w:val="clear" w:color="auto" w:fill="FFFFFF"/>
          </w:tcPr>
          <w:p w14:paraId="4F7DC93E" w14:textId="77777777" w:rsidR="00DF6D5E" w:rsidRPr="00C64F92" w:rsidRDefault="00DF6D5E" w:rsidP="00116D7A">
            <w:pPr>
              <w:autoSpaceDE w:val="0"/>
              <w:autoSpaceDN w:val="0"/>
              <w:adjustRightInd w:val="0"/>
              <w:spacing w:after="0" w:line="240" w:lineRule="auto"/>
              <w:ind w:left="60"/>
              <w:contextualSpacing/>
              <w:jc w:val="center"/>
              <w:rPr>
                <w:rFonts w:ascii="Times New Roman" w:eastAsia="Calibri" w:hAnsi="Times New Roman" w:cs="Times New Roman"/>
                <w:sz w:val="24"/>
                <w:szCs w:val="24"/>
                <w:lang w:val="id-ID" w:eastAsia="id-ID"/>
              </w:rPr>
            </w:pPr>
            <w:r w:rsidRPr="00C64F92">
              <w:rPr>
                <w:rFonts w:ascii="Times New Roman" w:eastAsia="Calibri" w:hAnsi="Times New Roman" w:cs="Times New Roman"/>
                <w:sz w:val="24"/>
                <w:szCs w:val="24"/>
                <w:lang w:val="id-ID" w:eastAsia="id-ID"/>
              </w:rPr>
              <w:t>F</w:t>
            </w:r>
          </w:p>
        </w:tc>
        <w:tc>
          <w:tcPr>
            <w:tcW w:w="1000" w:type="dxa"/>
            <w:tcBorders>
              <w:top w:val="single" w:sz="16" w:space="0" w:color="000000"/>
              <w:bottom w:val="single" w:sz="16" w:space="0" w:color="000000"/>
              <w:right w:val="single" w:sz="16" w:space="0" w:color="000000"/>
            </w:tcBorders>
            <w:shd w:val="clear" w:color="auto" w:fill="FFFFFF"/>
          </w:tcPr>
          <w:p w14:paraId="279E252B" w14:textId="77777777" w:rsidR="00DF6D5E" w:rsidRPr="00C64F92" w:rsidRDefault="00DF6D5E" w:rsidP="00116D7A">
            <w:pPr>
              <w:autoSpaceDE w:val="0"/>
              <w:autoSpaceDN w:val="0"/>
              <w:adjustRightInd w:val="0"/>
              <w:spacing w:after="0" w:line="240" w:lineRule="auto"/>
              <w:ind w:left="60"/>
              <w:contextualSpacing/>
              <w:jc w:val="center"/>
              <w:rPr>
                <w:rFonts w:ascii="Times New Roman" w:eastAsia="Calibri" w:hAnsi="Times New Roman" w:cs="Times New Roman"/>
                <w:sz w:val="24"/>
                <w:szCs w:val="24"/>
                <w:lang w:val="id-ID" w:eastAsia="id-ID"/>
              </w:rPr>
            </w:pPr>
            <w:r w:rsidRPr="00C64F92">
              <w:rPr>
                <w:rFonts w:ascii="Times New Roman" w:eastAsia="Calibri" w:hAnsi="Times New Roman" w:cs="Times New Roman"/>
                <w:sz w:val="24"/>
                <w:szCs w:val="24"/>
                <w:lang w:val="id-ID" w:eastAsia="id-ID"/>
              </w:rPr>
              <w:t>Sig.</w:t>
            </w:r>
          </w:p>
        </w:tc>
      </w:tr>
      <w:tr w:rsidR="00DF6D5E" w:rsidRPr="00C64F92" w14:paraId="17193CEB" w14:textId="77777777" w:rsidTr="004F4624">
        <w:trPr>
          <w:cantSplit/>
        </w:trPr>
        <w:tc>
          <w:tcPr>
            <w:tcW w:w="728" w:type="dxa"/>
            <w:vMerge w:val="restart"/>
            <w:tcBorders>
              <w:top w:val="single" w:sz="16" w:space="0" w:color="000000"/>
              <w:left w:val="single" w:sz="16" w:space="0" w:color="000000"/>
              <w:bottom w:val="single" w:sz="16" w:space="0" w:color="000000"/>
              <w:right w:val="nil"/>
            </w:tcBorders>
            <w:shd w:val="clear" w:color="auto" w:fill="FFFFFF"/>
            <w:vAlign w:val="center"/>
          </w:tcPr>
          <w:p w14:paraId="43888604" w14:textId="77777777" w:rsidR="00DF6D5E" w:rsidRPr="00C64F92" w:rsidRDefault="00DF6D5E" w:rsidP="00116D7A">
            <w:pPr>
              <w:autoSpaceDE w:val="0"/>
              <w:autoSpaceDN w:val="0"/>
              <w:adjustRightInd w:val="0"/>
              <w:spacing w:after="0" w:line="240" w:lineRule="auto"/>
              <w:ind w:left="60"/>
              <w:contextualSpacing/>
              <w:rPr>
                <w:rFonts w:ascii="Times New Roman" w:eastAsia="Calibri" w:hAnsi="Times New Roman" w:cs="Times New Roman"/>
                <w:sz w:val="24"/>
                <w:szCs w:val="24"/>
                <w:lang w:val="id-ID" w:eastAsia="id-ID"/>
              </w:rPr>
            </w:pPr>
            <w:r w:rsidRPr="00C64F92">
              <w:rPr>
                <w:rFonts w:ascii="Times New Roman" w:eastAsia="Calibri" w:hAnsi="Times New Roman" w:cs="Times New Roman"/>
                <w:sz w:val="24"/>
                <w:szCs w:val="24"/>
                <w:lang w:val="id-ID" w:eastAsia="id-ID"/>
              </w:rPr>
              <w:t>1</w:t>
            </w:r>
          </w:p>
        </w:tc>
        <w:tc>
          <w:tcPr>
            <w:tcW w:w="1258" w:type="dxa"/>
            <w:tcBorders>
              <w:top w:val="single" w:sz="16" w:space="0" w:color="000000"/>
              <w:left w:val="nil"/>
              <w:bottom w:val="nil"/>
              <w:right w:val="single" w:sz="16" w:space="0" w:color="000000"/>
            </w:tcBorders>
            <w:shd w:val="clear" w:color="auto" w:fill="FFFFFF"/>
            <w:vAlign w:val="center"/>
          </w:tcPr>
          <w:p w14:paraId="678A2722" w14:textId="77777777" w:rsidR="00DF6D5E" w:rsidRPr="00C64F92" w:rsidRDefault="00DF6D5E" w:rsidP="00116D7A">
            <w:pPr>
              <w:autoSpaceDE w:val="0"/>
              <w:autoSpaceDN w:val="0"/>
              <w:adjustRightInd w:val="0"/>
              <w:spacing w:after="0" w:line="240" w:lineRule="auto"/>
              <w:ind w:left="60"/>
              <w:contextualSpacing/>
              <w:rPr>
                <w:rFonts w:ascii="Times New Roman" w:eastAsia="Calibri" w:hAnsi="Times New Roman" w:cs="Times New Roman"/>
                <w:sz w:val="24"/>
                <w:szCs w:val="24"/>
                <w:lang w:val="id-ID" w:eastAsia="id-ID"/>
              </w:rPr>
            </w:pPr>
            <w:r w:rsidRPr="00C64F92">
              <w:rPr>
                <w:rFonts w:ascii="Times New Roman" w:eastAsia="Calibri" w:hAnsi="Times New Roman" w:cs="Times New Roman"/>
                <w:sz w:val="24"/>
                <w:szCs w:val="24"/>
                <w:lang w:val="id-ID" w:eastAsia="id-ID"/>
              </w:rPr>
              <w:t>Regression</w:t>
            </w:r>
          </w:p>
        </w:tc>
        <w:tc>
          <w:tcPr>
            <w:tcW w:w="1456" w:type="dxa"/>
            <w:tcBorders>
              <w:top w:val="single" w:sz="16" w:space="0" w:color="000000"/>
              <w:left w:val="single" w:sz="16" w:space="0" w:color="000000"/>
              <w:bottom w:val="nil"/>
            </w:tcBorders>
            <w:shd w:val="clear" w:color="auto" w:fill="FFFFFF"/>
            <w:vAlign w:val="center"/>
          </w:tcPr>
          <w:p w14:paraId="3A0C41D5" w14:textId="77777777" w:rsidR="00DF6D5E" w:rsidRPr="00C64F92" w:rsidRDefault="00DF6D5E" w:rsidP="00116D7A">
            <w:pPr>
              <w:autoSpaceDE w:val="0"/>
              <w:autoSpaceDN w:val="0"/>
              <w:adjustRightInd w:val="0"/>
              <w:spacing w:after="0" w:line="240" w:lineRule="auto"/>
              <w:ind w:left="60"/>
              <w:contextualSpacing/>
              <w:jc w:val="right"/>
              <w:rPr>
                <w:rFonts w:ascii="Times New Roman" w:eastAsia="Calibri" w:hAnsi="Times New Roman" w:cs="Times New Roman"/>
                <w:sz w:val="24"/>
                <w:szCs w:val="24"/>
                <w:lang w:val="id-ID" w:eastAsia="id-ID"/>
              </w:rPr>
            </w:pPr>
            <w:r w:rsidRPr="00C64F92">
              <w:rPr>
                <w:rFonts w:ascii="Times New Roman" w:eastAsia="Calibri" w:hAnsi="Times New Roman" w:cs="Times New Roman"/>
                <w:sz w:val="24"/>
                <w:szCs w:val="24"/>
                <w:lang w:val="id-ID" w:eastAsia="id-ID"/>
              </w:rPr>
              <w:t>414,141</w:t>
            </w:r>
          </w:p>
        </w:tc>
        <w:tc>
          <w:tcPr>
            <w:tcW w:w="1000" w:type="dxa"/>
            <w:tcBorders>
              <w:top w:val="single" w:sz="16" w:space="0" w:color="000000"/>
              <w:bottom w:val="nil"/>
            </w:tcBorders>
            <w:shd w:val="clear" w:color="auto" w:fill="FFFFFF"/>
            <w:vAlign w:val="center"/>
          </w:tcPr>
          <w:p w14:paraId="0346533C" w14:textId="77777777" w:rsidR="00DF6D5E" w:rsidRPr="00C64F92" w:rsidRDefault="00DF6D5E" w:rsidP="00116D7A">
            <w:pPr>
              <w:autoSpaceDE w:val="0"/>
              <w:autoSpaceDN w:val="0"/>
              <w:adjustRightInd w:val="0"/>
              <w:spacing w:after="0" w:line="240" w:lineRule="auto"/>
              <w:ind w:left="60"/>
              <w:contextualSpacing/>
              <w:jc w:val="right"/>
              <w:rPr>
                <w:rFonts w:ascii="Times New Roman" w:eastAsia="Calibri" w:hAnsi="Times New Roman" w:cs="Times New Roman"/>
                <w:sz w:val="24"/>
                <w:szCs w:val="24"/>
                <w:lang w:val="id-ID" w:eastAsia="id-ID"/>
              </w:rPr>
            </w:pPr>
            <w:r w:rsidRPr="00C64F92">
              <w:rPr>
                <w:rFonts w:ascii="Times New Roman" w:eastAsia="Calibri" w:hAnsi="Times New Roman" w:cs="Times New Roman"/>
                <w:sz w:val="24"/>
                <w:szCs w:val="24"/>
                <w:lang w:val="id-ID" w:eastAsia="id-ID"/>
              </w:rPr>
              <w:t>3</w:t>
            </w:r>
          </w:p>
        </w:tc>
        <w:tc>
          <w:tcPr>
            <w:tcW w:w="1380" w:type="dxa"/>
            <w:tcBorders>
              <w:top w:val="single" w:sz="16" w:space="0" w:color="000000"/>
              <w:bottom w:val="nil"/>
            </w:tcBorders>
            <w:shd w:val="clear" w:color="auto" w:fill="FFFFFF"/>
            <w:vAlign w:val="center"/>
          </w:tcPr>
          <w:p w14:paraId="3BF3E9E2" w14:textId="77777777" w:rsidR="00DF6D5E" w:rsidRPr="00C64F92" w:rsidRDefault="00DF6D5E" w:rsidP="00116D7A">
            <w:pPr>
              <w:autoSpaceDE w:val="0"/>
              <w:autoSpaceDN w:val="0"/>
              <w:adjustRightInd w:val="0"/>
              <w:spacing w:after="0" w:line="240" w:lineRule="auto"/>
              <w:ind w:left="60"/>
              <w:contextualSpacing/>
              <w:jc w:val="right"/>
              <w:rPr>
                <w:rFonts w:ascii="Times New Roman" w:eastAsia="Calibri" w:hAnsi="Times New Roman" w:cs="Times New Roman"/>
                <w:sz w:val="24"/>
                <w:szCs w:val="24"/>
                <w:lang w:val="id-ID" w:eastAsia="id-ID"/>
              </w:rPr>
            </w:pPr>
            <w:r w:rsidRPr="00C64F92">
              <w:rPr>
                <w:rFonts w:ascii="Times New Roman" w:eastAsia="Calibri" w:hAnsi="Times New Roman" w:cs="Times New Roman"/>
                <w:sz w:val="24"/>
                <w:szCs w:val="24"/>
                <w:lang w:val="id-ID" w:eastAsia="id-ID"/>
              </w:rPr>
              <w:t>138,047</w:t>
            </w:r>
          </w:p>
        </w:tc>
        <w:tc>
          <w:tcPr>
            <w:tcW w:w="1000" w:type="dxa"/>
            <w:tcBorders>
              <w:top w:val="single" w:sz="16" w:space="0" w:color="000000"/>
              <w:bottom w:val="nil"/>
            </w:tcBorders>
            <w:shd w:val="clear" w:color="auto" w:fill="FFFFFF"/>
            <w:vAlign w:val="center"/>
          </w:tcPr>
          <w:p w14:paraId="176048B7" w14:textId="77777777" w:rsidR="00DF6D5E" w:rsidRPr="00C64F92" w:rsidRDefault="00DF6D5E" w:rsidP="00116D7A">
            <w:pPr>
              <w:autoSpaceDE w:val="0"/>
              <w:autoSpaceDN w:val="0"/>
              <w:adjustRightInd w:val="0"/>
              <w:spacing w:after="0" w:line="240" w:lineRule="auto"/>
              <w:ind w:left="60"/>
              <w:contextualSpacing/>
              <w:jc w:val="right"/>
              <w:rPr>
                <w:rFonts w:ascii="Times New Roman" w:eastAsia="Calibri" w:hAnsi="Times New Roman" w:cs="Times New Roman"/>
                <w:sz w:val="24"/>
                <w:szCs w:val="24"/>
                <w:lang w:val="id-ID" w:eastAsia="id-ID"/>
              </w:rPr>
            </w:pPr>
            <w:r w:rsidRPr="00C64F92">
              <w:rPr>
                <w:rFonts w:ascii="Times New Roman" w:eastAsia="Calibri" w:hAnsi="Times New Roman" w:cs="Times New Roman"/>
                <w:sz w:val="24"/>
                <w:szCs w:val="24"/>
                <w:lang w:val="id-ID" w:eastAsia="id-ID"/>
              </w:rPr>
              <w:t>373,303</w:t>
            </w:r>
          </w:p>
        </w:tc>
        <w:tc>
          <w:tcPr>
            <w:tcW w:w="1000" w:type="dxa"/>
            <w:tcBorders>
              <w:top w:val="single" w:sz="16" w:space="0" w:color="000000"/>
              <w:bottom w:val="nil"/>
              <w:right w:val="single" w:sz="16" w:space="0" w:color="000000"/>
            </w:tcBorders>
            <w:shd w:val="clear" w:color="auto" w:fill="FFFFFF"/>
            <w:vAlign w:val="center"/>
          </w:tcPr>
          <w:p w14:paraId="63D25524" w14:textId="77777777" w:rsidR="00DF6D5E" w:rsidRPr="00C64F92" w:rsidRDefault="00DF6D5E" w:rsidP="00116D7A">
            <w:pPr>
              <w:autoSpaceDE w:val="0"/>
              <w:autoSpaceDN w:val="0"/>
              <w:adjustRightInd w:val="0"/>
              <w:spacing w:after="0" w:line="240" w:lineRule="auto"/>
              <w:ind w:left="60"/>
              <w:contextualSpacing/>
              <w:jc w:val="right"/>
              <w:rPr>
                <w:rFonts w:ascii="Times New Roman" w:eastAsia="Calibri" w:hAnsi="Times New Roman" w:cs="Times New Roman"/>
                <w:sz w:val="24"/>
                <w:szCs w:val="24"/>
                <w:lang w:val="id-ID" w:eastAsia="id-ID"/>
              </w:rPr>
            </w:pPr>
            <w:r w:rsidRPr="00C64F92">
              <w:rPr>
                <w:rFonts w:ascii="Times New Roman" w:eastAsia="Calibri" w:hAnsi="Times New Roman" w:cs="Times New Roman"/>
                <w:sz w:val="24"/>
                <w:szCs w:val="24"/>
                <w:lang w:val="id-ID" w:eastAsia="id-ID"/>
              </w:rPr>
              <w:t>,000</w:t>
            </w:r>
            <w:r w:rsidRPr="00C64F92">
              <w:rPr>
                <w:rFonts w:ascii="Times New Roman" w:eastAsia="Calibri" w:hAnsi="Times New Roman" w:cs="Times New Roman"/>
                <w:sz w:val="24"/>
                <w:szCs w:val="24"/>
                <w:vertAlign w:val="superscript"/>
                <w:lang w:val="id-ID" w:eastAsia="id-ID"/>
              </w:rPr>
              <w:t>b</w:t>
            </w:r>
          </w:p>
        </w:tc>
      </w:tr>
      <w:tr w:rsidR="00DF6D5E" w:rsidRPr="00C64F92" w14:paraId="09E899FC" w14:textId="77777777" w:rsidTr="004F4624">
        <w:trPr>
          <w:cantSplit/>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14:paraId="3E42B9FF" w14:textId="77777777" w:rsidR="00DF6D5E" w:rsidRPr="00C64F92" w:rsidRDefault="00DF6D5E" w:rsidP="00116D7A">
            <w:pPr>
              <w:autoSpaceDE w:val="0"/>
              <w:autoSpaceDN w:val="0"/>
              <w:adjustRightInd w:val="0"/>
              <w:spacing w:after="0" w:line="240" w:lineRule="auto"/>
              <w:contextualSpacing/>
              <w:rPr>
                <w:rFonts w:ascii="Times New Roman" w:eastAsia="Calibri" w:hAnsi="Times New Roman" w:cs="Times New Roman"/>
                <w:sz w:val="24"/>
                <w:szCs w:val="24"/>
                <w:lang w:val="id-ID" w:eastAsia="id-ID"/>
              </w:rPr>
            </w:pPr>
          </w:p>
        </w:tc>
        <w:tc>
          <w:tcPr>
            <w:tcW w:w="1258" w:type="dxa"/>
            <w:tcBorders>
              <w:top w:val="nil"/>
              <w:left w:val="nil"/>
              <w:bottom w:val="nil"/>
              <w:right w:val="single" w:sz="16" w:space="0" w:color="000000"/>
            </w:tcBorders>
            <w:shd w:val="clear" w:color="auto" w:fill="FFFFFF"/>
            <w:vAlign w:val="center"/>
          </w:tcPr>
          <w:p w14:paraId="20E62F13" w14:textId="77777777" w:rsidR="00DF6D5E" w:rsidRPr="00C64F92" w:rsidRDefault="00DF6D5E" w:rsidP="00116D7A">
            <w:pPr>
              <w:autoSpaceDE w:val="0"/>
              <w:autoSpaceDN w:val="0"/>
              <w:adjustRightInd w:val="0"/>
              <w:spacing w:after="0" w:line="240" w:lineRule="auto"/>
              <w:ind w:left="60"/>
              <w:contextualSpacing/>
              <w:rPr>
                <w:rFonts w:ascii="Times New Roman" w:eastAsia="Calibri" w:hAnsi="Times New Roman" w:cs="Times New Roman"/>
                <w:sz w:val="24"/>
                <w:szCs w:val="24"/>
                <w:lang w:val="id-ID" w:eastAsia="id-ID"/>
              </w:rPr>
            </w:pPr>
            <w:r w:rsidRPr="00C64F92">
              <w:rPr>
                <w:rFonts w:ascii="Times New Roman" w:eastAsia="Calibri" w:hAnsi="Times New Roman" w:cs="Times New Roman"/>
                <w:sz w:val="24"/>
                <w:szCs w:val="24"/>
                <w:lang w:val="id-ID" w:eastAsia="id-ID"/>
              </w:rPr>
              <w:t>Residual</w:t>
            </w:r>
          </w:p>
        </w:tc>
        <w:tc>
          <w:tcPr>
            <w:tcW w:w="1456" w:type="dxa"/>
            <w:tcBorders>
              <w:top w:val="nil"/>
              <w:left w:val="single" w:sz="16" w:space="0" w:color="000000"/>
              <w:bottom w:val="nil"/>
            </w:tcBorders>
            <w:shd w:val="clear" w:color="auto" w:fill="FFFFFF"/>
            <w:vAlign w:val="center"/>
          </w:tcPr>
          <w:p w14:paraId="39A8B1A9" w14:textId="77777777" w:rsidR="00DF6D5E" w:rsidRPr="00C64F92" w:rsidRDefault="00DF6D5E" w:rsidP="00116D7A">
            <w:pPr>
              <w:autoSpaceDE w:val="0"/>
              <w:autoSpaceDN w:val="0"/>
              <w:adjustRightInd w:val="0"/>
              <w:spacing w:after="0" w:line="240" w:lineRule="auto"/>
              <w:ind w:left="60"/>
              <w:contextualSpacing/>
              <w:jc w:val="right"/>
              <w:rPr>
                <w:rFonts w:ascii="Times New Roman" w:eastAsia="Calibri" w:hAnsi="Times New Roman" w:cs="Times New Roman"/>
                <w:sz w:val="24"/>
                <w:szCs w:val="24"/>
                <w:lang w:val="id-ID" w:eastAsia="id-ID"/>
              </w:rPr>
            </w:pPr>
            <w:r w:rsidRPr="00C64F92">
              <w:rPr>
                <w:rFonts w:ascii="Times New Roman" w:eastAsia="Calibri" w:hAnsi="Times New Roman" w:cs="Times New Roman"/>
                <w:sz w:val="24"/>
                <w:szCs w:val="24"/>
                <w:lang w:val="id-ID" w:eastAsia="id-ID"/>
              </w:rPr>
              <w:t>20,709</w:t>
            </w:r>
          </w:p>
        </w:tc>
        <w:tc>
          <w:tcPr>
            <w:tcW w:w="1000" w:type="dxa"/>
            <w:tcBorders>
              <w:top w:val="nil"/>
              <w:bottom w:val="nil"/>
            </w:tcBorders>
            <w:shd w:val="clear" w:color="auto" w:fill="FFFFFF"/>
            <w:vAlign w:val="center"/>
          </w:tcPr>
          <w:p w14:paraId="17B47E5B" w14:textId="77777777" w:rsidR="00DF6D5E" w:rsidRPr="00C64F92" w:rsidRDefault="00DF6D5E" w:rsidP="00116D7A">
            <w:pPr>
              <w:autoSpaceDE w:val="0"/>
              <w:autoSpaceDN w:val="0"/>
              <w:adjustRightInd w:val="0"/>
              <w:spacing w:after="0" w:line="240" w:lineRule="auto"/>
              <w:ind w:left="60"/>
              <w:contextualSpacing/>
              <w:jc w:val="right"/>
              <w:rPr>
                <w:rFonts w:ascii="Times New Roman" w:eastAsia="Calibri" w:hAnsi="Times New Roman" w:cs="Times New Roman"/>
                <w:sz w:val="24"/>
                <w:szCs w:val="24"/>
                <w:lang w:val="id-ID" w:eastAsia="id-ID"/>
              </w:rPr>
            </w:pPr>
            <w:r w:rsidRPr="00C64F92">
              <w:rPr>
                <w:rFonts w:ascii="Times New Roman" w:eastAsia="Calibri" w:hAnsi="Times New Roman" w:cs="Times New Roman"/>
                <w:sz w:val="24"/>
                <w:szCs w:val="24"/>
                <w:lang w:val="id-ID" w:eastAsia="id-ID"/>
              </w:rPr>
              <w:t>56</w:t>
            </w:r>
          </w:p>
        </w:tc>
        <w:tc>
          <w:tcPr>
            <w:tcW w:w="1380" w:type="dxa"/>
            <w:tcBorders>
              <w:top w:val="nil"/>
              <w:bottom w:val="nil"/>
            </w:tcBorders>
            <w:shd w:val="clear" w:color="auto" w:fill="FFFFFF"/>
            <w:vAlign w:val="center"/>
          </w:tcPr>
          <w:p w14:paraId="02603A5C" w14:textId="77777777" w:rsidR="00DF6D5E" w:rsidRPr="00C64F92" w:rsidRDefault="00DF6D5E" w:rsidP="00116D7A">
            <w:pPr>
              <w:autoSpaceDE w:val="0"/>
              <w:autoSpaceDN w:val="0"/>
              <w:adjustRightInd w:val="0"/>
              <w:spacing w:after="0" w:line="240" w:lineRule="auto"/>
              <w:ind w:left="60"/>
              <w:contextualSpacing/>
              <w:jc w:val="right"/>
              <w:rPr>
                <w:rFonts w:ascii="Times New Roman" w:eastAsia="Calibri" w:hAnsi="Times New Roman" w:cs="Times New Roman"/>
                <w:sz w:val="24"/>
                <w:szCs w:val="24"/>
                <w:lang w:val="id-ID" w:eastAsia="id-ID"/>
              </w:rPr>
            </w:pPr>
            <w:r w:rsidRPr="00C64F92">
              <w:rPr>
                <w:rFonts w:ascii="Times New Roman" w:eastAsia="Calibri" w:hAnsi="Times New Roman" w:cs="Times New Roman"/>
                <w:sz w:val="24"/>
                <w:szCs w:val="24"/>
                <w:lang w:val="id-ID" w:eastAsia="id-ID"/>
              </w:rPr>
              <w:t>,370</w:t>
            </w:r>
          </w:p>
        </w:tc>
        <w:tc>
          <w:tcPr>
            <w:tcW w:w="1000" w:type="dxa"/>
            <w:tcBorders>
              <w:top w:val="nil"/>
              <w:bottom w:val="nil"/>
            </w:tcBorders>
            <w:shd w:val="clear" w:color="auto" w:fill="FFFFFF"/>
          </w:tcPr>
          <w:p w14:paraId="40AB91F8" w14:textId="77777777" w:rsidR="00DF6D5E" w:rsidRPr="00C64F92" w:rsidRDefault="00DF6D5E" w:rsidP="00116D7A">
            <w:pPr>
              <w:autoSpaceDE w:val="0"/>
              <w:autoSpaceDN w:val="0"/>
              <w:adjustRightInd w:val="0"/>
              <w:spacing w:after="0" w:line="240" w:lineRule="auto"/>
              <w:contextualSpacing/>
              <w:rPr>
                <w:rFonts w:ascii="Times New Roman" w:eastAsia="Calibri" w:hAnsi="Times New Roman" w:cs="Times New Roman"/>
                <w:sz w:val="24"/>
                <w:szCs w:val="24"/>
                <w:lang w:val="id-ID" w:eastAsia="id-ID"/>
              </w:rPr>
            </w:pPr>
          </w:p>
        </w:tc>
        <w:tc>
          <w:tcPr>
            <w:tcW w:w="1000" w:type="dxa"/>
            <w:tcBorders>
              <w:top w:val="nil"/>
              <w:bottom w:val="nil"/>
              <w:right w:val="single" w:sz="16" w:space="0" w:color="000000"/>
            </w:tcBorders>
            <w:shd w:val="clear" w:color="auto" w:fill="FFFFFF"/>
          </w:tcPr>
          <w:p w14:paraId="110BB9EE" w14:textId="77777777" w:rsidR="00DF6D5E" w:rsidRPr="00C64F92" w:rsidRDefault="00DF6D5E" w:rsidP="00116D7A">
            <w:pPr>
              <w:autoSpaceDE w:val="0"/>
              <w:autoSpaceDN w:val="0"/>
              <w:adjustRightInd w:val="0"/>
              <w:spacing w:after="0" w:line="240" w:lineRule="auto"/>
              <w:contextualSpacing/>
              <w:rPr>
                <w:rFonts w:ascii="Times New Roman" w:eastAsia="Calibri" w:hAnsi="Times New Roman" w:cs="Times New Roman"/>
                <w:sz w:val="24"/>
                <w:szCs w:val="24"/>
                <w:lang w:val="id-ID" w:eastAsia="id-ID"/>
              </w:rPr>
            </w:pPr>
          </w:p>
        </w:tc>
      </w:tr>
      <w:tr w:rsidR="00DF6D5E" w:rsidRPr="00C64F92" w14:paraId="7CD60E5B" w14:textId="77777777" w:rsidTr="004F4624">
        <w:trPr>
          <w:cantSplit/>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14:paraId="3B6806B4" w14:textId="77777777" w:rsidR="00DF6D5E" w:rsidRPr="00C64F92" w:rsidRDefault="00DF6D5E" w:rsidP="00116D7A">
            <w:pPr>
              <w:autoSpaceDE w:val="0"/>
              <w:autoSpaceDN w:val="0"/>
              <w:adjustRightInd w:val="0"/>
              <w:spacing w:after="0" w:line="240" w:lineRule="auto"/>
              <w:contextualSpacing/>
              <w:rPr>
                <w:rFonts w:ascii="Times New Roman" w:eastAsia="Calibri" w:hAnsi="Times New Roman" w:cs="Times New Roman"/>
                <w:sz w:val="24"/>
                <w:szCs w:val="24"/>
                <w:lang w:val="id-ID" w:eastAsia="id-ID"/>
              </w:rPr>
            </w:pPr>
          </w:p>
        </w:tc>
        <w:tc>
          <w:tcPr>
            <w:tcW w:w="1258" w:type="dxa"/>
            <w:tcBorders>
              <w:top w:val="nil"/>
              <w:left w:val="nil"/>
              <w:bottom w:val="single" w:sz="16" w:space="0" w:color="000000"/>
              <w:right w:val="single" w:sz="16" w:space="0" w:color="000000"/>
            </w:tcBorders>
            <w:shd w:val="clear" w:color="auto" w:fill="FFFFFF"/>
            <w:vAlign w:val="center"/>
          </w:tcPr>
          <w:p w14:paraId="20D5FD09" w14:textId="77777777" w:rsidR="00DF6D5E" w:rsidRPr="00C64F92" w:rsidRDefault="00DF6D5E" w:rsidP="00116D7A">
            <w:pPr>
              <w:autoSpaceDE w:val="0"/>
              <w:autoSpaceDN w:val="0"/>
              <w:adjustRightInd w:val="0"/>
              <w:spacing w:after="0" w:line="240" w:lineRule="auto"/>
              <w:ind w:left="60"/>
              <w:contextualSpacing/>
              <w:rPr>
                <w:rFonts w:ascii="Times New Roman" w:eastAsia="Calibri" w:hAnsi="Times New Roman" w:cs="Times New Roman"/>
                <w:sz w:val="24"/>
                <w:szCs w:val="24"/>
                <w:lang w:val="id-ID" w:eastAsia="id-ID"/>
              </w:rPr>
            </w:pPr>
            <w:r w:rsidRPr="00C64F92">
              <w:rPr>
                <w:rFonts w:ascii="Times New Roman" w:eastAsia="Calibri" w:hAnsi="Times New Roman" w:cs="Times New Roman"/>
                <w:sz w:val="24"/>
                <w:szCs w:val="24"/>
                <w:lang w:val="id-ID" w:eastAsia="id-ID"/>
              </w:rPr>
              <w:t>Total</w:t>
            </w:r>
          </w:p>
        </w:tc>
        <w:tc>
          <w:tcPr>
            <w:tcW w:w="1456" w:type="dxa"/>
            <w:tcBorders>
              <w:top w:val="nil"/>
              <w:left w:val="single" w:sz="16" w:space="0" w:color="000000"/>
              <w:bottom w:val="single" w:sz="16" w:space="0" w:color="000000"/>
            </w:tcBorders>
            <w:shd w:val="clear" w:color="auto" w:fill="FFFFFF"/>
            <w:vAlign w:val="center"/>
          </w:tcPr>
          <w:p w14:paraId="4C590D59" w14:textId="77777777" w:rsidR="00DF6D5E" w:rsidRPr="00C64F92" w:rsidRDefault="00DF6D5E" w:rsidP="00116D7A">
            <w:pPr>
              <w:autoSpaceDE w:val="0"/>
              <w:autoSpaceDN w:val="0"/>
              <w:adjustRightInd w:val="0"/>
              <w:spacing w:after="0" w:line="240" w:lineRule="auto"/>
              <w:ind w:left="60"/>
              <w:contextualSpacing/>
              <w:jc w:val="right"/>
              <w:rPr>
                <w:rFonts w:ascii="Times New Roman" w:eastAsia="Calibri" w:hAnsi="Times New Roman" w:cs="Times New Roman"/>
                <w:sz w:val="24"/>
                <w:szCs w:val="24"/>
                <w:lang w:val="id-ID" w:eastAsia="id-ID"/>
              </w:rPr>
            </w:pPr>
            <w:r w:rsidRPr="00C64F92">
              <w:rPr>
                <w:rFonts w:ascii="Times New Roman" w:eastAsia="Calibri" w:hAnsi="Times New Roman" w:cs="Times New Roman"/>
                <w:sz w:val="24"/>
                <w:szCs w:val="24"/>
                <w:lang w:val="id-ID" w:eastAsia="id-ID"/>
              </w:rPr>
              <w:t>434,850</w:t>
            </w:r>
          </w:p>
        </w:tc>
        <w:tc>
          <w:tcPr>
            <w:tcW w:w="1000" w:type="dxa"/>
            <w:tcBorders>
              <w:top w:val="nil"/>
              <w:bottom w:val="single" w:sz="16" w:space="0" w:color="000000"/>
            </w:tcBorders>
            <w:shd w:val="clear" w:color="auto" w:fill="FFFFFF"/>
            <w:vAlign w:val="center"/>
          </w:tcPr>
          <w:p w14:paraId="0F61E953" w14:textId="77777777" w:rsidR="00DF6D5E" w:rsidRPr="00C64F92" w:rsidRDefault="00DF6D5E" w:rsidP="00116D7A">
            <w:pPr>
              <w:autoSpaceDE w:val="0"/>
              <w:autoSpaceDN w:val="0"/>
              <w:adjustRightInd w:val="0"/>
              <w:spacing w:after="0" w:line="240" w:lineRule="auto"/>
              <w:ind w:left="60"/>
              <w:contextualSpacing/>
              <w:jc w:val="right"/>
              <w:rPr>
                <w:rFonts w:ascii="Times New Roman" w:eastAsia="Calibri" w:hAnsi="Times New Roman" w:cs="Times New Roman"/>
                <w:sz w:val="24"/>
                <w:szCs w:val="24"/>
                <w:lang w:val="id-ID" w:eastAsia="id-ID"/>
              </w:rPr>
            </w:pPr>
            <w:r w:rsidRPr="00C64F92">
              <w:rPr>
                <w:rFonts w:ascii="Times New Roman" w:eastAsia="Calibri" w:hAnsi="Times New Roman" w:cs="Times New Roman"/>
                <w:sz w:val="24"/>
                <w:szCs w:val="24"/>
                <w:lang w:val="id-ID" w:eastAsia="id-ID"/>
              </w:rPr>
              <w:t>59</w:t>
            </w:r>
          </w:p>
        </w:tc>
        <w:tc>
          <w:tcPr>
            <w:tcW w:w="1380" w:type="dxa"/>
            <w:tcBorders>
              <w:top w:val="nil"/>
              <w:bottom w:val="single" w:sz="16" w:space="0" w:color="000000"/>
            </w:tcBorders>
            <w:shd w:val="clear" w:color="auto" w:fill="FFFFFF"/>
          </w:tcPr>
          <w:p w14:paraId="3A40CE66" w14:textId="77777777" w:rsidR="00DF6D5E" w:rsidRPr="00C64F92" w:rsidRDefault="00DF6D5E" w:rsidP="00116D7A">
            <w:pPr>
              <w:autoSpaceDE w:val="0"/>
              <w:autoSpaceDN w:val="0"/>
              <w:adjustRightInd w:val="0"/>
              <w:spacing w:after="0" w:line="240" w:lineRule="auto"/>
              <w:contextualSpacing/>
              <w:rPr>
                <w:rFonts w:ascii="Times New Roman" w:eastAsia="Calibri" w:hAnsi="Times New Roman" w:cs="Times New Roman"/>
                <w:sz w:val="24"/>
                <w:szCs w:val="24"/>
                <w:lang w:val="id-ID" w:eastAsia="id-ID"/>
              </w:rPr>
            </w:pPr>
          </w:p>
        </w:tc>
        <w:tc>
          <w:tcPr>
            <w:tcW w:w="1000" w:type="dxa"/>
            <w:tcBorders>
              <w:top w:val="nil"/>
              <w:bottom w:val="single" w:sz="16" w:space="0" w:color="000000"/>
            </w:tcBorders>
            <w:shd w:val="clear" w:color="auto" w:fill="FFFFFF"/>
          </w:tcPr>
          <w:p w14:paraId="633AF033" w14:textId="77777777" w:rsidR="00DF6D5E" w:rsidRPr="00C64F92" w:rsidRDefault="00DF6D5E" w:rsidP="00116D7A">
            <w:pPr>
              <w:autoSpaceDE w:val="0"/>
              <w:autoSpaceDN w:val="0"/>
              <w:adjustRightInd w:val="0"/>
              <w:spacing w:after="0" w:line="240" w:lineRule="auto"/>
              <w:contextualSpacing/>
              <w:rPr>
                <w:rFonts w:ascii="Times New Roman" w:eastAsia="Calibri" w:hAnsi="Times New Roman" w:cs="Times New Roman"/>
                <w:sz w:val="24"/>
                <w:szCs w:val="24"/>
                <w:lang w:val="id-ID" w:eastAsia="id-ID"/>
              </w:rPr>
            </w:pPr>
          </w:p>
        </w:tc>
        <w:tc>
          <w:tcPr>
            <w:tcW w:w="1000" w:type="dxa"/>
            <w:tcBorders>
              <w:top w:val="nil"/>
              <w:bottom w:val="single" w:sz="16" w:space="0" w:color="000000"/>
              <w:right w:val="single" w:sz="16" w:space="0" w:color="000000"/>
            </w:tcBorders>
            <w:shd w:val="clear" w:color="auto" w:fill="FFFFFF"/>
          </w:tcPr>
          <w:p w14:paraId="671DC9DD" w14:textId="77777777" w:rsidR="00DF6D5E" w:rsidRPr="00C64F92" w:rsidRDefault="00DF6D5E" w:rsidP="00116D7A">
            <w:pPr>
              <w:autoSpaceDE w:val="0"/>
              <w:autoSpaceDN w:val="0"/>
              <w:adjustRightInd w:val="0"/>
              <w:spacing w:after="0" w:line="240" w:lineRule="auto"/>
              <w:contextualSpacing/>
              <w:rPr>
                <w:rFonts w:ascii="Times New Roman" w:eastAsia="Calibri" w:hAnsi="Times New Roman" w:cs="Times New Roman"/>
                <w:sz w:val="24"/>
                <w:szCs w:val="24"/>
                <w:lang w:val="id-ID" w:eastAsia="id-ID"/>
              </w:rPr>
            </w:pPr>
          </w:p>
        </w:tc>
      </w:tr>
      <w:tr w:rsidR="00DF6D5E" w:rsidRPr="00C64F92" w14:paraId="63DC0DD9" w14:textId="77777777" w:rsidTr="004F4624">
        <w:trPr>
          <w:cantSplit/>
        </w:trPr>
        <w:tc>
          <w:tcPr>
            <w:tcW w:w="7822" w:type="dxa"/>
            <w:gridSpan w:val="7"/>
            <w:tcBorders>
              <w:top w:val="nil"/>
              <w:left w:val="nil"/>
              <w:bottom w:val="nil"/>
              <w:right w:val="nil"/>
            </w:tcBorders>
            <w:shd w:val="clear" w:color="auto" w:fill="FFFFFF"/>
          </w:tcPr>
          <w:p w14:paraId="3AF1A88D" w14:textId="77777777" w:rsidR="00DF6D5E" w:rsidRPr="00C64F92" w:rsidRDefault="00DF6D5E" w:rsidP="00116D7A">
            <w:pPr>
              <w:autoSpaceDE w:val="0"/>
              <w:autoSpaceDN w:val="0"/>
              <w:adjustRightInd w:val="0"/>
              <w:spacing w:after="0" w:line="240" w:lineRule="auto"/>
              <w:ind w:lef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id-ID" w:eastAsia="id-ID"/>
              </w:rPr>
              <w:t xml:space="preserve">a. Dependent Variable: </w:t>
            </w:r>
            <w:r w:rsidRPr="00C64F92">
              <w:rPr>
                <w:rFonts w:ascii="Times New Roman" w:eastAsia="Calibri" w:hAnsi="Times New Roman" w:cs="Times New Roman"/>
                <w:sz w:val="24"/>
                <w:szCs w:val="24"/>
                <w:lang w:val="en-US" w:eastAsia="id-ID"/>
              </w:rPr>
              <w:t>Kepatuhan wajib pajak</w:t>
            </w:r>
          </w:p>
        </w:tc>
      </w:tr>
      <w:tr w:rsidR="00DF6D5E" w:rsidRPr="00C64F92" w14:paraId="4C6154B1" w14:textId="77777777" w:rsidTr="004F4624">
        <w:trPr>
          <w:cantSplit/>
        </w:trPr>
        <w:tc>
          <w:tcPr>
            <w:tcW w:w="7822" w:type="dxa"/>
            <w:gridSpan w:val="7"/>
            <w:tcBorders>
              <w:top w:val="nil"/>
              <w:left w:val="nil"/>
              <w:bottom w:val="nil"/>
              <w:right w:val="nil"/>
            </w:tcBorders>
            <w:shd w:val="clear" w:color="auto" w:fill="FFFFFF"/>
          </w:tcPr>
          <w:p w14:paraId="0C0C3BDD" w14:textId="77777777" w:rsidR="00DF6D5E" w:rsidRPr="00C64F92" w:rsidRDefault="00DF6D5E" w:rsidP="00116D7A">
            <w:pPr>
              <w:autoSpaceDE w:val="0"/>
              <w:autoSpaceDN w:val="0"/>
              <w:adjustRightInd w:val="0"/>
              <w:spacing w:after="0" w:line="240" w:lineRule="auto"/>
              <w:ind w:lef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id-ID" w:eastAsia="id-ID"/>
              </w:rPr>
              <w:t xml:space="preserve">b. Predictors: (Constant), </w:t>
            </w:r>
            <w:r w:rsidRPr="00C64F92">
              <w:rPr>
                <w:rFonts w:ascii="Times New Roman" w:eastAsia="Calibri" w:hAnsi="Times New Roman" w:cs="Times New Roman"/>
                <w:sz w:val="24"/>
                <w:szCs w:val="24"/>
                <w:lang w:val="en-US" w:eastAsia="id-ID"/>
              </w:rPr>
              <w:t>Kesadaran wajib pajak, Pengetahuan wajib pajak, Pemeriksaan pajak</w:t>
            </w:r>
          </w:p>
        </w:tc>
      </w:tr>
    </w:tbl>
    <w:p w14:paraId="4CFAE81C" w14:textId="77777777" w:rsidR="00DF6D5E" w:rsidRPr="00C64F92" w:rsidRDefault="00DF6D5E" w:rsidP="00116D7A">
      <w:pPr>
        <w:widowControl w:val="0"/>
        <w:autoSpaceDE w:val="0"/>
        <w:autoSpaceDN w:val="0"/>
        <w:spacing w:after="0" w:line="240" w:lineRule="auto"/>
        <w:contextualSpacing/>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 xml:space="preserve">Sumber: data </w:t>
      </w:r>
      <w:r w:rsidRPr="00C64F92">
        <w:rPr>
          <w:rFonts w:ascii="Times New Roman" w:eastAsia="Times New Roman" w:hAnsi="Times New Roman" w:cs="Times New Roman"/>
          <w:sz w:val="24"/>
          <w:szCs w:val="24"/>
          <w:lang w:val="id-ID"/>
        </w:rPr>
        <w:t xml:space="preserve">primer </w:t>
      </w:r>
      <w:r w:rsidRPr="00C64F92">
        <w:rPr>
          <w:rFonts w:ascii="Times New Roman" w:eastAsia="Times New Roman" w:hAnsi="Times New Roman" w:cs="Times New Roman"/>
          <w:sz w:val="24"/>
          <w:szCs w:val="24"/>
          <w:lang w:val="en-US"/>
        </w:rPr>
        <w:t xml:space="preserve">yang diolah </w:t>
      </w:r>
      <w:r w:rsidRPr="00C64F92">
        <w:rPr>
          <w:rFonts w:ascii="Times New Roman" w:eastAsia="Times New Roman" w:hAnsi="Times New Roman" w:cs="Times New Roman"/>
          <w:sz w:val="24"/>
          <w:szCs w:val="24"/>
          <w:lang w:val="id-ID"/>
        </w:rPr>
        <w:t>20</w:t>
      </w:r>
      <w:r w:rsidRPr="00C64F92">
        <w:rPr>
          <w:rFonts w:ascii="Times New Roman" w:eastAsia="Times New Roman" w:hAnsi="Times New Roman" w:cs="Times New Roman"/>
          <w:sz w:val="24"/>
          <w:szCs w:val="24"/>
          <w:lang w:val="en-US"/>
        </w:rPr>
        <w:t>22</w:t>
      </w:r>
    </w:p>
    <w:p w14:paraId="50A763E5" w14:textId="77777777" w:rsidR="00DF6D5E" w:rsidRPr="0062012E" w:rsidRDefault="00DF6D5E" w:rsidP="00116D7A">
      <w:pPr>
        <w:widowControl w:val="0"/>
        <w:autoSpaceDE w:val="0"/>
        <w:autoSpaceDN w:val="0"/>
        <w:spacing w:after="0" w:line="240" w:lineRule="auto"/>
        <w:ind w:firstLine="720"/>
        <w:contextualSpacing/>
        <w:jc w:val="center"/>
        <w:rPr>
          <w:rFonts w:ascii="Times New Roman" w:eastAsia="Times New Roman" w:hAnsi="Times New Roman" w:cs="Times New Roman"/>
          <w:sz w:val="20"/>
          <w:szCs w:val="20"/>
          <w:lang w:val="id-ID"/>
        </w:rPr>
      </w:pPr>
    </w:p>
    <w:p w14:paraId="40B02D58" w14:textId="77777777" w:rsidR="00DF6D5E" w:rsidRPr="00116D7A" w:rsidRDefault="00DF6D5E" w:rsidP="00116D7A">
      <w:pPr>
        <w:widowControl w:val="0"/>
        <w:autoSpaceDE w:val="0"/>
        <w:autoSpaceDN w:val="0"/>
        <w:spacing w:after="0" w:line="480" w:lineRule="auto"/>
        <w:ind w:left="786" w:firstLine="654"/>
        <w:contextualSpacing/>
        <w:jc w:val="both"/>
        <w:rPr>
          <w:rFonts w:ascii="Times New Roman" w:eastAsia="Times New Roman" w:hAnsi="Times New Roman" w:cs="Times New Roman"/>
          <w:sz w:val="24"/>
          <w:szCs w:val="24"/>
          <w:lang w:val="id-ID"/>
        </w:rPr>
      </w:pPr>
      <w:r w:rsidRPr="00116D7A">
        <w:rPr>
          <w:rFonts w:ascii="Times New Roman" w:eastAsia="Times New Roman" w:hAnsi="Times New Roman" w:cs="Times New Roman"/>
          <w:sz w:val="24"/>
          <w:szCs w:val="24"/>
          <w:lang w:val="id-ID"/>
        </w:rPr>
        <w:t>Tabel 4.13 menunjukkan adanya nilai F</w:t>
      </w:r>
      <w:r w:rsidRPr="00116D7A">
        <w:rPr>
          <w:rFonts w:ascii="Times New Roman" w:eastAsia="Times New Roman" w:hAnsi="Times New Roman" w:cs="Times New Roman"/>
          <w:sz w:val="24"/>
          <w:szCs w:val="24"/>
          <w:vertAlign w:val="subscript"/>
          <w:lang w:val="id-ID"/>
        </w:rPr>
        <w:t>hitung</w:t>
      </w:r>
      <w:r w:rsidRPr="00116D7A">
        <w:rPr>
          <w:rFonts w:ascii="Times New Roman" w:eastAsia="Times New Roman" w:hAnsi="Times New Roman" w:cs="Times New Roman"/>
          <w:sz w:val="24"/>
          <w:szCs w:val="24"/>
          <w:lang w:val="id-ID"/>
        </w:rPr>
        <w:t xml:space="preserve"> = </w:t>
      </w:r>
      <w:r w:rsidRPr="00C64F92">
        <w:rPr>
          <w:rFonts w:ascii="Times New Roman" w:eastAsia="Times New Roman" w:hAnsi="Times New Roman" w:cs="Times New Roman"/>
          <w:sz w:val="24"/>
          <w:szCs w:val="24"/>
          <w:lang w:val="id-ID"/>
        </w:rPr>
        <w:t>373,303</w:t>
      </w:r>
      <w:r w:rsidRPr="00116D7A">
        <w:rPr>
          <w:rFonts w:ascii="Times New Roman" w:eastAsia="Times New Roman" w:hAnsi="Times New Roman" w:cs="Times New Roman"/>
          <w:sz w:val="24"/>
          <w:szCs w:val="24"/>
          <w:lang w:val="id-ID"/>
        </w:rPr>
        <w:t xml:space="preserve"> dengan sig = 0,000 &lt; 5 %, sehingga dapat diinterpretasikan bahwa nilai F yang dihitung tersebut signifikan yang berarti bahwa </w:t>
      </w:r>
      <w:r w:rsidRPr="00C64F92">
        <w:rPr>
          <w:rFonts w:ascii="Times New Roman" w:eastAsia="Times New Roman" w:hAnsi="Times New Roman" w:cs="Times New Roman"/>
          <w:sz w:val="24"/>
          <w:szCs w:val="24"/>
          <w:lang w:val="id-ID"/>
        </w:rPr>
        <w:t xml:space="preserve">variabel </w:t>
      </w:r>
      <w:r w:rsidRPr="00116D7A">
        <w:rPr>
          <w:rFonts w:ascii="Times New Roman" w:eastAsia="Times New Roman" w:hAnsi="Times New Roman" w:cs="Times New Roman"/>
          <w:sz w:val="24"/>
          <w:szCs w:val="24"/>
          <w:lang w:val="id-ID"/>
        </w:rPr>
        <w:t xml:space="preserve">kesadaran wajib pajak, pengetahuan wajib pajak, dan pemeriksaan pajak secara simultan berpengaruh signifikan terhadap variabel kepatuhan wajib pajak karyawan </w:t>
      </w:r>
      <w:bookmarkStart w:id="258" w:name="_Hlk108784608"/>
      <w:r w:rsidRPr="00116D7A">
        <w:rPr>
          <w:rFonts w:ascii="Times New Roman" w:eastAsia="Times New Roman" w:hAnsi="Times New Roman" w:cs="Times New Roman"/>
          <w:sz w:val="24"/>
          <w:szCs w:val="24"/>
          <w:lang w:val="id-ID"/>
        </w:rPr>
        <w:t xml:space="preserve">di </w:t>
      </w:r>
      <w:r w:rsidRPr="00116D7A">
        <w:rPr>
          <w:rFonts w:ascii="Times New Roman" w:eastAsia="Times New Roman" w:hAnsi="Times New Roman" w:cs="Times New Roman"/>
          <w:bCs/>
          <w:sz w:val="24"/>
          <w:szCs w:val="24"/>
          <w:lang w:val="id-ID"/>
        </w:rPr>
        <w:t>Kantor Badan Penadapatan, Pengelolaan Keuangan, dan Aset Daerah (BPPKAD) Kota Surakarta</w:t>
      </w:r>
      <w:bookmarkEnd w:id="258"/>
      <w:r w:rsidRPr="00116D7A">
        <w:rPr>
          <w:rFonts w:ascii="Times New Roman" w:eastAsia="Times New Roman" w:hAnsi="Times New Roman" w:cs="Times New Roman"/>
          <w:sz w:val="24"/>
          <w:szCs w:val="24"/>
          <w:lang w:val="id-ID"/>
        </w:rPr>
        <w:t>.</w:t>
      </w:r>
    </w:p>
    <w:p w14:paraId="41C86B0D" w14:textId="77777777" w:rsidR="00DF6D5E" w:rsidRPr="00C64F92" w:rsidRDefault="00DF6D5E" w:rsidP="007F7C76">
      <w:pPr>
        <w:pStyle w:val="Heading3"/>
        <w:numPr>
          <w:ilvl w:val="0"/>
          <w:numId w:val="90"/>
        </w:numPr>
        <w:tabs>
          <w:tab w:val="left" w:pos="709"/>
        </w:tabs>
        <w:ind w:left="709" w:hanging="283"/>
        <w:rPr>
          <w:b w:val="0"/>
          <w:bCs w:val="0"/>
        </w:rPr>
      </w:pPr>
      <w:bookmarkStart w:id="259" w:name="_Toc79064238"/>
      <w:bookmarkStart w:id="260" w:name="_Toc110267813"/>
      <w:r w:rsidRPr="00C64F92">
        <w:lastRenderedPageBreak/>
        <w:t>Koefisien determinasi (R²)</w:t>
      </w:r>
      <w:bookmarkEnd w:id="259"/>
      <w:bookmarkEnd w:id="260"/>
    </w:p>
    <w:p w14:paraId="40BFA2A5" w14:textId="77777777" w:rsidR="00DF6D5E" w:rsidRPr="00C64F92" w:rsidRDefault="00DF6D5E" w:rsidP="00116D7A">
      <w:pPr>
        <w:widowControl w:val="0"/>
        <w:autoSpaceDE w:val="0"/>
        <w:autoSpaceDN w:val="0"/>
        <w:spacing w:after="0" w:line="480" w:lineRule="auto"/>
        <w:ind w:left="786" w:firstLine="654"/>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 xml:space="preserve">Dalam melakukan pengukuran model regresi diperlukan pengujian koefisien determinasi (R²). Koefisien determinasi (R²) digunakan untuk mengukur tingkat kecocokan atau kesempurnaan model regresi. </w:t>
      </w:r>
      <w:r w:rsidRPr="00C64F92">
        <w:rPr>
          <w:rFonts w:ascii="Times New Roman" w:eastAsia="Times New Roman" w:hAnsi="Times New Roman" w:cs="Times New Roman"/>
          <w:sz w:val="24"/>
          <w:szCs w:val="24"/>
          <w:lang w:val="id-ID"/>
        </w:rPr>
        <w:t>Nilai koefisien determinasi adalah antara 0 sampai dengan 1. Selanjutnya nilai R² yang kecil berarti kemampuan variabel-variabel independen dalam menjelaskan variasi variabel dependen amat terbatas. Nilai yang mendekati 1 berarti variabel-variabel independen memberikan hampir semua informasi yang dibutuhkan untuk memprediksi variasi dependen (Ghozali, 20</w:t>
      </w:r>
      <w:r w:rsidRPr="00C64F92">
        <w:rPr>
          <w:rFonts w:ascii="Times New Roman" w:eastAsia="Times New Roman" w:hAnsi="Times New Roman" w:cs="Times New Roman"/>
          <w:sz w:val="24"/>
          <w:szCs w:val="24"/>
          <w:lang w:val="en-US"/>
        </w:rPr>
        <w:t>18</w:t>
      </w:r>
      <w:r w:rsidRPr="00C64F92">
        <w:rPr>
          <w:rFonts w:ascii="Times New Roman" w:eastAsia="Times New Roman" w:hAnsi="Times New Roman" w:cs="Times New Roman"/>
          <w:sz w:val="24"/>
          <w:szCs w:val="24"/>
          <w:lang w:val="id-ID"/>
        </w:rPr>
        <w:t>).</w:t>
      </w:r>
    </w:p>
    <w:p w14:paraId="12CF7461" w14:textId="77777777" w:rsidR="00DF6D5E" w:rsidRPr="00C64F92" w:rsidRDefault="00DF6D5E" w:rsidP="00116D7A">
      <w:pPr>
        <w:widowControl w:val="0"/>
        <w:autoSpaceDE w:val="0"/>
        <w:autoSpaceDN w:val="0"/>
        <w:spacing w:after="0" w:line="480" w:lineRule="auto"/>
        <w:ind w:left="786" w:firstLine="654"/>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 xml:space="preserve">Tabel </w:t>
      </w:r>
      <w:r w:rsidRPr="00C64F92">
        <w:rPr>
          <w:rFonts w:ascii="Times New Roman" w:eastAsia="Times New Roman" w:hAnsi="Times New Roman" w:cs="Times New Roman"/>
          <w:sz w:val="24"/>
          <w:szCs w:val="24"/>
          <w:lang w:val="id-ID"/>
        </w:rPr>
        <w:t>4</w:t>
      </w:r>
      <w:r w:rsidRPr="00C64F92">
        <w:rPr>
          <w:rFonts w:ascii="Times New Roman" w:eastAsia="Times New Roman" w:hAnsi="Times New Roman" w:cs="Times New Roman"/>
          <w:sz w:val="24"/>
          <w:szCs w:val="24"/>
          <w:lang w:val="en-US"/>
        </w:rPr>
        <w:t>.</w:t>
      </w:r>
      <w:r w:rsidRPr="00C64F92">
        <w:rPr>
          <w:rFonts w:ascii="Times New Roman" w:eastAsia="Times New Roman" w:hAnsi="Times New Roman" w:cs="Times New Roman"/>
          <w:sz w:val="24"/>
          <w:szCs w:val="24"/>
          <w:lang w:val="id-ID"/>
        </w:rPr>
        <w:t>1</w:t>
      </w:r>
      <w:r w:rsidRPr="00C64F92">
        <w:rPr>
          <w:rFonts w:ascii="Times New Roman" w:eastAsia="Times New Roman" w:hAnsi="Times New Roman" w:cs="Times New Roman"/>
          <w:sz w:val="24"/>
          <w:szCs w:val="24"/>
          <w:lang w:val="en-US"/>
        </w:rPr>
        <w:t>4 berikut ini menunjukkan hasil dari pengujian koefisien determinasi.</w:t>
      </w:r>
    </w:p>
    <w:p w14:paraId="3BB057F3" w14:textId="1551E66E" w:rsidR="00DF6D5E" w:rsidRPr="00C64F92" w:rsidRDefault="00C54071" w:rsidP="00C54071">
      <w:pPr>
        <w:pStyle w:val="Caption"/>
        <w:rPr>
          <w:rFonts w:ascii="Times New Roman" w:eastAsia="Times New Roman" w:hAnsi="Times New Roman" w:cs="Times New Roman"/>
          <w:b w:val="0"/>
          <w:szCs w:val="24"/>
          <w:lang w:val="id-ID" w:eastAsia="id-ID"/>
        </w:rPr>
      </w:pPr>
      <w:bookmarkStart w:id="261" w:name="_Toc110267882"/>
      <w:r>
        <w:t xml:space="preserve">Tabel 4. </w:t>
      </w:r>
      <w:r w:rsidR="001F0C91">
        <w:fldChar w:fldCharType="begin"/>
      </w:r>
      <w:r w:rsidR="001F0C91">
        <w:instrText xml:space="preserve"> SEQ Tabel_4. \* ARABIC </w:instrText>
      </w:r>
      <w:r w:rsidR="001F0C91">
        <w:fldChar w:fldCharType="separate"/>
      </w:r>
      <w:r w:rsidR="00A11015">
        <w:rPr>
          <w:noProof/>
        </w:rPr>
        <w:t>14</w:t>
      </w:r>
      <w:r w:rsidR="001F0C91">
        <w:rPr>
          <w:noProof/>
        </w:rPr>
        <w:fldChar w:fldCharType="end"/>
      </w:r>
      <w:r>
        <w:rPr>
          <w:lang w:val="id-ID"/>
        </w:rPr>
        <w:t xml:space="preserve">. </w:t>
      </w:r>
      <w:r>
        <w:rPr>
          <w:lang w:val="id-ID"/>
        </w:rPr>
        <w:br/>
      </w:r>
      <w:r w:rsidRPr="00420F2C">
        <w:rPr>
          <w:lang w:val="id-ID"/>
        </w:rPr>
        <w:t>Hasil Uji Koefisien Determinasi (R²)</w:t>
      </w:r>
      <w:bookmarkEnd w:id="261"/>
    </w:p>
    <w:tbl>
      <w:tblPr>
        <w:tblW w:w="720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1000"/>
        <w:gridCol w:w="1061"/>
        <w:gridCol w:w="1455"/>
        <w:gridCol w:w="1455"/>
        <w:gridCol w:w="1455"/>
      </w:tblGrid>
      <w:tr w:rsidR="00DF6D5E" w:rsidRPr="00C64F92" w14:paraId="4012325A" w14:textId="77777777" w:rsidTr="004F4624">
        <w:trPr>
          <w:cantSplit/>
          <w:jc w:val="right"/>
        </w:trPr>
        <w:tc>
          <w:tcPr>
            <w:tcW w:w="7200" w:type="dxa"/>
            <w:gridSpan w:val="6"/>
            <w:tcBorders>
              <w:top w:val="nil"/>
              <w:left w:val="nil"/>
              <w:bottom w:val="nil"/>
              <w:right w:val="nil"/>
            </w:tcBorders>
            <w:shd w:val="clear" w:color="auto" w:fill="FFFFFF"/>
          </w:tcPr>
          <w:p w14:paraId="772ACD48" w14:textId="77777777" w:rsidR="00DF6D5E" w:rsidRPr="00C64F92" w:rsidRDefault="00DF6D5E" w:rsidP="00116D7A">
            <w:pPr>
              <w:autoSpaceDE w:val="0"/>
              <w:autoSpaceDN w:val="0"/>
              <w:adjustRightInd w:val="0"/>
              <w:spacing w:after="0" w:line="240" w:lineRule="auto"/>
              <w:ind w:left="60"/>
              <w:contextualSpacing/>
              <w:jc w:val="center"/>
              <w:rPr>
                <w:rFonts w:ascii="Times New Roman" w:eastAsia="Calibri" w:hAnsi="Times New Roman" w:cs="Times New Roman"/>
                <w:sz w:val="24"/>
                <w:szCs w:val="24"/>
                <w:lang w:val="id-ID" w:eastAsia="id-ID"/>
              </w:rPr>
            </w:pPr>
            <w:r w:rsidRPr="00C64F92">
              <w:rPr>
                <w:rFonts w:ascii="Times New Roman" w:eastAsia="Calibri" w:hAnsi="Times New Roman" w:cs="Times New Roman"/>
                <w:b/>
                <w:bCs/>
                <w:sz w:val="24"/>
                <w:szCs w:val="24"/>
                <w:lang w:val="id-ID" w:eastAsia="id-ID"/>
              </w:rPr>
              <w:t>Model Summary</w:t>
            </w:r>
            <w:r w:rsidRPr="00C64F92">
              <w:rPr>
                <w:rFonts w:ascii="Times New Roman" w:eastAsia="Calibri" w:hAnsi="Times New Roman" w:cs="Times New Roman"/>
                <w:b/>
                <w:bCs/>
                <w:sz w:val="24"/>
                <w:szCs w:val="24"/>
                <w:vertAlign w:val="superscript"/>
                <w:lang w:val="id-ID" w:eastAsia="id-ID"/>
              </w:rPr>
              <w:t>b</w:t>
            </w:r>
          </w:p>
        </w:tc>
      </w:tr>
      <w:tr w:rsidR="00DF6D5E" w:rsidRPr="00C64F92" w14:paraId="1952C269" w14:textId="77777777" w:rsidTr="004F4624">
        <w:trPr>
          <w:cantSplit/>
          <w:jc w:val="right"/>
        </w:trPr>
        <w:tc>
          <w:tcPr>
            <w:tcW w:w="774" w:type="dxa"/>
            <w:tcBorders>
              <w:top w:val="single" w:sz="16" w:space="0" w:color="000000"/>
              <w:left w:val="single" w:sz="16" w:space="0" w:color="000000"/>
              <w:bottom w:val="single" w:sz="16" w:space="0" w:color="000000"/>
              <w:right w:val="single" w:sz="16" w:space="0" w:color="000000"/>
            </w:tcBorders>
            <w:shd w:val="clear" w:color="auto" w:fill="FFFFFF"/>
          </w:tcPr>
          <w:p w14:paraId="15226F74" w14:textId="77777777" w:rsidR="00DF6D5E" w:rsidRPr="00C64F92" w:rsidRDefault="00DF6D5E" w:rsidP="00116D7A">
            <w:pPr>
              <w:autoSpaceDE w:val="0"/>
              <w:autoSpaceDN w:val="0"/>
              <w:adjustRightInd w:val="0"/>
              <w:spacing w:after="0" w:line="240" w:lineRule="auto"/>
              <w:ind w:left="60"/>
              <w:contextualSpacing/>
              <w:rPr>
                <w:rFonts w:ascii="Times New Roman" w:eastAsia="Calibri" w:hAnsi="Times New Roman" w:cs="Times New Roman"/>
                <w:sz w:val="24"/>
                <w:szCs w:val="24"/>
                <w:lang w:val="id-ID" w:eastAsia="id-ID"/>
              </w:rPr>
            </w:pPr>
            <w:r w:rsidRPr="00C64F92">
              <w:rPr>
                <w:rFonts w:ascii="Times New Roman" w:eastAsia="Calibri" w:hAnsi="Times New Roman" w:cs="Times New Roman"/>
                <w:sz w:val="24"/>
                <w:szCs w:val="24"/>
                <w:lang w:val="id-ID" w:eastAsia="id-ID"/>
              </w:rPr>
              <w:t>Model</w:t>
            </w:r>
          </w:p>
        </w:tc>
        <w:tc>
          <w:tcPr>
            <w:tcW w:w="1000" w:type="dxa"/>
            <w:tcBorders>
              <w:top w:val="single" w:sz="16" w:space="0" w:color="000000"/>
              <w:left w:val="single" w:sz="16" w:space="0" w:color="000000"/>
              <w:bottom w:val="single" w:sz="16" w:space="0" w:color="000000"/>
            </w:tcBorders>
            <w:shd w:val="clear" w:color="auto" w:fill="FFFFFF"/>
          </w:tcPr>
          <w:p w14:paraId="651A76ED" w14:textId="77777777" w:rsidR="00DF6D5E" w:rsidRPr="00C64F92" w:rsidRDefault="00DF6D5E" w:rsidP="00116D7A">
            <w:pPr>
              <w:autoSpaceDE w:val="0"/>
              <w:autoSpaceDN w:val="0"/>
              <w:adjustRightInd w:val="0"/>
              <w:spacing w:after="0" w:line="240" w:lineRule="auto"/>
              <w:ind w:left="60"/>
              <w:contextualSpacing/>
              <w:jc w:val="center"/>
              <w:rPr>
                <w:rFonts w:ascii="Times New Roman" w:eastAsia="Calibri" w:hAnsi="Times New Roman" w:cs="Times New Roman"/>
                <w:sz w:val="24"/>
                <w:szCs w:val="24"/>
                <w:lang w:val="id-ID" w:eastAsia="id-ID"/>
              </w:rPr>
            </w:pPr>
            <w:r w:rsidRPr="00C64F92">
              <w:rPr>
                <w:rFonts w:ascii="Times New Roman" w:eastAsia="Calibri" w:hAnsi="Times New Roman" w:cs="Times New Roman"/>
                <w:sz w:val="24"/>
                <w:szCs w:val="24"/>
                <w:lang w:val="id-ID" w:eastAsia="id-ID"/>
              </w:rPr>
              <w:t>R</w:t>
            </w:r>
          </w:p>
        </w:tc>
        <w:tc>
          <w:tcPr>
            <w:tcW w:w="1061" w:type="dxa"/>
            <w:tcBorders>
              <w:top w:val="single" w:sz="16" w:space="0" w:color="000000"/>
              <w:bottom w:val="single" w:sz="16" w:space="0" w:color="000000"/>
            </w:tcBorders>
            <w:shd w:val="clear" w:color="auto" w:fill="FFFFFF"/>
          </w:tcPr>
          <w:p w14:paraId="43514E5F" w14:textId="77777777" w:rsidR="00DF6D5E" w:rsidRPr="00C64F92" w:rsidRDefault="00DF6D5E" w:rsidP="00116D7A">
            <w:pPr>
              <w:autoSpaceDE w:val="0"/>
              <w:autoSpaceDN w:val="0"/>
              <w:adjustRightInd w:val="0"/>
              <w:spacing w:after="0" w:line="240" w:lineRule="auto"/>
              <w:ind w:left="60"/>
              <w:contextualSpacing/>
              <w:jc w:val="center"/>
              <w:rPr>
                <w:rFonts w:ascii="Times New Roman" w:eastAsia="Calibri" w:hAnsi="Times New Roman" w:cs="Times New Roman"/>
                <w:sz w:val="24"/>
                <w:szCs w:val="24"/>
                <w:lang w:val="id-ID" w:eastAsia="id-ID"/>
              </w:rPr>
            </w:pPr>
            <w:r w:rsidRPr="00C64F92">
              <w:rPr>
                <w:rFonts w:ascii="Times New Roman" w:eastAsia="Calibri" w:hAnsi="Times New Roman" w:cs="Times New Roman"/>
                <w:sz w:val="24"/>
                <w:szCs w:val="24"/>
                <w:lang w:val="id-ID" w:eastAsia="id-ID"/>
              </w:rPr>
              <w:t>R Square</w:t>
            </w:r>
          </w:p>
        </w:tc>
        <w:tc>
          <w:tcPr>
            <w:tcW w:w="1455" w:type="dxa"/>
            <w:tcBorders>
              <w:top w:val="single" w:sz="16" w:space="0" w:color="000000"/>
              <w:bottom w:val="single" w:sz="16" w:space="0" w:color="000000"/>
            </w:tcBorders>
            <w:shd w:val="clear" w:color="auto" w:fill="FFFFFF"/>
          </w:tcPr>
          <w:p w14:paraId="2138580C" w14:textId="77777777" w:rsidR="00DF6D5E" w:rsidRPr="00C64F92" w:rsidRDefault="00DF6D5E" w:rsidP="00116D7A">
            <w:pPr>
              <w:autoSpaceDE w:val="0"/>
              <w:autoSpaceDN w:val="0"/>
              <w:adjustRightInd w:val="0"/>
              <w:spacing w:after="0" w:line="240" w:lineRule="auto"/>
              <w:ind w:left="60"/>
              <w:contextualSpacing/>
              <w:jc w:val="center"/>
              <w:rPr>
                <w:rFonts w:ascii="Times New Roman" w:eastAsia="Calibri" w:hAnsi="Times New Roman" w:cs="Times New Roman"/>
                <w:sz w:val="24"/>
                <w:szCs w:val="24"/>
                <w:lang w:val="id-ID" w:eastAsia="id-ID"/>
              </w:rPr>
            </w:pPr>
            <w:r w:rsidRPr="00C64F92">
              <w:rPr>
                <w:rFonts w:ascii="Times New Roman" w:eastAsia="Calibri" w:hAnsi="Times New Roman" w:cs="Times New Roman"/>
                <w:sz w:val="24"/>
                <w:szCs w:val="24"/>
                <w:lang w:val="id-ID" w:eastAsia="id-ID"/>
              </w:rPr>
              <w:t>Adjusted R Square</w:t>
            </w:r>
          </w:p>
        </w:tc>
        <w:tc>
          <w:tcPr>
            <w:tcW w:w="1455" w:type="dxa"/>
            <w:tcBorders>
              <w:top w:val="single" w:sz="16" w:space="0" w:color="000000"/>
              <w:bottom w:val="single" w:sz="16" w:space="0" w:color="000000"/>
            </w:tcBorders>
            <w:shd w:val="clear" w:color="auto" w:fill="FFFFFF"/>
          </w:tcPr>
          <w:p w14:paraId="09968D6B" w14:textId="77777777" w:rsidR="00DF6D5E" w:rsidRPr="00C64F92" w:rsidRDefault="00DF6D5E" w:rsidP="00116D7A">
            <w:pPr>
              <w:autoSpaceDE w:val="0"/>
              <w:autoSpaceDN w:val="0"/>
              <w:adjustRightInd w:val="0"/>
              <w:spacing w:after="0" w:line="240" w:lineRule="auto"/>
              <w:ind w:left="60"/>
              <w:contextualSpacing/>
              <w:jc w:val="center"/>
              <w:rPr>
                <w:rFonts w:ascii="Times New Roman" w:eastAsia="Calibri" w:hAnsi="Times New Roman" w:cs="Times New Roman"/>
                <w:sz w:val="24"/>
                <w:szCs w:val="24"/>
                <w:lang w:val="id-ID" w:eastAsia="id-ID"/>
              </w:rPr>
            </w:pPr>
            <w:r w:rsidRPr="00C64F92">
              <w:rPr>
                <w:rFonts w:ascii="Times New Roman" w:eastAsia="Calibri" w:hAnsi="Times New Roman" w:cs="Times New Roman"/>
                <w:sz w:val="24"/>
                <w:szCs w:val="24"/>
                <w:lang w:val="id-ID" w:eastAsia="id-ID"/>
              </w:rPr>
              <w:t>Std. Error of the Estimate</w:t>
            </w:r>
          </w:p>
        </w:tc>
        <w:tc>
          <w:tcPr>
            <w:tcW w:w="1455" w:type="dxa"/>
            <w:tcBorders>
              <w:top w:val="single" w:sz="16" w:space="0" w:color="000000"/>
              <w:bottom w:val="single" w:sz="16" w:space="0" w:color="000000"/>
              <w:right w:val="single" w:sz="16" w:space="0" w:color="000000"/>
            </w:tcBorders>
            <w:shd w:val="clear" w:color="auto" w:fill="FFFFFF"/>
          </w:tcPr>
          <w:p w14:paraId="6FBBF92A" w14:textId="77777777" w:rsidR="00DF6D5E" w:rsidRPr="00C64F92" w:rsidRDefault="00DF6D5E" w:rsidP="00116D7A">
            <w:pPr>
              <w:autoSpaceDE w:val="0"/>
              <w:autoSpaceDN w:val="0"/>
              <w:adjustRightInd w:val="0"/>
              <w:spacing w:after="0" w:line="240" w:lineRule="auto"/>
              <w:ind w:left="60"/>
              <w:contextualSpacing/>
              <w:jc w:val="center"/>
              <w:rPr>
                <w:rFonts w:ascii="Times New Roman" w:eastAsia="Calibri" w:hAnsi="Times New Roman" w:cs="Times New Roman"/>
                <w:sz w:val="24"/>
                <w:szCs w:val="24"/>
                <w:lang w:val="id-ID" w:eastAsia="id-ID"/>
              </w:rPr>
            </w:pPr>
            <w:r w:rsidRPr="00C64F92">
              <w:rPr>
                <w:rFonts w:ascii="Times New Roman" w:eastAsia="Calibri" w:hAnsi="Times New Roman" w:cs="Times New Roman"/>
                <w:sz w:val="24"/>
                <w:szCs w:val="24"/>
                <w:lang w:val="id-ID" w:eastAsia="id-ID"/>
              </w:rPr>
              <w:t>Durbin-Watson</w:t>
            </w:r>
          </w:p>
        </w:tc>
      </w:tr>
      <w:tr w:rsidR="00DF6D5E" w:rsidRPr="00C64F92" w14:paraId="32CAB13E" w14:textId="77777777" w:rsidTr="004F4624">
        <w:trPr>
          <w:cantSplit/>
          <w:jc w:val="right"/>
        </w:trPr>
        <w:tc>
          <w:tcPr>
            <w:tcW w:w="774"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16F8FD41" w14:textId="77777777" w:rsidR="00DF6D5E" w:rsidRPr="00C64F92" w:rsidRDefault="00DF6D5E" w:rsidP="00116D7A">
            <w:pPr>
              <w:autoSpaceDE w:val="0"/>
              <w:autoSpaceDN w:val="0"/>
              <w:adjustRightInd w:val="0"/>
              <w:spacing w:after="0" w:line="240" w:lineRule="auto"/>
              <w:ind w:left="60"/>
              <w:contextualSpacing/>
              <w:rPr>
                <w:rFonts w:ascii="Times New Roman" w:eastAsia="Calibri" w:hAnsi="Times New Roman" w:cs="Times New Roman"/>
                <w:sz w:val="24"/>
                <w:szCs w:val="24"/>
                <w:lang w:val="id-ID" w:eastAsia="id-ID"/>
              </w:rPr>
            </w:pPr>
            <w:r w:rsidRPr="00C64F92">
              <w:rPr>
                <w:rFonts w:ascii="Times New Roman" w:eastAsia="Calibri" w:hAnsi="Times New Roman" w:cs="Times New Roman"/>
                <w:sz w:val="24"/>
                <w:szCs w:val="24"/>
                <w:lang w:val="id-ID" w:eastAsia="id-ID"/>
              </w:rPr>
              <w:t>1</w:t>
            </w:r>
          </w:p>
        </w:tc>
        <w:tc>
          <w:tcPr>
            <w:tcW w:w="1000" w:type="dxa"/>
            <w:tcBorders>
              <w:top w:val="single" w:sz="16" w:space="0" w:color="000000"/>
              <w:left w:val="single" w:sz="16" w:space="0" w:color="000000"/>
              <w:bottom w:val="single" w:sz="16" w:space="0" w:color="000000"/>
            </w:tcBorders>
            <w:shd w:val="clear" w:color="auto" w:fill="FFFFFF"/>
            <w:vAlign w:val="center"/>
          </w:tcPr>
          <w:p w14:paraId="6918688C" w14:textId="77777777" w:rsidR="00DF6D5E" w:rsidRPr="00C64F92" w:rsidRDefault="00DF6D5E" w:rsidP="00116D7A">
            <w:pPr>
              <w:autoSpaceDE w:val="0"/>
              <w:autoSpaceDN w:val="0"/>
              <w:adjustRightInd w:val="0"/>
              <w:spacing w:after="0" w:line="240" w:lineRule="auto"/>
              <w:ind w:left="60"/>
              <w:contextualSpacing/>
              <w:jc w:val="right"/>
              <w:rPr>
                <w:rFonts w:ascii="Times New Roman" w:eastAsia="Calibri" w:hAnsi="Times New Roman" w:cs="Times New Roman"/>
                <w:sz w:val="24"/>
                <w:szCs w:val="24"/>
                <w:lang w:val="id-ID" w:eastAsia="id-ID"/>
              </w:rPr>
            </w:pPr>
            <w:r w:rsidRPr="00C64F92">
              <w:rPr>
                <w:rFonts w:ascii="Times New Roman" w:eastAsia="Calibri" w:hAnsi="Times New Roman" w:cs="Times New Roman"/>
                <w:sz w:val="24"/>
                <w:szCs w:val="24"/>
                <w:lang w:val="id-ID" w:eastAsia="id-ID"/>
              </w:rPr>
              <w:t>,976</w:t>
            </w:r>
            <w:r w:rsidRPr="00C64F92">
              <w:rPr>
                <w:rFonts w:ascii="Times New Roman" w:eastAsia="Calibri" w:hAnsi="Times New Roman" w:cs="Times New Roman"/>
                <w:sz w:val="24"/>
                <w:szCs w:val="24"/>
                <w:vertAlign w:val="superscript"/>
                <w:lang w:val="id-ID" w:eastAsia="id-ID"/>
              </w:rPr>
              <w:t>a</w:t>
            </w:r>
          </w:p>
        </w:tc>
        <w:tc>
          <w:tcPr>
            <w:tcW w:w="1061" w:type="dxa"/>
            <w:tcBorders>
              <w:top w:val="single" w:sz="16" w:space="0" w:color="000000"/>
              <w:bottom w:val="single" w:sz="16" w:space="0" w:color="000000"/>
            </w:tcBorders>
            <w:shd w:val="clear" w:color="auto" w:fill="FFFFFF"/>
            <w:vAlign w:val="center"/>
          </w:tcPr>
          <w:p w14:paraId="686FBD11" w14:textId="77777777" w:rsidR="00DF6D5E" w:rsidRPr="00C64F92" w:rsidRDefault="00DF6D5E" w:rsidP="00116D7A">
            <w:pPr>
              <w:autoSpaceDE w:val="0"/>
              <w:autoSpaceDN w:val="0"/>
              <w:adjustRightInd w:val="0"/>
              <w:spacing w:after="0" w:line="240" w:lineRule="auto"/>
              <w:ind w:left="60"/>
              <w:contextualSpacing/>
              <w:jc w:val="right"/>
              <w:rPr>
                <w:rFonts w:ascii="Times New Roman" w:eastAsia="Calibri" w:hAnsi="Times New Roman" w:cs="Times New Roman"/>
                <w:sz w:val="24"/>
                <w:szCs w:val="24"/>
                <w:lang w:val="id-ID" w:eastAsia="id-ID"/>
              </w:rPr>
            </w:pPr>
            <w:r w:rsidRPr="00C64F92">
              <w:rPr>
                <w:rFonts w:ascii="Times New Roman" w:eastAsia="Calibri" w:hAnsi="Times New Roman" w:cs="Times New Roman"/>
                <w:sz w:val="24"/>
                <w:szCs w:val="24"/>
                <w:lang w:val="id-ID" w:eastAsia="id-ID"/>
              </w:rPr>
              <w:t>,952</w:t>
            </w:r>
          </w:p>
        </w:tc>
        <w:tc>
          <w:tcPr>
            <w:tcW w:w="1455" w:type="dxa"/>
            <w:tcBorders>
              <w:top w:val="single" w:sz="16" w:space="0" w:color="000000"/>
              <w:bottom w:val="single" w:sz="16" w:space="0" w:color="000000"/>
            </w:tcBorders>
            <w:shd w:val="clear" w:color="auto" w:fill="FFFFFF"/>
            <w:vAlign w:val="center"/>
          </w:tcPr>
          <w:p w14:paraId="21B518D5" w14:textId="77777777" w:rsidR="00DF6D5E" w:rsidRPr="00C64F92" w:rsidRDefault="00DF6D5E" w:rsidP="00116D7A">
            <w:pPr>
              <w:autoSpaceDE w:val="0"/>
              <w:autoSpaceDN w:val="0"/>
              <w:adjustRightInd w:val="0"/>
              <w:spacing w:after="0" w:line="240" w:lineRule="auto"/>
              <w:ind w:left="60"/>
              <w:contextualSpacing/>
              <w:jc w:val="right"/>
              <w:rPr>
                <w:rFonts w:ascii="Times New Roman" w:eastAsia="Calibri" w:hAnsi="Times New Roman" w:cs="Times New Roman"/>
                <w:sz w:val="24"/>
                <w:szCs w:val="24"/>
                <w:lang w:val="id-ID" w:eastAsia="id-ID"/>
              </w:rPr>
            </w:pPr>
            <w:r w:rsidRPr="00C64F92">
              <w:rPr>
                <w:rFonts w:ascii="Times New Roman" w:eastAsia="Calibri" w:hAnsi="Times New Roman" w:cs="Times New Roman"/>
                <w:sz w:val="24"/>
                <w:szCs w:val="24"/>
                <w:lang w:val="id-ID" w:eastAsia="id-ID"/>
              </w:rPr>
              <w:t>,950</w:t>
            </w:r>
          </w:p>
        </w:tc>
        <w:tc>
          <w:tcPr>
            <w:tcW w:w="1455" w:type="dxa"/>
            <w:tcBorders>
              <w:top w:val="single" w:sz="16" w:space="0" w:color="000000"/>
              <w:bottom w:val="single" w:sz="16" w:space="0" w:color="000000"/>
            </w:tcBorders>
            <w:shd w:val="clear" w:color="auto" w:fill="FFFFFF"/>
            <w:vAlign w:val="center"/>
          </w:tcPr>
          <w:p w14:paraId="3B866D2F" w14:textId="77777777" w:rsidR="00DF6D5E" w:rsidRPr="00C64F92" w:rsidRDefault="00DF6D5E" w:rsidP="00116D7A">
            <w:pPr>
              <w:autoSpaceDE w:val="0"/>
              <w:autoSpaceDN w:val="0"/>
              <w:adjustRightInd w:val="0"/>
              <w:spacing w:after="0" w:line="240" w:lineRule="auto"/>
              <w:ind w:left="60"/>
              <w:contextualSpacing/>
              <w:jc w:val="right"/>
              <w:rPr>
                <w:rFonts w:ascii="Times New Roman" w:eastAsia="Calibri" w:hAnsi="Times New Roman" w:cs="Times New Roman"/>
                <w:sz w:val="24"/>
                <w:szCs w:val="24"/>
                <w:lang w:val="id-ID" w:eastAsia="id-ID"/>
              </w:rPr>
            </w:pPr>
            <w:r w:rsidRPr="00C64F92">
              <w:rPr>
                <w:rFonts w:ascii="Times New Roman" w:eastAsia="Calibri" w:hAnsi="Times New Roman" w:cs="Times New Roman"/>
                <w:sz w:val="24"/>
                <w:szCs w:val="24"/>
                <w:lang w:val="id-ID" w:eastAsia="id-ID"/>
              </w:rPr>
              <w:t>,608</w:t>
            </w:r>
          </w:p>
        </w:tc>
        <w:tc>
          <w:tcPr>
            <w:tcW w:w="1455" w:type="dxa"/>
            <w:tcBorders>
              <w:top w:val="single" w:sz="16" w:space="0" w:color="000000"/>
              <w:bottom w:val="single" w:sz="16" w:space="0" w:color="000000"/>
              <w:right w:val="single" w:sz="16" w:space="0" w:color="000000"/>
            </w:tcBorders>
            <w:shd w:val="clear" w:color="auto" w:fill="FFFFFF"/>
            <w:vAlign w:val="center"/>
          </w:tcPr>
          <w:p w14:paraId="2F177AB1" w14:textId="77777777" w:rsidR="00DF6D5E" w:rsidRPr="00C64F92" w:rsidRDefault="00DF6D5E" w:rsidP="00116D7A">
            <w:pPr>
              <w:autoSpaceDE w:val="0"/>
              <w:autoSpaceDN w:val="0"/>
              <w:adjustRightInd w:val="0"/>
              <w:spacing w:after="0" w:line="240" w:lineRule="auto"/>
              <w:ind w:left="60"/>
              <w:contextualSpacing/>
              <w:jc w:val="right"/>
              <w:rPr>
                <w:rFonts w:ascii="Times New Roman" w:eastAsia="Calibri" w:hAnsi="Times New Roman" w:cs="Times New Roman"/>
                <w:sz w:val="24"/>
                <w:szCs w:val="24"/>
                <w:lang w:val="id-ID" w:eastAsia="id-ID"/>
              </w:rPr>
            </w:pPr>
            <w:r w:rsidRPr="00C64F92">
              <w:rPr>
                <w:rFonts w:ascii="Times New Roman" w:eastAsia="Calibri" w:hAnsi="Times New Roman" w:cs="Times New Roman"/>
                <w:sz w:val="24"/>
                <w:szCs w:val="24"/>
                <w:lang w:val="id-ID" w:eastAsia="id-ID"/>
              </w:rPr>
              <w:t>,639</w:t>
            </w:r>
          </w:p>
        </w:tc>
      </w:tr>
      <w:tr w:rsidR="00DF6D5E" w:rsidRPr="00C64F92" w14:paraId="4E0E0873" w14:textId="77777777" w:rsidTr="004F4624">
        <w:trPr>
          <w:cantSplit/>
          <w:jc w:val="right"/>
        </w:trPr>
        <w:tc>
          <w:tcPr>
            <w:tcW w:w="7200" w:type="dxa"/>
            <w:gridSpan w:val="6"/>
            <w:tcBorders>
              <w:top w:val="nil"/>
              <w:left w:val="nil"/>
              <w:bottom w:val="nil"/>
              <w:right w:val="nil"/>
            </w:tcBorders>
            <w:shd w:val="clear" w:color="auto" w:fill="FFFFFF"/>
          </w:tcPr>
          <w:p w14:paraId="24FE624E" w14:textId="77777777" w:rsidR="00DF6D5E" w:rsidRPr="00C64F92" w:rsidRDefault="00DF6D5E" w:rsidP="00116D7A">
            <w:pPr>
              <w:autoSpaceDE w:val="0"/>
              <w:autoSpaceDN w:val="0"/>
              <w:adjustRightInd w:val="0"/>
              <w:spacing w:after="0" w:line="240" w:lineRule="auto"/>
              <w:ind w:lef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id-ID" w:eastAsia="id-ID"/>
              </w:rPr>
              <w:t xml:space="preserve">a. Predictors: (Constant), </w:t>
            </w:r>
            <w:r w:rsidRPr="00C64F92">
              <w:rPr>
                <w:rFonts w:ascii="Times New Roman" w:eastAsia="Calibri" w:hAnsi="Times New Roman" w:cs="Times New Roman"/>
                <w:sz w:val="24"/>
                <w:szCs w:val="24"/>
                <w:lang w:val="en-US" w:eastAsia="id-ID"/>
              </w:rPr>
              <w:t>Kesadaran wajib pajak, Pengetahuan wajib pajak, Pemeriksaan pajak</w:t>
            </w:r>
          </w:p>
        </w:tc>
      </w:tr>
      <w:tr w:rsidR="00DF6D5E" w:rsidRPr="00C64F92" w14:paraId="0C7221AA" w14:textId="77777777" w:rsidTr="004F4624">
        <w:trPr>
          <w:cantSplit/>
          <w:jc w:val="right"/>
        </w:trPr>
        <w:tc>
          <w:tcPr>
            <w:tcW w:w="7200" w:type="dxa"/>
            <w:gridSpan w:val="6"/>
            <w:tcBorders>
              <w:top w:val="nil"/>
              <w:left w:val="nil"/>
              <w:bottom w:val="nil"/>
              <w:right w:val="nil"/>
            </w:tcBorders>
            <w:shd w:val="clear" w:color="auto" w:fill="FFFFFF"/>
          </w:tcPr>
          <w:p w14:paraId="0B6713E0" w14:textId="77777777" w:rsidR="00DF6D5E" w:rsidRPr="00C64F92" w:rsidRDefault="00DF6D5E" w:rsidP="00116D7A">
            <w:pPr>
              <w:autoSpaceDE w:val="0"/>
              <w:autoSpaceDN w:val="0"/>
              <w:adjustRightInd w:val="0"/>
              <w:spacing w:after="0" w:line="240" w:lineRule="auto"/>
              <w:ind w:lef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id-ID" w:eastAsia="id-ID"/>
              </w:rPr>
              <w:t xml:space="preserve">b. Dependent Variable: </w:t>
            </w:r>
            <w:r w:rsidRPr="00C64F92">
              <w:rPr>
                <w:rFonts w:ascii="Times New Roman" w:eastAsia="Calibri" w:hAnsi="Times New Roman" w:cs="Times New Roman"/>
                <w:sz w:val="24"/>
                <w:szCs w:val="24"/>
                <w:lang w:val="en-US" w:eastAsia="id-ID"/>
              </w:rPr>
              <w:t>Kepatuhan wajib pajak</w:t>
            </w:r>
          </w:p>
        </w:tc>
      </w:tr>
    </w:tbl>
    <w:p w14:paraId="11822D75" w14:textId="77777777" w:rsidR="00DF6D5E" w:rsidRPr="00C64F92" w:rsidRDefault="00DF6D5E" w:rsidP="00116D7A">
      <w:pPr>
        <w:widowControl w:val="0"/>
        <w:autoSpaceDE w:val="0"/>
        <w:autoSpaceDN w:val="0"/>
        <w:spacing w:after="0" w:line="240" w:lineRule="auto"/>
        <w:ind w:firstLine="720"/>
        <w:contextualSpacing/>
        <w:rPr>
          <w:rFonts w:ascii="Times New Roman" w:eastAsia="Times New Roman" w:hAnsi="Times New Roman" w:cs="Times New Roman"/>
          <w:sz w:val="24"/>
          <w:szCs w:val="24"/>
          <w:lang w:val="en-US" w:eastAsia="id-ID"/>
        </w:rPr>
      </w:pPr>
      <w:r w:rsidRPr="00C64F92">
        <w:rPr>
          <w:rFonts w:ascii="Times New Roman" w:eastAsia="Times New Roman" w:hAnsi="Times New Roman" w:cs="Times New Roman"/>
          <w:sz w:val="24"/>
          <w:szCs w:val="24"/>
          <w:lang w:val="en-US" w:eastAsia="id-ID"/>
        </w:rPr>
        <w:t xml:space="preserve">Sumber: data </w:t>
      </w:r>
      <w:r w:rsidRPr="00C64F92">
        <w:rPr>
          <w:rFonts w:ascii="Times New Roman" w:eastAsia="Times New Roman" w:hAnsi="Times New Roman" w:cs="Times New Roman"/>
          <w:sz w:val="24"/>
          <w:szCs w:val="24"/>
          <w:lang w:val="id-ID" w:eastAsia="id-ID"/>
        </w:rPr>
        <w:t xml:space="preserve">primer </w:t>
      </w:r>
      <w:r w:rsidRPr="00C64F92">
        <w:rPr>
          <w:rFonts w:ascii="Times New Roman" w:eastAsia="Times New Roman" w:hAnsi="Times New Roman" w:cs="Times New Roman"/>
          <w:sz w:val="24"/>
          <w:szCs w:val="24"/>
          <w:lang w:val="en-US" w:eastAsia="id-ID"/>
        </w:rPr>
        <w:t xml:space="preserve">yang diolah </w:t>
      </w:r>
      <w:r w:rsidRPr="00C64F92">
        <w:rPr>
          <w:rFonts w:ascii="Times New Roman" w:eastAsia="Times New Roman" w:hAnsi="Times New Roman" w:cs="Times New Roman"/>
          <w:sz w:val="24"/>
          <w:szCs w:val="24"/>
          <w:lang w:val="id-ID" w:eastAsia="id-ID"/>
        </w:rPr>
        <w:t>20</w:t>
      </w:r>
      <w:r w:rsidRPr="00C64F92">
        <w:rPr>
          <w:rFonts w:ascii="Times New Roman" w:eastAsia="Times New Roman" w:hAnsi="Times New Roman" w:cs="Times New Roman"/>
          <w:sz w:val="24"/>
          <w:szCs w:val="24"/>
          <w:lang w:val="en-US" w:eastAsia="id-ID"/>
        </w:rPr>
        <w:t>22</w:t>
      </w:r>
    </w:p>
    <w:p w14:paraId="4A16ABE8" w14:textId="77777777" w:rsidR="00DF6D5E" w:rsidRPr="00C64F92" w:rsidRDefault="00DF6D5E" w:rsidP="00116D7A">
      <w:pPr>
        <w:widowControl w:val="0"/>
        <w:autoSpaceDE w:val="0"/>
        <w:autoSpaceDN w:val="0"/>
        <w:spacing w:after="0" w:line="240" w:lineRule="auto"/>
        <w:ind w:firstLine="720"/>
        <w:contextualSpacing/>
        <w:jc w:val="center"/>
        <w:rPr>
          <w:rFonts w:ascii="Times New Roman" w:eastAsia="Times New Roman" w:hAnsi="Times New Roman" w:cs="Times New Roman"/>
          <w:sz w:val="24"/>
          <w:szCs w:val="24"/>
          <w:lang w:val="en-US" w:eastAsia="id-ID"/>
        </w:rPr>
      </w:pPr>
    </w:p>
    <w:p w14:paraId="0BFC677F" w14:textId="55E1F513" w:rsidR="00DF6D5E" w:rsidRDefault="00DF6D5E" w:rsidP="00D83BC9">
      <w:pPr>
        <w:widowControl w:val="0"/>
        <w:autoSpaceDE w:val="0"/>
        <w:autoSpaceDN w:val="0"/>
        <w:spacing w:after="0" w:line="480" w:lineRule="auto"/>
        <w:ind w:left="786" w:firstLine="654"/>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eastAsia="id-ID"/>
        </w:rPr>
        <w:t xml:space="preserve">Hasil </w:t>
      </w:r>
      <w:r w:rsidRPr="00C64F92">
        <w:rPr>
          <w:rFonts w:ascii="Times New Roman" w:eastAsia="Times New Roman" w:hAnsi="Times New Roman" w:cs="Times New Roman"/>
          <w:sz w:val="24"/>
          <w:szCs w:val="24"/>
          <w:lang w:val="en-US"/>
        </w:rPr>
        <w:t>pengujian koefisien determinasi (R²) menunjukkan pengaruh variabel independen kesadaran wajib pajak, pengetahuan wajib pajak, dan pemeriksaan pajak. Berdasarkan pengujian koefisien determinasi diperoleh nilai (R²) sebesar 0,</w:t>
      </w:r>
      <w:r w:rsidRPr="00C64F92">
        <w:rPr>
          <w:rFonts w:ascii="Times New Roman" w:eastAsia="Times New Roman" w:hAnsi="Times New Roman" w:cs="Times New Roman"/>
          <w:sz w:val="24"/>
          <w:szCs w:val="24"/>
          <w:lang w:val="id-ID"/>
        </w:rPr>
        <w:t>950</w:t>
      </w:r>
      <w:r w:rsidRPr="00C64F92">
        <w:rPr>
          <w:rFonts w:ascii="Times New Roman" w:eastAsia="Times New Roman" w:hAnsi="Times New Roman" w:cs="Times New Roman"/>
          <w:sz w:val="24"/>
          <w:szCs w:val="24"/>
          <w:lang w:val="en-US"/>
        </w:rPr>
        <w:t xml:space="preserve">. Dengan demikian, variabel independent kesadaran wajib pajak, pengetahuan wajib pajak, dan </w:t>
      </w:r>
      <w:r w:rsidRPr="00C64F92">
        <w:rPr>
          <w:rFonts w:ascii="Times New Roman" w:eastAsia="Times New Roman" w:hAnsi="Times New Roman" w:cs="Times New Roman"/>
          <w:sz w:val="24"/>
          <w:szCs w:val="24"/>
          <w:lang w:val="en-US"/>
        </w:rPr>
        <w:lastRenderedPageBreak/>
        <w:t xml:space="preserve">pemeriksaan pajak mempengaruhi kepatuhan wajib pajak sebesar </w:t>
      </w:r>
      <w:r w:rsidRPr="00C64F92">
        <w:rPr>
          <w:rFonts w:ascii="Times New Roman" w:eastAsia="Times New Roman" w:hAnsi="Times New Roman" w:cs="Times New Roman"/>
          <w:sz w:val="24"/>
          <w:szCs w:val="24"/>
          <w:lang w:val="id-ID"/>
        </w:rPr>
        <w:t>95</w:t>
      </w:r>
      <w:r w:rsidRPr="00C64F92">
        <w:rPr>
          <w:rFonts w:ascii="Times New Roman" w:eastAsia="Times New Roman" w:hAnsi="Times New Roman" w:cs="Times New Roman"/>
          <w:sz w:val="24"/>
          <w:szCs w:val="24"/>
          <w:lang w:val="en-US"/>
        </w:rPr>
        <w:t>,</w:t>
      </w:r>
      <w:r w:rsidRPr="00C64F92">
        <w:rPr>
          <w:rFonts w:ascii="Times New Roman" w:eastAsia="Times New Roman" w:hAnsi="Times New Roman" w:cs="Times New Roman"/>
          <w:sz w:val="24"/>
          <w:szCs w:val="24"/>
          <w:lang w:val="id-ID"/>
        </w:rPr>
        <w:t>0</w:t>
      </w:r>
      <w:r w:rsidRPr="00C64F92">
        <w:rPr>
          <w:rFonts w:ascii="Times New Roman" w:eastAsia="Times New Roman" w:hAnsi="Times New Roman" w:cs="Times New Roman"/>
          <w:sz w:val="24"/>
          <w:szCs w:val="24"/>
          <w:lang w:val="en-US"/>
        </w:rPr>
        <w:t xml:space="preserve">%. Sedangkan </w:t>
      </w:r>
      <w:r w:rsidRPr="00C64F92">
        <w:rPr>
          <w:rFonts w:ascii="Times New Roman" w:eastAsia="Times New Roman" w:hAnsi="Times New Roman" w:cs="Times New Roman"/>
          <w:sz w:val="24"/>
          <w:szCs w:val="24"/>
          <w:lang w:val="id-ID"/>
        </w:rPr>
        <w:t>5</w:t>
      </w:r>
      <w:r w:rsidRPr="00C64F92">
        <w:rPr>
          <w:rFonts w:ascii="Times New Roman" w:eastAsia="Times New Roman" w:hAnsi="Times New Roman" w:cs="Times New Roman"/>
          <w:sz w:val="24"/>
          <w:szCs w:val="24"/>
          <w:lang w:val="en-US"/>
        </w:rPr>
        <w:t>,</w:t>
      </w:r>
      <w:r w:rsidRPr="00C64F92">
        <w:rPr>
          <w:rFonts w:ascii="Times New Roman" w:eastAsia="Times New Roman" w:hAnsi="Times New Roman" w:cs="Times New Roman"/>
          <w:sz w:val="24"/>
          <w:szCs w:val="24"/>
          <w:lang w:val="id-ID"/>
        </w:rPr>
        <w:t>0</w:t>
      </w:r>
      <w:r w:rsidRPr="00C64F92">
        <w:rPr>
          <w:rFonts w:ascii="Times New Roman" w:eastAsia="Times New Roman" w:hAnsi="Times New Roman" w:cs="Times New Roman"/>
          <w:sz w:val="24"/>
          <w:szCs w:val="24"/>
          <w:lang w:val="en-US"/>
        </w:rPr>
        <w:t>% kepatuhan wajib pajak dapat dipengaruhi oleh faktor-faktor yang lain.</w:t>
      </w:r>
    </w:p>
    <w:p w14:paraId="78A2E0E9" w14:textId="77777777" w:rsidR="0062012E" w:rsidRPr="0062012E" w:rsidRDefault="0062012E" w:rsidP="00D83BC9">
      <w:pPr>
        <w:widowControl w:val="0"/>
        <w:autoSpaceDE w:val="0"/>
        <w:autoSpaceDN w:val="0"/>
        <w:spacing w:after="0" w:line="480" w:lineRule="auto"/>
        <w:ind w:left="786" w:firstLine="654"/>
        <w:contextualSpacing/>
        <w:jc w:val="both"/>
        <w:rPr>
          <w:rFonts w:ascii="Times New Roman" w:eastAsia="Times New Roman" w:hAnsi="Times New Roman" w:cs="Times New Roman"/>
          <w:sz w:val="24"/>
          <w:szCs w:val="24"/>
          <w:lang w:val="id-ID"/>
        </w:rPr>
      </w:pPr>
    </w:p>
    <w:p w14:paraId="11822ED3" w14:textId="77777777" w:rsidR="00DF6D5E" w:rsidRPr="009811B6" w:rsidRDefault="00DF6D5E" w:rsidP="007F7C76">
      <w:pPr>
        <w:pStyle w:val="Heading2"/>
        <w:numPr>
          <w:ilvl w:val="0"/>
          <w:numId w:val="88"/>
        </w:numPr>
        <w:tabs>
          <w:tab w:val="left" w:pos="284"/>
        </w:tabs>
        <w:ind w:left="284" w:hanging="284"/>
      </w:pPr>
      <w:bookmarkStart w:id="262" w:name="_TOC_250002"/>
      <w:bookmarkStart w:id="263" w:name="_Toc79064239"/>
      <w:bookmarkStart w:id="264" w:name="_Toc110267814"/>
      <w:bookmarkEnd w:id="262"/>
      <w:r w:rsidRPr="009811B6">
        <w:t>Pembahasan</w:t>
      </w:r>
      <w:bookmarkEnd w:id="263"/>
      <w:bookmarkEnd w:id="264"/>
    </w:p>
    <w:p w14:paraId="4A4B13E4" w14:textId="77777777" w:rsidR="00DF6D5E" w:rsidRPr="009811B6" w:rsidRDefault="00DF6D5E" w:rsidP="007F7C76">
      <w:pPr>
        <w:pStyle w:val="Heading3"/>
        <w:numPr>
          <w:ilvl w:val="0"/>
          <w:numId w:val="91"/>
        </w:numPr>
        <w:tabs>
          <w:tab w:val="left" w:pos="709"/>
        </w:tabs>
        <w:ind w:left="709" w:hanging="425"/>
      </w:pPr>
      <w:bookmarkStart w:id="265" w:name="_Toc110267815"/>
      <w:bookmarkStart w:id="266" w:name="_Toc79064240"/>
      <w:r w:rsidRPr="009811B6">
        <w:t>Pengaruh Kesadaran Wajib Pajak Terhadap Kepatuhan Wajib Pajak</w:t>
      </w:r>
      <w:bookmarkEnd w:id="265"/>
    </w:p>
    <w:bookmarkEnd w:id="266"/>
    <w:p w14:paraId="3D46F75B" w14:textId="77777777" w:rsidR="00DF6D5E" w:rsidRPr="00C64F92" w:rsidRDefault="00DF6D5E" w:rsidP="00116D7A">
      <w:pPr>
        <w:widowControl w:val="0"/>
        <w:autoSpaceDE w:val="0"/>
        <w:autoSpaceDN w:val="0"/>
        <w:spacing w:after="0" w:line="480" w:lineRule="auto"/>
        <w:ind w:left="720"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 xml:space="preserve">Hipotesis ini bertujuan untuk menguji apakah kesadaran wajib pajak berpengaruh postif pada kepatuhan wajib pajak karyawan </w:t>
      </w:r>
      <w:bookmarkStart w:id="267" w:name="_Hlk108800562"/>
      <w:r w:rsidRPr="00C64F92">
        <w:rPr>
          <w:rFonts w:ascii="Times New Roman" w:eastAsia="Times New Roman" w:hAnsi="Times New Roman" w:cs="Times New Roman"/>
          <w:sz w:val="24"/>
          <w:szCs w:val="24"/>
          <w:lang w:val="en-US"/>
        </w:rPr>
        <w:t xml:space="preserve">di </w:t>
      </w:r>
      <w:r w:rsidRPr="00C64F92">
        <w:rPr>
          <w:rFonts w:ascii="Times New Roman" w:eastAsia="Times New Roman" w:hAnsi="Times New Roman" w:cs="Times New Roman"/>
          <w:bCs/>
          <w:sz w:val="24"/>
          <w:szCs w:val="24"/>
        </w:rPr>
        <w:t>Kantor Badan Penadapatan, Pengelolaan Keuangan, dan Aset Daerah (BPPKAD) Kota Surakarta</w:t>
      </w:r>
      <w:bookmarkEnd w:id="267"/>
      <w:r w:rsidRPr="00C64F92">
        <w:rPr>
          <w:rFonts w:ascii="Times New Roman" w:eastAsia="Times New Roman" w:hAnsi="Times New Roman" w:cs="Times New Roman"/>
          <w:sz w:val="24"/>
          <w:szCs w:val="24"/>
          <w:lang w:val="en-US"/>
        </w:rPr>
        <w:t xml:space="preserve">. Pada tabel </w:t>
      </w:r>
      <w:r w:rsidRPr="00C64F92">
        <w:rPr>
          <w:rFonts w:ascii="Times New Roman" w:eastAsia="Times New Roman" w:hAnsi="Times New Roman" w:cs="Times New Roman"/>
          <w:sz w:val="24"/>
          <w:szCs w:val="24"/>
          <w:lang w:val="id-ID"/>
        </w:rPr>
        <w:t>4</w:t>
      </w:r>
      <w:r w:rsidRPr="00C64F92">
        <w:rPr>
          <w:rFonts w:ascii="Times New Roman" w:eastAsia="Times New Roman" w:hAnsi="Times New Roman" w:cs="Times New Roman"/>
          <w:sz w:val="24"/>
          <w:szCs w:val="24"/>
          <w:lang w:val="en-US"/>
        </w:rPr>
        <w:t>.12, dapat dilihat bahwa pada taraf signifikan 0,05 diperoleh t</w:t>
      </w:r>
      <w:r w:rsidRPr="00C64F92">
        <w:rPr>
          <w:rFonts w:ascii="Times New Roman" w:eastAsia="Times New Roman" w:hAnsi="Times New Roman" w:cs="Times New Roman"/>
          <w:sz w:val="24"/>
          <w:szCs w:val="24"/>
          <w:vertAlign w:val="subscript"/>
          <w:lang w:val="en-US"/>
        </w:rPr>
        <w:t>hitung</w:t>
      </w:r>
      <w:r w:rsidRPr="00C64F92">
        <w:rPr>
          <w:rFonts w:ascii="Times New Roman" w:eastAsia="Times New Roman" w:hAnsi="Times New Roman" w:cs="Times New Roman"/>
          <w:sz w:val="24"/>
          <w:szCs w:val="24"/>
          <w:lang w:val="en-US"/>
        </w:rPr>
        <w:t xml:space="preserve"> sebesar 2,819 &gt; t</w:t>
      </w:r>
      <w:r w:rsidRPr="00C64F92">
        <w:rPr>
          <w:rFonts w:ascii="Times New Roman" w:eastAsia="Times New Roman" w:hAnsi="Times New Roman" w:cs="Times New Roman"/>
          <w:sz w:val="24"/>
          <w:szCs w:val="24"/>
          <w:vertAlign w:val="subscript"/>
          <w:lang w:val="en-US"/>
        </w:rPr>
        <w:t xml:space="preserve">tabel </w:t>
      </w:r>
      <w:r w:rsidRPr="00C64F92">
        <w:rPr>
          <w:rFonts w:ascii="Times New Roman" w:eastAsia="Times New Roman" w:hAnsi="Times New Roman" w:cs="Times New Roman"/>
          <w:sz w:val="24"/>
          <w:szCs w:val="24"/>
          <w:lang w:val="en-US"/>
        </w:rPr>
        <w:t xml:space="preserve">1,67 maka Ho ditolak. Berarti dapat disimpulkan bahwa ada pengaruh yang signifikan antara faktor kesadaran wajib pajak pada kepatuhan wajib pajak karyawan </w:t>
      </w:r>
      <w:bookmarkStart w:id="268" w:name="_Hlk108801982"/>
      <w:r w:rsidRPr="00C64F92">
        <w:rPr>
          <w:rFonts w:ascii="Times New Roman" w:eastAsia="Times New Roman" w:hAnsi="Times New Roman" w:cs="Times New Roman"/>
          <w:sz w:val="24"/>
          <w:szCs w:val="24"/>
          <w:lang w:val="en-US"/>
        </w:rPr>
        <w:t xml:space="preserve">di </w:t>
      </w:r>
      <w:r w:rsidRPr="00C64F92">
        <w:rPr>
          <w:rFonts w:ascii="Times New Roman" w:eastAsia="Times New Roman" w:hAnsi="Times New Roman" w:cs="Times New Roman"/>
          <w:bCs/>
          <w:sz w:val="24"/>
          <w:szCs w:val="24"/>
        </w:rPr>
        <w:t>Kantor Badan Penadapatan, Pengelolaan Keuangan, dan Aset Daerah (BPPKAD) Kota Surakarta</w:t>
      </w:r>
      <w:bookmarkEnd w:id="268"/>
      <w:r w:rsidRPr="00C64F92">
        <w:rPr>
          <w:rFonts w:ascii="Times New Roman" w:eastAsia="Times New Roman" w:hAnsi="Times New Roman" w:cs="Times New Roman"/>
          <w:sz w:val="24"/>
          <w:szCs w:val="24"/>
          <w:lang w:val="en-US"/>
        </w:rPr>
        <w:t>.</w:t>
      </w:r>
    </w:p>
    <w:p w14:paraId="668C3C9E" w14:textId="77777777" w:rsidR="00DF6D5E" w:rsidRPr="00C64F92" w:rsidRDefault="00DF6D5E" w:rsidP="00116D7A">
      <w:pPr>
        <w:widowControl w:val="0"/>
        <w:autoSpaceDE w:val="0"/>
        <w:autoSpaceDN w:val="0"/>
        <w:spacing w:after="0" w:line="480" w:lineRule="auto"/>
        <w:ind w:left="720" w:firstLine="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lang w:val="en-US"/>
        </w:rPr>
        <w:t xml:space="preserve">Hipotesis tersebut menyatakan adanya pengaruh positif kesadaran wajib pajak terhadap kepatuhan wajib pajak, hal ini berarti </w:t>
      </w:r>
      <w:r w:rsidRPr="00C64F92">
        <w:rPr>
          <w:rFonts w:ascii="Times New Roman" w:eastAsia="Times New Roman" w:hAnsi="Times New Roman" w:cs="Times New Roman"/>
          <w:sz w:val="24"/>
          <w:szCs w:val="24"/>
        </w:rPr>
        <w:t>apabila wajib pajak memiliki kesadaran yang tinggi, maka akan semakin meningkat kepatuhan wajib pajak dalam memenuhi kewajibannya membayar pajak.</w:t>
      </w:r>
      <w:r w:rsidRPr="00C64F92">
        <w:rPr>
          <w:rFonts w:ascii="Times New Roman" w:eastAsia="Times New Roman" w:hAnsi="Times New Roman" w:cs="Times New Roman"/>
          <w:sz w:val="24"/>
          <w:szCs w:val="24"/>
          <w:lang w:val="en-US"/>
        </w:rPr>
        <w:t xml:space="preserve"> </w:t>
      </w:r>
      <w:r w:rsidRPr="00C64F92">
        <w:rPr>
          <w:rFonts w:ascii="Times New Roman" w:eastAsia="Times New Roman" w:hAnsi="Times New Roman" w:cs="Times New Roman"/>
          <w:sz w:val="24"/>
          <w:szCs w:val="24"/>
        </w:rPr>
        <w:t xml:space="preserve">Kesadaran Wajib Pajak terdiri dari faktor internal dan faktor eksternal. Faktor internal berasal dari dalam diri Wajib Pajak sendiri, sedangkan faktor eksternal berasal dari berbagai hal. Beberapa contoh faktor eksternal adalah: surat pemberitahuan pajak terutang, surat tagihan, pemeriksaan </w:t>
      </w:r>
      <w:r w:rsidRPr="00C64F92">
        <w:rPr>
          <w:rFonts w:ascii="Times New Roman" w:eastAsia="Times New Roman" w:hAnsi="Times New Roman" w:cs="Times New Roman"/>
          <w:sz w:val="24"/>
          <w:szCs w:val="24"/>
        </w:rPr>
        <w:lastRenderedPageBreak/>
        <w:t>yang dilakukan oleh tim pemeriksa dari fiskus, dll.</w:t>
      </w:r>
    </w:p>
    <w:p w14:paraId="2CFE5C15" w14:textId="77777777" w:rsidR="00DF6D5E" w:rsidRPr="00C64F92" w:rsidRDefault="00DF6D5E" w:rsidP="00116D7A">
      <w:pPr>
        <w:widowControl w:val="0"/>
        <w:autoSpaceDE w:val="0"/>
        <w:autoSpaceDN w:val="0"/>
        <w:spacing w:after="0" w:line="480" w:lineRule="auto"/>
        <w:ind w:left="720" w:firstLine="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 xml:space="preserve">Kesadaran wajib pajak merupakan faktor yang datang dari dalam diri wajib pajak untuk memenuhi kewajiban perpajakannya dengan ikhlas dan tanpa paksaan. Masyarakat harus menyadari bahwa pajak yang dibayarkannya akan digunakan untuk membiayai pengeluaran pemerintah dalam rangka meningkatkan kesejahteraan rakyat. </w:t>
      </w:r>
    </w:p>
    <w:p w14:paraId="351F4D93" w14:textId="77777777" w:rsidR="00DF6D5E" w:rsidRPr="00C64F92" w:rsidRDefault="00DF6D5E" w:rsidP="00116D7A">
      <w:pPr>
        <w:widowControl w:val="0"/>
        <w:autoSpaceDE w:val="0"/>
        <w:autoSpaceDN w:val="0"/>
        <w:spacing w:after="0" w:line="480" w:lineRule="auto"/>
        <w:ind w:left="720" w:firstLine="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Jatmiko (2006) menguraikan beberapa bentuk kesadaran membayar pajak yang mendorong wajib pajak untukmembayar pajak. Pertama, kesadaran bahwa pajak merupakan bentuk partisipasi dalam menunjang pembangunan negara. Kedua, kesadaran bahwa penundaan pembayaran pajak dan pengurangan beban pajak sangat merugikan negara.</w:t>
      </w:r>
    </w:p>
    <w:p w14:paraId="0CEFBFDF" w14:textId="77777777" w:rsidR="00DF6D5E" w:rsidRPr="00C64F92" w:rsidRDefault="00DF6D5E" w:rsidP="00116D7A">
      <w:pPr>
        <w:widowControl w:val="0"/>
        <w:autoSpaceDE w:val="0"/>
        <w:autoSpaceDN w:val="0"/>
        <w:spacing w:after="0" w:line="480" w:lineRule="auto"/>
        <w:ind w:left="720" w:firstLine="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Kesadaran wajib pajak adalah kondisi di mana seseorang mengetahui, mengakui, serta mematuhi ketentuan perpajakan yang berlaku dan memiliki kesungguhan serta keinginan dalam memenuhi dan menjalankan kewajiban perpajakan. Semakin tinggi kesadaran pajak yang dimiliki maka wajib pajak akan mengerti fungsi dan manfaat pajak, dengan demikian wajib pajak secara sukarela tanpa paksaan oleh siapapun akan membayar pajak. Wajib Pajak yang sadar akan kewajiban perpajakannya tentunya akan meningkatkan angka kepatuhan wajib pajak. Hal ini berarti bahwa kesadaran wajib pajak yang tinggi diikuti dengan tingginya tingkat kepatuhan wajib pajak dalam hal pembayaran kewajiban perpajakannya (Muliari dan Setiawan, 2010).</w:t>
      </w:r>
    </w:p>
    <w:p w14:paraId="64A07BB7" w14:textId="77777777" w:rsidR="00DF6D5E" w:rsidRPr="00C64F92" w:rsidRDefault="00DF6D5E" w:rsidP="00116D7A">
      <w:pPr>
        <w:widowControl w:val="0"/>
        <w:autoSpaceDE w:val="0"/>
        <w:autoSpaceDN w:val="0"/>
        <w:spacing w:after="0" w:line="480" w:lineRule="auto"/>
        <w:ind w:left="720" w:firstLine="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 xml:space="preserve">Teori atribusi menjelaskan bahwa dalam berperilaku individu </w:t>
      </w:r>
      <w:r w:rsidRPr="00C64F92">
        <w:rPr>
          <w:rFonts w:ascii="Times New Roman" w:eastAsia="Times New Roman" w:hAnsi="Times New Roman" w:cs="Times New Roman"/>
          <w:sz w:val="24"/>
          <w:szCs w:val="24"/>
        </w:rPr>
        <w:lastRenderedPageBreak/>
        <w:t>dipengaruhi oleh atribusi internal atau eksternal. Kesadaran wajib pajak merupakan atribusi internal yang dapat memengaruhi persepsi dari wajib pajak untuk membuat keputusan mengenai kepatuhan dalam menjalankan kewajiban perpajakannya (Susherdianto dan Haryanto, 2012). Kesadaran wajib pajak meliputi pemahaman serta pengetahuan mengenai peraturan perpajakan. Kesadaran wajib pajak merupakan sebuah perilaku atau sikap wajib pajak yang berasal dari dalam diri seseorang dan berkaitan dengan persepsi yang didalamnya termasuk suatu keyakinan, pengetahuan serta kecenderungan untuk melakukan suatu tindakan yang sesuai dengan dorongan atau motivasi yang diberikan sistem dan ketentuan perpajakan yang berlaku (Fikriningrum, 2012). Dengan demikian, kesadaran wajib pajak dalam melaksanakan kegiatan perpajakan akan berpengaruh terhadap kepatuhan wajib pajak, karena semakin tinggi tingkat kesadaran wajib pajak tersebut maka tingkat kepatuhan wajib pajak terhadap kewajiban atas kegiatan perpajakannya juga akan tinggi.</w:t>
      </w:r>
    </w:p>
    <w:p w14:paraId="7BB71409" w14:textId="63A99B0A" w:rsidR="00DF6D5E" w:rsidRPr="00C64F92" w:rsidRDefault="00DF6D5E" w:rsidP="00116D7A">
      <w:pPr>
        <w:widowControl w:val="0"/>
        <w:autoSpaceDE w:val="0"/>
        <w:autoSpaceDN w:val="0"/>
        <w:spacing w:after="0" w:line="480" w:lineRule="auto"/>
        <w:ind w:left="720" w:firstLine="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Muliari dan Setiawan (2013) menyatakan bahwa semakin tinggi tingkat kesadaran wajib pajak maka pemahaman dan pelaksanaan kewajiban perpajakan semakin baik sehingga dapat meningkatkan kepatuhan wajib pajak. Pentingnya suatu kesadaran untuk membayar pajak sangat diperlukan, mengingat tingginya kepentingan pajak bagi negara, maka diwajibkan bagi wajib pajak untuk sadar dalam membayar pajak.</w:t>
      </w:r>
    </w:p>
    <w:p w14:paraId="7CADC744" w14:textId="6C88E38C" w:rsidR="002014D2" w:rsidRPr="00C64F92" w:rsidRDefault="002014D2" w:rsidP="00116D7A">
      <w:pPr>
        <w:widowControl w:val="0"/>
        <w:autoSpaceDE w:val="0"/>
        <w:autoSpaceDN w:val="0"/>
        <w:spacing w:after="0" w:line="480" w:lineRule="auto"/>
        <w:ind w:left="720"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rPr>
        <w:t xml:space="preserve">Lebih lanjut, Wajib pajak yang sadar pajak, akan memiliki keyakinan mengenai pentingnya membayar pajak untuk membantu </w:t>
      </w:r>
      <w:r w:rsidRPr="00C64F92">
        <w:rPr>
          <w:rFonts w:ascii="Times New Roman" w:eastAsia="Times New Roman" w:hAnsi="Times New Roman" w:cs="Times New Roman"/>
          <w:sz w:val="24"/>
          <w:szCs w:val="24"/>
        </w:rPr>
        <w:lastRenderedPageBreak/>
        <w:t>menyelenggarakan pembangunan negara (</w:t>
      </w:r>
      <w:r w:rsidRPr="00C64F92">
        <w:rPr>
          <w:rFonts w:ascii="Times New Roman" w:eastAsia="Times New Roman" w:hAnsi="Times New Roman" w:cs="Times New Roman"/>
          <w:i/>
          <w:iCs/>
          <w:sz w:val="24"/>
          <w:szCs w:val="24"/>
        </w:rPr>
        <w:t>behavioral beliefs</w:t>
      </w:r>
      <w:r w:rsidRPr="00C64F92">
        <w:rPr>
          <w:rFonts w:ascii="Times New Roman" w:eastAsia="Times New Roman" w:hAnsi="Times New Roman" w:cs="Times New Roman"/>
          <w:sz w:val="24"/>
          <w:szCs w:val="24"/>
        </w:rPr>
        <w:t>). Kesadaran perpajakan adalah suatu sikap sadar terhadap fungsi pajak, berupa korelasi komponen kognitf, afektif dan konatif, yang berinteraksi dalam memahami, merasakan dan berperilaku terhadap makna dan fungsi pajak, Mahdi &amp; Ardiati (2017).</w:t>
      </w:r>
    </w:p>
    <w:p w14:paraId="3988A770" w14:textId="676FC7AF" w:rsidR="00DF6D5E" w:rsidRDefault="00DF6D5E" w:rsidP="00116D7A">
      <w:pPr>
        <w:widowControl w:val="0"/>
        <w:autoSpaceDE w:val="0"/>
        <w:autoSpaceDN w:val="0"/>
        <w:spacing w:after="0" w:line="480" w:lineRule="auto"/>
        <w:ind w:left="720" w:firstLine="720"/>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lang w:val="en-US"/>
        </w:rPr>
        <w:t xml:space="preserve">Hasil penelitian ini mendukung penelitian sebelumnya yang telah dilakukan oleh Fitria (2017) dimana </w:t>
      </w:r>
      <w:r w:rsidRPr="00C64F92">
        <w:rPr>
          <w:rFonts w:ascii="Times New Roman" w:eastAsia="Times New Roman" w:hAnsi="Times New Roman" w:cs="Times New Roman"/>
          <w:sz w:val="24"/>
          <w:szCs w:val="24"/>
        </w:rPr>
        <w:t xml:space="preserve">kesadaran wajib pajak memiliki pengaruh yang positif dan signifikan terhadap tingkat kepatuhan wajib pajak serta mendukung penelitian oleh </w:t>
      </w:r>
      <w:r w:rsidRPr="00C64F92">
        <w:rPr>
          <w:rFonts w:ascii="Times New Roman" w:eastAsia="Times New Roman" w:hAnsi="Times New Roman" w:cs="Times New Roman"/>
          <w:sz w:val="24"/>
          <w:szCs w:val="24"/>
          <w:lang w:val="en-US"/>
        </w:rPr>
        <w:t xml:space="preserve">Manek (2019) yang membuktikan bahwa </w:t>
      </w:r>
      <w:r w:rsidRPr="00C64F92">
        <w:rPr>
          <w:rFonts w:ascii="Times New Roman" w:eastAsia="Times New Roman" w:hAnsi="Times New Roman" w:cs="Times New Roman"/>
          <w:sz w:val="24"/>
          <w:szCs w:val="24"/>
        </w:rPr>
        <w:t>kesadaran wajib pajak berpengaruh positif terhadap kepatuhan wajib pajak. Penelitian ini juga sejalan dengan penelitian Pravasanti dan Pratiwi (2021) yang menunjukkan bahwa kesadran wajib pajak berpengaruh terhadap kepatuhan wajib pajak.</w:t>
      </w:r>
      <w:bookmarkStart w:id="269" w:name="_Hlk108786188"/>
      <w:r w:rsidR="00317DA6" w:rsidRPr="00C64F92">
        <w:rPr>
          <w:rFonts w:ascii="Times New Roman" w:eastAsia="Times New Roman" w:hAnsi="Times New Roman" w:cs="Times New Roman"/>
          <w:sz w:val="24"/>
          <w:szCs w:val="24"/>
        </w:rPr>
        <w:t xml:space="preserve"> Kemudian mendukung hasil penelitian oleh Nafiah et al., (2021) yang juga membuktikan hasil yang konsisten yaitu kesadaran wajib pajak berpengaruh positif dan signifikan terhadap kepatuhan wajib pajak. Hasil penelitian ini juga mendukung hasil penelitian Madjodjo (2022) yang membuktikan bahwa baik secara parsial maupun simultan kesadaran wajib pajak berpengaruh signifikan dan positif terhadap kepatuhan wajib pajak UMKM di Kota Kepulauan Tidore.</w:t>
      </w:r>
    </w:p>
    <w:p w14:paraId="4A8C4B6E" w14:textId="77777777" w:rsidR="00DF6D5E" w:rsidRPr="00C64F92" w:rsidRDefault="00DF6D5E" w:rsidP="007F7C76">
      <w:pPr>
        <w:pStyle w:val="Heading3"/>
        <w:numPr>
          <w:ilvl w:val="0"/>
          <w:numId w:val="91"/>
        </w:numPr>
        <w:tabs>
          <w:tab w:val="left" w:pos="709"/>
        </w:tabs>
        <w:ind w:left="709" w:hanging="425"/>
        <w:rPr>
          <w:b w:val="0"/>
          <w:bCs w:val="0"/>
        </w:rPr>
      </w:pPr>
      <w:bookmarkStart w:id="270" w:name="_Toc110267816"/>
      <w:bookmarkStart w:id="271" w:name="_Toc79064241"/>
      <w:bookmarkEnd w:id="269"/>
      <w:r w:rsidRPr="00C64F92">
        <w:t>Pengaruh Pengetahuan Wajib Pajak Terhadap Kepatuhan Wajib Pajak</w:t>
      </w:r>
      <w:bookmarkEnd w:id="270"/>
    </w:p>
    <w:bookmarkEnd w:id="271"/>
    <w:p w14:paraId="03368957" w14:textId="77777777" w:rsidR="00DF6D5E" w:rsidRPr="00C64F92" w:rsidRDefault="00DF6D5E" w:rsidP="00116D7A">
      <w:pPr>
        <w:widowControl w:val="0"/>
        <w:autoSpaceDE w:val="0"/>
        <w:autoSpaceDN w:val="0"/>
        <w:spacing w:after="0" w:line="480" w:lineRule="auto"/>
        <w:ind w:left="720" w:firstLine="567"/>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lang w:val="en-US"/>
        </w:rPr>
        <w:t xml:space="preserve">Hipotesis ini bertujuan untuk menguji apakah ada pengaruh positif antara pengetahuan wajib pajak pada kepatuhan wajib pajak karyawan di </w:t>
      </w:r>
      <w:r w:rsidRPr="00C64F92">
        <w:rPr>
          <w:rFonts w:ascii="Times New Roman" w:eastAsia="Times New Roman" w:hAnsi="Times New Roman" w:cs="Times New Roman"/>
          <w:bCs/>
          <w:sz w:val="24"/>
          <w:szCs w:val="24"/>
        </w:rPr>
        <w:lastRenderedPageBreak/>
        <w:t>Kantor Badan Penadapatan, Pengelolaan Keuangan, dan Aset Daerah (BPPKAD) Kota Surakarta</w:t>
      </w:r>
      <w:r w:rsidRPr="00C64F92">
        <w:rPr>
          <w:rFonts w:ascii="Times New Roman" w:eastAsia="Times New Roman" w:hAnsi="Times New Roman" w:cs="Times New Roman"/>
          <w:sz w:val="24"/>
          <w:szCs w:val="24"/>
          <w:lang w:val="en-US"/>
        </w:rPr>
        <w:t xml:space="preserve">. Pada tabel </w:t>
      </w:r>
      <w:r w:rsidRPr="00C64F92">
        <w:rPr>
          <w:rFonts w:ascii="Times New Roman" w:eastAsia="Times New Roman" w:hAnsi="Times New Roman" w:cs="Times New Roman"/>
          <w:sz w:val="24"/>
          <w:szCs w:val="24"/>
          <w:lang w:val="id-ID"/>
        </w:rPr>
        <w:t>4</w:t>
      </w:r>
      <w:r w:rsidRPr="00C64F92">
        <w:rPr>
          <w:rFonts w:ascii="Times New Roman" w:eastAsia="Times New Roman" w:hAnsi="Times New Roman" w:cs="Times New Roman"/>
          <w:sz w:val="24"/>
          <w:szCs w:val="24"/>
          <w:lang w:val="en-US"/>
        </w:rPr>
        <w:t>.12, dapat dilihat pada taraf signifikan 0,05 diperoleh t</w:t>
      </w:r>
      <w:r w:rsidRPr="00C64F92">
        <w:rPr>
          <w:rFonts w:ascii="Times New Roman" w:eastAsia="Times New Roman" w:hAnsi="Times New Roman" w:cs="Times New Roman"/>
          <w:sz w:val="24"/>
          <w:szCs w:val="24"/>
          <w:vertAlign w:val="subscript"/>
          <w:lang w:val="en-US"/>
        </w:rPr>
        <w:t>hitung</w:t>
      </w:r>
      <w:r w:rsidRPr="00C64F92">
        <w:rPr>
          <w:rFonts w:ascii="Times New Roman" w:eastAsia="Times New Roman" w:hAnsi="Times New Roman" w:cs="Times New Roman"/>
          <w:sz w:val="24"/>
          <w:szCs w:val="24"/>
          <w:lang w:val="en-US"/>
        </w:rPr>
        <w:t xml:space="preserve"> sebesar 2.309 &gt; t</w:t>
      </w:r>
      <w:r w:rsidRPr="00C64F92">
        <w:rPr>
          <w:rFonts w:ascii="Times New Roman" w:eastAsia="Times New Roman" w:hAnsi="Times New Roman" w:cs="Times New Roman"/>
          <w:sz w:val="24"/>
          <w:szCs w:val="24"/>
          <w:vertAlign w:val="subscript"/>
          <w:lang w:val="en-US"/>
        </w:rPr>
        <w:t xml:space="preserve">tabel </w:t>
      </w:r>
      <w:r w:rsidRPr="00C64F92">
        <w:rPr>
          <w:rFonts w:ascii="Times New Roman" w:eastAsia="Times New Roman" w:hAnsi="Times New Roman" w:cs="Times New Roman"/>
          <w:sz w:val="24"/>
          <w:szCs w:val="24"/>
          <w:lang w:val="en-US"/>
        </w:rPr>
        <w:t xml:space="preserve">1,67 maka Ho ditolak. Berarti dapat disimpulkan bahwa ada pengaruh yang signifikan antara faktor pengetahuan wajib pajak pada kepatuhan wajib pajak karyawan di </w:t>
      </w:r>
      <w:r w:rsidRPr="00C64F92">
        <w:rPr>
          <w:rFonts w:ascii="Times New Roman" w:eastAsia="Times New Roman" w:hAnsi="Times New Roman" w:cs="Times New Roman"/>
          <w:bCs/>
          <w:sz w:val="24"/>
          <w:szCs w:val="24"/>
        </w:rPr>
        <w:t>Kantor Badan Penadapatan, Pengelolaan Keuangan, dan Aset Daerah (BPPKAD) Kota Surakarta</w:t>
      </w:r>
      <w:r w:rsidRPr="00C64F92">
        <w:rPr>
          <w:rFonts w:ascii="Times New Roman" w:eastAsia="Times New Roman" w:hAnsi="Times New Roman" w:cs="Times New Roman"/>
          <w:sz w:val="24"/>
          <w:szCs w:val="24"/>
          <w:lang w:val="en-US"/>
        </w:rPr>
        <w:t xml:space="preserve">. Hasil ini menunjukkan bahwa </w:t>
      </w:r>
      <w:r w:rsidRPr="00C64F92">
        <w:rPr>
          <w:rFonts w:ascii="Times New Roman" w:eastAsia="Times New Roman" w:hAnsi="Times New Roman" w:cs="Times New Roman"/>
          <w:sz w:val="24"/>
          <w:szCs w:val="24"/>
        </w:rPr>
        <w:t>pengetahuan wajib pajak dapat meningkatkan tingkat kepatuhan wajib pajak untuk membayar pajak yang akan berdampak pada meningkatnya penerimaan pajak.</w:t>
      </w:r>
    </w:p>
    <w:p w14:paraId="5E3F81EE" w14:textId="77777777" w:rsidR="00DF6D5E" w:rsidRPr="00C64F92" w:rsidRDefault="00DF6D5E" w:rsidP="00116D7A">
      <w:pPr>
        <w:widowControl w:val="0"/>
        <w:autoSpaceDE w:val="0"/>
        <w:autoSpaceDN w:val="0"/>
        <w:spacing w:after="0" w:line="480" w:lineRule="auto"/>
        <w:ind w:left="720" w:firstLine="567"/>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Pengetahuan adalah informasi yang telah diperoses dan diorganisasikan untuk memperoleh pemahaman, pembelajaran, dan pengalaman yang telah terakumulasi sehingga dapat diaplikasikan dalam kehidupan sehari-hari. Tanpa adanya pengetahuan pajak dan manfaatnya tidak mungkin wajib pajak secara ikhlas membayar pajak (Susilawati dan Budiartha, 2013).</w:t>
      </w:r>
    </w:p>
    <w:p w14:paraId="45687190" w14:textId="77777777" w:rsidR="00DF6D5E" w:rsidRPr="00C64F92" w:rsidRDefault="00DF6D5E" w:rsidP="00116D7A">
      <w:pPr>
        <w:widowControl w:val="0"/>
        <w:autoSpaceDE w:val="0"/>
        <w:autoSpaceDN w:val="0"/>
        <w:spacing w:after="0" w:line="480" w:lineRule="auto"/>
        <w:ind w:left="720" w:firstLine="567"/>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 xml:space="preserve">Hardiningsih (2011), mengasumsikan meningkatnya pengetahuan pajak baik formal dan non formal akan berpengaruh positif terhadap kesadaran wajib pajak dalam membayar pajak, rendahnya kepatuhan wajib pajak disebabkan oleh pengetahuan wajib pajak dan persepsi serta petugas pajak yang belum memadai. Rahayu (2010:141) menjelaskan terdapat beberapa indiktor yang perlu dipahami dan diketahui oleh wajib pajak, antara lain: (1) Pengetahuan mengenai perpajakan dan tata cara </w:t>
      </w:r>
      <w:r w:rsidRPr="00C64F92">
        <w:rPr>
          <w:rFonts w:ascii="Times New Roman" w:eastAsia="Times New Roman" w:hAnsi="Times New Roman" w:cs="Times New Roman"/>
          <w:sz w:val="24"/>
          <w:szCs w:val="24"/>
        </w:rPr>
        <w:lastRenderedPageBreak/>
        <w:t>perpajakan; (2) Pengetahuan mengenai sistem pajak di Indonesia; (3) Pengetahuan mengenai fungsi perpajakan. Fidiana (2017), menyatakan meningkatnya pengetahuan wajib pajak tentang pajak, dapat mempengaruhi tingkat kepatuhan wajib itu sendiri, hal ini disebabkan wajib pajak tersebut telah mengetahui kosekuensi yang akan diterima apabila tidak melaksanakan kewajibannya dengan benar.</w:t>
      </w:r>
    </w:p>
    <w:p w14:paraId="52D97395" w14:textId="0D59F6EB" w:rsidR="00DF6D5E" w:rsidRPr="00C64F92" w:rsidRDefault="00DF6D5E" w:rsidP="00116D7A">
      <w:pPr>
        <w:widowControl w:val="0"/>
        <w:autoSpaceDE w:val="0"/>
        <w:autoSpaceDN w:val="0"/>
        <w:spacing w:after="0" w:line="480" w:lineRule="auto"/>
        <w:ind w:left="720" w:firstLine="567"/>
        <w:contextualSpacing/>
        <w:jc w:val="both"/>
        <w:rPr>
          <w:rFonts w:ascii="Times New Roman" w:eastAsia="Times New Roman" w:hAnsi="Times New Roman" w:cs="Times New Roman"/>
          <w:sz w:val="24"/>
          <w:szCs w:val="24"/>
          <w:lang w:val="id-ID"/>
        </w:rPr>
      </w:pPr>
      <w:r w:rsidRPr="00C64F92">
        <w:rPr>
          <w:rFonts w:ascii="Times New Roman" w:eastAsia="Times New Roman" w:hAnsi="Times New Roman" w:cs="Times New Roman"/>
          <w:sz w:val="24"/>
          <w:szCs w:val="24"/>
        </w:rPr>
        <w:t>Menurut (Zain, 2008), pajak merupakan suatu pengetahuan yang harus dimiliki oleh setiap wajib pajak maupun aparatur pajak. Bila setiap wajib pajak mempunyai pengetahuan dan pemahaman yang memadai tentang peraturan perpajakan, maka dapat dipastikan wajib pajak secara sadar akan patuh dalam melaksanakan kewajiban perpajakannya dengan baik dan benar.</w:t>
      </w:r>
      <w:r w:rsidR="008B11BF" w:rsidRPr="00C64F92">
        <w:rPr>
          <w:rFonts w:ascii="Times New Roman" w:eastAsia="Times New Roman" w:hAnsi="Times New Roman" w:cs="Times New Roman"/>
          <w:sz w:val="24"/>
          <w:szCs w:val="24"/>
        </w:rPr>
        <w:t xml:space="preserve"> </w:t>
      </w:r>
      <w:r w:rsidRPr="00C64F92">
        <w:rPr>
          <w:rFonts w:ascii="Times New Roman" w:eastAsia="Times New Roman" w:hAnsi="Times New Roman" w:cs="Times New Roman"/>
          <w:sz w:val="24"/>
          <w:szCs w:val="24"/>
        </w:rPr>
        <w:t>Sehingga mereka pun akan terhindar dari pengenaan sanksi perpajakan yang berlaku.</w:t>
      </w:r>
    </w:p>
    <w:p w14:paraId="7B3405E6" w14:textId="77777777" w:rsidR="00DF6D5E" w:rsidRPr="00C64F92" w:rsidRDefault="00DF6D5E" w:rsidP="00116D7A">
      <w:pPr>
        <w:widowControl w:val="0"/>
        <w:autoSpaceDE w:val="0"/>
        <w:autoSpaceDN w:val="0"/>
        <w:spacing w:after="0" w:line="480" w:lineRule="auto"/>
        <w:ind w:left="720" w:firstLine="567"/>
        <w:contextualSpacing/>
        <w:jc w:val="both"/>
        <w:rPr>
          <w:rFonts w:ascii="Times New Roman" w:eastAsia="Times New Roman" w:hAnsi="Times New Roman" w:cs="Times New Roman"/>
          <w:b/>
          <w:bCs/>
          <w:sz w:val="24"/>
          <w:szCs w:val="24"/>
          <w:lang w:val="en-US"/>
        </w:rPr>
      </w:pPr>
      <w:r w:rsidRPr="00C64F92">
        <w:rPr>
          <w:rFonts w:ascii="Times New Roman" w:eastAsia="Times New Roman" w:hAnsi="Times New Roman" w:cs="Times New Roman"/>
          <w:sz w:val="24"/>
          <w:szCs w:val="24"/>
          <w:lang w:val="en-US"/>
        </w:rPr>
        <w:t xml:space="preserve">Hasil penelitian ini sesuai dengan penelitian </w:t>
      </w:r>
      <w:r w:rsidRPr="00C64F92">
        <w:rPr>
          <w:rFonts w:ascii="Times New Roman" w:eastAsia="Times New Roman" w:hAnsi="Times New Roman" w:cs="Times New Roman"/>
          <w:sz w:val="24"/>
          <w:szCs w:val="24"/>
        </w:rPr>
        <w:t>Manek (2019) menunjukan bahwa pengetahuan pajak berpengaruh positif terhadap kepatuhan wajib pajak</w:t>
      </w:r>
      <w:r w:rsidRPr="00C64F92">
        <w:rPr>
          <w:rFonts w:ascii="Times New Roman" w:eastAsia="Times New Roman" w:hAnsi="Times New Roman" w:cs="Times New Roman"/>
          <w:sz w:val="24"/>
          <w:szCs w:val="24"/>
          <w:lang w:val="en-US"/>
        </w:rPr>
        <w:t xml:space="preserve">. Penelitian ini juga mendukung hasil penelitian </w:t>
      </w:r>
      <w:r w:rsidRPr="00C64F92">
        <w:rPr>
          <w:rFonts w:ascii="Times New Roman" w:eastAsia="Times New Roman" w:hAnsi="Times New Roman" w:cs="Times New Roman"/>
          <w:sz w:val="24"/>
          <w:szCs w:val="24"/>
        </w:rPr>
        <w:t>SalSabila (2020) dimana pengetahuan perpajakan berpengaruh positif dan signifikan terhadap kepatuhan wajib pajak.</w:t>
      </w:r>
      <w:r w:rsidRPr="00C64F92">
        <w:rPr>
          <w:rFonts w:ascii="Times New Roman" w:hAnsi="Times New Roman" w:cs="Times New Roman"/>
          <w:sz w:val="24"/>
          <w:szCs w:val="24"/>
        </w:rPr>
        <w:t xml:space="preserve"> Penelitian ini juga sejalan dengan penelitian Wujarso (2020) yang menunjukkan bahwa pengetahuan perpajakan berpengaruh terhadap kepatuhan wajib pajak. </w:t>
      </w:r>
      <w:r w:rsidRPr="00C64F92">
        <w:rPr>
          <w:rFonts w:ascii="Times New Roman" w:eastAsia="Times New Roman" w:hAnsi="Times New Roman" w:cs="Times New Roman"/>
          <w:sz w:val="24"/>
          <w:szCs w:val="24"/>
        </w:rPr>
        <w:t xml:space="preserve">Pengetahuan pajak yang cukup bisa Mempengaruhi tingkat kepatuhan wajib pajak (Manual &amp; Zhi Xin, 2016). Tanpa pengetahuan tentang pajak dan manfaatnya, mustahil bagi masyarakat bayar pajak dengan itikad baik </w:t>
      </w:r>
      <w:r w:rsidRPr="00C64F92">
        <w:rPr>
          <w:rFonts w:ascii="Times New Roman" w:eastAsia="Times New Roman" w:hAnsi="Times New Roman" w:cs="Times New Roman"/>
          <w:sz w:val="24"/>
          <w:szCs w:val="24"/>
        </w:rPr>
        <w:lastRenderedPageBreak/>
        <w:t>(Ariyanto et al., 2020).</w:t>
      </w:r>
    </w:p>
    <w:p w14:paraId="15D3428A" w14:textId="77777777" w:rsidR="00DF6D5E" w:rsidRPr="00C64F92" w:rsidRDefault="00DF6D5E" w:rsidP="007F7C76">
      <w:pPr>
        <w:pStyle w:val="Heading3"/>
        <w:numPr>
          <w:ilvl w:val="0"/>
          <w:numId w:val="91"/>
        </w:numPr>
        <w:tabs>
          <w:tab w:val="left" w:pos="709"/>
        </w:tabs>
        <w:ind w:left="709" w:hanging="425"/>
        <w:rPr>
          <w:b w:val="0"/>
          <w:bCs w:val="0"/>
        </w:rPr>
      </w:pPr>
      <w:bookmarkStart w:id="272" w:name="_Toc110267817"/>
      <w:bookmarkStart w:id="273" w:name="_Toc79064242"/>
      <w:r w:rsidRPr="00C64F92">
        <w:t>Pengaruh Pemeriksaan Pajak Terhadap Kepatuhan Wajib Pajak</w:t>
      </w:r>
      <w:bookmarkEnd w:id="272"/>
    </w:p>
    <w:bookmarkEnd w:id="273"/>
    <w:p w14:paraId="64AC76E1" w14:textId="77777777" w:rsidR="00DF6D5E" w:rsidRPr="00C64F92" w:rsidRDefault="00DF6D5E" w:rsidP="00116D7A">
      <w:pPr>
        <w:widowControl w:val="0"/>
        <w:autoSpaceDE w:val="0"/>
        <w:autoSpaceDN w:val="0"/>
        <w:spacing w:after="0" w:line="480" w:lineRule="auto"/>
        <w:ind w:left="720" w:firstLine="567"/>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 xml:space="preserve">Hipotesis ini bertujuan untuk menguji apakah pemeriksaan pajak berpengaruh positif pada kepatuhan wajib pajak. Pada tabel </w:t>
      </w:r>
      <w:r w:rsidRPr="00C64F92">
        <w:rPr>
          <w:rFonts w:ascii="Times New Roman" w:eastAsia="Times New Roman" w:hAnsi="Times New Roman" w:cs="Times New Roman"/>
          <w:sz w:val="24"/>
          <w:szCs w:val="24"/>
          <w:lang w:val="id-ID"/>
        </w:rPr>
        <w:t>4</w:t>
      </w:r>
      <w:r w:rsidRPr="00C64F92">
        <w:rPr>
          <w:rFonts w:ascii="Times New Roman" w:eastAsia="Times New Roman" w:hAnsi="Times New Roman" w:cs="Times New Roman"/>
          <w:sz w:val="24"/>
          <w:szCs w:val="24"/>
          <w:lang w:val="en-US"/>
        </w:rPr>
        <w:t>.12, dapat dilihat pada taraf signifikan 0,05 diperoleh t</w:t>
      </w:r>
      <w:r w:rsidRPr="00C64F92">
        <w:rPr>
          <w:rFonts w:ascii="Times New Roman" w:eastAsia="Times New Roman" w:hAnsi="Times New Roman" w:cs="Times New Roman"/>
          <w:sz w:val="24"/>
          <w:szCs w:val="24"/>
          <w:vertAlign w:val="subscript"/>
          <w:lang w:val="en-US"/>
        </w:rPr>
        <w:t>hitung</w:t>
      </w:r>
      <w:r w:rsidRPr="00C64F92">
        <w:rPr>
          <w:rFonts w:ascii="Times New Roman" w:eastAsia="Times New Roman" w:hAnsi="Times New Roman" w:cs="Times New Roman"/>
          <w:sz w:val="24"/>
          <w:szCs w:val="24"/>
          <w:lang w:val="en-US"/>
        </w:rPr>
        <w:t xml:space="preserve"> sebesar 2.482 &gt; t</w:t>
      </w:r>
      <w:r w:rsidRPr="00C64F92">
        <w:rPr>
          <w:rFonts w:ascii="Times New Roman" w:eastAsia="Times New Roman" w:hAnsi="Times New Roman" w:cs="Times New Roman"/>
          <w:sz w:val="24"/>
          <w:szCs w:val="24"/>
          <w:vertAlign w:val="subscript"/>
          <w:lang w:val="en-US"/>
        </w:rPr>
        <w:t>tabel</w:t>
      </w:r>
      <w:r w:rsidRPr="00C64F92">
        <w:rPr>
          <w:rFonts w:ascii="Times New Roman" w:eastAsia="Times New Roman" w:hAnsi="Times New Roman" w:cs="Times New Roman"/>
          <w:sz w:val="24"/>
          <w:szCs w:val="24"/>
          <w:lang w:val="en-US"/>
        </w:rPr>
        <w:t xml:space="preserve"> 1,67 maka Ho ditolak. Berarti dapat disimpulkan bahwa ada pengaruh yang signifikan antara faktor pemeriksaan pajak pada kepatuhan wajib pajak karyawan di </w:t>
      </w:r>
      <w:r w:rsidRPr="00C64F92">
        <w:rPr>
          <w:rFonts w:ascii="Times New Roman" w:eastAsia="Times New Roman" w:hAnsi="Times New Roman" w:cs="Times New Roman"/>
          <w:bCs/>
          <w:sz w:val="24"/>
          <w:szCs w:val="24"/>
        </w:rPr>
        <w:t>Kantor Badan Penadapatan, Pengelolaan Keuangan, dan Aset Daerah (BPPKAD) Kota Surakarta</w:t>
      </w:r>
      <w:r w:rsidRPr="00C64F92">
        <w:rPr>
          <w:rFonts w:ascii="Times New Roman" w:eastAsia="Times New Roman" w:hAnsi="Times New Roman" w:cs="Times New Roman"/>
          <w:sz w:val="24"/>
          <w:szCs w:val="24"/>
          <w:lang w:val="en-US"/>
        </w:rPr>
        <w:t xml:space="preserve">. Hasil penelitian ini menunjukkan bahwa dengan adanya pemeriksaan pajak akan mendorong timbulnya kepatuhan Wajib Pajak. Tindakan pemeriksaan ini dilakukan sebagai sarana penegakan hukum bagi Wajib Pajak atau penanggung pajak yang lalai dalam memenuhi kewajiban perpajakannya, dan merupakan salah satu langkah penting dalam mengamankan dan meningkatkan penerimaan negara dari sektor pajak. </w:t>
      </w:r>
    </w:p>
    <w:p w14:paraId="47599245" w14:textId="77777777" w:rsidR="00DF6D5E" w:rsidRPr="00C64F92" w:rsidRDefault="00DF6D5E" w:rsidP="00116D7A">
      <w:pPr>
        <w:widowControl w:val="0"/>
        <w:autoSpaceDE w:val="0"/>
        <w:autoSpaceDN w:val="0"/>
        <w:spacing w:after="0" w:line="480" w:lineRule="auto"/>
        <w:ind w:left="720" w:firstLine="567"/>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id-ID"/>
        </w:rPr>
        <w:t>Pemeriksaan pajak adalah serangkaian kegiatan meghimpun dana,</w:t>
      </w:r>
      <w:r w:rsidRPr="00C64F92">
        <w:rPr>
          <w:rFonts w:ascii="Times New Roman" w:eastAsia="Times New Roman" w:hAnsi="Times New Roman" w:cs="Times New Roman"/>
          <w:sz w:val="24"/>
          <w:szCs w:val="24"/>
          <w:lang w:val="en-US"/>
        </w:rPr>
        <w:t xml:space="preserve"> </w:t>
      </w:r>
      <w:r w:rsidRPr="00C64F92">
        <w:rPr>
          <w:rFonts w:ascii="Times New Roman" w:eastAsia="Times New Roman" w:hAnsi="Times New Roman" w:cs="Times New Roman"/>
          <w:sz w:val="24"/>
          <w:szCs w:val="24"/>
          <w:lang w:val="id-ID"/>
        </w:rPr>
        <w:t>mengolah data atau keterangan lainnya</w:t>
      </w:r>
      <w:r w:rsidRPr="00C64F92">
        <w:rPr>
          <w:rFonts w:ascii="Times New Roman" w:eastAsia="Times New Roman" w:hAnsi="Times New Roman" w:cs="Times New Roman"/>
          <w:sz w:val="24"/>
          <w:szCs w:val="24"/>
          <w:lang w:val="en-US"/>
        </w:rPr>
        <w:t xml:space="preserve"> </w:t>
      </w:r>
      <w:r w:rsidRPr="00C64F92">
        <w:rPr>
          <w:rFonts w:ascii="Times New Roman" w:eastAsia="Times New Roman" w:hAnsi="Times New Roman" w:cs="Times New Roman"/>
          <w:sz w:val="24"/>
          <w:szCs w:val="24"/>
          <w:lang w:val="id-ID"/>
        </w:rPr>
        <w:t>yang digunakan untuk menguji kepatuhan pemenuhan kewajiban perpajakan dan untuk melaksanakan ketentuan Perundang-Undangan.</w:t>
      </w:r>
      <w:r w:rsidRPr="00C64F92">
        <w:rPr>
          <w:rFonts w:ascii="Times New Roman" w:eastAsia="Times New Roman" w:hAnsi="Times New Roman" w:cs="Times New Roman"/>
          <w:sz w:val="24"/>
          <w:szCs w:val="24"/>
          <w:lang w:val="en-US"/>
        </w:rPr>
        <w:t xml:space="preserve"> </w:t>
      </w:r>
      <w:r w:rsidRPr="00C64F92">
        <w:rPr>
          <w:rFonts w:ascii="Times New Roman" w:eastAsia="Times New Roman" w:hAnsi="Times New Roman" w:cs="Times New Roman"/>
          <w:sz w:val="24"/>
          <w:szCs w:val="24"/>
          <w:lang w:val="id-ID"/>
        </w:rPr>
        <w:t>Variabel pemeriksaan pajak disini memiliki pengaruh terhadap kepatuhan wajib paja</w:t>
      </w:r>
      <w:r w:rsidRPr="00C64F92">
        <w:rPr>
          <w:rFonts w:ascii="Times New Roman" w:eastAsia="Times New Roman" w:hAnsi="Times New Roman" w:cs="Times New Roman"/>
          <w:sz w:val="24"/>
          <w:szCs w:val="24"/>
          <w:lang w:val="en-US"/>
        </w:rPr>
        <w:t xml:space="preserve">k. Hasil penelitian ini sejalan dengan penelitian oleh Wahyono (2018) menemukan bahwa pemeriksaan pajak memiliki pengaruh terhadap kepatuhan wajib pajak. Penelitian ini juga mendukung hasil penelitian oleh Lesmana (2020) dan </w:t>
      </w:r>
      <w:r w:rsidRPr="00C64F92">
        <w:rPr>
          <w:rFonts w:ascii="Times New Roman" w:eastAsia="Times New Roman" w:hAnsi="Times New Roman" w:cs="Times New Roman"/>
          <w:sz w:val="24"/>
          <w:szCs w:val="24"/>
          <w:lang w:val="en-US"/>
        </w:rPr>
        <w:lastRenderedPageBreak/>
        <w:t>Windasari (2021) yang menunjukkan bahwa pemeriksaan pajak berpengaruh terhadap kepatuhan wajib pajak.</w:t>
      </w:r>
    </w:p>
    <w:p w14:paraId="524D368F" w14:textId="77777777" w:rsidR="00DF6D5E" w:rsidRPr="00C64F92" w:rsidRDefault="00DF6D5E" w:rsidP="00116D7A">
      <w:pPr>
        <w:widowControl w:val="0"/>
        <w:autoSpaceDE w:val="0"/>
        <w:autoSpaceDN w:val="0"/>
        <w:spacing w:after="0" w:line="480" w:lineRule="auto"/>
        <w:ind w:left="720" w:firstLine="567"/>
        <w:contextualSpacing/>
        <w:jc w:val="both"/>
        <w:rPr>
          <w:rFonts w:ascii="Times New Roman" w:eastAsia="Times New Roman" w:hAnsi="Times New Roman" w:cs="Times New Roman"/>
          <w:sz w:val="24"/>
          <w:szCs w:val="24"/>
          <w:lang w:val="en-US"/>
        </w:rPr>
      </w:pPr>
    </w:p>
    <w:p w14:paraId="7732EF73" w14:textId="77777777" w:rsidR="00DF6D5E" w:rsidRPr="00C64F92" w:rsidRDefault="00DF6D5E" w:rsidP="00116D7A">
      <w:pPr>
        <w:spacing w:after="0"/>
        <w:contextualSpacing/>
        <w:rPr>
          <w:rFonts w:ascii="Times New Roman" w:hAnsi="Times New Roman" w:cs="Times New Roman"/>
          <w:sz w:val="24"/>
          <w:szCs w:val="24"/>
        </w:rPr>
      </w:pPr>
    </w:p>
    <w:p w14:paraId="52D2038A" w14:textId="33433E0C" w:rsidR="00116D7A" w:rsidRDefault="00116D7A">
      <w:pPr>
        <w:rPr>
          <w:rFonts w:ascii="Times New Roman" w:hAnsi="Times New Roman" w:cs="Times New Roman"/>
          <w:b/>
          <w:bCs/>
          <w:sz w:val="24"/>
          <w:szCs w:val="24"/>
        </w:rPr>
      </w:pPr>
      <w:bookmarkStart w:id="274" w:name="_Toc79064243"/>
    </w:p>
    <w:p w14:paraId="35B015B9" w14:textId="77777777" w:rsidR="00D83BC9" w:rsidRDefault="00D83BC9">
      <w:pPr>
        <w:rPr>
          <w:rFonts w:ascii="Times New Roman" w:eastAsia="Times New Roman" w:hAnsi="Times New Roman" w:cs="Times New Roman"/>
          <w:b/>
          <w:sz w:val="24"/>
          <w:szCs w:val="28"/>
          <w:lang w:val="id-ID"/>
        </w:rPr>
      </w:pPr>
    </w:p>
    <w:p w14:paraId="2C461E9A" w14:textId="77777777" w:rsidR="0062012E" w:rsidRDefault="0062012E">
      <w:pPr>
        <w:rPr>
          <w:rFonts w:asciiTheme="majorBidi" w:eastAsia="Times New Roman" w:hAnsiTheme="majorBidi" w:cs="Times New Roman"/>
          <w:b/>
          <w:sz w:val="24"/>
          <w:szCs w:val="28"/>
          <w:lang w:val="id-ID"/>
        </w:rPr>
      </w:pPr>
      <w:bookmarkStart w:id="275" w:name="_Toc110267818"/>
      <w:r>
        <w:rPr>
          <w:lang w:val="id-ID"/>
        </w:rPr>
        <w:br w:type="page"/>
      </w:r>
    </w:p>
    <w:p w14:paraId="46224D54" w14:textId="77777777" w:rsidR="0062012E" w:rsidRDefault="0062012E" w:rsidP="009811B6">
      <w:pPr>
        <w:pStyle w:val="Heading1"/>
        <w:rPr>
          <w:lang w:val="id-ID"/>
        </w:rPr>
        <w:sectPr w:rsidR="0062012E" w:rsidSect="00A11015">
          <w:pgSz w:w="11906" w:h="16838" w:code="9"/>
          <w:pgMar w:top="2268" w:right="1701" w:bottom="1701" w:left="2268" w:header="709" w:footer="709" w:gutter="0"/>
          <w:cols w:space="708"/>
          <w:titlePg/>
          <w:docGrid w:linePitch="360"/>
        </w:sectPr>
      </w:pPr>
    </w:p>
    <w:p w14:paraId="3E91252B" w14:textId="7265CACF" w:rsidR="00675E0C" w:rsidRPr="00C64F92" w:rsidRDefault="00675E0C" w:rsidP="009811B6">
      <w:pPr>
        <w:pStyle w:val="Heading1"/>
        <w:rPr>
          <w:bCs/>
          <w:i/>
          <w:szCs w:val="24"/>
        </w:rPr>
      </w:pPr>
      <w:r w:rsidRPr="00C64F92">
        <w:rPr>
          <w:lang w:val="id-ID"/>
        </w:rPr>
        <w:lastRenderedPageBreak/>
        <w:t>BAB V</w:t>
      </w:r>
      <w:bookmarkEnd w:id="274"/>
      <w:r w:rsidR="009811B6">
        <w:rPr>
          <w:lang w:val="id-ID"/>
        </w:rPr>
        <w:br/>
      </w:r>
      <w:r w:rsidRPr="00C64F92">
        <w:t>KESIMPULAN DAN SARAN</w:t>
      </w:r>
      <w:bookmarkEnd w:id="275"/>
    </w:p>
    <w:p w14:paraId="614BBD82" w14:textId="77777777" w:rsidR="00675E0C" w:rsidRPr="00C64F92" w:rsidRDefault="00675E0C" w:rsidP="00116D7A">
      <w:pPr>
        <w:widowControl w:val="0"/>
        <w:autoSpaceDE w:val="0"/>
        <w:autoSpaceDN w:val="0"/>
        <w:spacing w:after="0" w:line="480" w:lineRule="auto"/>
        <w:ind w:left="294"/>
        <w:contextualSpacing/>
        <w:jc w:val="center"/>
        <w:outlineLvl w:val="1"/>
        <w:rPr>
          <w:rFonts w:ascii="Times New Roman" w:eastAsia="Times New Roman" w:hAnsi="Times New Roman" w:cs="Times New Roman"/>
          <w:b/>
          <w:bCs/>
          <w:sz w:val="24"/>
          <w:szCs w:val="24"/>
          <w:lang w:val="id-ID"/>
        </w:rPr>
      </w:pPr>
    </w:p>
    <w:p w14:paraId="31B20ABB" w14:textId="77777777" w:rsidR="00675E0C" w:rsidRPr="00C64F92" w:rsidRDefault="00675E0C" w:rsidP="007F7C76">
      <w:pPr>
        <w:pStyle w:val="Heading2"/>
        <w:numPr>
          <w:ilvl w:val="0"/>
          <w:numId w:val="92"/>
        </w:numPr>
        <w:tabs>
          <w:tab w:val="left" w:pos="426"/>
        </w:tabs>
        <w:ind w:left="426" w:hanging="426"/>
      </w:pPr>
      <w:bookmarkStart w:id="276" w:name="_TOC_250001"/>
      <w:bookmarkStart w:id="277" w:name="_Toc79064244"/>
      <w:bookmarkStart w:id="278" w:name="_Toc110267819"/>
      <w:bookmarkEnd w:id="276"/>
      <w:r w:rsidRPr="00C64F92">
        <w:t>Kesimpulan</w:t>
      </w:r>
      <w:bookmarkEnd w:id="277"/>
      <w:bookmarkEnd w:id="278"/>
    </w:p>
    <w:p w14:paraId="16526DFF" w14:textId="77777777" w:rsidR="00675E0C" w:rsidRPr="00C64F92" w:rsidRDefault="00675E0C" w:rsidP="00116D7A">
      <w:pPr>
        <w:widowControl w:val="0"/>
        <w:autoSpaceDE w:val="0"/>
        <w:autoSpaceDN w:val="0"/>
        <w:spacing w:after="0" w:line="480" w:lineRule="auto"/>
        <w:ind w:left="360" w:firstLine="720"/>
        <w:contextualSpacing/>
        <w:jc w:val="both"/>
        <w:rPr>
          <w:rFonts w:ascii="Times New Roman" w:eastAsia="Times New Roman" w:hAnsi="Times New Roman" w:cs="Times New Roman"/>
          <w:b/>
          <w:sz w:val="24"/>
          <w:szCs w:val="24"/>
          <w:lang w:val="en-US"/>
        </w:rPr>
      </w:pPr>
      <w:r w:rsidRPr="00C64F92">
        <w:rPr>
          <w:rFonts w:ascii="Times New Roman" w:eastAsia="Times New Roman" w:hAnsi="Times New Roman" w:cs="Times New Roman"/>
          <w:sz w:val="24"/>
          <w:szCs w:val="24"/>
          <w:lang w:val="en-US"/>
        </w:rPr>
        <w:t xml:space="preserve">Berdasarkan hasil analisis dan pembahasan dalam penelitian ini, maka dapat ditarik beberapa kesimpulan, sebagai berikut. </w:t>
      </w:r>
    </w:p>
    <w:p w14:paraId="73527CBE" w14:textId="77777777" w:rsidR="00675E0C" w:rsidRPr="00C64F92" w:rsidRDefault="00675E0C" w:rsidP="007F7C76">
      <w:pPr>
        <w:widowControl w:val="0"/>
        <w:numPr>
          <w:ilvl w:val="0"/>
          <w:numId w:val="64"/>
        </w:numPr>
        <w:autoSpaceDE w:val="0"/>
        <w:autoSpaceDN w:val="0"/>
        <w:spacing w:after="0" w:line="480" w:lineRule="auto"/>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 xml:space="preserve">Kesadaran wajib pajak berpengaruh signifikan terhadap kepatuhan wajib pajak karyawan di </w:t>
      </w:r>
      <w:r w:rsidRPr="00C64F92">
        <w:rPr>
          <w:rFonts w:ascii="Times New Roman" w:eastAsia="Times New Roman" w:hAnsi="Times New Roman" w:cs="Times New Roman"/>
          <w:bCs/>
          <w:sz w:val="24"/>
          <w:szCs w:val="24"/>
        </w:rPr>
        <w:t>Kantor Badan Penadapatan, Pengelolaan Keuangan, dan Aset Daerah (BPPKAD) Kota Surakarta</w:t>
      </w:r>
      <w:r w:rsidRPr="00C64F92">
        <w:rPr>
          <w:rFonts w:ascii="Times New Roman" w:eastAsia="Times New Roman" w:hAnsi="Times New Roman" w:cs="Times New Roman"/>
          <w:sz w:val="24"/>
          <w:szCs w:val="24"/>
          <w:lang w:val="en-US"/>
        </w:rPr>
        <w:t>.</w:t>
      </w:r>
      <w:r w:rsidRPr="00C64F92">
        <w:t xml:space="preserve"> </w:t>
      </w:r>
      <w:r w:rsidRPr="00C64F92">
        <w:rPr>
          <w:rFonts w:ascii="Times New Roman" w:eastAsia="Times New Roman" w:hAnsi="Times New Roman" w:cs="Times New Roman"/>
          <w:sz w:val="24"/>
          <w:szCs w:val="24"/>
        </w:rPr>
        <w:t>Artinya apabila wajib pajak memiliki kesadaran yang tinggi, maka akan semakin meningkat kepatuhan wajib pajak dalam memenuhi kewajibannya membayar pajak. Sebaliknya, kurangnya kesadaran wajib pajak, akan mengakibatkan tingkat kepatuhan wajib pajak menurun.</w:t>
      </w:r>
    </w:p>
    <w:p w14:paraId="3E886C33" w14:textId="79C0F3C3" w:rsidR="00675E0C" w:rsidRPr="00D83BC9" w:rsidRDefault="00675E0C" w:rsidP="007F7C76">
      <w:pPr>
        <w:widowControl w:val="0"/>
        <w:numPr>
          <w:ilvl w:val="0"/>
          <w:numId w:val="64"/>
        </w:numPr>
        <w:autoSpaceDE w:val="0"/>
        <w:autoSpaceDN w:val="0"/>
        <w:spacing w:after="0" w:line="480" w:lineRule="auto"/>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 xml:space="preserve">Pengetahuan wajib pajak berpengaruh signifikan terhadap kepatuhan wajib pajak karyawan di </w:t>
      </w:r>
      <w:r w:rsidRPr="00C64F92">
        <w:rPr>
          <w:rFonts w:ascii="Times New Roman" w:eastAsia="Times New Roman" w:hAnsi="Times New Roman" w:cs="Times New Roman"/>
          <w:bCs/>
          <w:sz w:val="24"/>
          <w:szCs w:val="24"/>
        </w:rPr>
        <w:t>Kantor Badan Penadapatan, Pengelolaan Keuangan, dan Aset Daerah (BPPKAD) Kota Surakarta</w:t>
      </w:r>
      <w:r w:rsidRPr="00C64F92">
        <w:rPr>
          <w:rFonts w:ascii="Times New Roman" w:eastAsia="Times New Roman" w:hAnsi="Times New Roman" w:cs="Times New Roman"/>
          <w:sz w:val="24"/>
          <w:szCs w:val="24"/>
          <w:lang w:val="en-US"/>
        </w:rPr>
        <w:t>.</w:t>
      </w:r>
      <w:r w:rsidRPr="00C64F92">
        <w:t xml:space="preserve"> </w:t>
      </w:r>
      <w:r w:rsidRPr="00C64F92">
        <w:rPr>
          <w:rFonts w:ascii="Times New Roman" w:eastAsia="Times New Roman" w:hAnsi="Times New Roman" w:cs="Times New Roman"/>
          <w:sz w:val="24"/>
          <w:szCs w:val="24"/>
        </w:rPr>
        <w:t>Artinya apabila wajib pajak memiliki pengetahuan dan pemahaman perpajakan yang baik, maka akan semakin meningkatkan kepatuhan wajib pajak dalam memenuhi kewajibannya membayar pajak. Sebaliknya, kurangnya pengetahuan dan pemahaman perpajakan, akan mengakibatkan tingkat kepatuhan wajib pajak menurun.</w:t>
      </w:r>
    </w:p>
    <w:p w14:paraId="7A5486A2" w14:textId="5B722F6B" w:rsidR="00D83BC9" w:rsidRDefault="00D83BC9" w:rsidP="00D83BC9">
      <w:pPr>
        <w:widowControl w:val="0"/>
        <w:autoSpaceDE w:val="0"/>
        <w:autoSpaceDN w:val="0"/>
        <w:spacing w:after="0" w:line="480" w:lineRule="auto"/>
        <w:ind w:left="786"/>
        <w:contextualSpacing/>
        <w:jc w:val="both"/>
        <w:rPr>
          <w:rFonts w:ascii="Times New Roman" w:eastAsia="Times New Roman" w:hAnsi="Times New Roman" w:cs="Times New Roman"/>
          <w:sz w:val="24"/>
          <w:szCs w:val="24"/>
        </w:rPr>
      </w:pPr>
    </w:p>
    <w:p w14:paraId="46920765" w14:textId="77777777" w:rsidR="00D83BC9" w:rsidRPr="00C64F92" w:rsidRDefault="00D83BC9" w:rsidP="00D83BC9">
      <w:pPr>
        <w:widowControl w:val="0"/>
        <w:autoSpaceDE w:val="0"/>
        <w:autoSpaceDN w:val="0"/>
        <w:spacing w:after="0" w:line="480" w:lineRule="auto"/>
        <w:ind w:left="786"/>
        <w:contextualSpacing/>
        <w:jc w:val="both"/>
        <w:rPr>
          <w:rFonts w:ascii="Times New Roman" w:eastAsia="Times New Roman" w:hAnsi="Times New Roman" w:cs="Times New Roman"/>
          <w:sz w:val="24"/>
          <w:szCs w:val="24"/>
          <w:lang w:val="en-US"/>
        </w:rPr>
      </w:pPr>
    </w:p>
    <w:p w14:paraId="12ABBF04" w14:textId="77777777" w:rsidR="00675E0C" w:rsidRPr="00C64F92" w:rsidRDefault="00675E0C" w:rsidP="007F7C76">
      <w:pPr>
        <w:widowControl w:val="0"/>
        <w:numPr>
          <w:ilvl w:val="0"/>
          <w:numId w:val="64"/>
        </w:numPr>
        <w:autoSpaceDE w:val="0"/>
        <w:autoSpaceDN w:val="0"/>
        <w:spacing w:after="0" w:line="480" w:lineRule="auto"/>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lastRenderedPageBreak/>
        <w:t xml:space="preserve">Pemeriksaan pajak berpengaruh signifikan terhadap kepatuhan wajib pajak karyawan di </w:t>
      </w:r>
      <w:r w:rsidRPr="00C64F92">
        <w:rPr>
          <w:rFonts w:ascii="Times New Roman" w:eastAsia="Times New Roman" w:hAnsi="Times New Roman" w:cs="Times New Roman"/>
          <w:bCs/>
          <w:sz w:val="24"/>
          <w:szCs w:val="24"/>
        </w:rPr>
        <w:t>Kantor Badan Penadapatan, Pengelolaan Keuangan, dan Aset Daerah (BPPKAD) Kota Surakarta</w:t>
      </w:r>
      <w:r w:rsidRPr="00C64F92">
        <w:rPr>
          <w:rFonts w:ascii="Times New Roman" w:eastAsia="Times New Roman" w:hAnsi="Times New Roman" w:cs="Times New Roman"/>
          <w:sz w:val="24"/>
          <w:szCs w:val="24"/>
          <w:lang w:val="en-US"/>
        </w:rPr>
        <w:t>. Artinya pemeriksaan pajak akan mendorong timbulnya kepatuhan Wajib Pajak.</w:t>
      </w:r>
    </w:p>
    <w:p w14:paraId="61CBB1CD" w14:textId="77777777" w:rsidR="00675E0C" w:rsidRPr="00C64F92" w:rsidRDefault="00675E0C" w:rsidP="00116D7A">
      <w:pPr>
        <w:widowControl w:val="0"/>
        <w:autoSpaceDE w:val="0"/>
        <w:autoSpaceDN w:val="0"/>
        <w:spacing w:after="0" w:line="480" w:lineRule="auto"/>
        <w:ind w:left="786"/>
        <w:contextualSpacing/>
        <w:jc w:val="both"/>
        <w:rPr>
          <w:rFonts w:ascii="Times New Roman" w:eastAsia="Times New Roman" w:hAnsi="Times New Roman" w:cs="Times New Roman"/>
          <w:sz w:val="24"/>
          <w:szCs w:val="24"/>
          <w:lang w:val="en-US"/>
        </w:rPr>
      </w:pPr>
    </w:p>
    <w:p w14:paraId="5E70EBE6" w14:textId="77777777" w:rsidR="00675E0C" w:rsidRPr="009811B6" w:rsidRDefault="00675E0C" w:rsidP="007F7C76">
      <w:pPr>
        <w:pStyle w:val="Heading2"/>
        <w:numPr>
          <w:ilvl w:val="0"/>
          <w:numId w:val="92"/>
        </w:numPr>
        <w:tabs>
          <w:tab w:val="left" w:pos="426"/>
        </w:tabs>
        <w:ind w:left="426" w:hanging="426"/>
      </w:pPr>
      <w:bookmarkStart w:id="279" w:name="_TOC_250000"/>
      <w:bookmarkStart w:id="280" w:name="_Toc79064246"/>
      <w:bookmarkStart w:id="281" w:name="_Toc110267820"/>
      <w:bookmarkEnd w:id="279"/>
      <w:r w:rsidRPr="009811B6">
        <w:t>Saran</w:t>
      </w:r>
      <w:bookmarkEnd w:id="280"/>
      <w:bookmarkEnd w:id="281"/>
    </w:p>
    <w:p w14:paraId="2D16BC02" w14:textId="77777777" w:rsidR="00675E0C" w:rsidRPr="00C64F92" w:rsidRDefault="00675E0C" w:rsidP="00116D7A">
      <w:pPr>
        <w:widowControl w:val="0"/>
        <w:autoSpaceDE w:val="0"/>
        <w:autoSpaceDN w:val="0"/>
        <w:spacing w:after="0" w:line="480" w:lineRule="auto"/>
        <w:ind w:left="426" w:firstLine="708"/>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Berdasarkan hasil penelitian ini, peneliti dapat memberikan saran-saran, sebagai berikut.</w:t>
      </w:r>
    </w:p>
    <w:p w14:paraId="5C377051" w14:textId="77777777" w:rsidR="00675E0C" w:rsidRPr="00C64F92" w:rsidRDefault="00675E0C" w:rsidP="007F7C76">
      <w:pPr>
        <w:widowControl w:val="0"/>
        <w:numPr>
          <w:ilvl w:val="0"/>
          <w:numId w:val="65"/>
        </w:numPr>
        <w:autoSpaceDE w:val="0"/>
        <w:autoSpaceDN w:val="0"/>
        <w:spacing w:after="0" w:line="480" w:lineRule="auto"/>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bCs/>
          <w:spacing w:val="-1"/>
          <w:sz w:val="24"/>
          <w:szCs w:val="24"/>
        </w:rPr>
        <w:t>Kantor Badan Penadapatan, Pengelolaan Keuangan, dan Aset Daerah (BPPKAD) Kota Surakarta</w:t>
      </w:r>
    </w:p>
    <w:p w14:paraId="55DCBA3A" w14:textId="77777777" w:rsidR="00675E0C" w:rsidRPr="00C64F92" w:rsidRDefault="00675E0C" w:rsidP="00116D7A">
      <w:pPr>
        <w:widowControl w:val="0"/>
        <w:autoSpaceDE w:val="0"/>
        <w:autoSpaceDN w:val="0"/>
        <w:spacing w:after="0" w:line="480" w:lineRule="auto"/>
        <w:ind w:left="786"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rPr>
        <w:t>Diharapkan para pemangku kepentingan dapat mengambil peran dan tindakan dalam upaya untuk meningkatkan kepatuhan wajib pajak, sehingga penerimaan negara menjadi tinggi dan negara mempunyai kemampuan lebih untuk membiayai belanjanya dalam rangka meningkatkan kesejahteraan masyarakat</w:t>
      </w:r>
      <w:r w:rsidRPr="00C64F92">
        <w:rPr>
          <w:rFonts w:ascii="Times New Roman" w:eastAsia="Times New Roman" w:hAnsi="Times New Roman" w:cs="Times New Roman"/>
          <w:sz w:val="24"/>
          <w:szCs w:val="24"/>
          <w:lang w:val="en-US"/>
        </w:rPr>
        <w:t>.</w:t>
      </w:r>
    </w:p>
    <w:p w14:paraId="0FE12501" w14:textId="77777777" w:rsidR="00675E0C" w:rsidRPr="00C64F92" w:rsidRDefault="00675E0C" w:rsidP="007F7C76">
      <w:pPr>
        <w:widowControl w:val="0"/>
        <w:numPr>
          <w:ilvl w:val="0"/>
          <w:numId w:val="65"/>
        </w:numPr>
        <w:autoSpaceDE w:val="0"/>
        <w:autoSpaceDN w:val="0"/>
        <w:spacing w:after="0" w:line="480" w:lineRule="auto"/>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Bagi Peneliti</w:t>
      </w:r>
    </w:p>
    <w:p w14:paraId="4B555A59" w14:textId="77777777" w:rsidR="00675E0C" w:rsidRPr="00C64F92" w:rsidRDefault="00675E0C" w:rsidP="00116D7A">
      <w:pPr>
        <w:widowControl w:val="0"/>
        <w:autoSpaceDE w:val="0"/>
        <w:autoSpaceDN w:val="0"/>
        <w:spacing w:after="0" w:line="480" w:lineRule="auto"/>
        <w:ind w:left="786" w:firstLine="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lang w:val="en-US"/>
        </w:rPr>
        <w:t>Bagi peneliti, diharapkan untuk penelitian selanjutnya sebaiknya menambah variabel lain yang dapat mempengaruhi kepatuhan wajib pajak, agar dapat mengembangkan penelitian ini.</w:t>
      </w:r>
      <w:r w:rsidRPr="00C64F92">
        <w:t xml:space="preserve"> </w:t>
      </w:r>
      <w:r w:rsidRPr="00C64F92">
        <w:rPr>
          <w:rFonts w:ascii="Times New Roman" w:eastAsia="Times New Roman" w:hAnsi="Times New Roman" w:cs="Times New Roman"/>
          <w:sz w:val="24"/>
          <w:szCs w:val="24"/>
        </w:rPr>
        <w:t>Selanjutnya juga dapat dikaitakan dengan factor-faktor lain yang mempengaruhi kepatuhan, seperti sanksi administrasi yang menjadi bagian dari indikator pengetahuan wajib pajak namun tidak dibahas secara mendalam dalam penelitian ini.</w:t>
      </w:r>
    </w:p>
    <w:p w14:paraId="2CF577C7" w14:textId="77777777" w:rsidR="0062012E" w:rsidRDefault="0062012E" w:rsidP="009811B6">
      <w:pPr>
        <w:pStyle w:val="Heading1"/>
        <w:sectPr w:rsidR="0062012E" w:rsidSect="00A11015">
          <w:pgSz w:w="11906" w:h="16838" w:code="9"/>
          <w:pgMar w:top="2268" w:right="1701" w:bottom="1701" w:left="2268" w:header="709" w:footer="709" w:gutter="0"/>
          <w:cols w:space="708"/>
          <w:titlePg/>
          <w:docGrid w:linePitch="360"/>
        </w:sectPr>
      </w:pPr>
      <w:bookmarkStart w:id="282" w:name="_Toc110267821"/>
    </w:p>
    <w:p w14:paraId="6E9EB5C8" w14:textId="5CF137C5" w:rsidR="00F85BF2" w:rsidRPr="00C64F92" w:rsidRDefault="00F85BF2" w:rsidP="009811B6">
      <w:pPr>
        <w:pStyle w:val="Heading1"/>
      </w:pPr>
      <w:r w:rsidRPr="00C64F92">
        <w:lastRenderedPageBreak/>
        <w:t>DAFTAR PUSTAKA</w:t>
      </w:r>
      <w:bookmarkEnd w:id="282"/>
    </w:p>
    <w:p w14:paraId="59B0BAFB" w14:textId="77777777" w:rsidR="00F85BF2" w:rsidRPr="00C64F92" w:rsidRDefault="00F85BF2" w:rsidP="00116D7A">
      <w:pPr>
        <w:spacing w:after="0" w:line="360" w:lineRule="auto"/>
        <w:contextualSpacing/>
        <w:jc w:val="center"/>
        <w:rPr>
          <w:rFonts w:ascii="Times New Roman" w:hAnsi="Times New Roman" w:cs="Times New Roman"/>
          <w:sz w:val="24"/>
          <w:szCs w:val="24"/>
        </w:rPr>
      </w:pPr>
    </w:p>
    <w:p w14:paraId="6C021CCD" w14:textId="77777777" w:rsidR="00F85BF2" w:rsidRPr="00C64F92" w:rsidRDefault="00F85BF2" w:rsidP="00074AF7">
      <w:pPr>
        <w:widowControl w:val="0"/>
        <w:autoSpaceDE w:val="0"/>
        <w:autoSpaceDN w:val="0"/>
        <w:spacing w:line="480" w:lineRule="auto"/>
        <w:ind w:left="720" w:hanging="720"/>
        <w:contextualSpacing/>
        <w:jc w:val="both"/>
        <w:rPr>
          <w:rFonts w:ascii="Times New Roman" w:hAnsi="Times New Roman" w:cs="Times New Roman"/>
          <w:sz w:val="24"/>
          <w:szCs w:val="24"/>
        </w:rPr>
      </w:pPr>
      <w:r w:rsidRPr="00C64F92">
        <w:rPr>
          <w:rFonts w:ascii="Times New Roman" w:hAnsi="Times New Roman" w:cs="Times New Roman"/>
          <w:sz w:val="24"/>
          <w:szCs w:val="24"/>
        </w:rPr>
        <w:t xml:space="preserve">Anggraini, D.S., Musadieq, M.A. dan Dwiatmanto. (2016). Efektivitas Pelaksanaan Pemeriksaan Pajak Dalam Rangka Meningkatkan Penerimaan Pajak. Jurnal Perpajakan; (online), Vol.8 No.1. </w:t>
      </w:r>
    </w:p>
    <w:p w14:paraId="2817DAB6" w14:textId="77777777" w:rsidR="00F85BF2" w:rsidRPr="00C64F92" w:rsidRDefault="00F85BF2" w:rsidP="00074AF7">
      <w:pPr>
        <w:widowControl w:val="0"/>
        <w:autoSpaceDE w:val="0"/>
        <w:autoSpaceDN w:val="0"/>
        <w:spacing w:line="480" w:lineRule="auto"/>
        <w:ind w:left="720" w:hanging="720"/>
        <w:contextualSpacing/>
        <w:jc w:val="both"/>
        <w:rPr>
          <w:rFonts w:ascii="Times New Roman" w:hAnsi="Times New Roman" w:cs="Times New Roman"/>
          <w:sz w:val="24"/>
          <w:szCs w:val="24"/>
        </w:rPr>
      </w:pPr>
      <w:r w:rsidRPr="00C64F92">
        <w:rPr>
          <w:rFonts w:ascii="Times New Roman" w:hAnsi="Times New Roman" w:cs="Times New Roman"/>
          <w:sz w:val="24"/>
          <w:szCs w:val="24"/>
        </w:rPr>
        <w:t xml:space="preserve">Anggraeni.G. (2017). Pengaruh Pemerksaan Pajak Dan Penagihan Pajak Terhadap Tingkat Kepatuhan Wajib Pajak Badan.Jurnal Akuntansi. </w:t>
      </w:r>
    </w:p>
    <w:p w14:paraId="362E43DF" w14:textId="77777777" w:rsidR="00F85BF2" w:rsidRPr="00C64F92" w:rsidRDefault="00F85BF2" w:rsidP="00074AF7">
      <w:pPr>
        <w:widowControl w:val="0"/>
        <w:autoSpaceDE w:val="0"/>
        <w:autoSpaceDN w:val="0"/>
        <w:spacing w:line="480" w:lineRule="auto"/>
        <w:ind w:left="720" w:hanging="720"/>
        <w:contextualSpacing/>
        <w:jc w:val="both"/>
        <w:rPr>
          <w:rFonts w:ascii="Times New Roman" w:hAnsi="Times New Roman" w:cs="Times New Roman"/>
          <w:sz w:val="24"/>
          <w:szCs w:val="24"/>
        </w:rPr>
      </w:pPr>
      <w:r w:rsidRPr="00C64F92">
        <w:rPr>
          <w:rFonts w:ascii="Times New Roman" w:hAnsi="Times New Roman" w:cs="Times New Roman"/>
          <w:sz w:val="24"/>
          <w:szCs w:val="24"/>
        </w:rPr>
        <w:t>Anggadhika,T.G.A.W.P.P dan Jati.K. (2019). Pengaruh kepemilikan NPWP, Pemeriksa, Penagihan, Kesadaran WP Terhadap penerimaan pajak Badan di KPP Pratama Gianyar. Jurnal Ekonomi Dan Bisnis Udayana. (online), Vol8. No.5.</w:t>
      </w:r>
    </w:p>
    <w:p w14:paraId="27EE8DFE" w14:textId="77777777" w:rsidR="00F85BF2" w:rsidRPr="00C64F92" w:rsidRDefault="00F85BF2" w:rsidP="00074AF7">
      <w:pPr>
        <w:widowControl w:val="0"/>
        <w:autoSpaceDE w:val="0"/>
        <w:autoSpaceDN w:val="0"/>
        <w:spacing w:line="480" w:lineRule="auto"/>
        <w:ind w:left="720" w:hanging="720"/>
        <w:contextualSpacing/>
        <w:jc w:val="both"/>
        <w:rPr>
          <w:rFonts w:ascii="Times New Roman" w:hAnsi="Times New Roman" w:cs="Times New Roman"/>
          <w:sz w:val="24"/>
          <w:szCs w:val="24"/>
        </w:rPr>
      </w:pPr>
      <w:r w:rsidRPr="00C64F92">
        <w:rPr>
          <w:rFonts w:ascii="Times New Roman" w:hAnsi="Times New Roman" w:cs="Times New Roman"/>
          <w:sz w:val="24"/>
          <w:szCs w:val="24"/>
        </w:rPr>
        <w:t xml:space="preserve">Aprilina.K.R. (2016). Pengaruh penagihan pajak, pemeriksaan pajak dan sanksi perpajakan terhadap tingkat kepatuhan wajib pajak di KPP Pratama Kepanjen. Jurnal Riset Mahasiswa Accounting.Vol 20. No 20. </w:t>
      </w:r>
    </w:p>
    <w:p w14:paraId="05CA03CC" w14:textId="77777777" w:rsidR="00F85BF2" w:rsidRPr="00C64F92" w:rsidRDefault="00F85BF2" w:rsidP="00074AF7">
      <w:pPr>
        <w:widowControl w:val="0"/>
        <w:autoSpaceDE w:val="0"/>
        <w:autoSpaceDN w:val="0"/>
        <w:spacing w:line="480" w:lineRule="auto"/>
        <w:ind w:left="720" w:hanging="720"/>
        <w:contextualSpacing/>
        <w:jc w:val="both"/>
        <w:rPr>
          <w:rFonts w:ascii="Times New Roman" w:hAnsi="Times New Roman" w:cs="Times New Roman"/>
          <w:sz w:val="24"/>
          <w:szCs w:val="24"/>
        </w:rPr>
      </w:pPr>
      <w:r w:rsidRPr="00C64F92">
        <w:rPr>
          <w:rFonts w:ascii="Times New Roman" w:hAnsi="Times New Roman" w:cs="Times New Roman"/>
          <w:sz w:val="24"/>
          <w:szCs w:val="24"/>
        </w:rPr>
        <w:t xml:space="preserve">Direktur Jenderal Pajak Republik Indonesia. (2013). Peraturan Direktur Jenderal Pajak Nomor PER-23/PJ 2013 Tentang Standar Pemeriksaan. </w:t>
      </w:r>
    </w:p>
    <w:p w14:paraId="32005744" w14:textId="77777777" w:rsidR="00F85BF2" w:rsidRPr="00C64F92" w:rsidRDefault="00F85BF2" w:rsidP="00074AF7">
      <w:pPr>
        <w:widowControl w:val="0"/>
        <w:autoSpaceDE w:val="0"/>
        <w:autoSpaceDN w:val="0"/>
        <w:spacing w:line="480" w:lineRule="auto"/>
        <w:ind w:left="720" w:hanging="720"/>
        <w:contextualSpacing/>
        <w:jc w:val="both"/>
        <w:rPr>
          <w:rFonts w:ascii="Times New Roman" w:hAnsi="Times New Roman" w:cs="Times New Roman"/>
          <w:sz w:val="24"/>
          <w:szCs w:val="24"/>
        </w:rPr>
      </w:pPr>
      <w:r w:rsidRPr="00C64F92">
        <w:rPr>
          <w:rFonts w:ascii="Times New Roman" w:hAnsi="Times New Roman" w:cs="Times New Roman"/>
          <w:sz w:val="24"/>
          <w:szCs w:val="24"/>
        </w:rPr>
        <w:t xml:space="preserve">Direktur Jenderal Pajak Republik Indonesia (2017).” Surat Edaran Direktur Jenderal Pajak Nomor SE-10/PJ/2017 Tentang Petunjuk Teknis Pemeriksaan Lapangan Dalam Rangka Pemeriksaan Untuk Menguji Kepatuhan Pemenuhan Kewajiban Perpajakan.” </w:t>
      </w:r>
    </w:p>
    <w:p w14:paraId="5220A158" w14:textId="77777777" w:rsidR="00F85BF2" w:rsidRPr="00C64F92" w:rsidRDefault="00F85BF2" w:rsidP="00074AF7">
      <w:pPr>
        <w:widowControl w:val="0"/>
        <w:autoSpaceDE w:val="0"/>
        <w:autoSpaceDN w:val="0"/>
        <w:spacing w:line="480" w:lineRule="auto"/>
        <w:ind w:left="720" w:hanging="720"/>
        <w:contextualSpacing/>
        <w:jc w:val="both"/>
        <w:rPr>
          <w:rFonts w:ascii="Times New Roman" w:hAnsi="Times New Roman" w:cs="Times New Roman"/>
          <w:sz w:val="24"/>
          <w:szCs w:val="24"/>
        </w:rPr>
      </w:pPr>
      <w:r w:rsidRPr="00C64F92">
        <w:rPr>
          <w:rFonts w:ascii="Times New Roman" w:hAnsi="Times New Roman" w:cs="Times New Roman"/>
          <w:sz w:val="24"/>
          <w:szCs w:val="24"/>
        </w:rPr>
        <w:t xml:space="preserve">Erwis,N.A. (2012). Efektifitas Penagihan Dengan Surat Teguran Dan Surat Paksa Terhadap Penerimaan Pajak Pada Kantor Pelayanan Pajak Pratama Makassar Selatan, jurnal riset akuntansi. </w:t>
      </w:r>
    </w:p>
    <w:p w14:paraId="48DA9E69" w14:textId="77777777" w:rsidR="00F85BF2" w:rsidRPr="00C64F92" w:rsidRDefault="00F85BF2" w:rsidP="00074AF7">
      <w:pPr>
        <w:widowControl w:val="0"/>
        <w:autoSpaceDE w:val="0"/>
        <w:autoSpaceDN w:val="0"/>
        <w:spacing w:line="480" w:lineRule="auto"/>
        <w:ind w:left="720" w:hanging="720"/>
        <w:contextualSpacing/>
        <w:jc w:val="both"/>
        <w:rPr>
          <w:rFonts w:ascii="Times New Roman" w:hAnsi="Times New Roman" w:cs="Times New Roman"/>
          <w:sz w:val="24"/>
          <w:szCs w:val="24"/>
        </w:rPr>
      </w:pPr>
      <w:r w:rsidRPr="00C64F92">
        <w:rPr>
          <w:rFonts w:ascii="Times New Roman" w:hAnsi="Times New Roman" w:cs="Times New Roman"/>
          <w:sz w:val="24"/>
          <w:szCs w:val="24"/>
        </w:rPr>
        <w:t xml:space="preserve">Ghozali, I. (2016). Aplikasi Multivariate dengan Program SPSS. Semarang: </w:t>
      </w:r>
      <w:r w:rsidRPr="00C64F92">
        <w:rPr>
          <w:rFonts w:ascii="Times New Roman" w:hAnsi="Times New Roman" w:cs="Times New Roman"/>
          <w:sz w:val="24"/>
          <w:szCs w:val="24"/>
        </w:rPr>
        <w:lastRenderedPageBreak/>
        <w:t xml:space="preserve">Badan Penerbit Undip. </w:t>
      </w:r>
    </w:p>
    <w:p w14:paraId="05FBFC23" w14:textId="77777777" w:rsidR="00F85BF2" w:rsidRPr="00C64F92" w:rsidRDefault="00F85BF2" w:rsidP="00074AF7">
      <w:pPr>
        <w:widowControl w:val="0"/>
        <w:autoSpaceDE w:val="0"/>
        <w:autoSpaceDN w:val="0"/>
        <w:spacing w:line="480" w:lineRule="auto"/>
        <w:ind w:left="720" w:hanging="720"/>
        <w:contextualSpacing/>
        <w:jc w:val="both"/>
        <w:rPr>
          <w:rFonts w:ascii="Times New Roman" w:hAnsi="Times New Roman" w:cs="Times New Roman"/>
          <w:sz w:val="24"/>
          <w:szCs w:val="24"/>
        </w:rPr>
      </w:pPr>
      <w:r w:rsidRPr="00C64F92">
        <w:rPr>
          <w:rFonts w:ascii="Times New Roman" w:hAnsi="Times New Roman" w:cs="Times New Roman"/>
          <w:sz w:val="24"/>
          <w:szCs w:val="24"/>
        </w:rPr>
        <w:t xml:space="preserve">Giang, R.S. (2016). Pengaruh Pelaksanaan Pemeriksaan Pajak SPT Tahunan PPH Badan Terhadap Tingkat Kepatuhan Wajib Pajak Pada Kantor Pelayanan Pajak Pratama Makassar Utara. Jurnal Akuntansi </w:t>
      </w:r>
    </w:p>
    <w:p w14:paraId="2F0483F6" w14:textId="77777777" w:rsidR="00F85BF2" w:rsidRPr="00C64F92" w:rsidRDefault="00F85BF2" w:rsidP="00074AF7">
      <w:pPr>
        <w:widowControl w:val="0"/>
        <w:autoSpaceDE w:val="0"/>
        <w:autoSpaceDN w:val="0"/>
        <w:spacing w:line="480" w:lineRule="auto"/>
        <w:ind w:left="720" w:hanging="720"/>
        <w:contextualSpacing/>
        <w:jc w:val="both"/>
        <w:rPr>
          <w:rFonts w:ascii="Times New Roman" w:hAnsi="Times New Roman" w:cs="Times New Roman"/>
          <w:sz w:val="24"/>
          <w:szCs w:val="24"/>
        </w:rPr>
      </w:pPr>
      <w:r w:rsidRPr="00C64F92">
        <w:rPr>
          <w:rFonts w:ascii="Times New Roman" w:hAnsi="Times New Roman" w:cs="Times New Roman"/>
          <w:sz w:val="24"/>
          <w:szCs w:val="24"/>
        </w:rPr>
        <w:t>Hudany.R.W. (2015). Pengaruh Ekstensifikasi Pajak, Kepatuhan Wajib Pajak, Pemeriksaan Pajak, Penagihan Pajak Dan Surat Paksa Pajak Terhadap Penerimaan Pajak Penghasilan Orang Pribadi Di Kpp Pratama Solok, Jurnal Online Mahasiswa Fakultas Ekonomi Universitas Riau.</w:t>
      </w:r>
    </w:p>
    <w:p w14:paraId="5B474583" w14:textId="77777777" w:rsidR="00F85BF2" w:rsidRPr="00C64F92" w:rsidRDefault="00F85BF2" w:rsidP="00074AF7">
      <w:pPr>
        <w:widowControl w:val="0"/>
        <w:autoSpaceDE w:val="0"/>
        <w:autoSpaceDN w:val="0"/>
        <w:spacing w:line="480" w:lineRule="auto"/>
        <w:ind w:left="720" w:hanging="720"/>
        <w:contextualSpacing/>
        <w:jc w:val="both"/>
        <w:rPr>
          <w:rFonts w:ascii="Times New Roman" w:hAnsi="Times New Roman" w:cs="Times New Roman"/>
          <w:sz w:val="24"/>
          <w:szCs w:val="24"/>
        </w:rPr>
      </w:pPr>
      <w:r w:rsidRPr="00C64F92">
        <w:rPr>
          <w:rFonts w:ascii="Times New Roman" w:hAnsi="Times New Roman" w:cs="Times New Roman"/>
          <w:sz w:val="24"/>
          <w:szCs w:val="24"/>
        </w:rPr>
        <w:t>Husain. N.Q. (2015). Pengaruh Kepatuhan Wajib Pajak Dan Surat Ketetapan Pajak Terhadap Penerimaan PPH Orang Pribadi di Kantor Pelayanan Pajak Pratama Makassar Utara. Jurnal Akuntansi.</w:t>
      </w:r>
    </w:p>
    <w:p w14:paraId="5842A7ED" w14:textId="77777777" w:rsidR="00F85BF2" w:rsidRPr="00C64F92" w:rsidRDefault="00F85BF2" w:rsidP="00074AF7">
      <w:pPr>
        <w:widowControl w:val="0"/>
        <w:autoSpaceDE w:val="0"/>
        <w:autoSpaceDN w:val="0"/>
        <w:spacing w:line="480" w:lineRule="auto"/>
        <w:ind w:left="720" w:hanging="720"/>
        <w:contextualSpacing/>
        <w:jc w:val="both"/>
        <w:rPr>
          <w:rFonts w:ascii="Times New Roman" w:hAnsi="Times New Roman" w:cs="Times New Roman"/>
          <w:sz w:val="24"/>
          <w:szCs w:val="24"/>
        </w:rPr>
      </w:pPr>
      <w:r w:rsidRPr="00C64F92">
        <w:rPr>
          <w:rFonts w:ascii="Times New Roman" w:hAnsi="Times New Roman" w:cs="Times New Roman"/>
          <w:sz w:val="24"/>
          <w:szCs w:val="24"/>
        </w:rPr>
        <w:t>Ipotnews. Strategi Kemenkeu Tingkatkan Kepatuhan Pajak. https://www.indopremier.com/newsDetail.php?jdl=Ini_4_Strategi_Kemenk eu_Tingkatkan_Kepatuhan_Pajak, (online), Di akses 26 Mei 2022.</w:t>
      </w:r>
    </w:p>
    <w:p w14:paraId="10311A2C" w14:textId="77777777" w:rsidR="00F85BF2" w:rsidRPr="00C64F92" w:rsidRDefault="00F85BF2" w:rsidP="00074AF7">
      <w:pPr>
        <w:widowControl w:val="0"/>
        <w:autoSpaceDE w:val="0"/>
        <w:autoSpaceDN w:val="0"/>
        <w:spacing w:line="480" w:lineRule="auto"/>
        <w:ind w:left="720" w:hanging="720"/>
        <w:contextualSpacing/>
        <w:jc w:val="both"/>
        <w:rPr>
          <w:rFonts w:ascii="Times New Roman" w:hAnsi="Times New Roman" w:cs="Times New Roman"/>
          <w:sz w:val="24"/>
          <w:szCs w:val="24"/>
        </w:rPr>
      </w:pPr>
      <w:r w:rsidRPr="00C64F92">
        <w:rPr>
          <w:rFonts w:ascii="Times New Roman" w:hAnsi="Times New Roman" w:cs="Times New Roman"/>
          <w:sz w:val="24"/>
          <w:szCs w:val="24"/>
        </w:rPr>
        <w:t>Lasmaya, S.M., dan Fitriani, N.N. (2017). Pengaruh Self Assesstment System Terhadap Kepatuhan Wajib Pajak, Jurnal computech &amp; Bisnis; (online), Vol.11, No. 2.</w:t>
      </w:r>
    </w:p>
    <w:p w14:paraId="46C5D31D" w14:textId="77777777" w:rsidR="00F85BF2" w:rsidRPr="00C64F92" w:rsidRDefault="00F85BF2" w:rsidP="00074AF7">
      <w:pPr>
        <w:widowControl w:val="0"/>
        <w:autoSpaceDE w:val="0"/>
        <w:autoSpaceDN w:val="0"/>
        <w:spacing w:line="480" w:lineRule="auto"/>
        <w:ind w:left="720" w:hanging="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Mardya Fitrianingsih. (2017). Pengaruh Pemeriksaan dan Penagihan Pajak Terhadap Penerimaan Pajak Pada Kantor Pelayanan Pajak Pratama Makassar Selatan. Jurnal Akuntansi.</w:t>
      </w:r>
    </w:p>
    <w:p w14:paraId="2E40E42A" w14:textId="77777777" w:rsidR="00F85BF2" w:rsidRPr="00C64F92" w:rsidRDefault="00F85BF2" w:rsidP="00074AF7">
      <w:pPr>
        <w:widowControl w:val="0"/>
        <w:autoSpaceDE w:val="0"/>
        <w:autoSpaceDN w:val="0"/>
        <w:spacing w:line="480" w:lineRule="auto"/>
        <w:ind w:left="720" w:hanging="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Margono. S. (2000). Metodologi penelitian pendidikan. Rineka Cipta: Jakarta.</w:t>
      </w:r>
    </w:p>
    <w:p w14:paraId="0A7DF6ED" w14:textId="77777777" w:rsidR="00F85BF2" w:rsidRPr="00C64F92" w:rsidRDefault="00F85BF2" w:rsidP="00074AF7">
      <w:pPr>
        <w:widowControl w:val="0"/>
        <w:autoSpaceDE w:val="0"/>
        <w:autoSpaceDN w:val="0"/>
        <w:spacing w:line="480" w:lineRule="auto"/>
        <w:ind w:left="720" w:hanging="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 xml:space="preserve">Mariana L. (2017). Optimalisasi Kepatuhan wajib pajak orang pribadi pada KPP Pratama Makassar Utara. Jurnal Office, vol.3, No.1. </w:t>
      </w:r>
    </w:p>
    <w:p w14:paraId="1D76A982" w14:textId="77777777" w:rsidR="00F85BF2" w:rsidRPr="00C64F92" w:rsidRDefault="00F85BF2" w:rsidP="00074AF7">
      <w:pPr>
        <w:widowControl w:val="0"/>
        <w:autoSpaceDE w:val="0"/>
        <w:autoSpaceDN w:val="0"/>
        <w:spacing w:line="480" w:lineRule="auto"/>
        <w:ind w:left="720" w:hanging="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lastRenderedPageBreak/>
        <w:t xml:space="preserve">Mardiasmo. (2016). Perpajakan. Penerbit Andi: Yogyakarta. </w:t>
      </w:r>
    </w:p>
    <w:p w14:paraId="6C5197AC" w14:textId="77777777" w:rsidR="00F85BF2" w:rsidRPr="00C64F92" w:rsidRDefault="00F85BF2" w:rsidP="00074AF7">
      <w:pPr>
        <w:widowControl w:val="0"/>
        <w:autoSpaceDE w:val="0"/>
        <w:autoSpaceDN w:val="0"/>
        <w:spacing w:line="480" w:lineRule="auto"/>
        <w:ind w:left="720" w:hanging="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 xml:space="preserve">Menteri Keuangan Republik Indonesia. (2015). Peraturan Menteri Keuangan Republik Indonesia Nomor 17/PMK.03/2015 Tentang Tata Cara Pemeriksaan Sebagaimana Diubah Terakhir Dengan Peraturan Menteri Keuangan Nomor 184/PMK.03/2015. </w:t>
      </w:r>
    </w:p>
    <w:p w14:paraId="11348B36" w14:textId="77777777" w:rsidR="00F85BF2" w:rsidRPr="00C64F92" w:rsidRDefault="00F85BF2" w:rsidP="00074AF7">
      <w:pPr>
        <w:widowControl w:val="0"/>
        <w:autoSpaceDE w:val="0"/>
        <w:autoSpaceDN w:val="0"/>
        <w:spacing w:line="480" w:lineRule="auto"/>
        <w:ind w:left="720" w:hanging="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Moenir. H.A.S. (2011). Manajemen Pelayanan Umum di Indonesia. Penerbit Bumi Aksara. Jakarta.</w:t>
      </w:r>
    </w:p>
    <w:p w14:paraId="27CD557C" w14:textId="77777777" w:rsidR="00F85BF2" w:rsidRPr="00C64F92" w:rsidRDefault="00F85BF2" w:rsidP="00074AF7">
      <w:pPr>
        <w:widowControl w:val="0"/>
        <w:autoSpaceDE w:val="0"/>
        <w:autoSpaceDN w:val="0"/>
        <w:spacing w:line="480" w:lineRule="auto"/>
        <w:ind w:left="720" w:hanging="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Mohammad I,Dkk. (2017). Pengaruh Pemeriksaan dan Penagihan Pajak Terhadap Penerimaan Pajak Pada Kantor Pekayanan Pajak Pratama Manado. Jurnal Riset Akuntansi.Vol.12. No.2.</w:t>
      </w:r>
    </w:p>
    <w:p w14:paraId="0B5538BD" w14:textId="77777777" w:rsidR="00F85BF2" w:rsidRPr="00C64F92" w:rsidRDefault="00F85BF2" w:rsidP="00074AF7">
      <w:pPr>
        <w:widowControl w:val="0"/>
        <w:autoSpaceDE w:val="0"/>
        <w:autoSpaceDN w:val="0"/>
        <w:spacing w:line="480" w:lineRule="auto"/>
        <w:ind w:left="720" w:hanging="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Mohammad, Zain. (2008). Manajemen Perpajakan Edisi 3. Penerbit Salemba Empat. Jakarta.</w:t>
      </w:r>
    </w:p>
    <w:p w14:paraId="5F6E5119" w14:textId="77777777" w:rsidR="00F85BF2" w:rsidRPr="00C64F92" w:rsidRDefault="00F85BF2" w:rsidP="00074AF7">
      <w:pPr>
        <w:widowControl w:val="0"/>
        <w:autoSpaceDE w:val="0"/>
        <w:autoSpaceDN w:val="0"/>
        <w:spacing w:line="480" w:lineRule="auto"/>
        <w:ind w:left="720" w:hanging="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Nurmanto, Safri. (2007). Pengantar Perpajakan. Penerbit Yayasan Obor Indonesia.</w:t>
      </w:r>
    </w:p>
    <w:p w14:paraId="262A0CE4" w14:textId="77777777" w:rsidR="00F85BF2" w:rsidRPr="00C64F92" w:rsidRDefault="00F85BF2" w:rsidP="00074AF7">
      <w:pPr>
        <w:widowControl w:val="0"/>
        <w:autoSpaceDE w:val="0"/>
        <w:autoSpaceDN w:val="0"/>
        <w:spacing w:line="480" w:lineRule="auto"/>
        <w:ind w:left="720" w:hanging="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 xml:space="preserve">Nurul Afifah, Dkk. (2018). Pengaruh Pemeriksaan Pajak Terhadap Penerimaan Pajak Terhadap Penerimaan Pajak Pada KPP Pratama Makassar Utara. Jurnal Tangible, Vol. 3 No.1. </w:t>
      </w:r>
    </w:p>
    <w:p w14:paraId="363D5461" w14:textId="77777777" w:rsidR="00F85BF2" w:rsidRPr="00C64F92" w:rsidRDefault="00F85BF2" w:rsidP="00074AF7">
      <w:pPr>
        <w:widowControl w:val="0"/>
        <w:autoSpaceDE w:val="0"/>
        <w:autoSpaceDN w:val="0"/>
        <w:spacing w:line="480" w:lineRule="auto"/>
        <w:ind w:left="720" w:hanging="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Palupi.D.Y,Herianti.E. (2017). Pengaruh Pemeriksaan Dan Penagihan Pajak Terhadap Kepatuhan Wajib Pajak Dengan Informasi Tren Media Sebagai Variabel Moderating. Jurnal infestasi.Vol.13. No.1.</w:t>
      </w:r>
    </w:p>
    <w:p w14:paraId="69DAE700" w14:textId="77777777" w:rsidR="00F85BF2" w:rsidRPr="00C64F92" w:rsidRDefault="00F85BF2" w:rsidP="00074AF7">
      <w:pPr>
        <w:widowControl w:val="0"/>
        <w:autoSpaceDE w:val="0"/>
        <w:autoSpaceDN w:val="0"/>
        <w:spacing w:line="480" w:lineRule="auto"/>
        <w:ind w:left="720" w:hanging="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 xml:space="preserve">Peraturan Pemerintah Nomor 16 tahun 2009 tentang Perubahan ke empat atas Undang-Undang nomor 6 tahun 1983 tentang Ketentuan Umum dan Tata cara Perpajakan pada pasal 1 ayat 1. </w:t>
      </w:r>
    </w:p>
    <w:p w14:paraId="0DDCDC12" w14:textId="77777777" w:rsidR="00F85BF2" w:rsidRPr="00C64F92" w:rsidRDefault="00F85BF2" w:rsidP="00074AF7">
      <w:pPr>
        <w:widowControl w:val="0"/>
        <w:autoSpaceDE w:val="0"/>
        <w:autoSpaceDN w:val="0"/>
        <w:spacing w:line="480" w:lineRule="auto"/>
        <w:ind w:left="720" w:hanging="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lastRenderedPageBreak/>
        <w:t xml:space="preserve">Primerdo.R.Y. (2015). Pengaruh Pemeriksaan Pajak Dan Penagihan Pajak Terhadap Efektifitas Penerimaan Pajak Pada KPP Pratama Surakarta. Jurnal Akuntansi. </w:t>
      </w:r>
    </w:p>
    <w:p w14:paraId="6CF355AF" w14:textId="77777777" w:rsidR="00F85BF2" w:rsidRPr="00C64F92" w:rsidRDefault="00F85BF2" w:rsidP="00074AF7">
      <w:pPr>
        <w:widowControl w:val="0"/>
        <w:autoSpaceDE w:val="0"/>
        <w:autoSpaceDN w:val="0"/>
        <w:spacing w:line="480" w:lineRule="auto"/>
        <w:ind w:left="720" w:hanging="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 xml:space="preserve">Rahayu, Siti Kurnia, (2010). Perpajakan Indonesia. Konsep dan Aspek Formal. Graha Ilmu: Yogyakarta. </w:t>
      </w:r>
    </w:p>
    <w:p w14:paraId="4E2B0ECA" w14:textId="77777777" w:rsidR="00F85BF2" w:rsidRPr="00C64F92" w:rsidRDefault="00F85BF2" w:rsidP="00074AF7">
      <w:pPr>
        <w:widowControl w:val="0"/>
        <w:autoSpaceDE w:val="0"/>
        <w:autoSpaceDN w:val="0"/>
        <w:spacing w:line="480" w:lineRule="auto"/>
        <w:ind w:left="720" w:hanging="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Riski Hamdani. (2016). Pengaruh Pemeriksaan Pajak dan Kualitas Pelayanan Perpajakan Terhadap Kepatuhan Wajib Pajak. Jurnal akuntansi.</w:t>
      </w:r>
    </w:p>
    <w:p w14:paraId="64E32ABB" w14:textId="77777777" w:rsidR="00F85BF2" w:rsidRPr="00C64F92" w:rsidRDefault="00F85BF2" w:rsidP="00074AF7">
      <w:pPr>
        <w:widowControl w:val="0"/>
        <w:autoSpaceDE w:val="0"/>
        <w:autoSpaceDN w:val="0"/>
        <w:spacing w:line="480" w:lineRule="auto"/>
        <w:ind w:left="720" w:hanging="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Ronalyw. (2019). Jumlah WP diSulsel Meningkat.https://beritakotamakassar. fajar.co.id/berita/2019/03/19/2019-jumlah-wpsulsel-meningkat/, (Online), Di akses 25 Juni 2022.</w:t>
      </w:r>
    </w:p>
    <w:p w14:paraId="79EB2F7B" w14:textId="77777777" w:rsidR="00F85BF2" w:rsidRPr="00C64F92" w:rsidRDefault="00F85BF2" w:rsidP="00074AF7">
      <w:pPr>
        <w:widowControl w:val="0"/>
        <w:autoSpaceDE w:val="0"/>
        <w:autoSpaceDN w:val="0"/>
        <w:spacing w:line="480" w:lineRule="auto"/>
        <w:ind w:left="720" w:hanging="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 xml:space="preserve">Sari. Y. W, (2015). Pengaruh Tingkat Kepatuhan Wajib Pajak Badan, Pemeriksaan Pajak, Dan Penagihan Pajak Terhadap Peningkatan Penerimaan Pajak Penghasilan Pada Kantor Pelayanan Pajak Pratama Tampan Kota Pekanbaru. Jurnal Fekon, Vol.2. No.2. </w:t>
      </w:r>
    </w:p>
    <w:p w14:paraId="4E8982EF" w14:textId="77777777" w:rsidR="00F85BF2" w:rsidRPr="00C64F92" w:rsidRDefault="00F85BF2" w:rsidP="00074AF7">
      <w:pPr>
        <w:widowControl w:val="0"/>
        <w:autoSpaceDE w:val="0"/>
        <w:autoSpaceDN w:val="0"/>
        <w:spacing w:line="480" w:lineRule="auto"/>
        <w:ind w:left="720" w:hanging="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Sugiyono. (2010). Statistik Untuk Penellitian. Bandung: Alfabeta.</w:t>
      </w:r>
    </w:p>
    <w:p w14:paraId="0C70F168" w14:textId="77777777" w:rsidR="00F85BF2" w:rsidRPr="00C64F92" w:rsidRDefault="00F85BF2" w:rsidP="00074AF7">
      <w:pPr>
        <w:widowControl w:val="0"/>
        <w:autoSpaceDE w:val="0"/>
        <w:autoSpaceDN w:val="0"/>
        <w:spacing w:line="480" w:lineRule="auto"/>
        <w:ind w:left="720" w:hanging="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Sugiyono. (2015). Metode Penelitian Kuantitatif Kualitatif dan R&amp;D. Penerbit Alfabeta: Bandung.</w:t>
      </w:r>
    </w:p>
    <w:p w14:paraId="63E9C971" w14:textId="77777777" w:rsidR="00F85BF2" w:rsidRPr="00C64F92" w:rsidRDefault="00F85BF2" w:rsidP="00074AF7">
      <w:pPr>
        <w:widowControl w:val="0"/>
        <w:autoSpaceDE w:val="0"/>
        <w:autoSpaceDN w:val="0"/>
        <w:spacing w:line="480" w:lineRule="auto"/>
        <w:ind w:left="720" w:hanging="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Suhendra, E.S. (2011). Pengaruh Tingkat Kepatuhan Wajib Pajak Badan Terhadap Peningkatan Penerimaan Pajak Penghasilan Badan. Jurnal Ekonomi Bisnis No. 1 Vol. 15.</w:t>
      </w:r>
    </w:p>
    <w:p w14:paraId="1AE1E9C4" w14:textId="77777777" w:rsidR="00F85BF2" w:rsidRPr="00C64F92" w:rsidRDefault="00F85BF2" w:rsidP="00074AF7">
      <w:pPr>
        <w:widowControl w:val="0"/>
        <w:autoSpaceDE w:val="0"/>
        <w:autoSpaceDN w:val="0"/>
        <w:spacing w:line="480" w:lineRule="auto"/>
        <w:ind w:left="720" w:hanging="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 xml:space="preserve">Undang-Undang No.19 Tahun 1997 tentang Penagihan Pajak dengan surat paksa. Undang-Undang ini berlaku tanggal 23 Mei 1997, kemudian diubah menjadi Undang-Undang No.19 Tahun 2000 yang mulai berlaku pada </w:t>
      </w:r>
      <w:r w:rsidRPr="00C64F92">
        <w:rPr>
          <w:rFonts w:ascii="Times New Roman" w:eastAsia="Times New Roman" w:hAnsi="Times New Roman" w:cs="Times New Roman"/>
          <w:sz w:val="24"/>
          <w:szCs w:val="24"/>
        </w:rPr>
        <w:lastRenderedPageBreak/>
        <w:t>tanggal 1 Januari 2011.</w:t>
      </w:r>
    </w:p>
    <w:p w14:paraId="67D1C563" w14:textId="77777777" w:rsidR="00F85BF2" w:rsidRPr="00C64F92" w:rsidRDefault="00F85BF2" w:rsidP="00074AF7">
      <w:pPr>
        <w:widowControl w:val="0"/>
        <w:autoSpaceDE w:val="0"/>
        <w:autoSpaceDN w:val="0"/>
        <w:spacing w:line="480" w:lineRule="auto"/>
        <w:ind w:left="720" w:hanging="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 xml:space="preserve">Universitas Muhammadiyah Makassar. (2017). Pedoman penulisan skripsi. Makassar. </w:t>
      </w:r>
    </w:p>
    <w:p w14:paraId="758E6837" w14:textId="77777777" w:rsidR="00F85BF2" w:rsidRPr="00C64F92" w:rsidRDefault="00F85BF2" w:rsidP="00074AF7">
      <w:pPr>
        <w:widowControl w:val="0"/>
        <w:autoSpaceDE w:val="0"/>
        <w:autoSpaceDN w:val="0"/>
        <w:spacing w:line="480" w:lineRule="auto"/>
        <w:ind w:left="720" w:hanging="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Wahda.N.S.R, Bagianto.A, Yunita. (2016). Pengaruh pemeriksaan pajak terhadap kepatuhan wajib pajak dan dampaknya terhadap efektifitas penerimaan pajak penghasilan badan. Jurnal ilmiah manajemen ekonomi dan akuntansi. Vol.2. No.2.</w:t>
      </w:r>
    </w:p>
    <w:p w14:paraId="7340EC7B" w14:textId="77777777" w:rsidR="00F85BF2" w:rsidRPr="00C64F92" w:rsidRDefault="00F85BF2" w:rsidP="00074AF7">
      <w:pPr>
        <w:widowControl w:val="0"/>
        <w:autoSpaceDE w:val="0"/>
        <w:autoSpaceDN w:val="0"/>
        <w:spacing w:line="480" w:lineRule="auto"/>
        <w:ind w:left="720" w:hanging="720"/>
        <w:contextualSpacing/>
        <w:jc w:val="both"/>
        <w:rPr>
          <w:rFonts w:ascii="Times New Roman" w:eastAsia="Times New Roman" w:hAnsi="Times New Roman" w:cs="Times New Roman"/>
          <w:sz w:val="24"/>
          <w:szCs w:val="24"/>
        </w:rPr>
      </w:pPr>
      <w:r w:rsidRPr="00C64F92">
        <w:rPr>
          <w:rFonts w:ascii="Times New Roman" w:eastAsia="Times New Roman" w:hAnsi="Times New Roman" w:cs="Times New Roman"/>
          <w:sz w:val="24"/>
          <w:szCs w:val="24"/>
        </w:rPr>
        <w:t>Waluyo. (2016). Akuntansi Pajak, Salemba Empat, Jakarta.</w:t>
      </w:r>
    </w:p>
    <w:p w14:paraId="1CBD171B" w14:textId="77777777" w:rsidR="00F85BF2" w:rsidRPr="00C64F92" w:rsidRDefault="001F0C91" w:rsidP="00074AF7">
      <w:pPr>
        <w:widowControl w:val="0"/>
        <w:autoSpaceDE w:val="0"/>
        <w:autoSpaceDN w:val="0"/>
        <w:spacing w:line="480" w:lineRule="auto"/>
        <w:ind w:left="720" w:hanging="720"/>
        <w:contextualSpacing/>
        <w:jc w:val="both"/>
        <w:rPr>
          <w:rFonts w:ascii="Times New Roman" w:eastAsia="Times New Roman" w:hAnsi="Times New Roman" w:cs="Times New Roman"/>
          <w:sz w:val="24"/>
          <w:szCs w:val="24"/>
        </w:rPr>
      </w:pPr>
      <w:hyperlink r:id="rId20" w:history="1">
        <w:r w:rsidR="00F85BF2" w:rsidRPr="00C64F92">
          <w:rPr>
            <w:rStyle w:val="Hyperlink"/>
            <w:rFonts w:ascii="Times New Roman" w:eastAsia="Times New Roman" w:hAnsi="Times New Roman" w:cs="Times New Roman"/>
            <w:sz w:val="24"/>
            <w:szCs w:val="24"/>
          </w:rPr>
          <w:t>Www.pajak.go.id</w:t>
        </w:r>
      </w:hyperlink>
      <w:r w:rsidR="00F85BF2" w:rsidRPr="00C64F92">
        <w:rPr>
          <w:rFonts w:ascii="Times New Roman" w:eastAsia="Times New Roman" w:hAnsi="Times New Roman" w:cs="Times New Roman"/>
          <w:sz w:val="24"/>
          <w:szCs w:val="24"/>
        </w:rPr>
        <w:t>.</w:t>
      </w:r>
    </w:p>
    <w:p w14:paraId="1D2C3A5B" w14:textId="77777777" w:rsidR="00F85BF2" w:rsidRPr="00C64F92" w:rsidRDefault="00F85BF2" w:rsidP="00074AF7">
      <w:pPr>
        <w:widowControl w:val="0"/>
        <w:autoSpaceDE w:val="0"/>
        <w:autoSpaceDN w:val="0"/>
        <w:spacing w:line="480" w:lineRule="auto"/>
        <w:ind w:left="720" w:hanging="720"/>
        <w:contextualSpacing/>
        <w:jc w:val="both"/>
        <w:rPr>
          <w:rFonts w:ascii="Times New Roman" w:eastAsia="Times New Roman" w:hAnsi="Times New Roman" w:cs="Times New Roman"/>
          <w:sz w:val="24"/>
          <w:szCs w:val="24"/>
          <w:lang w:val="en-US"/>
        </w:rPr>
      </w:pPr>
      <w:r w:rsidRPr="00C64F92">
        <w:rPr>
          <w:rFonts w:ascii="Times New Roman" w:eastAsia="Times New Roman" w:hAnsi="Times New Roman" w:cs="Times New Roman"/>
          <w:sz w:val="24"/>
          <w:szCs w:val="24"/>
        </w:rPr>
        <w:t>Yamin.S., Kurniawan.H. (2014). SPSS Complete. Jakarta Selatan: Salemba Empat.</w:t>
      </w:r>
    </w:p>
    <w:p w14:paraId="66EA8229" w14:textId="61D5FC5A" w:rsidR="00F85BF2" w:rsidRPr="00C64F92" w:rsidRDefault="00F85BF2" w:rsidP="00116D7A">
      <w:pPr>
        <w:autoSpaceDE w:val="0"/>
        <w:autoSpaceDN w:val="0"/>
        <w:adjustRightInd w:val="0"/>
        <w:spacing w:after="0" w:line="360" w:lineRule="auto"/>
        <w:contextualSpacing/>
        <w:jc w:val="center"/>
        <w:rPr>
          <w:rFonts w:ascii="Times New Roman" w:eastAsia="Times New Roman" w:hAnsi="Times New Roman" w:cs="Times New Roman"/>
          <w:b/>
          <w:bCs/>
          <w:sz w:val="24"/>
          <w:szCs w:val="24"/>
          <w:lang w:val="id-ID"/>
        </w:rPr>
      </w:pPr>
    </w:p>
    <w:p w14:paraId="693EEA8D" w14:textId="2DB9059B" w:rsidR="00675E0C" w:rsidRPr="00C64F92" w:rsidRDefault="00675E0C" w:rsidP="00116D7A">
      <w:pPr>
        <w:autoSpaceDE w:val="0"/>
        <w:autoSpaceDN w:val="0"/>
        <w:adjustRightInd w:val="0"/>
        <w:spacing w:after="0" w:line="360" w:lineRule="auto"/>
        <w:contextualSpacing/>
        <w:jc w:val="center"/>
        <w:rPr>
          <w:rFonts w:ascii="Times New Roman" w:eastAsia="Times New Roman" w:hAnsi="Times New Roman" w:cs="Times New Roman"/>
          <w:b/>
          <w:bCs/>
          <w:sz w:val="24"/>
          <w:szCs w:val="24"/>
          <w:lang w:val="id-ID"/>
        </w:rPr>
      </w:pPr>
    </w:p>
    <w:p w14:paraId="0CAA6408" w14:textId="7FCC40D2" w:rsidR="00675E0C" w:rsidRDefault="00675E0C" w:rsidP="00116D7A">
      <w:pPr>
        <w:autoSpaceDE w:val="0"/>
        <w:autoSpaceDN w:val="0"/>
        <w:adjustRightInd w:val="0"/>
        <w:spacing w:after="0" w:line="360" w:lineRule="auto"/>
        <w:contextualSpacing/>
        <w:jc w:val="center"/>
        <w:rPr>
          <w:rFonts w:ascii="Times New Roman" w:eastAsia="Times New Roman" w:hAnsi="Times New Roman" w:cs="Times New Roman"/>
          <w:b/>
          <w:bCs/>
          <w:sz w:val="24"/>
          <w:szCs w:val="24"/>
          <w:lang w:val="id-ID"/>
        </w:rPr>
      </w:pPr>
    </w:p>
    <w:p w14:paraId="5DDEB54D" w14:textId="43DE2197" w:rsidR="00116D7A" w:rsidRDefault="00116D7A">
      <w:pPr>
        <w:rPr>
          <w:rFonts w:ascii="Times New Roman" w:eastAsia="Times New Roman" w:hAnsi="Times New Roman" w:cs="Times New Roman"/>
          <w:b/>
          <w:bCs/>
          <w:sz w:val="24"/>
          <w:szCs w:val="24"/>
          <w:lang w:val="id-ID"/>
        </w:rPr>
      </w:pPr>
      <w:r>
        <w:rPr>
          <w:rFonts w:ascii="Times New Roman" w:eastAsia="Times New Roman" w:hAnsi="Times New Roman" w:cs="Times New Roman"/>
          <w:b/>
          <w:bCs/>
          <w:sz w:val="24"/>
          <w:szCs w:val="24"/>
          <w:lang w:val="id-ID"/>
        </w:rPr>
        <w:br w:type="page"/>
      </w:r>
    </w:p>
    <w:p w14:paraId="3BBB76CC" w14:textId="77777777" w:rsidR="00116D7A" w:rsidRPr="00C64F92" w:rsidRDefault="00116D7A" w:rsidP="00116D7A">
      <w:pPr>
        <w:autoSpaceDE w:val="0"/>
        <w:autoSpaceDN w:val="0"/>
        <w:adjustRightInd w:val="0"/>
        <w:spacing w:after="0" w:line="360" w:lineRule="auto"/>
        <w:contextualSpacing/>
        <w:jc w:val="center"/>
        <w:rPr>
          <w:rFonts w:ascii="Times New Roman" w:eastAsia="Times New Roman" w:hAnsi="Times New Roman" w:cs="Times New Roman"/>
          <w:b/>
          <w:bCs/>
          <w:sz w:val="24"/>
          <w:szCs w:val="24"/>
          <w:lang w:val="id-ID"/>
        </w:rPr>
      </w:pPr>
    </w:p>
    <w:p w14:paraId="0B4A336E" w14:textId="38A3BCE2" w:rsidR="00675E0C" w:rsidRPr="00C64F92" w:rsidRDefault="00675E0C" w:rsidP="00116D7A">
      <w:pPr>
        <w:autoSpaceDE w:val="0"/>
        <w:autoSpaceDN w:val="0"/>
        <w:adjustRightInd w:val="0"/>
        <w:spacing w:after="0" w:line="360" w:lineRule="auto"/>
        <w:contextualSpacing/>
        <w:rPr>
          <w:rFonts w:ascii="Times New Roman" w:eastAsia="Times New Roman" w:hAnsi="Times New Roman" w:cs="Times New Roman"/>
          <w:b/>
          <w:bCs/>
          <w:sz w:val="24"/>
          <w:szCs w:val="24"/>
          <w:lang w:val="id-ID"/>
        </w:rPr>
      </w:pPr>
    </w:p>
    <w:p w14:paraId="7C91ED3C" w14:textId="05470D6A" w:rsidR="00675E0C" w:rsidRPr="00C64F92" w:rsidRDefault="00675E0C" w:rsidP="00116D7A">
      <w:pPr>
        <w:autoSpaceDE w:val="0"/>
        <w:autoSpaceDN w:val="0"/>
        <w:adjustRightInd w:val="0"/>
        <w:spacing w:after="0" w:line="360" w:lineRule="auto"/>
        <w:contextualSpacing/>
        <w:rPr>
          <w:rFonts w:ascii="Times New Roman" w:eastAsia="Times New Roman" w:hAnsi="Times New Roman" w:cs="Times New Roman"/>
          <w:b/>
          <w:bCs/>
          <w:sz w:val="24"/>
          <w:szCs w:val="24"/>
          <w:lang w:val="id-ID"/>
        </w:rPr>
      </w:pPr>
    </w:p>
    <w:p w14:paraId="47F1FD15" w14:textId="77777777" w:rsidR="00675E0C" w:rsidRPr="00C64F92" w:rsidRDefault="00675E0C" w:rsidP="00116D7A">
      <w:pPr>
        <w:autoSpaceDE w:val="0"/>
        <w:autoSpaceDN w:val="0"/>
        <w:adjustRightInd w:val="0"/>
        <w:spacing w:after="0" w:line="240" w:lineRule="auto"/>
        <w:contextualSpacing/>
        <w:jc w:val="center"/>
        <w:rPr>
          <w:rFonts w:ascii="Times New Roman" w:eastAsia="Times New Roman" w:hAnsi="Times New Roman" w:cs="Times New Roman"/>
          <w:b/>
          <w:bCs/>
          <w:sz w:val="400"/>
          <w:szCs w:val="24"/>
          <w:lang w:val="id-ID"/>
        </w:rPr>
      </w:pPr>
    </w:p>
    <w:p w14:paraId="2986E4D6" w14:textId="77777777" w:rsidR="00675E0C" w:rsidRPr="00266C93" w:rsidRDefault="00675E0C" w:rsidP="00266C93">
      <w:pPr>
        <w:pStyle w:val="Heading1"/>
        <w:rPr>
          <w:rFonts w:ascii="Times New Roman" w:hAnsi="Times New Roman"/>
          <w:b w:val="0"/>
          <w:bCs/>
          <w:i/>
          <w:sz w:val="162"/>
          <w:szCs w:val="66"/>
          <w:lang w:val="id-ID"/>
        </w:rPr>
      </w:pPr>
      <w:bookmarkStart w:id="283" w:name="_Toc79064248"/>
      <w:bookmarkStart w:id="284" w:name="_Toc110267822"/>
      <w:r w:rsidRPr="00A97401">
        <w:rPr>
          <w:sz w:val="66"/>
          <w:szCs w:val="70"/>
          <w:lang w:val="id-ID"/>
        </w:rPr>
        <w:t>LAMPIRAN</w:t>
      </w:r>
      <w:bookmarkEnd w:id="283"/>
      <w:bookmarkEnd w:id="284"/>
    </w:p>
    <w:p w14:paraId="11DA3D4E" w14:textId="03F6CB38" w:rsidR="00675E0C" w:rsidRPr="00C64F92" w:rsidRDefault="00675E0C" w:rsidP="00116D7A">
      <w:pPr>
        <w:autoSpaceDE w:val="0"/>
        <w:autoSpaceDN w:val="0"/>
        <w:adjustRightInd w:val="0"/>
        <w:spacing w:after="0" w:line="360" w:lineRule="auto"/>
        <w:contextualSpacing/>
        <w:rPr>
          <w:rFonts w:ascii="Times New Roman" w:eastAsia="Times New Roman" w:hAnsi="Times New Roman" w:cs="Times New Roman"/>
          <w:b/>
          <w:bCs/>
          <w:sz w:val="24"/>
          <w:szCs w:val="24"/>
          <w:lang w:val="id-ID"/>
        </w:rPr>
      </w:pPr>
    </w:p>
    <w:p w14:paraId="2DDECF2E" w14:textId="57BED527" w:rsidR="00675E0C" w:rsidRPr="00C64F92" w:rsidRDefault="00675E0C" w:rsidP="00116D7A">
      <w:pPr>
        <w:autoSpaceDE w:val="0"/>
        <w:autoSpaceDN w:val="0"/>
        <w:adjustRightInd w:val="0"/>
        <w:spacing w:after="0" w:line="360" w:lineRule="auto"/>
        <w:contextualSpacing/>
        <w:rPr>
          <w:rFonts w:ascii="Times New Roman" w:eastAsia="Times New Roman" w:hAnsi="Times New Roman" w:cs="Times New Roman"/>
          <w:b/>
          <w:bCs/>
          <w:sz w:val="24"/>
          <w:szCs w:val="24"/>
          <w:lang w:val="id-ID"/>
        </w:rPr>
      </w:pPr>
    </w:p>
    <w:p w14:paraId="4F0410E9" w14:textId="6A098904" w:rsidR="00675E0C" w:rsidRPr="00C64F92" w:rsidRDefault="00675E0C" w:rsidP="00116D7A">
      <w:pPr>
        <w:autoSpaceDE w:val="0"/>
        <w:autoSpaceDN w:val="0"/>
        <w:adjustRightInd w:val="0"/>
        <w:spacing w:after="0" w:line="360" w:lineRule="auto"/>
        <w:contextualSpacing/>
        <w:rPr>
          <w:rFonts w:ascii="Times New Roman" w:eastAsia="Times New Roman" w:hAnsi="Times New Roman" w:cs="Times New Roman"/>
          <w:b/>
          <w:bCs/>
          <w:sz w:val="24"/>
          <w:szCs w:val="24"/>
          <w:lang w:val="id-ID"/>
        </w:rPr>
      </w:pPr>
    </w:p>
    <w:p w14:paraId="0ADA5E82" w14:textId="766864F5" w:rsidR="00675E0C" w:rsidRPr="00C64F92" w:rsidRDefault="00675E0C" w:rsidP="00116D7A">
      <w:pPr>
        <w:autoSpaceDE w:val="0"/>
        <w:autoSpaceDN w:val="0"/>
        <w:adjustRightInd w:val="0"/>
        <w:spacing w:after="0" w:line="360" w:lineRule="auto"/>
        <w:contextualSpacing/>
        <w:rPr>
          <w:rFonts w:ascii="Times New Roman" w:eastAsia="Times New Roman" w:hAnsi="Times New Roman" w:cs="Times New Roman"/>
          <w:b/>
          <w:bCs/>
          <w:sz w:val="24"/>
          <w:szCs w:val="24"/>
          <w:lang w:val="id-ID"/>
        </w:rPr>
      </w:pPr>
    </w:p>
    <w:p w14:paraId="1DF61300" w14:textId="0443B48E" w:rsidR="00675E0C" w:rsidRPr="00C64F92" w:rsidRDefault="00675E0C" w:rsidP="00116D7A">
      <w:pPr>
        <w:autoSpaceDE w:val="0"/>
        <w:autoSpaceDN w:val="0"/>
        <w:adjustRightInd w:val="0"/>
        <w:spacing w:after="0" w:line="360" w:lineRule="auto"/>
        <w:contextualSpacing/>
        <w:rPr>
          <w:rFonts w:ascii="Times New Roman" w:eastAsia="Times New Roman" w:hAnsi="Times New Roman" w:cs="Times New Roman"/>
          <w:b/>
          <w:bCs/>
          <w:sz w:val="24"/>
          <w:szCs w:val="24"/>
          <w:lang w:val="id-ID"/>
        </w:rPr>
      </w:pPr>
    </w:p>
    <w:p w14:paraId="34725EFD" w14:textId="22B2DA9E" w:rsidR="00675E0C" w:rsidRPr="00C64F92" w:rsidRDefault="00675E0C" w:rsidP="00116D7A">
      <w:pPr>
        <w:autoSpaceDE w:val="0"/>
        <w:autoSpaceDN w:val="0"/>
        <w:adjustRightInd w:val="0"/>
        <w:spacing w:after="0" w:line="360" w:lineRule="auto"/>
        <w:contextualSpacing/>
        <w:rPr>
          <w:rFonts w:ascii="Times New Roman" w:eastAsia="Times New Roman" w:hAnsi="Times New Roman" w:cs="Times New Roman"/>
          <w:b/>
          <w:bCs/>
          <w:sz w:val="24"/>
          <w:szCs w:val="24"/>
          <w:lang w:val="id-ID"/>
        </w:rPr>
      </w:pPr>
    </w:p>
    <w:p w14:paraId="4279968C" w14:textId="4D9146B6" w:rsidR="00675E0C" w:rsidRPr="00C64F92" w:rsidRDefault="00675E0C" w:rsidP="00116D7A">
      <w:pPr>
        <w:autoSpaceDE w:val="0"/>
        <w:autoSpaceDN w:val="0"/>
        <w:adjustRightInd w:val="0"/>
        <w:spacing w:after="0" w:line="360" w:lineRule="auto"/>
        <w:contextualSpacing/>
        <w:rPr>
          <w:rFonts w:ascii="Times New Roman" w:eastAsia="Times New Roman" w:hAnsi="Times New Roman" w:cs="Times New Roman"/>
          <w:b/>
          <w:bCs/>
          <w:sz w:val="24"/>
          <w:szCs w:val="24"/>
          <w:lang w:val="id-ID"/>
        </w:rPr>
      </w:pPr>
    </w:p>
    <w:p w14:paraId="59528364" w14:textId="4D8773E9" w:rsidR="00675E0C" w:rsidRPr="00C64F92" w:rsidRDefault="00675E0C" w:rsidP="00116D7A">
      <w:pPr>
        <w:autoSpaceDE w:val="0"/>
        <w:autoSpaceDN w:val="0"/>
        <w:adjustRightInd w:val="0"/>
        <w:spacing w:after="0" w:line="360" w:lineRule="auto"/>
        <w:contextualSpacing/>
        <w:rPr>
          <w:rFonts w:ascii="Times New Roman" w:eastAsia="Times New Roman" w:hAnsi="Times New Roman" w:cs="Times New Roman"/>
          <w:b/>
          <w:bCs/>
          <w:sz w:val="24"/>
          <w:szCs w:val="24"/>
          <w:lang w:val="id-ID"/>
        </w:rPr>
      </w:pPr>
    </w:p>
    <w:p w14:paraId="607690A7" w14:textId="3F983CCC" w:rsidR="00675E0C" w:rsidRPr="00C64F92" w:rsidRDefault="00675E0C" w:rsidP="00116D7A">
      <w:pPr>
        <w:autoSpaceDE w:val="0"/>
        <w:autoSpaceDN w:val="0"/>
        <w:adjustRightInd w:val="0"/>
        <w:spacing w:after="0" w:line="360" w:lineRule="auto"/>
        <w:contextualSpacing/>
        <w:rPr>
          <w:rFonts w:ascii="Times New Roman" w:eastAsia="Times New Roman" w:hAnsi="Times New Roman" w:cs="Times New Roman"/>
          <w:b/>
          <w:bCs/>
          <w:sz w:val="24"/>
          <w:szCs w:val="24"/>
          <w:lang w:val="id-ID"/>
        </w:rPr>
      </w:pPr>
    </w:p>
    <w:p w14:paraId="4E6127B0" w14:textId="003C7304" w:rsidR="00675E0C" w:rsidRPr="00C64F92" w:rsidRDefault="00675E0C" w:rsidP="00116D7A">
      <w:pPr>
        <w:autoSpaceDE w:val="0"/>
        <w:autoSpaceDN w:val="0"/>
        <w:adjustRightInd w:val="0"/>
        <w:spacing w:after="0" w:line="360" w:lineRule="auto"/>
        <w:contextualSpacing/>
        <w:rPr>
          <w:rFonts w:ascii="Times New Roman" w:eastAsia="Times New Roman" w:hAnsi="Times New Roman" w:cs="Times New Roman"/>
          <w:b/>
          <w:bCs/>
          <w:sz w:val="24"/>
          <w:szCs w:val="24"/>
          <w:lang w:val="id-ID"/>
        </w:rPr>
      </w:pPr>
    </w:p>
    <w:p w14:paraId="2A151F65" w14:textId="07622F5A" w:rsidR="00675E0C" w:rsidRPr="00C64F92" w:rsidRDefault="00675E0C" w:rsidP="00116D7A">
      <w:pPr>
        <w:autoSpaceDE w:val="0"/>
        <w:autoSpaceDN w:val="0"/>
        <w:adjustRightInd w:val="0"/>
        <w:spacing w:after="0" w:line="360" w:lineRule="auto"/>
        <w:contextualSpacing/>
        <w:rPr>
          <w:rFonts w:ascii="Times New Roman" w:eastAsia="Times New Roman" w:hAnsi="Times New Roman" w:cs="Times New Roman"/>
          <w:b/>
          <w:bCs/>
          <w:sz w:val="24"/>
          <w:szCs w:val="24"/>
          <w:lang w:val="id-ID"/>
        </w:rPr>
      </w:pPr>
    </w:p>
    <w:p w14:paraId="5CBF4066" w14:textId="30166571" w:rsidR="00675E0C" w:rsidRPr="00C64F92" w:rsidRDefault="00675E0C" w:rsidP="00116D7A">
      <w:pPr>
        <w:autoSpaceDE w:val="0"/>
        <w:autoSpaceDN w:val="0"/>
        <w:adjustRightInd w:val="0"/>
        <w:spacing w:after="0" w:line="360" w:lineRule="auto"/>
        <w:contextualSpacing/>
        <w:rPr>
          <w:rFonts w:ascii="Times New Roman" w:eastAsia="Times New Roman" w:hAnsi="Times New Roman" w:cs="Times New Roman"/>
          <w:b/>
          <w:bCs/>
          <w:sz w:val="24"/>
          <w:szCs w:val="24"/>
          <w:lang w:val="id-ID"/>
        </w:rPr>
      </w:pPr>
    </w:p>
    <w:p w14:paraId="663E7877" w14:textId="05A053F6" w:rsidR="00675E0C" w:rsidRPr="00C64F92" w:rsidRDefault="00675E0C" w:rsidP="00116D7A">
      <w:pPr>
        <w:autoSpaceDE w:val="0"/>
        <w:autoSpaceDN w:val="0"/>
        <w:adjustRightInd w:val="0"/>
        <w:spacing w:after="0" w:line="360" w:lineRule="auto"/>
        <w:contextualSpacing/>
        <w:rPr>
          <w:rFonts w:ascii="Times New Roman" w:eastAsia="Times New Roman" w:hAnsi="Times New Roman" w:cs="Times New Roman"/>
          <w:b/>
          <w:bCs/>
          <w:sz w:val="24"/>
          <w:szCs w:val="24"/>
          <w:lang w:val="id-ID"/>
        </w:rPr>
      </w:pPr>
    </w:p>
    <w:p w14:paraId="5D51560C" w14:textId="7504CA63" w:rsidR="0084714E" w:rsidRPr="00C64F92" w:rsidRDefault="00C54071" w:rsidP="00C54071">
      <w:pPr>
        <w:pStyle w:val="Caption"/>
        <w:jc w:val="left"/>
        <w:rPr>
          <w:rFonts w:ascii="Times New Roman" w:eastAsia="Calibri" w:hAnsi="Times New Roman" w:cs="Times New Roman"/>
          <w:b w:val="0"/>
          <w:lang w:val="id-ID"/>
        </w:rPr>
      </w:pPr>
      <w:bookmarkStart w:id="285" w:name="_Toc110267990"/>
      <w:r w:rsidRPr="00A97401">
        <w:rPr>
          <w:lang w:val="id-ID"/>
        </w:rPr>
        <w:lastRenderedPageBreak/>
        <w:t xml:space="preserve">Lampiran </w:t>
      </w:r>
      <w:r>
        <w:fldChar w:fldCharType="begin"/>
      </w:r>
      <w:r w:rsidRPr="00A97401">
        <w:rPr>
          <w:lang w:val="id-ID"/>
        </w:rPr>
        <w:instrText xml:space="preserve"> SEQ Lampiran \* ARABIC </w:instrText>
      </w:r>
      <w:r>
        <w:fldChar w:fldCharType="separate"/>
      </w:r>
      <w:r w:rsidR="00A11015">
        <w:rPr>
          <w:noProof/>
          <w:lang w:val="id-ID"/>
        </w:rPr>
        <w:t>1</w:t>
      </w:r>
      <w:r>
        <w:fldChar w:fldCharType="end"/>
      </w:r>
      <w:r>
        <w:rPr>
          <w:lang w:val="id-ID"/>
        </w:rPr>
        <w:t>.</w:t>
      </w:r>
      <w:r w:rsidRPr="00200D80">
        <w:rPr>
          <w:lang w:val="id-ID"/>
        </w:rPr>
        <w:t>Kuesioner</w:t>
      </w:r>
      <w:bookmarkEnd w:id="285"/>
    </w:p>
    <w:p w14:paraId="145EFDAD" w14:textId="77777777" w:rsidR="0084714E" w:rsidRPr="00C64F92" w:rsidRDefault="0084714E" w:rsidP="00116D7A">
      <w:pPr>
        <w:spacing w:after="0" w:line="240" w:lineRule="auto"/>
        <w:contextualSpacing/>
        <w:jc w:val="both"/>
        <w:rPr>
          <w:rFonts w:ascii="Times New Roman" w:eastAsia="Calibri" w:hAnsi="Times New Roman" w:cs="Times New Roman"/>
          <w:b/>
          <w:sz w:val="24"/>
          <w:lang w:val="id-ID"/>
        </w:rPr>
      </w:pPr>
    </w:p>
    <w:p w14:paraId="1B369E3B" w14:textId="77777777" w:rsidR="0084714E" w:rsidRPr="00116D7A" w:rsidRDefault="0084714E" w:rsidP="00116D7A">
      <w:pPr>
        <w:spacing w:after="0" w:line="240" w:lineRule="auto"/>
        <w:contextualSpacing/>
        <w:jc w:val="center"/>
        <w:rPr>
          <w:rFonts w:ascii="Times New Roman" w:eastAsia="Calibri" w:hAnsi="Times New Roman" w:cs="Times New Roman"/>
          <w:b/>
          <w:sz w:val="24"/>
          <w:lang w:val="id-ID"/>
        </w:rPr>
      </w:pPr>
      <w:r w:rsidRPr="00116D7A">
        <w:rPr>
          <w:rFonts w:ascii="Times New Roman" w:eastAsia="Calibri" w:hAnsi="Times New Roman" w:cs="Times New Roman"/>
          <w:b/>
          <w:sz w:val="24"/>
          <w:lang w:val="id-ID"/>
        </w:rPr>
        <w:t>KUESIONER</w:t>
      </w:r>
    </w:p>
    <w:p w14:paraId="196102BF" w14:textId="77777777" w:rsidR="0084714E" w:rsidRPr="00116D7A" w:rsidRDefault="0084714E" w:rsidP="00116D7A">
      <w:pPr>
        <w:spacing w:after="0" w:line="240" w:lineRule="auto"/>
        <w:contextualSpacing/>
        <w:jc w:val="center"/>
        <w:rPr>
          <w:rFonts w:ascii="Times New Roman" w:eastAsia="Calibri" w:hAnsi="Times New Roman" w:cs="Times New Roman"/>
          <w:b/>
          <w:sz w:val="24"/>
          <w:lang w:val="id-ID"/>
        </w:rPr>
      </w:pPr>
    </w:p>
    <w:p w14:paraId="39B30D8A" w14:textId="77777777" w:rsidR="0084714E" w:rsidRPr="00C64F92" w:rsidRDefault="0084714E" w:rsidP="00116D7A">
      <w:pPr>
        <w:spacing w:after="0" w:line="240" w:lineRule="auto"/>
        <w:contextualSpacing/>
        <w:jc w:val="both"/>
        <w:rPr>
          <w:rFonts w:ascii="Times New Roman" w:eastAsia="Calibri" w:hAnsi="Times New Roman" w:cs="Times New Roman"/>
          <w:sz w:val="24"/>
          <w:lang w:val="en-US"/>
        </w:rPr>
      </w:pPr>
      <w:r w:rsidRPr="00116D7A">
        <w:rPr>
          <w:rFonts w:ascii="Times New Roman" w:eastAsia="Calibri" w:hAnsi="Times New Roman" w:cs="Times New Roman"/>
          <w:sz w:val="24"/>
          <w:lang w:val="id-ID"/>
        </w:rPr>
        <w:t xml:space="preserve">Dengan hormat, saya </w:t>
      </w:r>
      <w:r w:rsidRPr="00116D7A">
        <w:rPr>
          <w:rFonts w:ascii="Times New Roman" w:eastAsia="Calibri" w:hAnsi="Times New Roman" w:cs="Times New Roman"/>
          <w:b/>
          <w:sz w:val="24"/>
          <w:lang w:val="id-ID"/>
        </w:rPr>
        <w:t xml:space="preserve">Aditya Widiatama </w:t>
      </w:r>
      <w:r w:rsidRPr="00116D7A">
        <w:rPr>
          <w:rFonts w:ascii="Times New Roman" w:eastAsia="Calibri" w:hAnsi="Times New Roman" w:cs="Times New Roman"/>
          <w:sz w:val="24"/>
          <w:lang w:val="id-ID"/>
        </w:rPr>
        <w:t xml:space="preserve">sedang melakukan </w:t>
      </w:r>
      <w:r w:rsidRPr="00C64F92">
        <w:rPr>
          <w:rFonts w:ascii="Times New Roman" w:eastAsia="Calibri" w:hAnsi="Times New Roman" w:cs="Times New Roman"/>
          <w:sz w:val="24"/>
          <w:lang w:val="id-ID"/>
        </w:rPr>
        <w:t>penelitian</w:t>
      </w:r>
      <w:r w:rsidRPr="00116D7A">
        <w:rPr>
          <w:rFonts w:ascii="Times New Roman" w:eastAsia="Calibri" w:hAnsi="Times New Roman" w:cs="Times New Roman"/>
          <w:sz w:val="24"/>
          <w:lang w:val="id-ID"/>
        </w:rPr>
        <w:t xml:space="preserve"> mengenai kepatuhan wajib pajak yang ditinjau dari kesadaran wajib pajak, pengetahuan wajib pajak, dan pemeriksaan pajak. </w:t>
      </w:r>
      <w:r w:rsidRPr="00C64F92">
        <w:rPr>
          <w:rFonts w:ascii="Times New Roman" w:eastAsia="Calibri" w:hAnsi="Times New Roman" w:cs="Times New Roman"/>
          <w:sz w:val="24"/>
          <w:lang w:val="en-US"/>
        </w:rPr>
        <w:t xml:space="preserve">Seluruh data dan informasi akan dianalisis dalam rangka penyusunan </w:t>
      </w:r>
      <w:r w:rsidRPr="00C64F92">
        <w:rPr>
          <w:rFonts w:ascii="Times New Roman" w:eastAsia="Calibri" w:hAnsi="Times New Roman" w:cs="Times New Roman"/>
          <w:sz w:val="24"/>
          <w:lang w:val="id-ID"/>
        </w:rPr>
        <w:t>skripsi</w:t>
      </w:r>
      <w:r w:rsidRPr="00C64F92">
        <w:rPr>
          <w:rFonts w:ascii="Times New Roman" w:eastAsia="Calibri" w:hAnsi="Times New Roman" w:cs="Times New Roman"/>
          <w:sz w:val="24"/>
          <w:lang w:val="en-US"/>
        </w:rPr>
        <w:t xml:space="preserve"> sebagai tugas akhir di Program </w:t>
      </w:r>
      <w:r w:rsidRPr="00C64F92">
        <w:rPr>
          <w:rFonts w:ascii="Times New Roman" w:eastAsia="Calibri" w:hAnsi="Times New Roman" w:cs="Times New Roman"/>
          <w:sz w:val="24"/>
          <w:lang w:val="id-ID"/>
        </w:rPr>
        <w:t>S</w:t>
      </w:r>
      <w:r w:rsidRPr="00C64F92">
        <w:rPr>
          <w:rFonts w:ascii="Times New Roman" w:eastAsia="Calibri" w:hAnsi="Times New Roman" w:cs="Times New Roman"/>
          <w:sz w:val="24"/>
          <w:lang w:val="en-US"/>
        </w:rPr>
        <w:t>tudi Manajemen pada Fakultas Ekonomi Universitas Islam Batik Surakarta. Kesediaan Anda dalam mengisi kuesioner ini akan sangat membantu. Terima kasih.</w:t>
      </w:r>
    </w:p>
    <w:p w14:paraId="251B2ACC" w14:textId="77777777" w:rsidR="0084714E" w:rsidRPr="00C64F92" w:rsidRDefault="0084714E" w:rsidP="00116D7A">
      <w:pPr>
        <w:spacing w:after="0" w:line="240" w:lineRule="auto"/>
        <w:contextualSpacing/>
        <w:jc w:val="both"/>
        <w:rPr>
          <w:rFonts w:ascii="Times New Roman" w:eastAsia="Calibri" w:hAnsi="Times New Roman" w:cs="Times New Roman"/>
          <w:sz w:val="24"/>
          <w:lang w:val="en-US"/>
        </w:rPr>
      </w:pPr>
    </w:p>
    <w:p w14:paraId="1E458869" w14:textId="77777777" w:rsidR="0084714E" w:rsidRPr="00C64F92" w:rsidRDefault="0084714E" w:rsidP="00116D7A">
      <w:pPr>
        <w:spacing w:after="0" w:line="240" w:lineRule="auto"/>
        <w:contextualSpacing/>
        <w:jc w:val="both"/>
        <w:rPr>
          <w:rFonts w:ascii="Times New Roman" w:eastAsia="Calibri" w:hAnsi="Times New Roman" w:cs="Times New Roman"/>
          <w:sz w:val="24"/>
          <w:lang w:val="en-US"/>
        </w:rPr>
      </w:pPr>
      <w:r w:rsidRPr="00C64F92">
        <w:rPr>
          <w:rFonts w:ascii="Times New Roman" w:eastAsia="Calibri" w:hAnsi="Times New Roman" w:cs="Times New Roman"/>
          <w:b/>
          <w:sz w:val="24"/>
          <w:lang w:val="en-US"/>
        </w:rPr>
        <w:t>Petunjuk:</w:t>
      </w:r>
      <w:r w:rsidRPr="00C64F92">
        <w:rPr>
          <w:rFonts w:ascii="Times New Roman" w:eastAsia="Calibri" w:hAnsi="Times New Roman" w:cs="Times New Roman"/>
          <w:sz w:val="24"/>
          <w:lang w:val="en-US"/>
        </w:rPr>
        <w:t xml:space="preserve"> Kuesioner ini berisi sejumlah pernyataan. Silahkan anda tunjukkan seberapa besar tingkat pilihan anda terhadap pernyataan dengan memberi tanda X pada kotak jawaban yang dipilih.</w:t>
      </w:r>
      <w:r w:rsidRPr="00C64F92">
        <w:t xml:space="preserve"> </w:t>
      </w:r>
      <w:r w:rsidRPr="00C64F92">
        <w:rPr>
          <w:rFonts w:ascii="Times New Roman" w:eastAsia="Calibri" w:hAnsi="Times New Roman" w:cs="Times New Roman"/>
          <w:sz w:val="24"/>
        </w:rPr>
        <w:t xml:space="preserve">Dimohon untuk membaca setiap pertanyaan dan pernyataan secara hati-hati dan menjawab dengan lengkap semua pertanyaan, karena apabila terdapat salah satu nomor yang tidak diisi maka </w:t>
      </w:r>
      <w:r w:rsidRPr="00C64F92">
        <w:rPr>
          <w:rFonts w:ascii="Times New Roman" w:eastAsia="Calibri" w:hAnsi="Times New Roman" w:cs="Times New Roman"/>
          <w:b/>
          <w:bCs/>
          <w:sz w:val="24"/>
        </w:rPr>
        <w:t>kuesioner dianggap tidak berlaku</w:t>
      </w:r>
      <w:r w:rsidRPr="00C64F92">
        <w:rPr>
          <w:rFonts w:ascii="Times New Roman" w:eastAsia="Calibri" w:hAnsi="Times New Roman" w:cs="Times New Roman"/>
          <w:sz w:val="24"/>
        </w:rPr>
        <w:t>.</w:t>
      </w:r>
      <w:r w:rsidRPr="00C64F92">
        <w:rPr>
          <w:rFonts w:ascii="Times New Roman" w:eastAsia="Calibri" w:hAnsi="Times New Roman" w:cs="Times New Roman"/>
          <w:sz w:val="24"/>
          <w:lang w:val="en-US"/>
        </w:rPr>
        <w:t xml:space="preserve"> Tidak ada jawaban benar salah. Anda cukup menjawab langsung sesuai dengan apa yang muncul pertama kali dalam pikiran Anda. Selamat mengisi kuesioner ini!</w:t>
      </w:r>
    </w:p>
    <w:p w14:paraId="6C8EF5BD" w14:textId="77777777" w:rsidR="0084714E" w:rsidRPr="00C64F92" w:rsidRDefault="0084714E" w:rsidP="00116D7A">
      <w:pPr>
        <w:spacing w:after="0" w:line="240" w:lineRule="auto"/>
        <w:contextualSpacing/>
        <w:jc w:val="both"/>
        <w:rPr>
          <w:rFonts w:ascii="Times New Roman" w:eastAsia="Calibri" w:hAnsi="Times New Roman" w:cs="Times New Roman"/>
          <w:sz w:val="24"/>
          <w:lang w:val="en-US"/>
        </w:rPr>
      </w:pPr>
    </w:p>
    <w:p w14:paraId="43764C72" w14:textId="77777777" w:rsidR="0084714E" w:rsidRPr="00C64F92" w:rsidRDefault="0084714E" w:rsidP="00116D7A">
      <w:pPr>
        <w:spacing w:after="0" w:line="240" w:lineRule="auto"/>
        <w:contextualSpacing/>
        <w:jc w:val="both"/>
        <w:rPr>
          <w:rFonts w:ascii="Times New Roman" w:eastAsia="Calibri" w:hAnsi="Times New Roman" w:cs="Times New Roman"/>
          <w:b/>
          <w:sz w:val="24"/>
          <w:lang w:val="en-US"/>
        </w:rPr>
      </w:pPr>
      <w:r w:rsidRPr="00C64F92">
        <w:rPr>
          <w:rFonts w:ascii="Times New Roman" w:eastAsia="Calibri" w:hAnsi="Times New Roman" w:cs="Times New Roman"/>
          <w:b/>
          <w:sz w:val="24"/>
          <w:lang w:val="en-US"/>
        </w:rPr>
        <w:t>Data Responden</w:t>
      </w:r>
    </w:p>
    <w:tbl>
      <w:tblPr>
        <w:tblW w:w="0" w:type="auto"/>
        <w:tblLayout w:type="fixed"/>
        <w:tblLook w:val="04A0" w:firstRow="1" w:lastRow="0" w:firstColumn="1" w:lastColumn="0" w:noHBand="0" w:noVBand="1"/>
      </w:tblPr>
      <w:tblGrid>
        <w:gridCol w:w="2529"/>
        <w:gridCol w:w="2528"/>
        <w:gridCol w:w="1807"/>
        <w:gridCol w:w="2348"/>
      </w:tblGrid>
      <w:tr w:rsidR="0084714E" w:rsidRPr="00C64F92" w14:paraId="552804DD" w14:textId="77777777" w:rsidTr="004F4624">
        <w:trPr>
          <w:trHeight w:val="279"/>
        </w:trPr>
        <w:tc>
          <w:tcPr>
            <w:tcW w:w="2529" w:type="dxa"/>
          </w:tcPr>
          <w:p w14:paraId="2C5F83C3" w14:textId="77777777" w:rsidR="0084714E" w:rsidRPr="00C64F92" w:rsidRDefault="0084714E" w:rsidP="00116D7A">
            <w:pPr>
              <w:spacing w:after="0" w:line="240" w:lineRule="auto"/>
              <w:contextualSpacing/>
              <w:jc w:val="both"/>
              <w:rPr>
                <w:rFonts w:ascii="Times New Roman" w:eastAsia="SimSun" w:hAnsi="Times New Roman" w:cs="Times New Roman"/>
                <w:sz w:val="24"/>
                <w:lang w:val="en-US"/>
              </w:rPr>
            </w:pPr>
            <w:r w:rsidRPr="00C64F92">
              <w:rPr>
                <w:rFonts w:ascii="Times New Roman" w:eastAsia="SimSun" w:hAnsi="Times New Roman" w:cs="Times New Roman"/>
                <w:sz w:val="24"/>
                <w:lang w:val="en-US"/>
              </w:rPr>
              <w:t>Jenis Kelamin:</w:t>
            </w:r>
          </w:p>
        </w:tc>
        <w:tc>
          <w:tcPr>
            <w:tcW w:w="2528" w:type="dxa"/>
          </w:tcPr>
          <w:p w14:paraId="674E9B37" w14:textId="77777777" w:rsidR="0084714E" w:rsidRPr="00C64F92" w:rsidRDefault="0084714E" w:rsidP="00116D7A">
            <w:pPr>
              <w:spacing w:after="0" w:line="240" w:lineRule="auto"/>
              <w:contextualSpacing/>
              <w:jc w:val="both"/>
              <w:rPr>
                <w:rFonts w:ascii="Times New Roman" w:eastAsia="SimSun" w:hAnsi="Times New Roman" w:cs="Times New Roman"/>
                <w:sz w:val="24"/>
                <w:lang w:val="en-US"/>
              </w:rPr>
            </w:pPr>
            <w:r w:rsidRPr="00C64F92">
              <w:rPr>
                <w:rFonts w:ascii="Times New Roman" w:eastAsia="SimSun" w:hAnsi="Times New Roman" w:cs="Times New Roman"/>
                <w:sz w:val="24"/>
                <w:lang w:val="en-US"/>
              </w:rPr>
              <w:t>U</w:t>
            </w:r>
            <w:r w:rsidRPr="00C64F92">
              <w:rPr>
                <w:rFonts w:ascii="Times New Roman" w:eastAsia="SimSun" w:hAnsi="Times New Roman" w:cs="Times New Roman"/>
                <w:sz w:val="24"/>
                <w:lang w:val="id-ID"/>
              </w:rPr>
              <w:t>mur</w:t>
            </w:r>
            <w:r w:rsidRPr="00C64F92">
              <w:rPr>
                <w:rFonts w:ascii="Times New Roman" w:eastAsia="SimSun" w:hAnsi="Times New Roman" w:cs="Times New Roman"/>
                <w:sz w:val="24"/>
                <w:lang w:val="en-US"/>
              </w:rPr>
              <w:t>:</w:t>
            </w:r>
          </w:p>
        </w:tc>
        <w:tc>
          <w:tcPr>
            <w:tcW w:w="1807" w:type="dxa"/>
          </w:tcPr>
          <w:p w14:paraId="4DA582D8" w14:textId="77777777" w:rsidR="0084714E" w:rsidRPr="00C64F92" w:rsidRDefault="0084714E" w:rsidP="00116D7A">
            <w:pPr>
              <w:spacing w:after="0" w:line="240" w:lineRule="auto"/>
              <w:contextualSpacing/>
              <w:jc w:val="both"/>
              <w:rPr>
                <w:rFonts w:ascii="Times New Roman" w:eastAsia="SimSun" w:hAnsi="Times New Roman" w:cs="Times New Roman"/>
                <w:sz w:val="24"/>
                <w:lang w:val="en-US"/>
              </w:rPr>
            </w:pPr>
            <w:r w:rsidRPr="00C64F92">
              <w:rPr>
                <w:rFonts w:ascii="Times New Roman" w:eastAsia="SimSun" w:hAnsi="Times New Roman" w:cs="Times New Roman"/>
                <w:sz w:val="24"/>
                <w:lang w:val="id-ID"/>
              </w:rPr>
              <w:t>Pendidikan</w:t>
            </w:r>
            <w:r w:rsidRPr="00C64F92">
              <w:rPr>
                <w:rFonts w:ascii="Times New Roman" w:eastAsia="SimSun" w:hAnsi="Times New Roman" w:cs="Times New Roman"/>
                <w:sz w:val="24"/>
                <w:lang w:val="en-US"/>
              </w:rPr>
              <w:t xml:space="preserve"> :</w:t>
            </w:r>
          </w:p>
        </w:tc>
        <w:tc>
          <w:tcPr>
            <w:tcW w:w="2348" w:type="dxa"/>
          </w:tcPr>
          <w:p w14:paraId="61996797" w14:textId="77777777" w:rsidR="0084714E" w:rsidRPr="00C64F92" w:rsidRDefault="0084714E" w:rsidP="00116D7A">
            <w:pPr>
              <w:spacing w:after="0" w:line="240" w:lineRule="auto"/>
              <w:contextualSpacing/>
              <w:jc w:val="both"/>
              <w:rPr>
                <w:rFonts w:ascii="Times New Roman" w:eastAsia="SimSun" w:hAnsi="Times New Roman" w:cs="Times New Roman"/>
                <w:sz w:val="24"/>
                <w:lang w:val="en-US"/>
              </w:rPr>
            </w:pPr>
            <w:r w:rsidRPr="00C64F92">
              <w:rPr>
                <w:rFonts w:ascii="Times New Roman" w:eastAsia="SimSun" w:hAnsi="Times New Roman" w:cs="Times New Roman"/>
                <w:sz w:val="24"/>
                <w:lang w:val="id-ID"/>
              </w:rPr>
              <w:t>Masa</w:t>
            </w:r>
            <w:r w:rsidRPr="00C64F92">
              <w:rPr>
                <w:rFonts w:ascii="Times New Roman" w:eastAsia="SimSun" w:hAnsi="Times New Roman" w:cs="Times New Roman"/>
                <w:sz w:val="24"/>
                <w:lang w:val="en-US"/>
              </w:rPr>
              <w:t xml:space="preserve"> Kerja:</w:t>
            </w:r>
          </w:p>
        </w:tc>
      </w:tr>
      <w:tr w:rsidR="0084714E" w:rsidRPr="00C64F92" w14:paraId="48F5F9A3" w14:textId="77777777" w:rsidTr="004F4624">
        <w:trPr>
          <w:trHeight w:val="1430"/>
        </w:trPr>
        <w:tc>
          <w:tcPr>
            <w:tcW w:w="2529" w:type="dxa"/>
          </w:tcPr>
          <w:p w14:paraId="7B4F7988" w14:textId="77777777" w:rsidR="0084714E" w:rsidRPr="00C64F92" w:rsidRDefault="0084714E" w:rsidP="007F7C76">
            <w:pPr>
              <w:numPr>
                <w:ilvl w:val="0"/>
                <w:numId w:val="66"/>
              </w:numPr>
              <w:spacing w:after="0" w:line="240" w:lineRule="auto"/>
              <w:ind w:left="357" w:hanging="357"/>
              <w:contextualSpacing/>
              <w:jc w:val="both"/>
              <w:rPr>
                <w:rFonts w:ascii="Times New Roman" w:eastAsia="SimSun" w:hAnsi="Times New Roman" w:cs="Times New Roman"/>
                <w:sz w:val="24"/>
                <w:lang w:val="en-US"/>
              </w:rPr>
            </w:pPr>
            <w:r w:rsidRPr="00C64F92">
              <w:rPr>
                <w:rFonts w:ascii="Times New Roman" w:eastAsia="SimSun" w:hAnsi="Times New Roman" w:cs="Times New Roman"/>
                <w:sz w:val="24"/>
                <w:lang w:val="en-US"/>
              </w:rPr>
              <w:t>Laki-Laki</w:t>
            </w:r>
          </w:p>
          <w:p w14:paraId="32F66226" w14:textId="77777777" w:rsidR="0084714E" w:rsidRPr="00C64F92" w:rsidRDefault="0084714E" w:rsidP="007F7C76">
            <w:pPr>
              <w:numPr>
                <w:ilvl w:val="0"/>
                <w:numId w:val="66"/>
              </w:numPr>
              <w:spacing w:after="0" w:line="240" w:lineRule="auto"/>
              <w:ind w:left="357" w:hanging="357"/>
              <w:contextualSpacing/>
              <w:jc w:val="both"/>
              <w:rPr>
                <w:rFonts w:ascii="Times New Roman" w:eastAsia="SimSun" w:hAnsi="Times New Roman" w:cs="Times New Roman"/>
                <w:sz w:val="24"/>
                <w:lang w:val="en-US"/>
              </w:rPr>
            </w:pPr>
            <w:r w:rsidRPr="00C64F92">
              <w:rPr>
                <w:rFonts w:ascii="Times New Roman" w:eastAsia="SimSun" w:hAnsi="Times New Roman" w:cs="Times New Roman"/>
                <w:sz w:val="24"/>
                <w:lang w:val="en-US"/>
              </w:rPr>
              <w:t>Wanita</w:t>
            </w:r>
          </w:p>
          <w:p w14:paraId="31201C81" w14:textId="77777777" w:rsidR="0084714E" w:rsidRPr="00C64F92" w:rsidRDefault="0084714E" w:rsidP="00116D7A">
            <w:pPr>
              <w:spacing w:after="0" w:line="240" w:lineRule="auto"/>
              <w:ind w:left="2160"/>
              <w:contextualSpacing/>
              <w:jc w:val="both"/>
              <w:rPr>
                <w:rFonts w:ascii="Times New Roman" w:eastAsia="SimSun" w:hAnsi="Times New Roman" w:cs="Times New Roman"/>
                <w:sz w:val="24"/>
                <w:lang w:val="en-US"/>
              </w:rPr>
            </w:pPr>
          </w:p>
          <w:p w14:paraId="37F24C64" w14:textId="77777777" w:rsidR="0084714E" w:rsidRPr="00C64F92" w:rsidRDefault="0084714E" w:rsidP="00116D7A">
            <w:pPr>
              <w:spacing w:after="0" w:line="240" w:lineRule="auto"/>
              <w:contextualSpacing/>
              <w:jc w:val="both"/>
              <w:rPr>
                <w:rFonts w:ascii="Times New Roman" w:eastAsia="SimSun" w:hAnsi="Times New Roman" w:cs="Times New Roman"/>
                <w:sz w:val="24"/>
                <w:lang w:val="en-US"/>
              </w:rPr>
            </w:pPr>
          </w:p>
        </w:tc>
        <w:tc>
          <w:tcPr>
            <w:tcW w:w="2528" w:type="dxa"/>
          </w:tcPr>
          <w:p w14:paraId="656975C3" w14:textId="77777777" w:rsidR="0084714E" w:rsidRPr="00C64F92" w:rsidRDefault="0084714E" w:rsidP="007F7C76">
            <w:pPr>
              <w:numPr>
                <w:ilvl w:val="0"/>
                <w:numId w:val="66"/>
              </w:numPr>
              <w:spacing w:after="0" w:line="240" w:lineRule="auto"/>
              <w:ind w:left="357" w:hanging="357"/>
              <w:contextualSpacing/>
              <w:jc w:val="both"/>
              <w:rPr>
                <w:rFonts w:ascii="Times New Roman" w:eastAsia="SimSun" w:hAnsi="Times New Roman" w:cs="Times New Roman"/>
                <w:sz w:val="24"/>
                <w:lang w:val="en-US"/>
              </w:rPr>
            </w:pPr>
            <w:r w:rsidRPr="00C64F92">
              <w:rPr>
                <w:rFonts w:ascii="Times New Roman" w:eastAsia="SimSun" w:hAnsi="Times New Roman" w:cs="Times New Roman"/>
                <w:sz w:val="24"/>
                <w:lang w:val="en-US"/>
              </w:rPr>
              <w:t>&gt; 25 Th</w:t>
            </w:r>
          </w:p>
          <w:p w14:paraId="19D7A717" w14:textId="77777777" w:rsidR="0084714E" w:rsidRPr="00C64F92" w:rsidRDefault="0084714E" w:rsidP="007F7C76">
            <w:pPr>
              <w:numPr>
                <w:ilvl w:val="0"/>
                <w:numId w:val="66"/>
              </w:numPr>
              <w:spacing w:after="0" w:line="240" w:lineRule="auto"/>
              <w:ind w:left="357" w:hanging="357"/>
              <w:contextualSpacing/>
              <w:jc w:val="both"/>
              <w:rPr>
                <w:rFonts w:ascii="Times New Roman" w:eastAsia="SimSun" w:hAnsi="Times New Roman" w:cs="Times New Roman"/>
                <w:sz w:val="24"/>
                <w:lang w:val="en-US"/>
              </w:rPr>
            </w:pPr>
            <w:r w:rsidRPr="00C64F92">
              <w:rPr>
                <w:rFonts w:ascii="Times New Roman" w:eastAsia="SimSun" w:hAnsi="Times New Roman" w:cs="Times New Roman"/>
                <w:sz w:val="24"/>
                <w:lang w:val="en-US"/>
              </w:rPr>
              <w:t>26 – 35 Th</w:t>
            </w:r>
          </w:p>
          <w:p w14:paraId="0131CA64" w14:textId="77777777" w:rsidR="0084714E" w:rsidRPr="00C64F92" w:rsidRDefault="0084714E" w:rsidP="007F7C76">
            <w:pPr>
              <w:numPr>
                <w:ilvl w:val="0"/>
                <w:numId w:val="66"/>
              </w:numPr>
              <w:spacing w:after="0" w:line="240" w:lineRule="auto"/>
              <w:ind w:left="357" w:hanging="357"/>
              <w:contextualSpacing/>
              <w:jc w:val="both"/>
              <w:rPr>
                <w:rFonts w:ascii="Times New Roman" w:eastAsia="SimSun" w:hAnsi="Times New Roman" w:cs="Times New Roman"/>
                <w:sz w:val="24"/>
                <w:lang w:val="en-US"/>
              </w:rPr>
            </w:pPr>
            <w:r w:rsidRPr="00C64F92">
              <w:rPr>
                <w:rFonts w:ascii="Times New Roman" w:eastAsia="SimSun" w:hAnsi="Times New Roman" w:cs="Times New Roman"/>
                <w:sz w:val="24"/>
                <w:lang w:val="en-US"/>
              </w:rPr>
              <w:t xml:space="preserve"> 36 – 45 Th</w:t>
            </w:r>
          </w:p>
          <w:p w14:paraId="6E2E182C" w14:textId="77777777" w:rsidR="0084714E" w:rsidRPr="00C64F92" w:rsidRDefault="0084714E" w:rsidP="007F7C76">
            <w:pPr>
              <w:numPr>
                <w:ilvl w:val="0"/>
                <w:numId w:val="66"/>
              </w:numPr>
              <w:spacing w:after="0" w:line="240" w:lineRule="auto"/>
              <w:ind w:left="357" w:hanging="357"/>
              <w:contextualSpacing/>
              <w:jc w:val="both"/>
              <w:rPr>
                <w:rFonts w:ascii="Times New Roman" w:eastAsia="SimSun" w:hAnsi="Times New Roman" w:cs="Times New Roman"/>
                <w:sz w:val="24"/>
                <w:lang w:val="en-US"/>
              </w:rPr>
            </w:pPr>
            <w:r w:rsidRPr="00C64F92">
              <w:rPr>
                <w:rFonts w:ascii="Times New Roman" w:eastAsia="SimSun" w:hAnsi="Times New Roman" w:cs="Times New Roman"/>
                <w:sz w:val="24"/>
                <w:lang w:val="en-US"/>
              </w:rPr>
              <w:t>46 – 45 Th</w:t>
            </w:r>
          </w:p>
        </w:tc>
        <w:tc>
          <w:tcPr>
            <w:tcW w:w="1807" w:type="dxa"/>
          </w:tcPr>
          <w:p w14:paraId="79623283" w14:textId="77777777" w:rsidR="0084714E" w:rsidRPr="00C64F92" w:rsidRDefault="0084714E" w:rsidP="007F7C76">
            <w:pPr>
              <w:numPr>
                <w:ilvl w:val="0"/>
                <w:numId w:val="66"/>
              </w:numPr>
              <w:spacing w:after="0" w:line="240" w:lineRule="auto"/>
              <w:ind w:left="357" w:hanging="357"/>
              <w:contextualSpacing/>
              <w:jc w:val="both"/>
              <w:rPr>
                <w:rFonts w:ascii="Times New Roman" w:eastAsia="SimSun" w:hAnsi="Times New Roman" w:cs="Times New Roman"/>
                <w:sz w:val="24"/>
                <w:lang w:val="en-US"/>
              </w:rPr>
            </w:pPr>
            <w:r w:rsidRPr="00C64F92">
              <w:rPr>
                <w:rFonts w:ascii="Times New Roman" w:eastAsia="SimSun" w:hAnsi="Times New Roman" w:cs="Times New Roman"/>
                <w:sz w:val="24"/>
                <w:lang w:val="en-US"/>
              </w:rPr>
              <w:t xml:space="preserve">SMU   </w:t>
            </w:r>
          </w:p>
          <w:p w14:paraId="4738D1F0" w14:textId="77777777" w:rsidR="0084714E" w:rsidRPr="00C64F92" w:rsidRDefault="0084714E" w:rsidP="007F7C76">
            <w:pPr>
              <w:numPr>
                <w:ilvl w:val="0"/>
                <w:numId w:val="66"/>
              </w:numPr>
              <w:spacing w:after="0" w:line="240" w:lineRule="auto"/>
              <w:ind w:left="357" w:hanging="357"/>
              <w:contextualSpacing/>
              <w:jc w:val="both"/>
              <w:rPr>
                <w:rFonts w:ascii="Times New Roman" w:eastAsia="SimSun" w:hAnsi="Times New Roman" w:cs="Times New Roman"/>
                <w:sz w:val="24"/>
                <w:lang w:val="en-US"/>
              </w:rPr>
            </w:pPr>
            <w:r w:rsidRPr="00C64F92">
              <w:rPr>
                <w:rFonts w:ascii="Times New Roman" w:eastAsia="SimSun" w:hAnsi="Times New Roman" w:cs="Times New Roman"/>
                <w:sz w:val="24"/>
                <w:lang w:val="en-US"/>
              </w:rPr>
              <w:t>D3</w:t>
            </w:r>
          </w:p>
          <w:p w14:paraId="69DAB1E3" w14:textId="77777777" w:rsidR="0084714E" w:rsidRPr="00C64F92" w:rsidRDefault="0084714E" w:rsidP="007F7C76">
            <w:pPr>
              <w:numPr>
                <w:ilvl w:val="0"/>
                <w:numId w:val="66"/>
              </w:numPr>
              <w:spacing w:after="0" w:line="240" w:lineRule="auto"/>
              <w:ind w:left="357" w:hanging="357"/>
              <w:contextualSpacing/>
              <w:jc w:val="both"/>
              <w:rPr>
                <w:rFonts w:ascii="Times New Roman" w:eastAsia="SimSun" w:hAnsi="Times New Roman" w:cs="Times New Roman"/>
                <w:sz w:val="24"/>
                <w:lang w:val="en-US"/>
              </w:rPr>
            </w:pPr>
            <w:r w:rsidRPr="00C64F92">
              <w:rPr>
                <w:rFonts w:ascii="Times New Roman" w:eastAsia="SimSun" w:hAnsi="Times New Roman" w:cs="Times New Roman"/>
                <w:sz w:val="24"/>
                <w:lang w:val="en-US"/>
              </w:rPr>
              <w:t>S1</w:t>
            </w:r>
          </w:p>
        </w:tc>
        <w:tc>
          <w:tcPr>
            <w:tcW w:w="2348" w:type="dxa"/>
          </w:tcPr>
          <w:p w14:paraId="05E7392B" w14:textId="77777777" w:rsidR="0084714E" w:rsidRPr="00C64F92" w:rsidRDefault="0084714E" w:rsidP="007F7C76">
            <w:pPr>
              <w:numPr>
                <w:ilvl w:val="0"/>
                <w:numId w:val="66"/>
              </w:numPr>
              <w:spacing w:after="0" w:line="240" w:lineRule="auto"/>
              <w:ind w:left="357" w:hanging="357"/>
              <w:contextualSpacing/>
              <w:jc w:val="both"/>
              <w:rPr>
                <w:rFonts w:ascii="Times New Roman" w:eastAsia="SimSun" w:hAnsi="Times New Roman" w:cs="Times New Roman"/>
                <w:sz w:val="24"/>
                <w:lang w:val="en-US"/>
              </w:rPr>
            </w:pPr>
            <w:r w:rsidRPr="00C64F92">
              <w:rPr>
                <w:rFonts w:ascii="Times New Roman" w:eastAsia="SimSun" w:hAnsi="Times New Roman" w:cs="Times New Roman"/>
                <w:sz w:val="24"/>
                <w:lang w:val="en-US"/>
              </w:rPr>
              <w:t>&lt; 5 Th</w:t>
            </w:r>
          </w:p>
          <w:p w14:paraId="1288E916" w14:textId="77777777" w:rsidR="0084714E" w:rsidRPr="00C64F92" w:rsidRDefault="0084714E" w:rsidP="007F7C76">
            <w:pPr>
              <w:numPr>
                <w:ilvl w:val="0"/>
                <w:numId w:val="66"/>
              </w:numPr>
              <w:spacing w:after="0" w:line="240" w:lineRule="auto"/>
              <w:ind w:left="357" w:hanging="357"/>
              <w:contextualSpacing/>
              <w:jc w:val="both"/>
              <w:rPr>
                <w:rFonts w:ascii="Times New Roman" w:eastAsia="SimSun" w:hAnsi="Times New Roman" w:cs="Times New Roman"/>
                <w:sz w:val="24"/>
                <w:lang w:val="en-US"/>
              </w:rPr>
            </w:pPr>
            <w:r w:rsidRPr="00C64F92">
              <w:rPr>
                <w:rFonts w:ascii="Times New Roman" w:eastAsia="SimSun" w:hAnsi="Times New Roman" w:cs="Times New Roman"/>
                <w:sz w:val="24"/>
                <w:lang w:val="en-US"/>
              </w:rPr>
              <w:t>6 -10 Th</w:t>
            </w:r>
          </w:p>
          <w:p w14:paraId="2962A8E4" w14:textId="77777777" w:rsidR="0084714E" w:rsidRPr="00C64F92" w:rsidRDefault="0084714E" w:rsidP="007F7C76">
            <w:pPr>
              <w:numPr>
                <w:ilvl w:val="0"/>
                <w:numId w:val="66"/>
              </w:numPr>
              <w:spacing w:after="0" w:line="240" w:lineRule="auto"/>
              <w:ind w:left="357" w:hanging="357"/>
              <w:contextualSpacing/>
              <w:jc w:val="both"/>
              <w:rPr>
                <w:rFonts w:ascii="Times New Roman" w:eastAsia="SimSun" w:hAnsi="Times New Roman" w:cs="Times New Roman"/>
                <w:sz w:val="24"/>
                <w:lang w:val="en-US"/>
              </w:rPr>
            </w:pPr>
            <w:r w:rsidRPr="00C64F92">
              <w:rPr>
                <w:rFonts w:ascii="Times New Roman" w:eastAsia="SimSun" w:hAnsi="Times New Roman" w:cs="Times New Roman"/>
                <w:sz w:val="24"/>
                <w:lang w:val="en-US"/>
              </w:rPr>
              <w:t xml:space="preserve">  &gt; 10 Th</w:t>
            </w:r>
          </w:p>
        </w:tc>
      </w:tr>
    </w:tbl>
    <w:p w14:paraId="1F76AEA5" w14:textId="77777777" w:rsidR="0084714E" w:rsidRPr="00C64F92" w:rsidRDefault="0084714E" w:rsidP="00116D7A">
      <w:pPr>
        <w:spacing w:after="0" w:line="240" w:lineRule="auto"/>
        <w:contextualSpacing/>
        <w:jc w:val="both"/>
        <w:rPr>
          <w:rFonts w:ascii="Times New Roman" w:eastAsia="Calibri" w:hAnsi="Times New Roman" w:cs="Times New Roman"/>
          <w:sz w:val="24"/>
          <w:lang w:val="en-US"/>
        </w:rPr>
      </w:pPr>
    </w:p>
    <w:p w14:paraId="2716ADE9" w14:textId="77777777" w:rsidR="0084714E" w:rsidRPr="00C64F92" w:rsidRDefault="0084714E" w:rsidP="00116D7A">
      <w:pPr>
        <w:spacing w:after="0" w:line="240" w:lineRule="auto"/>
        <w:contextualSpacing/>
        <w:jc w:val="both"/>
        <w:rPr>
          <w:rFonts w:ascii="Times New Roman" w:eastAsia="Calibri" w:hAnsi="Times New Roman" w:cs="Times New Roman"/>
          <w:b/>
          <w:sz w:val="24"/>
          <w:lang w:val="en-US"/>
        </w:rPr>
      </w:pPr>
      <w:r w:rsidRPr="00C64F92">
        <w:rPr>
          <w:rFonts w:ascii="Times New Roman" w:eastAsia="Calibri" w:hAnsi="Times New Roman" w:cs="Times New Roman"/>
          <w:b/>
          <w:sz w:val="24"/>
          <w:lang w:val="en-US"/>
        </w:rPr>
        <w:t>KESADARAN WAJIB PAJAK</w:t>
      </w:r>
    </w:p>
    <w:p w14:paraId="2C1A7F70" w14:textId="77777777" w:rsidR="0084714E" w:rsidRPr="00C64F92" w:rsidRDefault="0084714E" w:rsidP="00116D7A">
      <w:pPr>
        <w:spacing w:after="0" w:line="240" w:lineRule="auto"/>
        <w:contextualSpacing/>
        <w:jc w:val="both"/>
        <w:rPr>
          <w:rFonts w:ascii="Times New Roman" w:eastAsia="Calibri" w:hAnsi="Times New Roman" w:cs="Times New Roman"/>
          <w:sz w:val="24"/>
          <w:lang w:val="en-US"/>
        </w:rPr>
      </w:pPr>
      <w:r w:rsidRPr="00C64F92">
        <w:rPr>
          <w:rFonts w:ascii="Times New Roman" w:eastAsia="Calibri" w:hAnsi="Times New Roman" w:cs="Times New Roman"/>
          <w:sz w:val="24"/>
          <w:lang w:val="en-US"/>
        </w:rPr>
        <w:t>Pilihan Jawaban:</w:t>
      </w:r>
    </w:p>
    <w:p w14:paraId="0F97C395" w14:textId="77777777" w:rsidR="0084714E" w:rsidRPr="00C64F92" w:rsidRDefault="0084714E" w:rsidP="00116D7A">
      <w:pPr>
        <w:spacing w:after="0" w:line="240" w:lineRule="auto"/>
        <w:contextualSpacing/>
        <w:jc w:val="both"/>
        <w:rPr>
          <w:rFonts w:ascii="Times New Roman" w:eastAsia="Calibri" w:hAnsi="Times New Roman" w:cs="Times New Roman"/>
          <w:sz w:val="24"/>
          <w:lang w:val="id-ID"/>
        </w:rPr>
      </w:pPr>
      <w:r w:rsidRPr="00C64F92">
        <w:rPr>
          <w:rFonts w:ascii="Times New Roman" w:eastAsia="Calibri" w:hAnsi="Times New Roman" w:cs="Times New Roman"/>
          <w:sz w:val="24"/>
          <w:lang w:val="id-ID"/>
        </w:rPr>
        <w:t>ST</w:t>
      </w:r>
      <w:r w:rsidRPr="00C64F92">
        <w:rPr>
          <w:rFonts w:ascii="Times New Roman" w:eastAsia="Calibri" w:hAnsi="Times New Roman" w:cs="Times New Roman"/>
          <w:sz w:val="24"/>
          <w:lang w:val="en-US"/>
        </w:rPr>
        <w:t xml:space="preserve"> = Sangat </w:t>
      </w:r>
      <w:r w:rsidRPr="00C64F92">
        <w:rPr>
          <w:rFonts w:ascii="Times New Roman" w:eastAsia="Calibri" w:hAnsi="Times New Roman" w:cs="Times New Roman"/>
          <w:sz w:val="24"/>
          <w:lang w:val="id-ID"/>
        </w:rPr>
        <w:t>Setuju</w:t>
      </w:r>
      <w:r w:rsidRPr="00C64F92">
        <w:rPr>
          <w:rFonts w:ascii="Times New Roman" w:eastAsia="Calibri" w:hAnsi="Times New Roman" w:cs="Times New Roman"/>
          <w:sz w:val="24"/>
          <w:lang w:val="en-US"/>
        </w:rPr>
        <w:t xml:space="preserve">, </w:t>
      </w:r>
      <w:r w:rsidRPr="00C64F92">
        <w:rPr>
          <w:rFonts w:ascii="Times New Roman" w:eastAsia="Calibri" w:hAnsi="Times New Roman" w:cs="Times New Roman"/>
          <w:sz w:val="24"/>
          <w:lang w:val="id-ID"/>
        </w:rPr>
        <w:t>S</w:t>
      </w:r>
      <w:r w:rsidRPr="00C64F92">
        <w:rPr>
          <w:rFonts w:ascii="Times New Roman" w:eastAsia="Calibri" w:hAnsi="Times New Roman" w:cs="Times New Roman"/>
          <w:sz w:val="24"/>
          <w:lang w:val="en-US"/>
        </w:rPr>
        <w:t xml:space="preserve">= </w:t>
      </w:r>
      <w:r w:rsidRPr="00C64F92">
        <w:rPr>
          <w:rFonts w:ascii="Times New Roman" w:eastAsia="Calibri" w:hAnsi="Times New Roman" w:cs="Times New Roman"/>
          <w:sz w:val="24"/>
          <w:lang w:val="id-ID"/>
        </w:rPr>
        <w:t>Setuju</w:t>
      </w:r>
      <w:r w:rsidRPr="00C64F92">
        <w:rPr>
          <w:rFonts w:ascii="Times New Roman" w:eastAsia="Calibri" w:hAnsi="Times New Roman" w:cs="Times New Roman"/>
          <w:sz w:val="24"/>
          <w:lang w:val="en-US"/>
        </w:rPr>
        <w:t xml:space="preserve">, </w:t>
      </w:r>
      <w:r w:rsidRPr="00C64F92">
        <w:rPr>
          <w:rFonts w:ascii="Times New Roman" w:eastAsia="Calibri" w:hAnsi="Times New Roman" w:cs="Times New Roman"/>
          <w:sz w:val="24"/>
          <w:lang w:val="id-ID"/>
        </w:rPr>
        <w:t>KS</w:t>
      </w:r>
      <w:r w:rsidRPr="00C64F92">
        <w:rPr>
          <w:rFonts w:ascii="Times New Roman" w:eastAsia="Calibri" w:hAnsi="Times New Roman" w:cs="Times New Roman"/>
          <w:sz w:val="24"/>
          <w:lang w:val="en-US"/>
        </w:rPr>
        <w:t xml:space="preserve">= </w:t>
      </w:r>
      <w:r w:rsidRPr="00C64F92">
        <w:rPr>
          <w:rFonts w:ascii="Times New Roman" w:eastAsia="Calibri" w:hAnsi="Times New Roman" w:cs="Times New Roman"/>
          <w:sz w:val="24"/>
          <w:lang w:val="id-ID"/>
        </w:rPr>
        <w:t>Kurang Setuju</w:t>
      </w:r>
      <w:r w:rsidRPr="00C64F92">
        <w:rPr>
          <w:rFonts w:ascii="Times New Roman" w:eastAsia="Calibri" w:hAnsi="Times New Roman" w:cs="Times New Roman"/>
          <w:sz w:val="24"/>
          <w:lang w:val="en-US"/>
        </w:rPr>
        <w:t xml:space="preserve">, </w:t>
      </w:r>
      <w:r w:rsidRPr="00C64F92">
        <w:rPr>
          <w:rFonts w:ascii="Times New Roman" w:eastAsia="Calibri" w:hAnsi="Times New Roman" w:cs="Times New Roman"/>
          <w:sz w:val="24"/>
          <w:lang w:val="id-ID"/>
        </w:rPr>
        <w:t>TS</w:t>
      </w:r>
      <w:r w:rsidRPr="00C64F92">
        <w:rPr>
          <w:rFonts w:ascii="Times New Roman" w:eastAsia="Calibri" w:hAnsi="Times New Roman" w:cs="Times New Roman"/>
          <w:sz w:val="24"/>
          <w:lang w:val="en-US"/>
        </w:rPr>
        <w:t>=</w:t>
      </w:r>
      <w:r w:rsidRPr="00C64F92">
        <w:rPr>
          <w:rFonts w:ascii="Times New Roman" w:eastAsia="Calibri" w:hAnsi="Times New Roman" w:cs="Times New Roman"/>
          <w:sz w:val="24"/>
          <w:lang w:val="id-ID"/>
        </w:rPr>
        <w:t xml:space="preserve"> Tidak Setuju</w:t>
      </w:r>
      <w:r w:rsidRPr="00C64F92">
        <w:rPr>
          <w:rFonts w:ascii="Times New Roman" w:eastAsia="Calibri" w:hAnsi="Times New Roman" w:cs="Times New Roman"/>
          <w:sz w:val="24"/>
          <w:lang w:val="en-US"/>
        </w:rPr>
        <w:t>, S</w:t>
      </w:r>
      <w:r w:rsidRPr="00C64F92">
        <w:rPr>
          <w:rFonts w:ascii="Times New Roman" w:eastAsia="Calibri" w:hAnsi="Times New Roman" w:cs="Times New Roman"/>
          <w:sz w:val="24"/>
          <w:lang w:val="id-ID"/>
        </w:rPr>
        <w:t>TS</w:t>
      </w:r>
      <w:r w:rsidRPr="00C64F92">
        <w:rPr>
          <w:rFonts w:ascii="Times New Roman" w:eastAsia="Calibri" w:hAnsi="Times New Roman" w:cs="Times New Roman"/>
          <w:sz w:val="24"/>
          <w:lang w:val="en-US"/>
        </w:rPr>
        <w:t xml:space="preserve"> = Sangat </w:t>
      </w:r>
      <w:r w:rsidRPr="00C64F92">
        <w:rPr>
          <w:rFonts w:ascii="Times New Roman" w:eastAsia="Calibri" w:hAnsi="Times New Roman" w:cs="Times New Roman"/>
          <w:sz w:val="24"/>
          <w:lang w:val="id-ID"/>
        </w:rPr>
        <w:t>Tidak Setuju</w:t>
      </w:r>
    </w:p>
    <w:p w14:paraId="4C36E114" w14:textId="77777777" w:rsidR="0084714E" w:rsidRPr="00C64F92" w:rsidRDefault="0084714E" w:rsidP="00116D7A">
      <w:pPr>
        <w:spacing w:after="0" w:line="240" w:lineRule="auto"/>
        <w:contextualSpacing/>
        <w:jc w:val="both"/>
        <w:rPr>
          <w:rFonts w:ascii="Times New Roman" w:eastAsia="Calibri" w:hAnsi="Times New Roman" w:cs="Times New Roman"/>
          <w:sz w:val="24"/>
          <w:lang w:val="id-ID"/>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2"/>
        <w:gridCol w:w="2376"/>
        <w:gridCol w:w="1140"/>
        <w:gridCol w:w="1138"/>
        <w:gridCol w:w="1140"/>
        <w:gridCol w:w="1140"/>
        <w:gridCol w:w="1140"/>
      </w:tblGrid>
      <w:tr w:rsidR="0084714E" w:rsidRPr="00C64F92" w14:paraId="7051EB29" w14:textId="77777777" w:rsidTr="004F4624">
        <w:trPr>
          <w:trHeight w:val="20"/>
          <w:tblHeader/>
          <w:jc w:val="center"/>
        </w:trPr>
        <w:tc>
          <w:tcPr>
            <w:tcW w:w="612" w:type="dxa"/>
            <w:vMerge w:val="restart"/>
            <w:vAlign w:val="center"/>
          </w:tcPr>
          <w:p w14:paraId="70658DB6" w14:textId="77777777" w:rsidR="0084714E" w:rsidRPr="00C64F92" w:rsidRDefault="0084714E" w:rsidP="00116D7A">
            <w:pPr>
              <w:widowControl w:val="0"/>
              <w:autoSpaceDE w:val="0"/>
              <w:autoSpaceDN w:val="0"/>
              <w:spacing w:after="0" w:line="240" w:lineRule="auto"/>
              <w:ind w:left="107"/>
              <w:contextualSpacing/>
              <w:jc w:val="center"/>
              <w:rPr>
                <w:rFonts w:ascii="Times New Roman" w:eastAsia="Times New Roman" w:hAnsi="Times New Roman" w:cs="Times New Roman"/>
                <w:b/>
                <w:sz w:val="24"/>
                <w:lang w:val="en-US"/>
              </w:rPr>
            </w:pPr>
            <w:r w:rsidRPr="00C64F92">
              <w:rPr>
                <w:rFonts w:ascii="Times New Roman" w:eastAsia="Times New Roman" w:hAnsi="Times New Roman" w:cs="Times New Roman"/>
                <w:b/>
                <w:sz w:val="24"/>
                <w:lang w:val="en-US"/>
              </w:rPr>
              <w:t>NO</w:t>
            </w:r>
          </w:p>
        </w:tc>
        <w:tc>
          <w:tcPr>
            <w:tcW w:w="2376" w:type="dxa"/>
            <w:vMerge w:val="restart"/>
            <w:vAlign w:val="center"/>
          </w:tcPr>
          <w:p w14:paraId="02FA69F8" w14:textId="77777777" w:rsidR="0084714E" w:rsidRPr="00C64F92" w:rsidRDefault="0084714E" w:rsidP="00116D7A">
            <w:pPr>
              <w:widowControl w:val="0"/>
              <w:autoSpaceDE w:val="0"/>
              <w:autoSpaceDN w:val="0"/>
              <w:spacing w:after="0" w:line="240" w:lineRule="auto"/>
              <w:ind w:left="107"/>
              <w:contextualSpacing/>
              <w:jc w:val="center"/>
              <w:rPr>
                <w:rFonts w:ascii="Times New Roman" w:eastAsia="Times New Roman" w:hAnsi="Times New Roman" w:cs="Times New Roman"/>
                <w:b/>
                <w:sz w:val="24"/>
                <w:lang w:val="en-US"/>
              </w:rPr>
            </w:pPr>
            <w:r w:rsidRPr="00C64F92">
              <w:rPr>
                <w:rFonts w:ascii="Times New Roman" w:eastAsia="Times New Roman" w:hAnsi="Times New Roman" w:cs="Times New Roman"/>
                <w:b/>
                <w:sz w:val="24"/>
                <w:lang w:val="en-US"/>
              </w:rPr>
              <w:t>PERNYATAAN</w:t>
            </w:r>
          </w:p>
        </w:tc>
        <w:tc>
          <w:tcPr>
            <w:tcW w:w="5698" w:type="dxa"/>
            <w:gridSpan w:val="5"/>
            <w:vAlign w:val="center"/>
          </w:tcPr>
          <w:p w14:paraId="5BC00378" w14:textId="77777777" w:rsidR="0084714E" w:rsidRPr="00C64F92" w:rsidRDefault="0084714E" w:rsidP="00116D7A">
            <w:pPr>
              <w:widowControl w:val="0"/>
              <w:autoSpaceDE w:val="0"/>
              <w:autoSpaceDN w:val="0"/>
              <w:spacing w:after="0" w:line="240" w:lineRule="auto"/>
              <w:ind w:left="1471"/>
              <w:contextualSpacing/>
              <w:jc w:val="center"/>
              <w:rPr>
                <w:rFonts w:ascii="Times New Roman" w:eastAsia="Times New Roman" w:hAnsi="Times New Roman" w:cs="Times New Roman"/>
                <w:b/>
                <w:sz w:val="24"/>
                <w:lang w:val="en-US"/>
              </w:rPr>
            </w:pPr>
            <w:r w:rsidRPr="00C64F92">
              <w:rPr>
                <w:rFonts w:ascii="Times New Roman" w:eastAsia="Times New Roman" w:hAnsi="Times New Roman" w:cs="Times New Roman"/>
                <w:b/>
                <w:sz w:val="24"/>
                <w:lang w:val="en-US"/>
              </w:rPr>
              <w:t>JAWABAN RESPONDEN</w:t>
            </w:r>
          </w:p>
        </w:tc>
      </w:tr>
      <w:tr w:rsidR="0084714E" w:rsidRPr="00C64F92" w14:paraId="3A463B10" w14:textId="77777777" w:rsidTr="004F4624">
        <w:trPr>
          <w:trHeight w:val="20"/>
          <w:tblHeader/>
          <w:jc w:val="center"/>
        </w:trPr>
        <w:tc>
          <w:tcPr>
            <w:tcW w:w="612" w:type="dxa"/>
            <w:vMerge/>
            <w:tcBorders>
              <w:top w:val="nil"/>
            </w:tcBorders>
            <w:vAlign w:val="center"/>
          </w:tcPr>
          <w:p w14:paraId="11B76933" w14:textId="77777777" w:rsidR="0084714E" w:rsidRPr="00C64F92" w:rsidRDefault="0084714E" w:rsidP="00116D7A">
            <w:pPr>
              <w:spacing w:after="0" w:line="240" w:lineRule="auto"/>
              <w:contextualSpacing/>
              <w:jc w:val="center"/>
              <w:rPr>
                <w:rFonts w:ascii="Times New Roman" w:eastAsia="Calibri" w:hAnsi="Times New Roman" w:cs="Times New Roman"/>
                <w:sz w:val="24"/>
                <w:szCs w:val="2"/>
                <w:lang w:val="en-US"/>
              </w:rPr>
            </w:pPr>
          </w:p>
        </w:tc>
        <w:tc>
          <w:tcPr>
            <w:tcW w:w="2376" w:type="dxa"/>
            <w:vMerge/>
            <w:tcBorders>
              <w:top w:val="nil"/>
            </w:tcBorders>
            <w:vAlign w:val="center"/>
          </w:tcPr>
          <w:p w14:paraId="444B932F" w14:textId="77777777" w:rsidR="0084714E" w:rsidRPr="00C64F92" w:rsidRDefault="0084714E" w:rsidP="00116D7A">
            <w:pPr>
              <w:spacing w:after="0" w:line="240" w:lineRule="auto"/>
              <w:contextualSpacing/>
              <w:jc w:val="center"/>
              <w:rPr>
                <w:rFonts w:ascii="Times New Roman" w:eastAsia="Calibri" w:hAnsi="Times New Roman" w:cs="Times New Roman"/>
                <w:sz w:val="24"/>
                <w:szCs w:val="2"/>
                <w:lang w:val="en-US"/>
              </w:rPr>
            </w:pPr>
          </w:p>
        </w:tc>
        <w:tc>
          <w:tcPr>
            <w:tcW w:w="1140" w:type="dxa"/>
            <w:vAlign w:val="center"/>
          </w:tcPr>
          <w:p w14:paraId="225A3AC2" w14:textId="77777777" w:rsidR="0084714E" w:rsidRPr="00C64F92" w:rsidRDefault="0084714E" w:rsidP="00116D7A">
            <w:pPr>
              <w:widowControl w:val="0"/>
              <w:autoSpaceDE w:val="0"/>
              <w:autoSpaceDN w:val="0"/>
              <w:spacing w:after="0" w:line="240" w:lineRule="auto"/>
              <w:ind w:left="355"/>
              <w:contextualSpacing/>
              <w:jc w:val="center"/>
              <w:rPr>
                <w:rFonts w:ascii="Times New Roman" w:eastAsia="Times New Roman" w:hAnsi="Times New Roman" w:cs="Times New Roman"/>
                <w:b/>
                <w:sz w:val="24"/>
                <w:lang w:val="en-US"/>
              </w:rPr>
            </w:pPr>
            <w:r w:rsidRPr="00C64F92">
              <w:rPr>
                <w:rFonts w:ascii="Times New Roman" w:eastAsia="Times New Roman" w:hAnsi="Times New Roman" w:cs="Times New Roman"/>
                <w:b/>
                <w:sz w:val="24"/>
                <w:lang w:val="en-US"/>
              </w:rPr>
              <w:t>STS</w:t>
            </w:r>
          </w:p>
        </w:tc>
        <w:tc>
          <w:tcPr>
            <w:tcW w:w="1138" w:type="dxa"/>
            <w:vAlign w:val="center"/>
          </w:tcPr>
          <w:p w14:paraId="7A8CDF4B" w14:textId="77777777" w:rsidR="0084714E" w:rsidRPr="00C64F92" w:rsidRDefault="0084714E" w:rsidP="00116D7A">
            <w:pPr>
              <w:widowControl w:val="0"/>
              <w:autoSpaceDE w:val="0"/>
              <w:autoSpaceDN w:val="0"/>
              <w:spacing w:after="0" w:line="240" w:lineRule="auto"/>
              <w:ind w:left="402" w:right="392"/>
              <w:contextualSpacing/>
              <w:jc w:val="center"/>
              <w:rPr>
                <w:rFonts w:ascii="Times New Roman" w:eastAsia="Times New Roman" w:hAnsi="Times New Roman" w:cs="Times New Roman"/>
                <w:b/>
                <w:sz w:val="24"/>
                <w:lang w:val="en-US"/>
              </w:rPr>
            </w:pPr>
            <w:r w:rsidRPr="00C64F92">
              <w:rPr>
                <w:rFonts w:ascii="Times New Roman" w:eastAsia="Times New Roman" w:hAnsi="Times New Roman" w:cs="Times New Roman"/>
                <w:b/>
                <w:sz w:val="24"/>
                <w:lang w:val="en-US"/>
              </w:rPr>
              <w:t>TS</w:t>
            </w:r>
          </w:p>
        </w:tc>
        <w:tc>
          <w:tcPr>
            <w:tcW w:w="1140" w:type="dxa"/>
            <w:vAlign w:val="center"/>
          </w:tcPr>
          <w:p w14:paraId="095F30A4" w14:textId="77777777" w:rsidR="0084714E" w:rsidRPr="00C64F92" w:rsidRDefault="0084714E" w:rsidP="00116D7A">
            <w:pPr>
              <w:widowControl w:val="0"/>
              <w:autoSpaceDE w:val="0"/>
              <w:autoSpaceDN w:val="0"/>
              <w:spacing w:after="0" w:line="240" w:lineRule="auto"/>
              <w:ind w:left="388" w:right="381"/>
              <w:contextualSpacing/>
              <w:jc w:val="center"/>
              <w:rPr>
                <w:rFonts w:ascii="Times New Roman" w:eastAsia="Times New Roman" w:hAnsi="Times New Roman" w:cs="Times New Roman"/>
                <w:b/>
                <w:sz w:val="24"/>
                <w:lang w:val="en-US"/>
              </w:rPr>
            </w:pPr>
            <w:r w:rsidRPr="00C64F92">
              <w:rPr>
                <w:rFonts w:ascii="Times New Roman" w:eastAsia="Times New Roman" w:hAnsi="Times New Roman" w:cs="Times New Roman"/>
                <w:b/>
                <w:sz w:val="24"/>
                <w:lang w:val="en-US"/>
              </w:rPr>
              <w:t>KS</w:t>
            </w:r>
          </w:p>
        </w:tc>
        <w:tc>
          <w:tcPr>
            <w:tcW w:w="1140" w:type="dxa"/>
            <w:vAlign w:val="center"/>
          </w:tcPr>
          <w:p w14:paraId="23D9C8BD" w14:textId="77777777" w:rsidR="0084714E" w:rsidRPr="00C64F92" w:rsidRDefault="0084714E" w:rsidP="00116D7A">
            <w:pPr>
              <w:widowControl w:val="0"/>
              <w:autoSpaceDE w:val="0"/>
              <w:autoSpaceDN w:val="0"/>
              <w:spacing w:after="0" w:line="240" w:lineRule="auto"/>
              <w:ind w:left="5"/>
              <w:contextualSpacing/>
              <w:jc w:val="center"/>
              <w:rPr>
                <w:rFonts w:ascii="Times New Roman" w:eastAsia="Times New Roman" w:hAnsi="Times New Roman" w:cs="Times New Roman"/>
                <w:b/>
                <w:sz w:val="24"/>
                <w:lang w:val="en-US"/>
              </w:rPr>
            </w:pPr>
            <w:r w:rsidRPr="00C64F92">
              <w:rPr>
                <w:rFonts w:ascii="Times New Roman" w:eastAsia="Times New Roman" w:hAnsi="Times New Roman" w:cs="Times New Roman"/>
                <w:b/>
                <w:w w:val="99"/>
                <w:sz w:val="24"/>
                <w:lang w:val="en-US"/>
              </w:rPr>
              <w:t>S</w:t>
            </w:r>
          </w:p>
        </w:tc>
        <w:tc>
          <w:tcPr>
            <w:tcW w:w="1140" w:type="dxa"/>
            <w:vAlign w:val="center"/>
          </w:tcPr>
          <w:p w14:paraId="74F6C73C" w14:textId="77777777" w:rsidR="0084714E" w:rsidRPr="00C64F92" w:rsidRDefault="0084714E" w:rsidP="00116D7A">
            <w:pPr>
              <w:widowControl w:val="0"/>
              <w:autoSpaceDE w:val="0"/>
              <w:autoSpaceDN w:val="0"/>
              <w:spacing w:after="0" w:line="240" w:lineRule="auto"/>
              <w:ind w:left="388" w:right="378"/>
              <w:contextualSpacing/>
              <w:jc w:val="center"/>
              <w:rPr>
                <w:rFonts w:ascii="Times New Roman" w:eastAsia="Times New Roman" w:hAnsi="Times New Roman" w:cs="Times New Roman"/>
                <w:b/>
                <w:sz w:val="24"/>
                <w:lang w:val="en-US"/>
              </w:rPr>
            </w:pPr>
            <w:r w:rsidRPr="00C64F92">
              <w:rPr>
                <w:rFonts w:ascii="Times New Roman" w:eastAsia="Times New Roman" w:hAnsi="Times New Roman" w:cs="Times New Roman"/>
                <w:b/>
                <w:sz w:val="24"/>
                <w:lang w:val="en-US"/>
              </w:rPr>
              <w:t>SS</w:t>
            </w:r>
          </w:p>
        </w:tc>
      </w:tr>
      <w:tr w:rsidR="0084714E" w:rsidRPr="00C64F92" w14:paraId="4D84BD44" w14:textId="77777777" w:rsidTr="004F4624">
        <w:trPr>
          <w:trHeight w:val="20"/>
          <w:tblHeader/>
          <w:jc w:val="center"/>
        </w:trPr>
        <w:tc>
          <w:tcPr>
            <w:tcW w:w="612" w:type="dxa"/>
            <w:vMerge/>
            <w:tcBorders>
              <w:top w:val="nil"/>
            </w:tcBorders>
            <w:vAlign w:val="center"/>
          </w:tcPr>
          <w:p w14:paraId="3354AECD" w14:textId="77777777" w:rsidR="0084714E" w:rsidRPr="00C64F92" w:rsidRDefault="0084714E" w:rsidP="00116D7A">
            <w:pPr>
              <w:spacing w:after="0" w:line="240" w:lineRule="auto"/>
              <w:contextualSpacing/>
              <w:jc w:val="center"/>
              <w:rPr>
                <w:rFonts w:ascii="Times New Roman" w:eastAsia="Calibri" w:hAnsi="Times New Roman" w:cs="Times New Roman"/>
                <w:sz w:val="24"/>
                <w:szCs w:val="2"/>
                <w:lang w:val="en-US"/>
              </w:rPr>
            </w:pPr>
          </w:p>
        </w:tc>
        <w:tc>
          <w:tcPr>
            <w:tcW w:w="2376" w:type="dxa"/>
            <w:vMerge/>
            <w:tcBorders>
              <w:top w:val="nil"/>
            </w:tcBorders>
            <w:vAlign w:val="center"/>
          </w:tcPr>
          <w:p w14:paraId="52C2CE15" w14:textId="77777777" w:rsidR="0084714E" w:rsidRPr="00C64F92" w:rsidRDefault="0084714E" w:rsidP="00116D7A">
            <w:pPr>
              <w:spacing w:after="0" w:line="240" w:lineRule="auto"/>
              <w:contextualSpacing/>
              <w:jc w:val="center"/>
              <w:rPr>
                <w:rFonts w:ascii="Times New Roman" w:eastAsia="Calibri" w:hAnsi="Times New Roman" w:cs="Times New Roman"/>
                <w:sz w:val="24"/>
                <w:szCs w:val="2"/>
                <w:lang w:val="en-US"/>
              </w:rPr>
            </w:pPr>
          </w:p>
        </w:tc>
        <w:tc>
          <w:tcPr>
            <w:tcW w:w="5698" w:type="dxa"/>
            <w:gridSpan w:val="5"/>
            <w:vAlign w:val="center"/>
          </w:tcPr>
          <w:p w14:paraId="1668CCC7" w14:textId="77777777" w:rsidR="0084714E" w:rsidRPr="00C64F92" w:rsidRDefault="0084714E" w:rsidP="00116D7A">
            <w:pPr>
              <w:widowControl w:val="0"/>
              <w:autoSpaceDE w:val="0"/>
              <w:autoSpaceDN w:val="0"/>
              <w:spacing w:after="0" w:line="240" w:lineRule="auto"/>
              <w:ind w:left="107"/>
              <w:contextualSpacing/>
              <w:jc w:val="center"/>
              <w:rPr>
                <w:rFonts w:ascii="Times New Roman" w:eastAsia="Times New Roman" w:hAnsi="Times New Roman" w:cs="Times New Roman"/>
                <w:b/>
                <w:sz w:val="24"/>
                <w:lang w:val="en-US"/>
              </w:rPr>
            </w:pPr>
          </w:p>
        </w:tc>
      </w:tr>
      <w:tr w:rsidR="0084714E" w:rsidRPr="00C64F92" w14:paraId="1C9D2933" w14:textId="77777777" w:rsidTr="004F4624">
        <w:trPr>
          <w:trHeight w:val="20"/>
          <w:jc w:val="center"/>
        </w:trPr>
        <w:tc>
          <w:tcPr>
            <w:tcW w:w="612" w:type="dxa"/>
          </w:tcPr>
          <w:p w14:paraId="785DC4C6"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en-US"/>
              </w:rPr>
              <w:t>1</w:t>
            </w:r>
          </w:p>
        </w:tc>
        <w:tc>
          <w:tcPr>
            <w:tcW w:w="2376" w:type="dxa"/>
          </w:tcPr>
          <w:p w14:paraId="4052CF6C" w14:textId="77777777" w:rsidR="0084714E" w:rsidRPr="00C64F92" w:rsidRDefault="0084714E" w:rsidP="00116D7A">
            <w:pPr>
              <w:widowControl w:val="0"/>
              <w:autoSpaceDE w:val="0"/>
              <w:autoSpaceDN w:val="0"/>
              <w:spacing w:after="0" w:line="240" w:lineRule="auto"/>
              <w:ind w:left="107"/>
              <w:contextualSpacing/>
              <w:jc w:val="both"/>
              <w:rPr>
                <w:rFonts w:ascii="Times New Roman" w:eastAsia="Times New Roman" w:hAnsi="Times New Roman" w:cs="Times New Roman"/>
                <w:sz w:val="24"/>
                <w:lang w:val="en-US"/>
              </w:rPr>
            </w:pPr>
            <w:r w:rsidRPr="00C64F92">
              <w:rPr>
                <w:rFonts w:ascii="Times New Roman" w:eastAsia="Times New Roman" w:hAnsi="Times New Roman" w:cs="Times New Roman"/>
                <w:sz w:val="24"/>
              </w:rPr>
              <w:t>Saya menyiapkan dokumen yang diperlukan untuk membayar pajak.</w:t>
            </w:r>
          </w:p>
        </w:tc>
        <w:tc>
          <w:tcPr>
            <w:tcW w:w="1140" w:type="dxa"/>
          </w:tcPr>
          <w:p w14:paraId="43EC46DD"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138" w:type="dxa"/>
          </w:tcPr>
          <w:p w14:paraId="5A6763F3"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140" w:type="dxa"/>
          </w:tcPr>
          <w:p w14:paraId="4B724F0C" w14:textId="77777777" w:rsidR="0084714E" w:rsidRPr="00C64F92" w:rsidRDefault="0084714E" w:rsidP="00116D7A">
            <w:pPr>
              <w:widowControl w:val="0"/>
              <w:autoSpaceDE w:val="0"/>
              <w:autoSpaceDN w:val="0"/>
              <w:spacing w:after="0" w:line="240" w:lineRule="auto"/>
              <w:ind w:left="88" w:right="149"/>
              <w:contextualSpacing/>
              <w:jc w:val="center"/>
              <w:rPr>
                <w:rFonts w:ascii="Times New Roman" w:eastAsia="Times New Roman" w:hAnsi="Times New Roman" w:cs="Times New Roman"/>
                <w:sz w:val="24"/>
                <w:lang w:val="en-US"/>
              </w:rPr>
            </w:pPr>
          </w:p>
        </w:tc>
        <w:tc>
          <w:tcPr>
            <w:tcW w:w="1140" w:type="dxa"/>
          </w:tcPr>
          <w:p w14:paraId="7B4F5D2B"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140" w:type="dxa"/>
          </w:tcPr>
          <w:p w14:paraId="2EB62459"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r>
      <w:tr w:rsidR="0084714E" w:rsidRPr="00C64F92" w14:paraId="63209CE0" w14:textId="77777777" w:rsidTr="004F4624">
        <w:trPr>
          <w:trHeight w:val="20"/>
          <w:jc w:val="center"/>
        </w:trPr>
        <w:tc>
          <w:tcPr>
            <w:tcW w:w="612" w:type="dxa"/>
          </w:tcPr>
          <w:p w14:paraId="54424C36"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en-US"/>
              </w:rPr>
              <w:t>2</w:t>
            </w:r>
          </w:p>
        </w:tc>
        <w:tc>
          <w:tcPr>
            <w:tcW w:w="2376" w:type="dxa"/>
          </w:tcPr>
          <w:p w14:paraId="0E72A6C9" w14:textId="77777777" w:rsidR="0084714E" w:rsidRPr="00C64F92" w:rsidRDefault="0084714E" w:rsidP="00116D7A">
            <w:pPr>
              <w:widowControl w:val="0"/>
              <w:autoSpaceDE w:val="0"/>
              <w:autoSpaceDN w:val="0"/>
              <w:spacing w:after="0" w:line="240" w:lineRule="auto"/>
              <w:ind w:left="107"/>
              <w:contextualSpacing/>
              <w:jc w:val="both"/>
              <w:rPr>
                <w:rFonts w:ascii="Times New Roman" w:eastAsia="Times New Roman" w:hAnsi="Times New Roman" w:cs="Times New Roman"/>
                <w:sz w:val="24"/>
                <w:lang w:val="en-US"/>
              </w:rPr>
            </w:pPr>
            <w:r w:rsidRPr="00C64F92">
              <w:rPr>
                <w:rFonts w:ascii="Times New Roman" w:eastAsia="Times New Roman" w:hAnsi="Times New Roman" w:cs="Times New Roman"/>
                <w:sz w:val="24"/>
              </w:rPr>
              <w:t xml:space="preserve">Saya mengetahui bahwa membayar pajak merupakan bentuk pengabdian masyarakat kepada </w:t>
            </w:r>
            <w:r w:rsidRPr="00C64F92">
              <w:rPr>
                <w:rFonts w:ascii="Times New Roman" w:eastAsia="Times New Roman" w:hAnsi="Times New Roman" w:cs="Times New Roman"/>
                <w:sz w:val="24"/>
              </w:rPr>
              <w:lastRenderedPageBreak/>
              <w:t>negara.</w:t>
            </w:r>
          </w:p>
        </w:tc>
        <w:tc>
          <w:tcPr>
            <w:tcW w:w="1140" w:type="dxa"/>
          </w:tcPr>
          <w:p w14:paraId="5F752776"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138" w:type="dxa"/>
          </w:tcPr>
          <w:p w14:paraId="2C77CDC8"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140" w:type="dxa"/>
          </w:tcPr>
          <w:p w14:paraId="0B1E4B6D" w14:textId="77777777" w:rsidR="0084714E" w:rsidRPr="00C64F92" w:rsidRDefault="0084714E" w:rsidP="00116D7A">
            <w:pPr>
              <w:widowControl w:val="0"/>
              <w:autoSpaceDE w:val="0"/>
              <w:autoSpaceDN w:val="0"/>
              <w:spacing w:after="0" w:line="240" w:lineRule="auto"/>
              <w:ind w:left="88" w:right="149"/>
              <w:contextualSpacing/>
              <w:jc w:val="center"/>
              <w:rPr>
                <w:rFonts w:ascii="Times New Roman" w:eastAsia="Times New Roman" w:hAnsi="Times New Roman" w:cs="Times New Roman"/>
                <w:sz w:val="24"/>
                <w:lang w:val="en-US"/>
              </w:rPr>
            </w:pPr>
          </w:p>
        </w:tc>
        <w:tc>
          <w:tcPr>
            <w:tcW w:w="1140" w:type="dxa"/>
          </w:tcPr>
          <w:p w14:paraId="244038F1"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140" w:type="dxa"/>
          </w:tcPr>
          <w:p w14:paraId="4ED52CB3"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r>
      <w:tr w:rsidR="0084714E" w:rsidRPr="00C64F92" w14:paraId="799AAB09" w14:textId="77777777" w:rsidTr="004F4624">
        <w:trPr>
          <w:trHeight w:val="20"/>
          <w:jc w:val="center"/>
        </w:trPr>
        <w:tc>
          <w:tcPr>
            <w:tcW w:w="612" w:type="dxa"/>
          </w:tcPr>
          <w:p w14:paraId="752F3302"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en-US"/>
              </w:rPr>
              <w:lastRenderedPageBreak/>
              <w:t>3</w:t>
            </w:r>
          </w:p>
        </w:tc>
        <w:tc>
          <w:tcPr>
            <w:tcW w:w="2376" w:type="dxa"/>
          </w:tcPr>
          <w:p w14:paraId="2EC4DAAC" w14:textId="77777777" w:rsidR="0084714E" w:rsidRPr="00C64F92" w:rsidRDefault="0084714E" w:rsidP="00116D7A">
            <w:pPr>
              <w:widowControl w:val="0"/>
              <w:autoSpaceDE w:val="0"/>
              <w:autoSpaceDN w:val="0"/>
              <w:spacing w:after="0" w:line="240" w:lineRule="auto"/>
              <w:ind w:left="107"/>
              <w:contextualSpacing/>
              <w:jc w:val="both"/>
              <w:rPr>
                <w:rFonts w:ascii="Times New Roman" w:eastAsia="Times New Roman" w:hAnsi="Times New Roman" w:cs="Times New Roman"/>
                <w:sz w:val="24"/>
                <w:lang w:val="en-US"/>
              </w:rPr>
            </w:pPr>
            <w:r w:rsidRPr="00C64F92">
              <w:rPr>
                <w:rFonts w:ascii="Times New Roman" w:eastAsia="Times New Roman" w:hAnsi="Times New Roman" w:cs="Times New Roman"/>
                <w:sz w:val="24"/>
              </w:rPr>
              <w:t>Saya mengetahui membayar Pajak merupakan bentuk partisipasi dalam menunjang pembagunan daerah.</w:t>
            </w:r>
          </w:p>
        </w:tc>
        <w:tc>
          <w:tcPr>
            <w:tcW w:w="1140" w:type="dxa"/>
          </w:tcPr>
          <w:p w14:paraId="5105D791"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138" w:type="dxa"/>
          </w:tcPr>
          <w:p w14:paraId="682BC2C5"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140" w:type="dxa"/>
          </w:tcPr>
          <w:p w14:paraId="71DBEB63" w14:textId="77777777" w:rsidR="0084714E" w:rsidRPr="00C64F92" w:rsidRDefault="0084714E" w:rsidP="00116D7A">
            <w:pPr>
              <w:widowControl w:val="0"/>
              <w:autoSpaceDE w:val="0"/>
              <w:autoSpaceDN w:val="0"/>
              <w:spacing w:after="0" w:line="240" w:lineRule="auto"/>
              <w:ind w:left="88" w:right="149"/>
              <w:contextualSpacing/>
              <w:jc w:val="center"/>
              <w:rPr>
                <w:rFonts w:ascii="Times New Roman" w:eastAsia="Times New Roman" w:hAnsi="Times New Roman" w:cs="Times New Roman"/>
                <w:sz w:val="24"/>
                <w:lang w:val="en-US"/>
              </w:rPr>
            </w:pPr>
          </w:p>
        </w:tc>
        <w:tc>
          <w:tcPr>
            <w:tcW w:w="1140" w:type="dxa"/>
          </w:tcPr>
          <w:p w14:paraId="1CE21D6B"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140" w:type="dxa"/>
          </w:tcPr>
          <w:p w14:paraId="298F4D71"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r>
      <w:tr w:rsidR="0084714E" w:rsidRPr="00C64F92" w14:paraId="74A20CA1" w14:textId="77777777" w:rsidTr="004F4624">
        <w:trPr>
          <w:trHeight w:val="20"/>
          <w:jc w:val="center"/>
        </w:trPr>
        <w:tc>
          <w:tcPr>
            <w:tcW w:w="612" w:type="dxa"/>
          </w:tcPr>
          <w:p w14:paraId="3DA060F2"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en-US"/>
              </w:rPr>
              <w:t>4</w:t>
            </w:r>
          </w:p>
        </w:tc>
        <w:tc>
          <w:tcPr>
            <w:tcW w:w="2376" w:type="dxa"/>
          </w:tcPr>
          <w:p w14:paraId="4CB3F450" w14:textId="77777777" w:rsidR="0084714E" w:rsidRPr="00C64F92" w:rsidRDefault="0084714E" w:rsidP="00116D7A">
            <w:pPr>
              <w:widowControl w:val="0"/>
              <w:autoSpaceDE w:val="0"/>
              <w:autoSpaceDN w:val="0"/>
              <w:spacing w:after="0" w:line="240" w:lineRule="auto"/>
              <w:ind w:left="107"/>
              <w:contextualSpacing/>
              <w:jc w:val="both"/>
              <w:rPr>
                <w:rFonts w:ascii="Times New Roman" w:eastAsia="Times New Roman" w:hAnsi="Times New Roman" w:cs="Times New Roman"/>
                <w:sz w:val="24"/>
                <w:lang w:val="en-US"/>
              </w:rPr>
            </w:pPr>
            <w:r w:rsidRPr="00C64F92">
              <w:rPr>
                <w:rFonts w:ascii="Times New Roman" w:eastAsia="Times New Roman" w:hAnsi="Times New Roman" w:cs="Times New Roman"/>
                <w:sz w:val="24"/>
              </w:rPr>
              <w:t>Saya selalu menyiapkan alokasi dana untuk pembayaran Pajak.</w:t>
            </w:r>
          </w:p>
        </w:tc>
        <w:tc>
          <w:tcPr>
            <w:tcW w:w="1140" w:type="dxa"/>
          </w:tcPr>
          <w:p w14:paraId="2EB07715"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138" w:type="dxa"/>
          </w:tcPr>
          <w:p w14:paraId="42D52830"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140" w:type="dxa"/>
          </w:tcPr>
          <w:p w14:paraId="06737ED3" w14:textId="77777777" w:rsidR="0084714E" w:rsidRPr="00C64F92" w:rsidRDefault="0084714E" w:rsidP="00116D7A">
            <w:pPr>
              <w:widowControl w:val="0"/>
              <w:autoSpaceDE w:val="0"/>
              <w:autoSpaceDN w:val="0"/>
              <w:spacing w:after="0" w:line="240" w:lineRule="auto"/>
              <w:ind w:left="88" w:right="149"/>
              <w:contextualSpacing/>
              <w:jc w:val="center"/>
              <w:rPr>
                <w:rFonts w:ascii="Times New Roman" w:eastAsia="Times New Roman" w:hAnsi="Times New Roman" w:cs="Times New Roman"/>
                <w:sz w:val="24"/>
                <w:lang w:val="en-US"/>
              </w:rPr>
            </w:pPr>
          </w:p>
        </w:tc>
        <w:tc>
          <w:tcPr>
            <w:tcW w:w="1140" w:type="dxa"/>
          </w:tcPr>
          <w:p w14:paraId="17D51FC6"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140" w:type="dxa"/>
          </w:tcPr>
          <w:p w14:paraId="6630AE78"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r>
      <w:tr w:rsidR="0084714E" w:rsidRPr="00C64F92" w14:paraId="68287A4E" w14:textId="77777777" w:rsidTr="004F4624">
        <w:trPr>
          <w:trHeight w:val="20"/>
          <w:jc w:val="center"/>
        </w:trPr>
        <w:tc>
          <w:tcPr>
            <w:tcW w:w="612" w:type="dxa"/>
          </w:tcPr>
          <w:p w14:paraId="07CB70EE"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en-US"/>
              </w:rPr>
              <w:t>5</w:t>
            </w:r>
          </w:p>
        </w:tc>
        <w:tc>
          <w:tcPr>
            <w:tcW w:w="2376" w:type="dxa"/>
          </w:tcPr>
          <w:p w14:paraId="22B8186E" w14:textId="77777777" w:rsidR="0084714E" w:rsidRPr="00C64F92" w:rsidRDefault="0084714E" w:rsidP="00116D7A">
            <w:pPr>
              <w:widowControl w:val="0"/>
              <w:autoSpaceDE w:val="0"/>
              <w:autoSpaceDN w:val="0"/>
              <w:spacing w:after="0" w:line="240" w:lineRule="auto"/>
              <w:ind w:left="107"/>
              <w:contextualSpacing/>
              <w:jc w:val="both"/>
              <w:rPr>
                <w:rFonts w:ascii="Times New Roman" w:eastAsia="Times New Roman" w:hAnsi="Times New Roman" w:cs="Times New Roman"/>
                <w:sz w:val="24"/>
                <w:lang w:val="en-US"/>
              </w:rPr>
            </w:pPr>
            <w:r w:rsidRPr="00C64F92">
              <w:rPr>
                <w:rFonts w:ascii="Times New Roman" w:eastAsia="Times New Roman" w:hAnsi="Times New Roman" w:cs="Times New Roman"/>
                <w:sz w:val="24"/>
              </w:rPr>
              <w:t>Saya membayar dan melaporkan Pajak dengan sukarela.</w:t>
            </w:r>
          </w:p>
        </w:tc>
        <w:tc>
          <w:tcPr>
            <w:tcW w:w="1140" w:type="dxa"/>
          </w:tcPr>
          <w:p w14:paraId="0B8DEFC2"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138" w:type="dxa"/>
          </w:tcPr>
          <w:p w14:paraId="5F339701"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140" w:type="dxa"/>
          </w:tcPr>
          <w:p w14:paraId="5934DDAC" w14:textId="77777777" w:rsidR="0084714E" w:rsidRPr="00C64F92" w:rsidRDefault="0084714E" w:rsidP="00116D7A">
            <w:pPr>
              <w:widowControl w:val="0"/>
              <w:autoSpaceDE w:val="0"/>
              <w:autoSpaceDN w:val="0"/>
              <w:spacing w:after="0" w:line="240" w:lineRule="auto"/>
              <w:ind w:left="88" w:right="149"/>
              <w:contextualSpacing/>
              <w:jc w:val="center"/>
              <w:rPr>
                <w:rFonts w:ascii="Times New Roman" w:eastAsia="Times New Roman" w:hAnsi="Times New Roman" w:cs="Times New Roman"/>
                <w:sz w:val="24"/>
                <w:lang w:val="en-US"/>
              </w:rPr>
            </w:pPr>
          </w:p>
        </w:tc>
        <w:tc>
          <w:tcPr>
            <w:tcW w:w="1140" w:type="dxa"/>
          </w:tcPr>
          <w:p w14:paraId="5C29074B"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140" w:type="dxa"/>
          </w:tcPr>
          <w:p w14:paraId="2D09B318"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24"/>
                <w:lang w:val="id-ID"/>
              </w:rPr>
            </w:pPr>
          </w:p>
        </w:tc>
      </w:tr>
    </w:tbl>
    <w:p w14:paraId="73E8F353" w14:textId="77777777" w:rsidR="0084714E" w:rsidRPr="00C64F92" w:rsidRDefault="0084714E" w:rsidP="00116D7A">
      <w:pPr>
        <w:spacing w:after="0" w:line="240" w:lineRule="auto"/>
        <w:contextualSpacing/>
        <w:jc w:val="both"/>
        <w:rPr>
          <w:rFonts w:ascii="Times New Roman" w:eastAsia="Calibri" w:hAnsi="Times New Roman" w:cs="Times New Roman"/>
          <w:b/>
          <w:sz w:val="24"/>
          <w:lang w:val="en-US"/>
        </w:rPr>
      </w:pPr>
    </w:p>
    <w:p w14:paraId="4ACBB40F" w14:textId="77777777" w:rsidR="0084714E" w:rsidRPr="00C64F92" w:rsidRDefault="0084714E" w:rsidP="00116D7A">
      <w:pPr>
        <w:spacing w:after="0" w:line="240" w:lineRule="auto"/>
        <w:contextualSpacing/>
        <w:jc w:val="both"/>
        <w:rPr>
          <w:rFonts w:ascii="Times New Roman" w:eastAsia="Calibri" w:hAnsi="Times New Roman" w:cs="Times New Roman"/>
          <w:b/>
          <w:sz w:val="24"/>
          <w:lang w:val="en-US"/>
        </w:rPr>
      </w:pPr>
    </w:p>
    <w:p w14:paraId="03C77580" w14:textId="77777777" w:rsidR="0084714E" w:rsidRPr="00C64F92" w:rsidRDefault="0084714E" w:rsidP="00116D7A">
      <w:pPr>
        <w:spacing w:after="0" w:line="240" w:lineRule="auto"/>
        <w:contextualSpacing/>
        <w:jc w:val="both"/>
        <w:rPr>
          <w:rFonts w:ascii="Times New Roman" w:eastAsia="Calibri" w:hAnsi="Times New Roman" w:cs="Times New Roman"/>
          <w:b/>
          <w:sz w:val="24"/>
          <w:lang w:val="en-US"/>
        </w:rPr>
      </w:pPr>
    </w:p>
    <w:p w14:paraId="15F35F02" w14:textId="77777777" w:rsidR="0084714E" w:rsidRPr="00C64F92" w:rsidRDefault="0084714E" w:rsidP="00116D7A">
      <w:pPr>
        <w:spacing w:after="0" w:line="240" w:lineRule="auto"/>
        <w:contextualSpacing/>
        <w:jc w:val="both"/>
        <w:rPr>
          <w:rFonts w:ascii="Times New Roman" w:eastAsia="Calibri" w:hAnsi="Times New Roman" w:cs="Times New Roman"/>
          <w:b/>
          <w:sz w:val="24"/>
          <w:lang w:val="en-US"/>
        </w:rPr>
      </w:pPr>
      <w:r w:rsidRPr="00C64F92">
        <w:rPr>
          <w:rFonts w:ascii="Times New Roman" w:eastAsia="Calibri" w:hAnsi="Times New Roman" w:cs="Times New Roman"/>
          <w:b/>
          <w:sz w:val="24"/>
          <w:lang w:val="en-US"/>
        </w:rPr>
        <w:t>PENGETAHUAN WAJIB PAJAK</w:t>
      </w:r>
    </w:p>
    <w:p w14:paraId="34908959" w14:textId="77777777" w:rsidR="0084714E" w:rsidRPr="00C64F92" w:rsidRDefault="0084714E" w:rsidP="00116D7A">
      <w:pPr>
        <w:spacing w:after="0" w:line="240" w:lineRule="auto"/>
        <w:contextualSpacing/>
        <w:jc w:val="both"/>
        <w:rPr>
          <w:rFonts w:ascii="Times New Roman" w:eastAsia="Calibri" w:hAnsi="Times New Roman" w:cs="Times New Roman"/>
          <w:sz w:val="24"/>
          <w:lang w:val="id-ID"/>
        </w:rPr>
      </w:pPr>
      <w:r w:rsidRPr="00C64F92">
        <w:rPr>
          <w:rFonts w:ascii="Times New Roman" w:eastAsia="Calibri" w:hAnsi="Times New Roman" w:cs="Times New Roman"/>
          <w:sz w:val="24"/>
          <w:lang w:val="en-US"/>
        </w:rPr>
        <w:t>Pilihan Jawaban:</w:t>
      </w:r>
    </w:p>
    <w:p w14:paraId="27F1E8F6" w14:textId="77777777" w:rsidR="0084714E" w:rsidRPr="00C64F92" w:rsidRDefault="0084714E" w:rsidP="00116D7A">
      <w:pPr>
        <w:spacing w:after="0" w:line="240" w:lineRule="auto"/>
        <w:contextualSpacing/>
        <w:jc w:val="both"/>
        <w:rPr>
          <w:rFonts w:ascii="Times New Roman" w:eastAsia="Calibri" w:hAnsi="Times New Roman" w:cs="Times New Roman"/>
          <w:sz w:val="24"/>
          <w:lang w:val="id-ID"/>
        </w:rPr>
      </w:pPr>
      <w:r w:rsidRPr="00C64F92">
        <w:rPr>
          <w:rFonts w:ascii="Times New Roman" w:eastAsia="Calibri" w:hAnsi="Times New Roman" w:cs="Times New Roman"/>
          <w:sz w:val="24"/>
          <w:lang w:val="id-ID"/>
        </w:rPr>
        <w:t>ST</w:t>
      </w:r>
      <w:r w:rsidRPr="00C64F92">
        <w:rPr>
          <w:rFonts w:ascii="Times New Roman" w:eastAsia="Calibri" w:hAnsi="Times New Roman" w:cs="Times New Roman"/>
          <w:sz w:val="24"/>
          <w:lang w:val="en-US"/>
        </w:rPr>
        <w:t xml:space="preserve"> = Sangat </w:t>
      </w:r>
      <w:r w:rsidRPr="00C64F92">
        <w:rPr>
          <w:rFonts w:ascii="Times New Roman" w:eastAsia="Calibri" w:hAnsi="Times New Roman" w:cs="Times New Roman"/>
          <w:sz w:val="24"/>
          <w:lang w:val="id-ID"/>
        </w:rPr>
        <w:t>Setuju</w:t>
      </w:r>
      <w:r w:rsidRPr="00C64F92">
        <w:rPr>
          <w:rFonts w:ascii="Times New Roman" w:eastAsia="Calibri" w:hAnsi="Times New Roman" w:cs="Times New Roman"/>
          <w:sz w:val="24"/>
          <w:lang w:val="en-US"/>
        </w:rPr>
        <w:t xml:space="preserve">, </w:t>
      </w:r>
      <w:r w:rsidRPr="00C64F92">
        <w:rPr>
          <w:rFonts w:ascii="Times New Roman" w:eastAsia="Calibri" w:hAnsi="Times New Roman" w:cs="Times New Roman"/>
          <w:sz w:val="24"/>
          <w:lang w:val="id-ID"/>
        </w:rPr>
        <w:t>S</w:t>
      </w:r>
      <w:r w:rsidRPr="00C64F92">
        <w:rPr>
          <w:rFonts w:ascii="Times New Roman" w:eastAsia="Calibri" w:hAnsi="Times New Roman" w:cs="Times New Roman"/>
          <w:sz w:val="24"/>
          <w:lang w:val="en-US"/>
        </w:rPr>
        <w:t xml:space="preserve">= </w:t>
      </w:r>
      <w:r w:rsidRPr="00C64F92">
        <w:rPr>
          <w:rFonts w:ascii="Times New Roman" w:eastAsia="Calibri" w:hAnsi="Times New Roman" w:cs="Times New Roman"/>
          <w:sz w:val="24"/>
          <w:lang w:val="id-ID"/>
        </w:rPr>
        <w:t>Setuju</w:t>
      </w:r>
      <w:r w:rsidRPr="00C64F92">
        <w:rPr>
          <w:rFonts w:ascii="Times New Roman" w:eastAsia="Calibri" w:hAnsi="Times New Roman" w:cs="Times New Roman"/>
          <w:sz w:val="24"/>
          <w:lang w:val="en-US"/>
        </w:rPr>
        <w:t xml:space="preserve">, </w:t>
      </w:r>
      <w:r w:rsidRPr="00C64F92">
        <w:rPr>
          <w:rFonts w:ascii="Times New Roman" w:eastAsia="Calibri" w:hAnsi="Times New Roman" w:cs="Times New Roman"/>
          <w:sz w:val="24"/>
          <w:lang w:val="id-ID"/>
        </w:rPr>
        <w:t>KS</w:t>
      </w:r>
      <w:r w:rsidRPr="00C64F92">
        <w:rPr>
          <w:rFonts w:ascii="Times New Roman" w:eastAsia="Calibri" w:hAnsi="Times New Roman" w:cs="Times New Roman"/>
          <w:sz w:val="24"/>
          <w:lang w:val="en-US"/>
        </w:rPr>
        <w:t xml:space="preserve">= </w:t>
      </w:r>
      <w:r w:rsidRPr="00C64F92">
        <w:rPr>
          <w:rFonts w:ascii="Times New Roman" w:eastAsia="Calibri" w:hAnsi="Times New Roman" w:cs="Times New Roman"/>
          <w:sz w:val="24"/>
          <w:lang w:val="id-ID"/>
        </w:rPr>
        <w:t>Kurang Setuju</w:t>
      </w:r>
      <w:r w:rsidRPr="00C64F92">
        <w:rPr>
          <w:rFonts w:ascii="Times New Roman" w:eastAsia="Calibri" w:hAnsi="Times New Roman" w:cs="Times New Roman"/>
          <w:sz w:val="24"/>
          <w:lang w:val="en-US"/>
        </w:rPr>
        <w:t xml:space="preserve">, </w:t>
      </w:r>
      <w:r w:rsidRPr="00C64F92">
        <w:rPr>
          <w:rFonts w:ascii="Times New Roman" w:eastAsia="Calibri" w:hAnsi="Times New Roman" w:cs="Times New Roman"/>
          <w:sz w:val="24"/>
          <w:lang w:val="id-ID"/>
        </w:rPr>
        <w:t>TS</w:t>
      </w:r>
      <w:r w:rsidRPr="00C64F92">
        <w:rPr>
          <w:rFonts w:ascii="Times New Roman" w:eastAsia="Calibri" w:hAnsi="Times New Roman" w:cs="Times New Roman"/>
          <w:sz w:val="24"/>
          <w:lang w:val="en-US"/>
        </w:rPr>
        <w:t>=</w:t>
      </w:r>
      <w:r w:rsidRPr="00C64F92">
        <w:rPr>
          <w:rFonts w:ascii="Times New Roman" w:eastAsia="Calibri" w:hAnsi="Times New Roman" w:cs="Times New Roman"/>
          <w:sz w:val="24"/>
          <w:lang w:val="id-ID"/>
        </w:rPr>
        <w:t xml:space="preserve"> Tidak Setuju</w:t>
      </w:r>
      <w:r w:rsidRPr="00C64F92">
        <w:rPr>
          <w:rFonts w:ascii="Times New Roman" w:eastAsia="Calibri" w:hAnsi="Times New Roman" w:cs="Times New Roman"/>
          <w:sz w:val="24"/>
          <w:lang w:val="en-US"/>
        </w:rPr>
        <w:t>, S</w:t>
      </w:r>
      <w:r w:rsidRPr="00C64F92">
        <w:rPr>
          <w:rFonts w:ascii="Times New Roman" w:eastAsia="Calibri" w:hAnsi="Times New Roman" w:cs="Times New Roman"/>
          <w:sz w:val="24"/>
          <w:lang w:val="id-ID"/>
        </w:rPr>
        <w:t>TS</w:t>
      </w:r>
      <w:r w:rsidRPr="00C64F92">
        <w:rPr>
          <w:rFonts w:ascii="Times New Roman" w:eastAsia="Calibri" w:hAnsi="Times New Roman" w:cs="Times New Roman"/>
          <w:sz w:val="24"/>
          <w:lang w:val="en-US"/>
        </w:rPr>
        <w:t xml:space="preserve"> = Sangat </w:t>
      </w:r>
      <w:r w:rsidRPr="00C64F92">
        <w:rPr>
          <w:rFonts w:ascii="Times New Roman" w:eastAsia="Calibri" w:hAnsi="Times New Roman" w:cs="Times New Roman"/>
          <w:sz w:val="24"/>
          <w:lang w:val="id-ID"/>
        </w:rPr>
        <w:t>Tidak Setuju</w:t>
      </w:r>
    </w:p>
    <w:p w14:paraId="0682DFBD" w14:textId="77777777" w:rsidR="0084714E" w:rsidRPr="00C64F92" w:rsidRDefault="0084714E" w:rsidP="00116D7A">
      <w:pPr>
        <w:spacing w:after="0" w:line="240" w:lineRule="auto"/>
        <w:contextualSpacing/>
        <w:jc w:val="both"/>
        <w:rPr>
          <w:rFonts w:ascii="Times New Roman" w:eastAsia="Calibri" w:hAnsi="Times New Roman" w:cs="Times New Roman"/>
          <w:sz w:val="24"/>
          <w:lang w:val="id-ID"/>
        </w:rPr>
      </w:pPr>
    </w:p>
    <w:tbl>
      <w:tblPr>
        <w:tblW w:w="90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7"/>
        <w:gridCol w:w="3240"/>
        <w:gridCol w:w="1080"/>
        <w:gridCol w:w="900"/>
        <w:gridCol w:w="1080"/>
        <w:gridCol w:w="1080"/>
        <w:gridCol w:w="1080"/>
      </w:tblGrid>
      <w:tr w:rsidR="0084714E" w:rsidRPr="00C64F92" w14:paraId="3F33A4FD" w14:textId="77777777" w:rsidTr="004F4624">
        <w:trPr>
          <w:trHeight w:val="251"/>
          <w:tblHeader/>
          <w:jc w:val="center"/>
        </w:trPr>
        <w:tc>
          <w:tcPr>
            <w:tcW w:w="637" w:type="dxa"/>
            <w:vMerge w:val="restart"/>
            <w:vAlign w:val="center"/>
          </w:tcPr>
          <w:p w14:paraId="65CE1C3E"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b/>
                <w:sz w:val="24"/>
                <w:lang w:val="en-US"/>
              </w:rPr>
            </w:pPr>
            <w:r w:rsidRPr="00C64F92">
              <w:rPr>
                <w:rFonts w:ascii="Times New Roman" w:eastAsia="Times New Roman" w:hAnsi="Times New Roman" w:cs="Times New Roman"/>
                <w:b/>
                <w:sz w:val="24"/>
                <w:lang w:val="en-US"/>
              </w:rPr>
              <w:t>NO</w:t>
            </w:r>
          </w:p>
        </w:tc>
        <w:tc>
          <w:tcPr>
            <w:tcW w:w="3240" w:type="dxa"/>
            <w:vMerge w:val="restart"/>
            <w:vAlign w:val="center"/>
          </w:tcPr>
          <w:p w14:paraId="2F1E5469" w14:textId="77777777" w:rsidR="0084714E" w:rsidRPr="00C64F92" w:rsidRDefault="0084714E" w:rsidP="00116D7A">
            <w:pPr>
              <w:widowControl w:val="0"/>
              <w:autoSpaceDE w:val="0"/>
              <w:autoSpaceDN w:val="0"/>
              <w:spacing w:after="0" w:line="240" w:lineRule="auto"/>
              <w:ind w:left="107"/>
              <w:contextualSpacing/>
              <w:jc w:val="center"/>
              <w:rPr>
                <w:rFonts w:ascii="Times New Roman" w:eastAsia="Times New Roman" w:hAnsi="Times New Roman" w:cs="Times New Roman"/>
                <w:b/>
                <w:sz w:val="24"/>
                <w:lang w:val="en-US"/>
              </w:rPr>
            </w:pPr>
            <w:r w:rsidRPr="00C64F92">
              <w:rPr>
                <w:rFonts w:ascii="Times New Roman" w:eastAsia="Times New Roman" w:hAnsi="Times New Roman" w:cs="Times New Roman"/>
                <w:b/>
                <w:sz w:val="24"/>
                <w:lang w:val="en-US"/>
              </w:rPr>
              <w:t>PERNYATAAN</w:t>
            </w:r>
          </w:p>
        </w:tc>
        <w:tc>
          <w:tcPr>
            <w:tcW w:w="5220" w:type="dxa"/>
            <w:gridSpan w:val="5"/>
            <w:vAlign w:val="center"/>
          </w:tcPr>
          <w:p w14:paraId="39990A79" w14:textId="77777777" w:rsidR="0084714E" w:rsidRPr="00C64F92" w:rsidRDefault="0084714E" w:rsidP="00116D7A">
            <w:pPr>
              <w:widowControl w:val="0"/>
              <w:autoSpaceDE w:val="0"/>
              <w:autoSpaceDN w:val="0"/>
              <w:spacing w:after="0" w:line="240" w:lineRule="auto"/>
              <w:ind w:left="1617"/>
              <w:contextualSpacing/>
              <w:jc w:val="center"/>
              <w:rPr>
                <w:rFonts w:ascii="Times New Roman" w:eastAsia="Times New Roman" w:hAnsi="Times New Roman" w:cs="Times New Roman"/>
                <w:b/>
                <w:sz w:val="24"/>
                <w:lang w:val="en-US"/>
              </w:rPr>
            </w:pPr>
            <w:r w:rsidRPr="00C64F92">
              <w:rPr>
                <w:rFonts w:ascii="Times New Roman" w:eastAsia="Times New Roman" w:hAnsi="Times New Roman" w:cs="Times New Roman"/>
                <w:b/>
                <w:sz w:val="24"/>
                <w:lang w:val="en-US"/>
              </w:rPr>
              <w:t>JAWABAN RESPONDEN</w:t>
            </w:r>
          </w:p>
        </w:tc>
      </w:tr>
      <w:tr w:rsidR="0084714E" w:rsidRPr="00C64F92" w14:paraId="6D6A2E42" w14:textId="77777777" w:rsidTr="004F4624">
        <w:trPr>
          <w:trHeight w:val="254"/>
          <w:tblHeader/>
          <w:jc w:val="center"/>
        </w:trPr>
        <w:tc>
          <w:tcPr>
            <w:tcW w:w="637" w:type="dxa"/>
            <w:vMerge/>
            <w:tcBorders>
              <w:top w:val="nil"/>
            </w:tcBorders>
            <w:vAlign w:val="center"/>
          </w:tcPr>
          <w:p w14:paraId="3B4D605E" w14:textId="77777777" w:rsidR="0084714E" w:rsidRPr="00C64F92" w:rsidRDefault="0084714E" w:rsidP="00116D7A">
            <w:pPr>
              <w:spacing w:after="0" w:line="240" w:lineRule="auto"/>
              <w:contextualSpacing/>
              <w:jc w:val="center"/>
              <w:rPr>
                <w:rFonts w:ascii="Times New Roman" w:eastAsia="Calibri" w:hAnsi="Times New Roman" w:cs="Times New Roman"/>
                <w:sz w:val="24"/>
                <w:szCs w:val="2"/>
                <w:lang w:val="en-US"/>
              </w:rPr>
            </w:pPr>
          </w:p>
        </w:tc>
        <w:tc>
          <w:tcPr>
            <w:tcW w:w="3240" w:type="dxa"/>
            <w:vMerge/>
            <w:tcBorders>
              <w:top w:val="nil"/>
            </w:tcBorders>
            <w:vAlign w:val="center"/>
          </w:tcPr>
          <w:p w14:paraId="2276C38D" w14:textId="77777777" w:rsidR="0084714E" w:rsidRPr="00C64F92" w:rsidRDefault="0084714E" w:rsidP="00116D7A">
            <w:pPr>
              <w:spacing w:after="0" w:line="240" w:lineRule="auto"/>
              <w:contextualSpacing/>
              <w:jc w:val="center"/>
              <w:rPr>
                <w:rFonts w:ascii="Times New Roman" w:eastAsia="Calibri" w:hAnsi="Times New Roman" w:cs="Times New Roman"/>
                <w:sz w:val="24"/>
                <w:szCs w:val="2"/>
                <w:lang w:val="en-US"/>
              </w:rPr>
            </w:pPr>
          </w:p>
        </w:tc>
        <w:tc>
          <w:tcPr>
            <w:tcW w:w="1080" w:type="dxa"/>
            <w:vAlign w:val="center"/>
          </w:tcPr>
          <w:p w14:paraId="4138C40D" w14:textId="77777777" w:rsidR="0084714E" w:rsidRPr="00C64F92" w:rsidRDefault="0084714E" w:rsidP="00116D7A">
            <w:pPr>
              <w:widowControl w:val="0"/>
              <w:autoSpaceDE w:val="0"/>
              <w:autoSpaceDN w:val="0"/>
              <w:spacing w:after="0" w:line="240" w:lineRule="auto"/>
              <w:ind w:left="328"/>
              <w:contextualSpacing/>
              <w:jc w:val="center"/>
              <w:rPr>
                <w:rFonts w:ascii="Times New Roman" w:eastAsia="Times New Roman" w:hAnsi="Times New Roman" w:cs="Times New Roman"/>
                <w:b/>
                <w:sz w:val="24"/>
                <w:lang w:val="en-US"/>
              </w:rPr>
            </w:pPr>
            <w:r w:rsidRPr="00C64F92">
              <w:rPr>
                <w:rFonts w:ascii="Times New Roman" w:eastAsia="Times New Roman" w:hAnsi="Times New Roman" w:cs="Times New Roman"/>
                <w:b/>
                <w:sz w:val="24"/>
                <w:lang w:val="en-US"/>
              </w:rPr>
              <w:t>STS</w:t>
            </w:r>
          </w:p>
        </w:tc>
        <w:tc>
          <w:tcPr>
            <w:tcW w:w="900" w:type="dxa"/>
            <w:vAlign w:val="center"/>
          </w:tcPr>
          <w:p w14:paraId="39C5F9AB" w14:textId="77777777" w:rsidR="0084714E" w:rsidRPr="00C64F92" w:rsidRDefault="0084714E" w:rsidP="00116D7A">
            <w:pPr>
              <w:widowControl w:val="0"/>
              <w:autoSpaceDE w:val="0"/>
              <w:autoSpaceDN w:val="0"/>
              <w:spacing w:after="0" w:line="240" w:lineRule="auto"/>
              <w:ind w:left="383"/>
              <w:contextualSpacing/>
              <w:jc w:val="center"/>
              <w:rPr>
                <w:rFonts w:ascii="Times New Roman" w:eastAsia="Times New Roman" w:hAnsi="Times New Roman" w:cs="Times New Roman"/>
                <w:b/>
                <w:sz w:val="24"/>
                <w:lang w:val="en-US"/>
              </w:rPr>
            </w:pPr>
            <w:r w:rsidRPr="00C64F92">
              <w:rPr>
                <w:rFonts w:ascii="Times New Roman" w:eastAsia="Times New Roman" w:hAnsi="Times New Roman" w:cs="Times New Roman"/>
                <w:b/>
                <w:sz w:val="24"/>
                <w:lang w:val="en-US"/>
              </w:rPr>
              <w:t>TS</w:t>
            </w:r>
          </w:p>
        </w:tc>
        <w:tc>
          <w:tcPr>
            <w:tcW w:w="1080" w:type="dxa"/>
            <w:vAlign w:val="center"/>
          </w:tcPr>
          <w:p w14:paraId="7B07F1E1" w14:textId="77777777" w:rsidR="0084714E" w:rsidRPr="00C64F92" w:rsidRDefault="0084714E" w:rsidP="00116D7A">
            <w:pPr>
              <w:widowControl w:val="0"/>
              <w:autoSpaceDE w:val="0"/>
              <w:autoSpaceDN w:val="0"/>
              <w:spacing w:after="0" w:line="240" w:lineRule="auto"/>
              <w:ind w:left="328"/>
              <w:contextualSpacing/>
              <w:jc w:val="center"/>
              <w:rPr>
                <w:rFonts w:ascii="Times New Roman" w:eastAsia="Times New Roman" w:hAnsi="Times New Roman" w:cs="Times New Roman"/>
                <w:b/>
                <w:sz w:val="24"/>
                <w:lang w:val="en-US"/>
              </w:rPr>
            </w:pPr>
            <w:r w:rsidRPr="00C64F92">
              <w:rPr>
                <w:rFonts w:ascii="Times New Roman" w:eastAsia="Times New Roman" w:hAnsi="Times New Roman" w:cs="Times New Roman"/>
                <w:b/>
                <w:sz w:val="24"/>
                <w:lang w:val="en-US"/>
              </w:rPr>
              <w:t>KS</w:t>
            </w:r>
          </w:p>
        </w:tc>
        <w:tc>
          <w:tcPr>
            <w:tcW w:w="1080" w:type="dxa"/>
            <w:vAlign w:val="center"/>
          </w:tcPr>
          <w:p w14:paraId="7AD73FFE" w14:textId="77777777" w:rsidR="0084714E" w:rsidRPr="00C64F92" w:rsidRDefault="0084714E" w:rsidP="00116D7A">
            <w:pPr>
              <w:widowControl w:val="0"/>
              <w:autoSpaceDE w:val="0"/>
              <w:autoSpaceDN w:val="0"/>
              <w:spacing w:after="0" w:line="240" w:lineRule="auto"/>
              <w:ind w:left="41"/>
              <w:contextualSpacing/>
              <w:jc w:val="center"/>
              <w:rPr>
                <w:rFonts w:ascii="Times New Roman" w:eastAsia="Times New Roman" w:hAnsi="Times New Roman" w:cs="Times New Roman"/>
                <w:b/>
                <w:sz w:val="24"/>
                <w:lang w:val="en-US"/>
              </w:rPr>
            </w:pPr>
            <w:r w:rsidRPr="00C64F92">
              <w:rPr>
                <w:rFonts w:ascii="Times New Roman" w:eastAsia="Times New Roman" w:hAnsi="Times New Roman" w:cs="Times New Roman"/>
                <w:b/>
                <w:sz w:val="24"/>
                <w:lang w:val="en-US"/>
              </w:rPr>
              <w:t>S</w:t>
            </w:r>
          </w:p>
        </w:tc>
        <w:tc>
          <w:tcPr>
            <w:tcW w:w="1080" w:type="dxa"/>
            <w:vAlign w:val="center"/>
          </w:tcPr>
          <w:p w14:paraId="2EBEEBD6" w14:textId="77777777" w:rsidR="0084714E" w:rsidRPr="00C64F92" w:rsidRDefault="0084714E" w:rsidP="00116D7A">
            <w:pPr>
              <w:widowControl w:val="0"/>
              <w:autoSpaceDE w:val="0"/>
              <w:autoSpaceDN w:val="0"/>
              <w:spacing w:after="0" w:line="240" w:lineRule="auto"/>
              <w:ind w:left="494"/>
              <w:contextualSpacing/>
              <w:jc w:val="center"/>
              <w:rPr>
                <w:rFonts w:ascii="Times New Roman" w:eastAsia="Times New Roman" w:hAnsi="Times New Roman" w:cs="Times New Roman"/>
                <w:b/>
                <w:sz w:val="24"/>
                <w:lang w:val="en-US"/>
              </w:rPr>
            </w:pPr>
            <w:r w:rsidRPr="00C64F92">
              <w:rPr>
                <w:rFonts w:ascii="Times New Roman" w:eastAsia="Times New Roman" w:hAnsi="Times New Roman" w:cs="Times New Roman"/>
                <w:b/>
                <w:sz w:val="24"/>
                <w:lang w:val="en-US"/>
              </w:rPr>
              <w:t>SS</w:t>
            </w:r>
          </w:p>
        </w:tc>
      </w:tr>
      <w:tr w:rsidR="0084714E" w:rsidRPr="00C64F92" w14:paraId="03BF2404" w14:textId="77777777" w:rsidTr="004F4624">
        <w:trPr>
          <w:trHeight w:val="253"/>
          <w:tblHeader/>
          <w:jc w:val="center"/>
        </w:trPr>
        <w:tc>
          <w:tcPr>
            <w:tcW w:w="637" w:type="dxa"/>
            <w:vMerge/>
            <w:tcBorders>
              <w:top w:val="nil"/>
            </w:tcBorders>
            <w:vAlign w:val="center"/>
          </w:tcPr>
          <w:p w14:paraId="1D7D78B0" w14:textId="77777777" w:rsidR="0084714E" w:rsidRPr="00C64F92" w:rsidRDefault="0084714E" w:rsidP="00116D7A">
            <w:pPr>
              <w:spacing w:after="0" w:line="240" w:lineRule="auto"/>
              <w:contextualSpacing/>
              <w:jc w:val="center"/>
              <w:rPr>
                <w:rFonts w:ascii="Times New Roman" w:eastAsia="Calibri" w:hAnsi="Times New Roman" w:cs="Times New Roman"/>
                <w:sz w:val="24"/>
                <w:szCs w:val="2"/>
                <w:lang w:val="en-US"/>
              </w:rPr>
            </w:pPr>
          </w:p>
        </w:tc>
        <w:tc>
          <w:tcPr>
            <w:tcW w:w="3240" w:type="dxa"/>
            <w:vMerge/>
            <w:tcBorders>
              <w:top w:val="nil"/>
            </w:tcBorders>
            <w:vAlign w:val="center"/>
          </w:tcPr>
          <w:p w14:paraId="718BC230" w14:textId="77777777" w:rsidR="0084714E" w:rsidRPr="00C64F92" w:rsidRDefault="0084714E" w:rsidP="00116D7A">
            <w:pPr>
              <w:spacing w:after="0" w:line="240" w:lineRule="auto"/>
              <w:contextualSpacing/>
              <w:jc w:val="center"/>
              <w:rPr>
                <w:rFonts w:ascii="Times New Roman" w:eastAsia="Calibri" w:hAnsi="Times New Roman" w:cs="Times New Roman"/>
                <w:sz w:val="24"/>
                <w:szCs w:val="2"/>
                <w:lang w:val="en-US"/>
              </w:rPr>
            </w:pPr>
          </w:p>
        </w:tc>
        <w:tc>
          <w:tcPr>
            <w:tcW w:w="5220" w:type="dxa"/>
            <w:gridSpan w:val="5"/>
            <w:vAlign w:val="center"/>
          </w:tcPr>
          <w:p w14:paraId="19A5ABDE" w14:textId="77777777" w:rsidR="0084714E" w:rsidRPr="00C64F92" w:rsidRDefault="0084714E" w:rsidP="00116D7A">
            <w:pPr>
              <w:widowControl w:val="0"/>
              <w:autoSpaceDE w:val="0"/>
              <w:autoSpaceDN w:val="0"/>
              <w:spacing w:after="0" w:line="240" w:lineRule="auto"/>
              <w:ind w:left="107"/>
              <w:contextualSpacing/>
              <w:jc w:val="center"/>
              <w:rPr>
                <w:rFonts w:ascii="Times New Roman" w:eastAsia="Times New Roman" w:hAnsi="Times New Roman" w:cs="Times New Roman"/>
                <w:b/>
                <w:sz w:val="24"/>
                <w:lang w:val="en-US"/>
              </w:rPr>
            </w:pPr>
          </w:p>
        </w:tc>
      </w:tr>
      <w:tr w:rsidR="0084714E" w:rsidRPr="00C64F92" w14:paraId="3ED86EDF" w14:textId="77777777" w:rsidTr="004F4624">
        <w:trPr>
          <w:trHeight w:val="551"/>
          <w:jc w:val="center"/>
        </w:trPr>
        <w:tc>
          <w:tcPr>
            <w:tcW w:w="637" w:type="dxa"/>
          </w:tcPr>
          <w:p w14:paraId="56D5620D"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en-US"/>
              </w:rPr>
              <w:t>1</w:t>
            </w:r>
          </w:p>
        </w:tc>
        <w:tc>
          <w:tcPr>
            <w:tcW w:w="3240" w:type="dxa"/>
          </w:tcPr>
          <w:p w14:paraId="531F7A31" w14:textId="77777777" w:rsidR="0084714E" w:rsidRPr="00C64F92" w:rsidRDefault="0084714E" w:rsidP="00116D7A">
            <w:pPr>
              <w:widowControl w:val="0"/>
              <w:autoSpaceDE w:val="0"/>
              <w:autoSpaceDN w:val="0"/>
              <w:spacing w:after="0" w:line="240" w:lineRule="auto"/>
              <w:ind w:left="107"/>
              <w:contextualSpacing/>
              <w:jc w:val="both"/>
              <w:rPr>
                <w:rFonts w:ascii="Times New Roman" w:eastAsia="Times New Roman" w:hAnsi="Times New Roman" w:cs="Times New Roman"/>
                <w:sz w:val="24"/>
                <w:lang w:val="en-US"/>
              </w:rPr>
            </w:pPr>
            <w:r w:rsidRPr="00C64F92">
              <w:rPr>
                <w:rFonts w:ascii="Times New Roman" w:eastAsia="Times New Roman" w:hAnsi="Times New Roman" w:cs="Times New Roman"/>
                <w:sz w:val="24"/>
              </w:rPr>
              <w:t>Saya mengetahui ketentuan-ketentuan terkait kewajiban pajak yang berlaku.</w:t>
            </w:r>
          </w:p>
        </w:tc>
        <w:tc>
          <w:tcPr>
            <w:tcW w:w="1080" w:type="dxa"/>
          </w:tcPr>
          <w:p w14:paraId="799F9219"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900" w:type="dxa"/>
          </w:tcPr>
          <w:p w14:paraId="79B4C349"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080" w:type="dxa"/>
          </w:tcPr>
          <w:p w14:paraId="26B4D19D"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080" w:type="dxa"/>
          </w:tcPr>
          <w:p w14:paraId="01DA44E3"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080" w:type="dxa"/>
          </w:tcPr>
          <w:p w14:paraId="2D916B91"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r>
      <w:tr w:rsidR="0084714E" w:rsidRPr="00C64F92" w14:paraId="16475EAD" w14:textId="77777777" w:rsidTr="004F4624">
        <w:trPr>
          <w:trHeight w:val="551"/>
          <w:jc w:val="center"/>
        </w:trPr>
        <w:tc>
          <w:tcPr>
            <w:tcW w:w="637" w:type="dxa"/>
          </w:tcPr>
          <w:p w14:paraId="10223FA6"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en-US"/>
              </w:rPr>
              <w:t>2</w:t>
            </w:r>
          </w:p>
        </w:tc>
        <w:tc>
          <w:tcPr>
            <w:tcW w:w="3240" w:type="dxa"/>
          </w:tcPr>
          <w:p w14:paraId="0CF08698" w14:textId="77777777" w:rsidR="0084714E" w:rsidRPr="00C64F92" w:rsidRDefault="0084714E" w:rsidP="00116D7A">
            <w:pPr>
              <w:widowControl w:val="0"/>
              <w:autoSpaceDE w:val="0"/>
              <w:autoSpaceDN w:val="0"/>
              <w:spacing w:after="0" w:line="240" w:lineRule="auto"/>
              <w:ind w:left="107"/>
              <w:contextualSpacing/>
              <w:jc w:val="both"/>
              <w:rPr>
                <w:rFonts w:ascii="Times New Roman" w:eastAsia="Times New Roman" w:hAnsi="Times New Roman" w:cs="Times New Roman"/>
                <w:sz w:val="24"/>
                <w:lang w:val="en-US"/>
              </w:rPr>
            </w:pPr>
            <w:r w:rsidRPr="00C64F92">
              <w:rPr>
                <w:rFonts w:ascii="Times New Roman" w:eastAsia="Times New Roman" w:hAnsi="Times New Roman" w:cs="Times New Roman"/>
                <w:sz w:val="24"/>
              </w:rPr>
              <w:t>Saya mengetahui bahwa pajak harus dilaporkan dan dibayarkan tepat waktu di Kantor Pelayanan Pajak (KPP) terdekat.</w:t>
            </w:r>
          </w:p>
        </w:tc>
        <w:tc>
          <w:tcPr>
            <w:tcW w:w="1080" w:type="dxa"/>
          </w:tcPr>
          <w:p w14:paraId="02682D0B"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900" w:type="dxa"/>
          </w:tcPr>
          <w:p w14:paraId="7194BED5"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080" w:type="dxa"/>
          </w:tcPr>
          <w:p w14:paraId="7269E84A"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080" w:type="dxa"/>
          </w:tcPr>
          <w:p w14:paraId="640159D7"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080" w:type="dxa"/>
          </w:tcPr>
          <w:p w14:paraId="22E069CB"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r>
      <w:tr w:rsidR="0084714E" w:rsidRPr="00C64F92" w14:paraId="4956B14B" w14:textId="77777777" w:rsidTr="004F4624">
        <w:trPr>
          <w:trHeight w:val="551"/>
          <w:jc w:val="center"/>
        </w:trPr>
        <w:tc>
          <w:tcPr>
            <w:tcW w:w="637" w:type="dxa"/>
          </w:tcPr>
          <w:p w14:paraId="4B07C2BA"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en-US"/>
              </w:rPr>
              <w:t>3</w:t>
            </w:r>
          </w:p>
        </w:tc>
        <w:tc>
          <w:tcPr>
            <w:tcW w:w="3240" w:type="dxa"/>
          </w:tcPr>
          <w:p w14:paraId="03C63609" w14:textId="77777777" w:rsidR="0084714E" w:rsidRPr="00C64F92" w:rsidRDefault="0084714E" w:rsidP="00116D7A">
            <w:pPr>
              <w:widowControl w:val="0"/>
              <w:autoSpaceDE w:val="0"/>
              <w:autoSpaceDN w:val="0"/>
              <w:spacing w:after="0" w:line="240" w:lineRule="auto"/>
              <w:ind w:left="107"/>
              <w:contextualSpacing/>
              <w:jc w:val="both"/>
              <w:rPr>
                <w:rFonts w:ascii="Times New Roman" w:eastAsia="Times New Roman" w:hAnsi="Times New Roman" w:cs="Times New Roman"/>
                <w:sz w:val="24"/>
                <w:lang w:val="en-US"/>
              </w:rPr>
            </w:pPr>
            <w:r w:rsidRPr="00C64F92">
              <w:rPr>
                <w:rFonts w:ascii="Times New Roman" w:eastAsia="Times New Roman" w:hAnsi="Times New Roman" w:cs="Times New Roman"/>
                <w:sz w:val="24"/>
              </w:rPr>
              <w:t>Saya mengetahui bahwa pajak berfungsi sebagai sumber penerimaan terbesar baik untuk pusat maupun daerah.</w:t>
            </w:r>
          </w:p>
        </w:tc>
        <w:tc>
          <w:tcPr>
            <w:tcW w:w="1080" w:type="dxa"/>
          </w:tcPr>
          <w:p w14:paraId="6613B04A"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900" w:type="dxa"/>
          </w:tcPr>
          <w:p w14:paraId="1C5EE97E"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080" w:type="dxa"/>
          </w:tcPr>
          <w:p w14:paraId="00303BC1"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080" w:type="dxa"/>
          </w:tcPr>
          <w:p w14:paraId="5570F856"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080" w:type="dxa"/>
          </w:tcPr>
          <w:p w14:paraId="69F3CEF0"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r>
      <w:tr w:rsidR="0084714E" w:rsidRPr="00C64F92" w14:paraId="0CE6FBF8" w14:textId="77777777" w:rsidTr="004F4624">
        <w:trPr>
          <w:trHeight w:val="551"/>
          <w:jc w:val="center"/>
        </w:trPr>
        <w:tc>
          <w:tcPr>
            <w:tcW w:w="637" w:type="dxa"/>
          </w:tcPr>
          <w:p w14:paraId="1DDC5780"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en-US"/>
              </w:rPr>
              <w:t>4</w:t>
            </w:r>
          </w:p>
        </w:tc>
        <w:tc>
          <w:tcPr>
            <w:tcW w:w="3240" w:type="dxa"/>
          </w:tcPr>
          <w:p w14:paraId="29158764" w14:textId="77777777" w:rsidR="0084714E" w:rsidRPr="00C64F92" w:rsidRDefault="0084714E" w:rsidP="00116D7A">
            <w:pPr>
              <w:widowControl w:val="0"/>
              <w:autoSpaceDE w:val="0"/>
              <w:autoSpaceDN w:val="0"/>
              <w:spacing w:after="0" w:line="240" w:lineRule="auto"/>
              <w:ind w:left="107"/>
              <w:contextualSpacing/>
              <w:jc w:val="both"/>
              <w:rPr>
                <w:rFonts w:ascii="Times New Roman" w:eastAsia="Times New Roman" w:hAnsi="Times New Roman" w:cs="Times New Roman"/>
                <w:sz w:val="24"/>
                <w:lang w:val="en-US"/>
              </w:rPr>
            </w:pPr>
            <w:r w:rsidRPr="00C64F92">
              <w:rPr>
                <w:rFonts w:ascii="Times New Roman" w:eastAsia="Times New Roman" w:hAnsi="Times New Roman" w:cs="Times New Roman"/>
                <w:sz w:val="24"/>
              </w:rPr>
              <w:t>Saya mengetahui bahwa pajak digunakan untuk pembiayaan oleh pemerintah.</w:t>
            </w:r>
          </w:p>
        </w:tc>
        <w:tc>
          <w:tcPr>
            <w:tcW w:w="1080" w:type="dxa"/>
          </w:tcPr>
          <w:p w14:paraId="39F7E284"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900" w:type="dxa"/>
          </w:tcPr>
          <w:p w14:paraId="75B9BDF6"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080" w:type="dxa"/>
          </w:tcPr>
          <w:p w14:paraId="71B988AA"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080" w:type="dxa"/>
          </w:tcPr>
          <w:p w14:paraId="75BCDD29"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080" w:type="dxa"/>
          </w:tcPr>
          <w:p w14:paraId="697D7463"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r>
      <w:tr w:rsidR="0084714E" w:rsidRPr="00C64F92" w14:paraId="650AEC9D" w14:textId="77777777" w:rsidTr="004F4624">
        <w:trPr>
          <w:trHeight w:val="551"/>
          <w:jc w:val="center"/>
        </w:trPr>
        <w:tc>
          <w:tcPr>
            <w:tcW w:w="637" w:type="dxa"/>
          </w:tcPr>
          <w:p w14:paraId="145D1231"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en-US"/>
              </w:rPr>
              <w:t>5</w:t>
            </w:r>
          </w:p>
        </w:tc>
        <w:tc>
          <w:tcPr>
            <w:tcW w:w="3240" w:type="dxa"/>
          </w:tcPr>
          <w:p w14:paraId="518FA503" w14:textId="77777777" w:rsidR="0084714E" w:rsidRPr="00C64F92" w:rsidRDefault="0084714E" w:rsidP="00116D7A">
            <w:pPr>
              <w:widowControl w:val="0"/>
              <w:autoSpaceDE w:val="0"/>
              <w:autoSpaceDN w:val="0"/>
              <w:spacing w:after="0" w:line="240" w:lineRule="auto"/>
              <w:ind w:left="107"/>
              <w:contextualSpacing/>
              <w:jc w:val="both"/>
              <w:rPr>
                <w:rFonts w:ascii="Times New Roman" w:eastAsia="Times New Roman" w:hAnsi="Times New Roman" w:cs="Times New Roman"/>
                <w:sz w:val="24"/>
                <w:lang w:val="en-US"/>
              </w:rPr>
            </w:pPr>
            <w:r w:rsidRPr="00C64F92">
              <w:rPr>
                <w:rFonts w:ascii="Times New Roman" w:eastAsia="Times New Roman" w:hAnsi="Times New Roman" w:cs="Times New Roman"/>
                <w:sz w:val="24"/>
              </w:rPr>
              <w:t>Saya dapat dengan mudah memahami prosedur pembayaran pajak yang berlaku.</w:t>
            </w:r>
          </w:p>
        </w:tc>
        <w:tc>
          <w:tcPr>
            <w:tcW w:w="1080" w:type="dxa"/>
          </w:tcPr>
          <w:p w14:paraId="0EBA3B4F"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900" w:type="dxa"/>
          </w:tcPr>
          <w:p w14:paraId="198209A9"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080" w:type="dxa"/>
          </w:tcPr>
          <w:p w14:paraId="2CB96892"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080" w:type="dxa"/>
          </w:tcPr>
          <w:p w14:paraId="5FED6A26"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080" w:type="dxa"/>
          </w:tcPr>
          <w:p w14:paraId="320E2E17"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r>
      <w:tr w:rsidR="0084714E" w:rsidRPr="00C64F92" w14:paraId="75171300" w14:textId="77777777" w:rsidTr="004F4624">
        <w:trPr>
          <w:trHeight w:val="551"/>
          <w:jc w:val="center"/>
        </w:trPr>
        <w:tc>
          <w:tcPr>
            <w:tcW w:w="637" w:type="dxa"/>
          </w:tcPr>
          <w:p w14:paraId="6F242F14"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en-US"/>
              </w:rPr>
              <w:lastRenderedPageBreak/>
              <w:t>6</w:t>
            </w:r>
          </w:p>
        </w:tc>
        <w:tc>
          <w:tcPr>
            <w:tcW w:w="3240" w:type="dxa"/>
          </w:tcPr>
          <w:p w14:paraId="5A2F0F9F" w14:textId="77777777" w:rsidR="0084714E" w:rsidRPr="00C64F92" w:rsidRDefault="0084714E" w:rsidP="00116D7A">
            <w:pPr>
              <w:widowControl w:val="0"/>
              <w:autoSpaceDE w:val="0"/>
              <w:autoSpaceDN w:val="0"/>
              <w:spacing w:after="0" w:line="240" w:lineRule="auto"/>
              <w:ind w:left="107"/>
              <w:contextualSpacing/>
              <w:jc w:val="both"/>
              <w:rPr>
                <w:rFonts w:ascii="Times New Roman" w:eastAsia="Times New Roman" w:hAnsi="Times New Roman" w:cs="Times New Roman"/>
                <w:sz w:val="24"/>
                <w:lang w:val="en-US"/>
              </w:rPr>
            </w:pPr>
            <w:r w:rsidRPr="00C64F92">
              <w:rPr>
                <w:rFonts w:ascii="Times New Roman" w:eastAsia="Times New Roman" w:hAnsi="Times New Roman" w:cs="Times New Roman"/>
                <w:sz w:val="24"/>
              </w:rPr>
              <w:t>Saya mengetahui tarif pajak yang akan dikenakan.</w:t>
            </w:r>
          </w:p>
        </w:tc>
        <w:tc>
          <w:tcPr>
            <w:tcW w:w="1080" w:type="dxa"/>
          </w:tcPr>
          <w:p w14:paraId="5A771C41"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900" w:type="dxa"/>
          </w:tcPr>
          <w:p w14:paraId="2683CD1F"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080" w:type="dxa"/>
          </w:tcPr>
          <w:p w14:paraId="2960DA22"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080" w:type="dxa"/>
          </w:tcPr>
          <w:p w14:paraId="039D02DA"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080" w:type="dxa"/>
          </w:tcPr>
          <w:p w14:paraId="39831706"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r>
      <w:tr w:rsidR="0084714E" w:rsidRPr="00C64F92" w14:paraId="699E5D17" w14:textId="77777777" w:rsidTr="004F4624">
        <w:trPr>
          <w:trHeight w:val="554"/>
          <w:jc w:val="center"/>
        </w:trPr>
        <w:tc>
          <w:tcPr>
            <w:tcW w:w="637" w:type="dxa"/>
          </w:tcPr>
          <w:p w14:paraId="1140CE54"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en-US"/>
              </w:rPr>
              <w:t>7</w:t>
            </w:r>
          </w:p>
        </w:tc>
        <w:tc>
          <w:tcPr>
            <w:tcW w:w="3240" w:type="dxa"/>
          </w:tcPr>
          <w:p w14:paraId="7E383292" w14:textId="77777777" w:rsidR="0084714E" w:rsidRPr="00C64F92" w:rsidRDefault="0084714E" w:rsidP="00116D7A">
            <w:pPr>
              <w:widowControl w:val="0"/>
              <w:autoSpaceDE w:val="0"/>
              <w:autoSpaceDN w:val="0"/>
              <w:spacing w:after="0" w:line="240" w:lineRule="auto"/>
              <w:ind w:left="107"/>
              <w:contextualSpacing/>
              <w:jc w:val="both"/>
              <w:rPr>
                <w:rFonts w:ascii="Times New Roman" w:eastAsia="Times New Roman" w:hAnsi="Times New Roman" w:cs="Times New Roman"/>
                <w:sz w:val="24"/>
                <w:lang w:val="en-US"/>
              </w:rPr>
            </w:pPr>
            <w:r w:rsidRPr="00C64F92">
              <w:rPr>
                <w:rFonts w:ascii="Times New Roman" w:eastAsia="Times New Roman" w:hAnsi="Times New Roman" w:cs="Times New Roman"/>
                <w:sz w:val="24"/>
              </w:rPr>
              <w:t>Saya mengetahui adanya sanksi administrasi yang akan dikenakan apabila pembayaran pajak tidak dilakukan tepat pada waktunya.</w:t>
            </w:r>
          </w:p>
        </w:tc>
        <w:tc>
          <w:tcPr>
            <w:tcW w:w="1080" w:type="dxa"/>
          </w:tcPr>
          <w:p w14:paraId="4CF904DF"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900" w:type="dxa"/>
          </w:tcPr>
          <w:p w14:paraId="083CC657"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080" w:type="dxa"/>
          </w:tcPr>
          <w:p w14:paraId="1E91BD97"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080" w:type="dxa"/>
          </w:tcPr>
          <w:p w14:paraId="5823165B"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080" w:type="dxa"/>
          </w:tcPr>
          <w:p w14:paraId="551D8C5B"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r>
      <w:tr w:rsidR="0084714E" w:rsidRPr="00C64F92" w14:paraId="545144A8" w14:textId="77777777" w:rsidTr="004F4624">
        <w:trPr>
          <w:trHeight w:val="827"/>
          <w:jc w:val="center"/>
        </w:trPr>
        <w:tc>
          <w:tcPr>
            <w:tcW w:w="637" w:type="dxa"/>
          </w:tcPr>
          <w:p w14:paraId="7B6639FB"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en-US"/>
              </w:rPr>
              <w:t>8</w:t>
            </w:r>
          </w:p>
        </w:tc>
        <w:tc>
          <w:tcPr>
            <w:tcW w:w="3240" w:type="dxa"/>
          </w:tcPr>
          <w:p w14:paraId="1BCB5157" w14:textId="77777777" w:rsidR="0084714E" w:rsidRPr="00C64F92" w:rsidRDefault="0084714E" w:rsidP="00116D7A">
            <w:pPr>
              <w:widowControl w:val="0"/>
              <w:autoSpaceDE w:val="0"/>
              <w:autoSpaceDN w:val="0"/>
              <w:spacing w:after="0" w:line="240" w:lineRule="auto"/>
              <w:ind w:left="107"/>
              <w:contextualSpacing/>
              <w:jc w:val="both"/>
              <w:rPr>
                <w:rFonts w:ascii="Times New Roman" w:eastAsia="Times New Roman" w:hAnsi="Times New Roman" w:cs="Times New Roman"/>
                <w:sz w:val="24"/>
                <w:lang w:val="en-US"/>
              </w:rPr>
            </w:pPr>
            <w:r w:rsidRPr="00C64F92">
              <w:rPr>
                <w:rFonts w:ascii="Times New Roman" w:eastAsia="Times New Roman" w:hAnsi="Times New Roman" w:cs="Times New Roman"/>
                <w:sz w:val="24"/>
              </w:rPr>
              <w:t>Saya mengetahui adanya sistem perpajakan yang ditetapkan untuk pembayaran pajak.</w:t>
            </w:r>
          </w:p>
        </w:tc>
        <w:tc>
          <w:tcPr>
            <w:tcW w:w="1080" w:type="dxa"/>
          </w:tcPr>
          <w:p w14:paraId="61FC3385"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900" w:type="dxa"/>
          </w:tcPr>
          <w:p w14:paraId="23516902"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080" w:type="dxa"/>
          </w:tcPr>
          <w:p w14:paraId="05363697"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080" w:type="dxa"/>
          </w:tcPr>
          <w:p w14:paraId="0BD8EF90"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080" w:type="dxa"/>
          </w:tcPr>
          <w:p w14:paraId="1C6B1D57"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r>
      <w:tr w:rsidR="0084714E" w:rsidRPr="00C64F92" w14:paraId="0FF7EB84" w14:textId="77777777" w:rsidTr="004F4624">
        <w:trPr>
          <w:trHeight w:val="551"/>
          <w:jc w:val="center"/>
        </w:trPr>
        <w:tc>
          <w:tcPr>
            <w:tcW w:w="637" w:type="dxa"/>
          </w:tcPr>
          <w:p w14:paraId="4CC3C7C2"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en-US"/>
              </w:rPr>
              <w:t>9</w:t>
            </w:r>
          </w:p>
        </w:tc>
        <w:tc>
          <w:tcPr>
            <w:tcW w:w="3240" w:type="dxa"/>
          </w:tcPr>
          <w:p w14:paraId="0DD33871" w14:textId="77777777" w:rsidR="0084714E" w:rsidRPr="00C64F92" w:rsidRDefault="0084714E" w:rsidP="00116D7A">
            <w:pPr>
              <w:widowControl w:val="0"/>
              <w:autoSpaceDE w:val="0"/>
              <w:autoSpaceDN w:val="0"/>
              <w:spacing w:after="0" w:line="240" w:lineRule="auto"/>
              <w:ind w:left="107"/>
              <w:contextualSpacing/>
              <w:jc w:val="both"/>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en-US"/>
              </w:rPr>
              <w:t>Saya dapat memahami sistem perpajakan yang ditetapkan untuk pembayaran pajak.</w:t>
            </w:r>
          </w:p>
        </w:tc>
        <w:tc>
          <w:tcPr>
            <w:tcW w:w="1080" w:type="dxa"/>
          </w:tcPr>
          <w:p w14:paraId="7B290E28"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900" w:type="dxa"/>
          </w:tcPr>
          <w:p w14:paraId="7110FCD4"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080" w:type="dxa"/>
          </w:tcPr>
          <w:p w14:paraId="33C04B3A"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080" w:type="dxa"/>
          </w:tcPr>
          <w:p w14:paraId="7312AD6F"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080" w:type="dxa"/>
          </w:tcPr>
          <w:p w14:paraId="2E947276"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r>
    </w:tbl>
    <w:p w14:paraId="3512E7D8" w14:textId="77777777" w:rsidR="0084714E" w:rsidRPr="00C64F92" w:rsidRDefault="0084714E" w:rsidP="00116D7A">
      <w:pPr>
        <w:spacing w:after="0" w:line="240" w:lineRule="auto"/>
        <w:contextualSpacing/>
        <w:jc w:val="both"/>
        <w:rPr>
          <w:rFonts w:ascii="Times New Roman" w:eastAsia="Calibri" w:hAnsi="Times New Roman" w:cs="Times New Roman"/>
          <w:sz w:val="24"/>
          <w:lang w:val="en-US"/>
        </w:rPr>
      </w:pPr>
    </w:p>
    <w:p w14:paraId="3155087C" w14:textId="77777777" w:rsidR="0084714E" w:rsidRPr="00C64F92" w:rsidRDefault="0084714E" w:rsidP="00116D7A">
      <w:pPr>
        <w:spacing w:after="0" w:line="240" w:lineRule="auto"/>
        <w:contextualSpacing/>
        <w:jc w:val="both"/>
        <w:rPr>
          <w:rFonts w:ascii="Times New Roman" w:eastAsia="Calibri" w:hAnsi="Times New Roman" w:cs="Times New Roman"/>
          <w:sz w:val="24"/>
          <w:lang w:val="id-ID"/>
        </w:rPr>
      </w:pPr>
    </w:p>
    <w:p w14:paraId="26334DAC" w14:textId="77777777" w:rsidR="0084714E" w:rsidRPr="00C64F92" w:rsidRDefault="0084714E" w:rsidP="00116D7A">
      <w:pPr>
        <w:spacing w:after="0" w:line="240" w:lineRule="auto"/>
        <w:contextualSpacing/>
        <w:jc w:val="both"/>
        <w:rPr>
          <w:rFonts w:ascii="Times New Roman" w:eastAsia="Calibri" w:hAnsi="Times New Roman" w:cs="Times New Roman"/>
          <w:sz w:val="24"/>
          <w:lang w:val="en-US"/>
        </w:rPr>
      </w:pPr>
    </w:p>
    <w:p w14:paraId="1937840C" w14:textId="77777777" w:rsidR="0084714E" w:rsidRPr="00C64F92" w:rsidRDefault="0084714E" w:rsidP="00116D7A">
      <w:pPr>
        <w:spacing w:after="0" w:line="240" w:lineRule="auto"/>
        <w:contextualSpacing/>
        <w:jc w:val="both"/>
        <w:rPr>
          <w:rFonts w:ascii="Times New Roman" w:eastAsia="Calibri" w:hAnsi="Times New Roman" w:cs="Times New Roman"/>
          <w:b/>
          <w:sz w:val="24"/>
          <w:lang w:val="id-ID"/>
        </w:rPr>
      </w:pPr>
      <w:r w:rsidRPr="00C64F92">
        <w:rPr>
          <w:rFonts w:ascii="Times New Roman" w:eastAsia="Calibri" w:hAnsi="Times New Roman" w:cs="Times New Roman"/>
          <w:b/>
          <w:sz w:val="24"/>
          <w:lang w:val="en-US"/>
        </w:rPr>
        <w:t>PEMERIKSAAN PAJAK</w:t>
      </w:r>
    </w:p>
    <w:p w14:paraId="01D17B8F" w14:textId="77777777" w:rsidR="0084714E" w:rsidRPr="00C64F92" w:rsidRDefault="0084714E" w:rsidP="00116D7A">
      <w:pPr>
        <w:spacing w:after="0" w:line="240" w:lineRule="auto"/>
        <w:contextualSpacing/>
        <w:jc w:val="both"/>
        <w:rPr>
          <w:rFonts w:ascii="Times New Roman" w:eastAsia="Calibri" w:hAnsi="Times New Roman" w:cs="Times New Roman"/>
          <w:sz w:val="24"/>
          <w:lang w:val="id-ID"/>
        </w:rPr>
      </w:pPr>
      <w:r w:rsidRPr="00C64F92">
        <w:rPr>
          <w:rFonts w:ascii="Times New Roman" w:eastAsia="Calibri" w:hAnsi="Times New Roman" w:cs="Times New Roman"/>
          <w:sz w:val="24"/>
          <w:lang w:val="en-US"/>
        </w:rPr>
        <w:t>Pilihan Jawaban:</w:t>
      </w:r>
    </w:p>
    <w:p w14:paraId="5C7DBD18" w14:textId="77777777" w:rsidR="0084714E" w:rsidRPr="00C64F92" w:rsidRDefault="0084714E" w:rsidP="00116D7A">
      <w:pPr>
        <w:spacing w:after="0" w:line="240" w:lineRule="auto"/>
        <w:contextualSpacing/>
        <w:jc w:val="both"/>
        <w:rPr>
          <w:rFonts w:ascii="Times New Roman" w:eastAsia="Calibri" w:hAnsi="Times New Roman" w:cs="Times New Roman"/>
          <w:sz w:val="24"/>
          <w:lang w:val="id-ID"/>
        </w:rPr>
      </w:pPr>
      <w:r w:rsidRPr="00C64F92">
        <w:rPr>
          <w:rFonts w:ascii="Times New Roman" w:eastAsia="Calibri" w:hAnsi="Times New Roman" w:cs="Times New Roman"/>
          <w:sz w:val="24"/>
          <w:lang w:val="id-ID"/>
        </w:rPr>
        <w:t>ST</w:t>
      </w:r>
      <w:r w:rsidRPr="00C64F92">
        <w:rPr>
          <w:rFonts w:ascii="Times New Roman" w:eastAsia="Calibri" w:hAnsi="Times New Roman" w:cs="Times New Roman"/>
          <w:sz w:val="24"/>
          <w:lang w:val="en-US"/>
        </w:rPr>
        <w:t xml:space="preserve"> = Sangat </w:t>
      </w:r>
      <w:r w:rsidRPr="00C64F92">
        <w:rPr>
          <w:rFonts w:ascii="Times New Roman" w:eastAsia="Calibri" w:hAnsi="Times New Roman" w:cs="Times New Roman"/>
          <w:sz w:val="24"/>
          <w:lang w:val="id-ID"/>
        </w:rPr>
        <w:t>Setuju</w:t>
      </w:r>
      <w:r w:rsidRPr="00C64F92">
        <w:rPr>
          <w:rFonts w:ascii="Times New Roman" w:eastAsia="Calibri" w:hAnsi="Times New Roman" w:cs="Times New Roman"/>
          <w:sz w:val="24"/>
          <w:lang w:val="en-US"/>
        </w:rPr>
        <w:t xml:space="preserve">, </w:t>
      </w:r>
      <w:r w:rsidRPr="00C64F92">
        <w:rPr>
          <w:rFonts w:ascii="Times New Roman" w:eastAsia="Calibri" w:hAnsi="Times New Roman" w:cs="Times New Roman"/>
          <w:sz w:val="24"/>
          <w:lang w:val="id-ID"/>
        </w:rPr>
        <w:t>S</w:t>
      </w:r>
      <w:r w:rsidRPr="00C64F92">
        <w:rPr>
          <w:rFonts w:ascii="Times New Roman" w:eastAsia="Calibri" w:hAnsi="Times New Roman" w:cs="Times New Roman"/>
          <w:sz w:val="24"/>
          <w:lang w:val="en-US"/>
        </w:rPr>
        <w:t xml:space="preserve">= </w:t>
      </w:r>
      <w:r w:rsidRPr="00C64F92">
        <w:rPr>
          <w:rFonts w:ascii="Times New Roman" w:eastAsia="Calibri" w:hAnsi="Times New Roman" w:cs="Times New Roman"/>
          <w:sz w:val="24"/>
          <w:lang w:val="id-ID"/>
        </w:rPr>
        <w:t>Setuju</w:t>
      </w:r>
      <w:r w:rsidRPr="00C64F92">
        <w:rPr>
          <w:rFonts w:ascii="Times New Roman" w:eastAsia="Calibri" w:hAnsi="Times New Roman" w:cs="Times New Roman"/>
          <w:sz w:val="24"/>
          <w:lang w:val="en-US"/>
        </w:rPr>
        <w:t xml:space="preserve">, </w:t>
      </w:r>
      <w:r w:rsidRPr="00C64F92">
        <w:rPr>
          <w:rFonts w:ascii="Times New Roman" w:eastAsia="Calibri" w:hAnsi="Times New Roman" w:cs="Times New Roman"/>
          <w:sz w:val="24"/>
          <w:lang w:val="id-ID"/>
        </w:rPr>
        <w:t>KS</w:t>
      </w:r>
      <w:r w:rsidRPr="00C64F92">
        <w:rPr>
          <w:rFonts w:ascii="Times New Roman" w:eastAsia="Calibri" w:hAnsi="Times New Roman" w:cs="Times New Roman"/>
          <w:sz w:val="24"/>
          <w:lang w:val="en-US"/>
        </w:rPr>
        <w:t xml:space="preserve">= </w:t>
      </w:r>
      <w:r w:rsidRPr="00C64F92">
        <w:rPr>
          <w:rFonts w:ascii="Times New Roman" w:eastAsia="Calibri" w:hAnsi="Times New Roman" w:cs="Times New Roman"/>
          <w:sz w:val="24"/>
          <w:lang w:val="id-ID"/>
        </w:rPr>
        <w:t>Kurang Setuju</w:t>
      </w:r>
      <w:r w:rsidRPr="00C64F92">
        <w:rPr>
          <w:rFonts w:ascii="Times New Roman" w:eastAsia="Calibri" w:hAnsi="Times New Roman" w:cs="Times New Roman"/>
          <w:sz w:val="24"/>
          <w:lang w:val="en-US"/>
        </w:rPr>
        <w:t xml:space="preserve">, </w:t>
      </w:r>
      <w:r w:rsidRPr="00C64F92">
        <w:rPr>
          <w:rFonts w:ascii="Times New Roman" w:eastAsia="Calibri" w:hAnsi="Times New Roman" w:cs="Times New Roman"/>
          <w:sz w:val="24"/>
          <w:lang w:val="id-ID"/>
        </w:rPr>
        <w:t>TS</w:t>
      </w:r>
      <w:r w:rsidRPr="00C64F92">
        <w:rPr>
          <w:rFonts w:ascii="Times New Roman" w:eastAsia="Calibri" w:hAnsi="Times New Roman" w:cs="Times New Roman"/>
          <w:sz w:val="24"/>
          <w:lang w:val="en-US"/>
        </w:rPr>
        <w:t>=</w:t>
      </w:r>
      <w:r w:rsidRPr="00C64F92">
        <w:rPr>
          <w:rFonts w:ascii="Times New Roman" w:eastAsia="Calibri" w:hAnsi="Times New Roman" w:cs="Times New Roman"/>
          <w:sz w:val="24"/>
          <w:lang w:val="id-ID"/>
        </w:rPr>
        <w:t xml:space="preserve"> Tidak Setuju</w:t>
      </w:r>
      <w:r w:rsidRPr="00C64F92">
        <w:rPr>
          <w:rFonts w:ascii="Times New Roman" w:eastAsia="Calibri" w:hAnsi="Times New Roman" w:cs="Times New Roman"/>
          <w:sz w:val="24"/>
          <w:lang w:val="en-US"/>
        </w:rPr>
        <w:t>, S</w:t>
      </w:r>
      <w:r w:rsidRPr="00C64F92">
        <w:rPr>
          <w:rFonts w:ascii="Times New Roman" w:eastAsia="Calibri" w:hAnsi="Times New Roman" w:cs="Times New Roman"/>
          <w:sz w:val="24"/>
          <w:lang w:val="id-ID"/>
        </w:rPr>
        <w:t>TS</w:t>
      </w:r>
      <w:r w:rsidRPr="00C64F92">
        <w:rPr>
          <w:rFonts w:ascii="Times New Roman" w:eastAsia="Calibri" w:hAnsi="Times New Roman" w:cs="Times New Roman"/>
          <w:sz w:val="24"/>
          <w:lang w:val="en-US"/>
        </w:rPr>
        <w:t xml:space="preserve"> = Sangat </w:t>
      </w:r>
      <w:r w:rsidRPr="00C64F92">
        <w:rPr>
          <w:rFonts w:ascii="Times New Roman" w:eastAsia="Calibri" w:hAnsi="Times New Roman" w:cs="Times New Roman"/>
          <w:sz w:val="24"/>
          <w:lang w:val="id-ID"/>
        </w:rPr>
        <w:t>Tidak Setuju</w:t>
      </w:r>
    </w:p>
    <w:p w14:paraId="5ECC18A3" w14:textId="77777777" w:rsidR="0084714E" w:rsidRPr="00C64F92" w:rsidRDefault="0084714E" w:rsidP="00116D7A">
      <w:pPr>
        <w:spacing w:after="0" w:line="240" w:lineRule="auto"/>
        <w:contextualSpacing/>
        <w:jc w:val="both"/>
        <w:rPr>
          <w:rFonts w:ascii="Times New Roman" w:eastAsia="Calibri" w:hAnsi="Times New Roman" w:cs="Times New Roman"/>
          <w:sz w:val="24"/>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0"/>
        <w:gridCol w:w="3084"/>
        <w:gridCol w:w="1125"/>
        <w:gridCol w:w="942"/>
        <w:gridCol w:w="1127"/>
        <w:gridCol w:w="1127"/>
        <w:gridCol w:w="940"/>
      </w:tblGrid>
      <w:tr w:rsidR="0084714E" w:rsidRPr="00C64F92" w14:paraId="3770B64E" w14:textId="77777777" w:rsidTr="004F4624">
        <w:trPr>
          <w:trHeight w:val="282"/>
          <w:tblHeader/>
          <w:jc w:val="center"/>
        </w:trPr>
        <w:tc>
          <w:tcPr>
            <w:tcW w:w="490" w:type="dxa"/>
            <w:vMerge w:val="restart"/>
            <w:vAlign w:val="center"/>
          </w:tcPr>
          <w:p w14:paraId="56DA0AAB" w14:textId="77777777" w:rsidR="0084714E" w:rsidRPr="00C64F92" w:rsidRDefault="0084714E" w:rsidP="00116D7A">
            <w:pPr>
              <w:widowControl w:val="0"/>
              <w:autoSpaceDE w:val="0"/>
              <w:autoSpaceDN w:val="0"/>
              <w:spacing w:after="0" w:line="240" w:lineRule="auto"/>
              <w:ind w:left="107"/>
              <w:contextualSpacing/>
              <w:jc w:val="center"/>
              <w:rPr>
                <w:rFonts w:ascii="Times New Roman" w:eastAsia="Times New Roman" w:hAnsi="Times New Roman" w:cs="Times New Roman"/>
                <w:b/>
                <w:sz w:val="24"/>
                <w:lang w:val="en-US"/>
              </w:rPr>
            </w:pPr>
            <w:r w:rsidRPr="00C64F92">
              <w:rPr>
                <w:rFonts w:ascii="Times New Roman" w:eastAsia="Times New Roman" w:hAnsi="Times New Roman" w:cs="Times New Roman"/>
                <w:b/>
                <w:sz w:val="24"/>
                <w:lang w:val="en-US"/>
              </w:rPr>
              <w:t>No</w:t>
            </w:r>
          </w:p>
        </w:tc>
        <w:tc>
          <w:tcPr>
            <w:tcW w:w="3084" w:type="dxa"/>
            <w:vMerge w:val="restart"/>
            <w:vAlign w:val="center"/>
          </w:tcPr>
          <w:p w14:paraId="05D819B7" w14:textId="77777777" w:rsidR="0084714E" w:rsidRPr="00C64F92" w:rsidRDefault="0084714E" w:rsidP="00116D7A">
            <w:pPr>
              <w:widowControl w:val="0"/>
              <w:autoSpaceDE w:val="0"/>
              <w:autoSpaceDN w:val="0"/>
              <w:spacing w:after="0" w:line="240" w:lineRule="auto"/>
              <w:ind w:left="107"/>
              <w:contextualSpacing/>
              <w:jc w:val="center"/>
              <w:rPr>
                <w:rFonts w:ascii="Times New Roman" w:eastAsia="Times New Roman" w:hAnsi="Times New Roman" w:cs="Times New Roman"/>
                <w:b/>
                <w:sz w:val="24"/>
                <w:lang w:val="en-US"/>
              </w:rPr>
            </w:pPr>
            <w:r w:rsidRPr="00C64F92">
              <w:rPr>
                <w:rFonts w:ascii="Times New Roman" w:eastAsia="Times New Roman" w:hAnsi="Times New Roman" w:cs="Times New Roman"/>
                <w:b/>
                <w:sz w:val="24"/>
                <w:lang w:val="en-US"/>
              </w:rPr>
              <w:t>PERNYATAAN</w:t>
            </w:r>
          </w:p>
        </w:tc>
        <w:tc>
          <w:tcPr>
            <w:tcW w:w="5261" w:type="dxa"/>
            <w:gridSpan w:val="5"/>
            <w:vAlign w:val="center"/>
          </w:tcPr>
          <w:p w14:paraId="4E5F41EB" w14:textId="77777777" w:rsidR="0084714E" w:rsidRPr="00C64F92" w:rsidRDefault="0084714E" w:rsidP="00116D7A">
            <w:pPr>
              <w:widowControl w:val="0"/>
              <w:autoSpaceDE w:val="0"/>
              <w:autoSpaceDN w:val="0"/>
              <w:spacing w:after="0" w:line="240" w:lineRule="auto"/>
              <w:ind w:left="1523"/>
              <w:contextualSpacing/>
              <w:jc w:val="center"/>
              <w:rPr>
                <w:rFonts w:ascii="Times New Roman" w:eastAsia="Times New Roman" w:hAnsi="Times New Roman" w:cs="Times New Roman"/>
                <w:b/>
                <w:sz w:val="24"/>
                <w:lang w:val="en-US"/>
              </w:rPr>
            </w:pPr>
            <w:r w:rsidRPr="00C64F92">
              <w:rPr>
                <w:rFonts w:ascii="Times New Roman" w:eastAsia="Times New Roman" w:hAnsi="Times New Roman" w:cs="Times New Roman"/>
                <w:b/>
                <w:sz w:val="24"/>
                <w:lang w:val="en-US"/>
              </w:rPr>
              <w:t>JAWABAN RESPONDEN</w:t>
            </w:r>
          </w:p>
        </w:tc>
      </w:tr>
      <w:tr w:rsidR="0084714E" w:rsidRPr="00C64F92" w14:paraId="77898358" w14:textId="77777777" w:rsidTr="004F4624">
        <w:trPr>
          <w:trHeight w:val="275"/>
          <w:tblHeader/>
          <w:jc w:val="center"/>
        </w:trPr>
        <w:tc>
          <w:tcPr>
            <w:tcW w:w="490" w:type="dxa"/>
            <w:vMerge/>
            <w:tcBorders>
              <w:top w:val="nil"/>
            </w:tcBorders>
            <w:vAlign w:val="center"/>
          </w:tcPr>
          <w:p w14:paraId="7A0E9152" w14:textId="77777777" w:rsidR="0084714E" w:rsidRPr="00C64F92" w:rsidRDefault="0084714E" w:rsidP="00116D7A">
            <w:pPr>
              <w:spacing w:after="0" w:line="240" w:lineRule="auto"/>
              <w:contextualSpacing/>
              <w:jc w:val="center"/>
              <w:rPr>
                <w:rFonts w:ascii="Times New Roman" w:eastAsia="Calibri" w:hAnsi="Times New Roman" w:cs="Times New Roman"/>
                <w:sz w:val="24"/>
                <w:szCs w:val="2"/>
                <w:lang w:val="en-US"/>
              </w:rPr>
            </w:pPr>
          </w:p>
        </w:tc>
        <w:tc>
          <w:tcPr>
            <w:tcW w:w="3084" w:type="dxa"/>
            <w:vMerge/>
            <w:tcBorders>
              <w:top w:val="nil"/>
            </w:tcBorders>
            <w:vAlign w:val="center"/>
          </w:tcPr>
          <w:p w14:paraId="1BE9DF77" w14:textId="77777777" w:rsidR="0084714E" w:rsidRPr="00C64F92" w:rsidRDefault="0084714E" w:rsidP="00116D7A">
            <w:pPr>
              <w:spacing w:after="0" w:line="240" w:lineRule="auto"/>
              <w:contextualSpacing/>
              <w:jc w:val="center"/>
              <w:rPr>
                <w:rFonts w:ascii="Times New Roman" w:eastAsia="Calibri" w:hAnsi="Times New Roman" w:cs="Times New Roman"/>
                <w:sz w:val="24"/>
                <w:szCs w:val="2"/>
                <w:lang w:val="en-US"/>
              </w:rPr>
            </w:pPr>
          </w:p>
        </w:tc>
        <w:tc>
          <w:tcPr>
            <w:tcW w:w="1125" w:type="dxa"/>
            <w:vAlign w:val="center"/>
          </w:tcPr>
          <w:p w14:paraId="762EA8A0" w14:textId="77777777" w:rsidR="0084714E" w:rsidRPr="00C64F92" w:rsidRDefault="0084714E" w:rsidP="00116D7A">
            <w:pPr>
              <w:widowControl w:val="0"/>
              <w:autoSpaceDE w:val="0"/>
              <w:autoSpaceDN w:val="0"/>
              <w:spacing w:after="0" w:line="240" w:lineRule="auto"/>
              <w:ind w:left="407"/>
              <w:contextualSpacing/>
              <w:jc w:val="center"/>
              <w:rPr>
                <w:rFonts w:ascii="Times New Roman" w:eastAsia="Times New Roman" w:hAnsi="Times New Roman" w:cs="Times New Roman"/>
                <w:b/>
                <w:sz w:val="24"/>
                <w:lang w:val="en-US"/>
              </w:rPr>
            </w:pPr>
            <w:r w:rsidRPr="00C64F92">
              <w:rPr>
                <w:rFonts w:ascii="Times New Roman" w:eastAsia="Times New Roman" w:hAnsi="Times New Roman" w:cs="Times New Roman"/>
                <w:b/>
                <w:sz w:val="24"/>
                <w:lang w:val="en-US"/>
              </w:rPr>
              <w:t>STS</w:t>
            </w:r>
          </w:p>
        </w:tc>
        <w:tc>
          <w:tcPr>
            <w:tcW w:w="942" w:type="dxa"/>
            <w:vAlign w:val="center"/>
          </w:tcPr>
          <w:p w14:paraId="7707FE81" w14:textId="77777777" w:rsidR="0084714E" w:rsidRPr="00C64F92" w:rsidRDefault="0084714E" w:rsidP="00116D7A">
            <w:pPr>
              <w:widowControl w:val="0"/>
              <w:autoSpaceDE w:val="0"/>
              <w:autoSpaceDN w:val="0"/>
              <w:spacing w:after="0" w:line="240" w:lineRule="auto"/>
              <w:ind w:left="288"/>
              <w:contextualSpacing/>
              <w:jc w:val="center"/>
              <w:rPr>
                <w:rFonts w:ascii="Times New Roman" w:eastAsia="Times New Roman" w:hAnsi="Times New Roman" w:cs="Times New Roman"/>
                <w:b/>
                <w:sz w:val="24"/>
                <w:lang w:val="en-US"/>
              </w:rPr>
            </w:pPr>
            <w:r w:rsidRPr="00C64F92">
              <w:rPr>
                <w:rFonts w:ascii="Times New Roman" w:eastAsia="Times New Roman" w:hAnsi="Times New Roman" w:cs="Times New Roman"/>
                <w:b/>
                <w:sz w:val="24"/>
                <w:lang w:val="en-US"/>
              </w:rPr>
              <w:t>TS</w:t>
            </w:r>
          </w:p>
        </w:tc>
        <w:tc>
          <w:tcPr>
            <w:tcW w:w="1127" w:type="dxa"/>
            <w:vAlign w:val="center"/>
          </w:tcPr>
          <w:p w14:paraId="08BB88C9" w14:textId="77777777" w:rsidR="0084714E" w:rsidRPr="00C64F92" w:rsidRDefault="0084714E" w:rsidP="00116D7A">
            <w:pPr>
              <w:widowControl w:val="0"/>
              <w:autoSpaceDE w:val="0"/>
              <w:autoSpaceDN w:val="0"/>
              <w:spacing w:after="0" w:line="240" w:lineRule="auto"/>
              <w:ind w:left="229"/>
              <w:contextualSpacing/>
              <w:jc w:val="center"/>
              <w:rPr>
                <w:rFonts w:ascii="Times New Roman" w:eastAsia="Times New Roman" w:hAnsi="Times New Roman" w:cs="Times New Roman"/>
                <w:b/>
                <w:sz w:val="24"/>
                <w:lang w:val="en-US"/>
              </w:rPr>
            </w:pPr>
            <w:r w:rsidRPr="00C64F92">
              <w:rPr>
                <w:rFonts w:ascii="Times New Roman" w:eastAsia="Times New Roman" w:hAnsi="Times New Roman" w:cs="Times New Roman"/>
                <w:b/>
                <w:sz w:val="24"/>
                <w:lang w:val="en-US"/>
              </w:rPr>
              <w:t>KS</w:t>
            </w:r>
          </w:p>
        </w:tc>
        <w:tc>
          <w:tcPr>
            <w:tcW w:w="1127" w:type="dxa"/>
            <w:vAlign w:val="center"/>
          </w:tcPr>
          <w:p w14:paraId="1D7B4C7B" w14:textId="77777777" w:rsidR="0084714E" w:rsidRPr="00C64F92" w:rsidRDefault="0084714E" w:rsidP="00116D7A">
            <w:pPr>
              <w:widowControl w:val="0"/>
              <w:autoSpaceDE w:val="0"/>
              <w:autoSpaceDN w:val="0"/>
              <w:spacing w:after="0" w:line="240" w:lineRule="auto"/>
              <w:ind w:left="350"/>
              <w:contextualSpacing/>
              <w:jc w:val="center"/>
              <w:rPr>
                <w:rFonts w:ascii="Times New Roman" w:eastAsia="Times New Roman" w:hAnsi="Times New Roman" w:cs="Times New Roman"/>
                <w:b/>
                <w:sz w:val="24"/>
                <w:lang w:val="en-US"/>
              </w:rPr>
            </w:pPr>
            <w:r w:rsidRPr="00C64F92">
              <w:rPr>
                <w:rFonts w:ascii="Times New Roman" w:eastAsia="Times New Roman" w:hAnsi="Times New Roman" w:cs="Times New Roman"/>
                <w:b/>
                <w:w w:val="99"/>
                <w:sz w:val="24"/>
                <w:lang w:val="en-US"/>
              </w:rPr>
              <w:t>S</w:t>
            </w:r>
          </w:p>
        </w:tc>
        <w:tc>
          <w:tcPr>
            <w:tcW w:w="940" w:type="dxa"/>
            <w:vAlign w:val="center"/>
          </w:tcPr>
          <w:p w14:paraId="1E31CCC6" w14:textId="77777777" w:rsidR="0084714E" w:rsidRPr="00C64F92" w:rsidRDefault="0084714E" w:rsidP="00116D7A">
            <w:pPr>
              <w:widowControl w:val="0"/>
              <w:autoSpaceDE w:val="0"/>
              <w:autoSpaceDN w:val="0"/>
              <w:spacing w:after="0" w:line="240" w:lineRule="auto"/>
              <w:ind w:left="231"/>
              <w:contextualSpacing/>
              <w:jc w:val="center"/>
              <w:rPr>
                <w:rFonts w:ascii="Times New Roman" w:eastAsia="Times New Roman" w:hAnsi="Times New Roman" w:cs="Times New Roman"/>
                <w:b/>
                <w:sz w:val="24"/>
                <w:lang w:val="en-US"/>
              </w:rPr>
            </w:pPr>
            <w:r w:rsidRPr="00C64F92">
              <w:rPr>
                <w:rFonts w:ascii="Times New Roman" w:eastAsia="Times New Roman" w:hAnsi="Times New Roman" w:cs="Times New Roman"/>
                <w:b/>
                <w:sz w:val="24"/>
                <w:lang w:val="en-US"/>
              </w:rPr>
              <w:t>SS</w:t>
            </w:r>
          </w:p>
        </w:tc>
      </w:tr>
      <w:tr w:rsidR="0084714E" w:rsidRPr="00C64F92" w14:paraId="27D4F3AA" w14:textId="77777777" w:rsidTr="004F4624">
        <w:trPr>
          <w:trHeight w:val="275"/>
          <w:tblHeader/>
          <w:jc w:val="center"/>
        </w:trPr>
        <w:tc>
          <w:tcPr>
            <w:tcW w:w="490" w:type="dxa"/>
            <w:vMerge/>
            <w:tcBorders>
              <w:top w:val="nil"/>
            </w:tcBorders>
            <w:vAlign w:val="center"/>
          </w:tcPr>
          <w:p w14:paraId="7180C8BE" w14:textId="77777777" w:rsidR="0084714E" w:rsidRPr="00C64F92" w:rsidRDefault="0084714E" w:rsidP="00116D7A">
            <w:pPr>
              <w:spacing w:after="0" w:line="240" w:lineRule="auto"/>
              <w:contextualSpacing/>
              <w:jc w:val="center"/>
              <w:rPr>
                <w:rFonts w:ascii="Times New Roman" w:eastAsia="Calibri" w:hAnsi="Times New Roman" w:cs="Times New Roman"/>
                <w:sz w:val="24"/>
                <w:szCs w:val="2"/>
                <w:lang w:val="en-US"/>
              </w:rPr>
            </w:pPr>
          </w:p>
        </w:tc>
        <w:tc>
          <w:tcPr>
            <w:tcW w:w="3084" w:type="dxa"/>
            <w:vMerge/>
            <w:tcBorders>
              <w:top w:val="nil"/>
            </w:tcBorders>
            <w:vAlign w:val="center"/>
          </w:tcPr>
          <w:p w14:paraId="74A211F0" w14:textId="77777777" w:rsidR="0084714E" w:rsidRPr="00C64F92" w:rsidRDefault="0084714E" w:rsidP="00116D7A">
            <w:pPr>
              <w:spacing w:after="0" w:line="240" w:lineRule="auto"/>
              <w:contextualSpacing/>
              <w:jc w:val="center"/>
              <w:rPr>
                <w:rFonts w:ascii="Times New Roman" w:eastAsia="Calibri" w:hAnsi="Times New Roman" w:cs="Times New Roman"/>
                <w:sz w:val="24"/>
                <w:szCs w:val="2"/>
                <w:lang w:val="en-US"/>
              </w:rPr>
            </w:pPr>
          </w:p>
        </w:tc>
        <w:tc>
          <w:tcPr>
            <w:tcW w:w="5261" w:type="dxa"/>
            <w:gridSpan w:val="5"/>
            <w:vAlign w:val="center"/>
          </w:tcPr>
          <w:p w14:paraId="08971A34" w14:textId="77777777" w:rsidR="0084714E" w:rsidRPr="00C64F92" w:rsidRDefault="0084714E" w:rsidP="00116D7A">
            <w:pPr>
              <w:widowControl w:val="0"/>
              <w:autoSpaceDE w:val="0"/>
              <w:autoSpaceDN w:val="0"/>
              <w:spacing w:after="0" w:line="240" w:lineRule="auto"/>
              <w:ind w:left="111"/>
              <w:contextualSpacing/>
              <w:jc w:val="center"/>
              <w:rPr>
                <w:rFonts w:ascii="Times New Roman" w:eastAsia="Times New Roman" w:hAnsi="Times New Roman" w:cs="Times New Roman"/>
                <w:b/>
                <w:sz w:val="24"/>
                <w:lang w:val="en-US"/>
              </w:rPr>
            </w:pPr>
          </w:p>
        </w:tc>
      </w:tr>
      <w:tr w:rsidR="0084714E" w:rsidRPr="00C64F92" w14:paraId="4A92A5D1" w14:textId="77777777" w:rsidTr="004F4624">
        <w:trPr>
          <w:trHeight w:val="568"/>
          <w:jc w:val="center"/>
        </w:trPr>
        <w:tc>
          <w:tcPr>
            <w:tcW w:w="490" w:type="dxa"/>
          </w:tcPr>
          <w:p w14:paraId="2F949222"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en-US"/>
              </w:rPr>
              <w:t>1</w:t>
            </w:r>
          </w:p>
        </w:tc>
        <w:tc>
          <w:tcPr>
            <w:tcW w:w="3084" w:type="dxa"/>
          </w:tcPr>
          <w:p w14:paraId="71B6DFDD" w14:textId="77777777" w:rsidR="0084714E" w:rsidRPr="00C64F92" w:rsidRDefault="0084714E" w:rsidP="00116D7A">
            <w:pPr>
              <w:widowControl w:val="0"/>
              <w:autoSpaceDE w:val="0"/>
              <w:autoSpaceDN w:val="0"/>
              <w:spacing w:after="0" w:line="240" w:lineRule="auto"/>
              <w:ind w:left="107"/>
              <w:contextualSpacing/>
              <w:jc w:val="both"/>
              <w:rPr>
                <w:rFonts w:ascii="Times New Roman" w:eastAsia="Times New Roman" w:hAnsi="Times New Roman" w:cs="Times New Roman"/>
                <w:sz w:val="24"/>
                <w:lang w:val="en-US"/>
              </w:rPr>
            </w:pPr>
            <w:r w:rsidRPr="00C64F92">
              <w:rPr>
                <w:rFonts w:ascii="Times New Roman" w:eastAsia="Times New Roman" w:hAnsi="Times New Roman" w:cs="Times New Roman"/>
                <w:sz w:val="24"/>
              </w:rPr>
              <w:t>Dengan adanya pemeriksaan, dapat mendorong wajib pajak untuk menghitung dengan benar besar pajak yang harus dibayarkan.</w:t>
            </w:r>
          </w:p>
        </w:tc>
        <w:tc>
          <w:tcPr>
            <w:tcW w:w="1125" w:type="dxa"/>
          </w:tcPr>
          <w:p w14:paraId="0FB7265C"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942" w:type="dxa"/>
          </w:tcPr>
          <w:p w14:paraId="004761AE" w14:textId="77777777" w:rsidR="0084714E" w:rsidRPr="00C64F92" w:rsidRDefault="0084714E" w:rsidP="00116D7A">
            <w:pPr>
              <w:widowControl w:val="0"/>
              <w:autoSpaceDE w:val="0"/>
              <w:autoSpaceDN w:val="0"/>
              <w:spacing w:after="0" w:line="240" w:lineRule="auto"/>
              <w:ind w:right="72"/>
              <w:contextualSpacing/>
              <w:jc w:val="center"/>
              <w:rPr>
                <w:rFonts w:ascii="Times New Roman" w:eastAsia="Times New Roman" w:hAnsi="Times New Roman" w:cs="Times New Roman"/>
                <w:sz w:val="24"/>
                <w:lang w:val="en-US"/>
              </w:rPr>
            </w:pPr>
          </w:p>
        </w:tc>
        <w:tc>
          <w:tcPr>
            <w:tcW w:w="1127" w:type="dxa"/>
          </w:tcPr>
          <w:p w14:paraId="4D7B03E9" w14:textId="77777777" w:rsidR="0084714E" w:rsidRPr="00C64F92" w:rsidRDefault="0084714E" w:rsidP="00116D7A">
            <w:pPr>
              <w:widowControl w:val="0"/>
              <w:autoSpaceDE w:val="0"/>
              <w:autoSpaceDN w:val="0"/>
              <w:spacing w:after="0" w:line="240" w:lineRule="auto"/>
              <w:ind w:right="12"/>
              <w:contextualSpacing/>
              <w:jc w:val="right"/>
              <w:rPr>
                <w:rFonts w:ascii="Times New Roman" w:eastAsia="Times New Roman" w:hAnsi="Times New Roman" w:cs="Times New Roman"/>
                <w:sz w:val="24"/>
                <w:lang w:val="en-US"/>
              </w:rPr>
            </w:pPr>
          </w:p>
        </w:tc>
        <w:tc>
          <w:tcPr>
            <w:tcW w:w="1127" w:type="dxa"/>
          </w:tcPr>
          <w:p w14:paraId="0351E83A" w14:textId="77777777" w:rsidR="0084714E" w:rsidRPr="00C64F92" w:rsidRDefault="0084714E" w:rsidP="00116D7A">
            <w:pPr>
              <w:widowControl w:val="0"/>
              <w:autoSpaceDE w:val="0"/>
              <w:autoSpaceDN w:val="0"/>
              <w:spacing w:after="0" w:line="240" w:lineRule="auto"/>
              <w:ind w:right="11"/>
              <w:contextualSpacing/>
              <w:jc w:val="right"/>
              <w:rPr>
                <w:rFonts w:ascii="Times New Roman" w:eastAsia="Times New Roman" w:hAnsi="Times New Roman" w:cs="Times New Roman"/>
                <w:sz w:val="24"/>
                <w:lang w:val="en-US"/>
              </w:rPr>
            </w:pPr>
          </w:p>
        </w:tc>
        <w:tc>
          <w:tcPr>
            <w:tcW w:w="940" w:type="dxa"/>
          </w:tcPr>
          <w:p w14:paraId="7846AE1E" w14:textId="77777777" w:rsidR="0084714E" w:rsidRPr="00C64F92" w:rsidRDefault="0084714E" w:rsidP="00116D7A">
            <w:pPr>
              <w:widowControl w:val="0"/>
              <w:autoSpaceDE w:val="0"/>
              <w:autoSpaceDN w:val="0"/>
              <w:spacing w:after="0" w:line="240" w:lineRule="auto"/>
              <w:ind w:left="111"/>
              <w:contextualSpacing/>
              <w:rPr>
                <w:rFonts w:ascii="Times New Roman" w:eastAsia="Times New Roman" w:hAnsi="Times New Roman" w:cs="Times New Roman"/>
                <w:sz w:val="24"/>
                <w:lang w:val="en-US"/>
              </w:rPr>
            </w:pPr>
          </w:p>
        </w:tc>
      </w:tr>
      <w:tr w:rsidR="0084714E" w:rsidRPr="00C64F92" w14:paraId="17FDAE38" w14:textId="77777777" w:rsidTr="004F4624">
        <w:trPr>
          <w:trHeight w:val="582"/>
          <w:jc w:val="center"/>
        </w:trPr>
        <w:tc>
          <w:tcPr>
            <w:tcW w:w="490" w:type="dxa"/>
          </w:tcPr>
          <w:p w14:paraId="76F02980"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en-US"/>
              </w:rPr>
              <w:t>2</w:t>
            </w:r>
          </w:p>
        </w:tc>
        <w:tc>
          <w:tcPr>
            <w:tcW w:w="3084" w:type="dxa"/>
          </w:tcPr>
          <w:p w14:paraId="767506E3" w14:textId="77777777" w:rsidR="0084714E" w:rsidRPr="00C64F92" w:rsidRDefault="0084714E" w:rsidP="00116D7A">
            <w:pPr>
              <w:widowControl w:val="0"/>
              <w:autoSpaceDE w:val="0"/>
              <w:autoSpaceDN w:val="0"/>
              <w:spacing w:after="0" w:line="240" w:lineRule="auto"/>
              <w:ind w:left="107"/>
              <w:contextualSpacing/>
              <w:jc w:val="both"/>
              <w:rPr>
                <w:rFonts w:ascii="Times New Roman" w:eastAsia="Times New Roman" w:hAnsi="Times New Roman" w:cs="Times New Roman"/>
                <w:sz w:val="24"/>
                <w:lang w:val="en-US"/>
              </w:rPr>
            </w:pPr>
            <w:r w:rsidRPr="00C64F92">
              <w:rPr>
                <w:rFonts w:ascii="Times New Roman" w:eastAsia="Times New Roman" w:hAnsi="Times New Roman" w:cs="Times New Roman"/>
                <w:sz w:val="24"/>
              </w:rPr>
              <w:t>Pemeriksaan pajak dapat meningkatkan kepatuhan wajib pajak.</w:t>
            </w:r>
          </w:p>
        </w:tc>
        <w:tc>
          <w:tcPr>
            <w:tcW w:w="1125" w:type="dxa"/>
          </w:tcPr>
          <w:p w14:paraId="0296282E"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942" w:type="dxa"/>
          </w:tcPr>
          <w:p w14:paraId="55902DF9" w14:textId="77777777" w:rsidR="0084714E" w:rsidRPr="00C64F92" w:rsidRDefault="0084714E" w:rsidP="00116D7A">
            <w:pPr>
              <w:widowControl w:val="0"/>
              <w:autoSpaceDE w:val="0"/>
              <w:autoSpaceDN w:val="0"/>
              <w:spacing w:after="0" w:line="240" w:lineRule="auto"/>
              <w:ind w:right="72"/>
              <w:contextualSpacing/>
              <w:jc w:val="center"/>
              <w:rPr>
                <w:rFonts w:ascii="Times New Roman" w:eastAsia="Times New Roman" w:hAnsi="Times New Roman" w:cs="Times New Roman"/>
                <w:sz w:val="24"/>
                <w:lang w:val="en-US"/>
              </w:rPr>
            </w:pPr>
          </w:p>
        </w:tc>
        <w:tc>
          <w:tcPr>
            <w:tcW w:w="1127" w:type="dxa"/>
          </w:tcPr>
          <w:p w14:paraId="17408B52" w14:textId="77777777" w:rsidR="0084714E" w:rsidRPr="00C64F92" w:rsidRDefault="0084714E" w:rsidP="00116D7A">
            <w:pPr>
              <w:widowControl w:val="0"/>
              <w:autoSpaceDE w:val="0"/>
              <w:autoSpaceDN w:val="0"/>
              <w:spacing w:after="0" w:line="240" w:lineRule="auto"/>
              <w:ind w:right="12"/>
              <w:contextualSpacing/>
              <w:jc w:val="right"/>
              <w:rPr>
                <w:rFonts w:ascii="Times New Roman" w:eastAsia="Times New Roman" w:hAnsi="Times New Roman" w:cs="Times New Roman"/>
                <w:sz w:val="24"/>
                <w:lang w:val="en-US"/>
              </w:rPr>
            </w:pPr>
          </w:p>
        </w:tc>
        <w:tc>
          <w:tcPr>
            <w:tcW w:w="1127" w:type="dxa"/>
          </w:tcPr>
          <w:p w14:paraId="222D7573" w14:textId="77777777" w:rsidR="0084714E" w:rsidRPr="00C64F92" w:rsidRDefault="0084714E" w:rsidP="00116D7A">
            <w:pPr>
              <w:widowControl w:val="0"/>
              <w:autoSpaceDE w:val="0"/>
              <w:autoSpaceDN w:val="0"/>
              <w:spacing w:after="0" w:line="240" w:lineRule="auto"/>
              <w:ind w:right="11"/>
              <w:contextualSpacing/>
              <w:jc w:val="right"/>
              <w:rPr>
                <w:rFonts w:ascii="Times New Roman" w:eastAsia="Times New Roman" w:hAnsi="Times New Roman" w:cs="Times New Roman"/>
                <w:sz w:val="24"/>
                <w:lang w:val="en-US"/>
              </w:rPr>
            </w:pPr>
          </w:p>
        </w:tc>
        <w:tc>
          <w:tcPr>
            <w:tcW w:w="940" w:type="dxa"/>
          </w:tcPr>
          <w:p w14:paraId="44FF7A25" w14:textId="77777777" w:rsidR="0084714E" w:rsidRPr="00C64F92" w:rsidRDefault="0084714E" w:rsidP="00116D7A">
            <w:pPr>
              <w:widowControl w:val="0"/>
              <w:autoSpaceDE w:val="0"/>
              <w:autoSpaceDN w:val="0"/>
              <w:spacing w:after="0" w:line="240" w:lineRule="auto"/>
              <w:ind w:left="111"/>
              <w:contextualSpacing/>
              <w:rPr>
                <w:rFonts w:ascii="Times New Roman" w:eastAsia="Times New Roman" w:hAnsi="Times New Roman" w:cs="Times New Roman"/>
                <w:sz w:val="24"/>
                <w:lang w:val="en-US"/>
              </w:rPr>
            </w:pPr>
          </w:p>
        </w:tc>
      </w:tr>
      <w:tr w:rsidR="0084714E" w:rsidRPr="00C64F92" w14:paraId="71A5950E" w14:textId="77777777" w:rsidTr="004F4624">
        <w:trPr>
          <w:trHeight w:val="566"/>
          <w:jc w:val="center"/>
        </w:trPr>
        <w:tc>
          <w:tcPr>
            <w:tcW w:w="490" w:type="dxa"/>
          </w:tcPr>
          <w:p w14:paraId="7A114679"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en-US"/>
              </w:rPr>
              <w:t>3</w:t>
            </w:r>
          </w:p>
        </w:tc>
        <w:tc>
          <w:tcPr>
            <w:tcW w:w="3084" w:type="dxa"/>
          </w:tcPr>
          <w:p w14:paraId="03C98FA4" w14:textId="77777777" w:rsidR="0084714E" w:rsidRPr="00C64F92" w:rsidRDefault="0084714E" w:rsidP="00116D7A">
            <w:pPr>
              <w:widowControl w:val="0"/>
              <w:autoSpaceDE w:val="0"/>
              <w:autoSpaceDN w:val="0"/>
              <w:spacing w:after="0" w:line="240" w:lineRule="auto"/>
              <w:ind w:left="107"/>
              <w:contextualSpacing/>
              <w:jc w:val="both"/>
              <w:rPr>
                <w:rFonts w:ascii="Times New Roman" w:eastAsia="Times New Roman" w:hAnsi="Times New Roman" w:cs="Times New Roman"/>
                <w:sz w:val="24"/>
                <w:lang w:val="en-US"/>
              </w:rPr>
            </w:pPr>
            <w:r w:rsidRPr="00C64F92">
              <w:rPr>
                <w:rFonts w:ascii="Times New Roman" w:eastAsia="Times New Roman" w:hAnsi="Times New Roman" w:cs="Times New Roman"/>
                <w:sz w:val="24"/>
              </w:rPr>
              <w:t>Dengan adanya pemeriksaan, dapat mendorong wajib pajak untuk menyampaikan SPT tepat waktu.</w:t>
            </w:r>
          </w:p>
        </w:tc>
        <w:tc>
          <w:tcPr>
            <w:tcW w:w="1125" w:type="dxa"/>
          </w:tcPr>
          <w:p w14:paraId="66982778"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942" w:type="dxa"/>
          </w:tcPr>
          <w:p w14:paraId="762F1CD4" w14:textId="77777777" w:rsidR="0084714E" w:rsidRPr="00C64F92" w:rsidRDefault="0084714E" w:rsidP="00116D7A">
            <w:pPr>
              <w:widowControl w:val="0"/>
              <w:autoSpaceDE w:val="0"/>
              <w:autoSpaceDN w:val="0"/>
              <w:spacing w:after="0" w:line="240" w:lineRule="auto"/>
              <w:ind w:right="72"/>
              <w:contextualSpacing/>
              <w:jc w:val="center"/>
              <w:rPr>
                <w:rFonts w:ascii="Times New Roman" w:eastAsia="Times New Roman" w:hAnsi="Times New Roman" w:cs="Times New Roman"/>
                <w:sz w:val="24"/>
                <w:lang w:val="en-US"/>
              </w:rPr>
            </w:pPr>
          </w:p>
        </w:tc>
        <w:tc>
          <w:tcPr>
            <w:tcW w:w="1127" w:type="dxa"/>
          </w:tcPr>
          <w:p w14:paraId="0871E2FC" w14:textId="77777777" w:rsidR="0084714E" w:rsidRPr="00C64F92" w:rsidRDefault="0084714E" w:rsidP="00116D7A">
            <w:pPr>
              <w:widowControl w:val="0"/>
              <w:autoSpaceDE w:val="0"/>
              <w:autoSpaceDN w:val="0"/>
              <w:spacing w:after="0" w:line="240" w:lineRule="auto"/>
              <w:ind w:right="12"/>
              <w:contextualSpacing/>
              <w:jc w:val="right"/>
              <w:rPr>
                <w:rFonts w:ascii="Times New Roman" w:eastAsia="Times New Roman" w:hAnsi="Times New Roman" w:cs="Times New Roman"/>
                <w:sz w:val="24"/>
                <w:lang w:val="en-US"/>
              </w:rPr>
            </w:pPr>
          </w:p>
        </w:tc>
        <w:tc>
          <w:tcPr>
            <w:tcW w:w="1127" w:type="dxa"/>
          </w:tcPr>
          <w:p w14:paraId="141D9BAA" w14:textId="77777777" w:rsidR="0084714E" w:rsidRPr="00C64F92" w:rsidRDefault="0084714E" w:rsidP="00116D7A">
            <w:pPr>
              <w:widowControl w:val="0"/>
              <w:autoSpaceDE w:val="0"/>
              <w:autoSpaceDN w:val="0"/>
              <w:spacing w:after="0" w:line="240" w:lineRule="auto"/>
              <w:ind w:right="11"/>
              <w:contextualSpacing/>
              <w:jc w:val="right"/>
              <w:rPr>
                <w:rFonts w:ascii="Times New Roman" w:eastAsia="Times New Roman" w:hAnsi="Times New Roman" w:cs="Times New Roman"/>
                <w:sz w:val="24"/>
                <w:lang w:val="en-US"/>
              </w:rPr>
            </w:pPr>
          </w:p>
        </w:tc>
        <w:tc>
          <w:tcPr>
            <w:tcW w:w="940" w:type="dxa"/>
          </w:tcPr>
          <w:p w14:paraId="4EE9927D" w14:textId="77777777" w:rsidR="0084714E" w:rsidRPr="00C64F92" w:rsidRDefault="0084714E" w:rsidP="00116D7A">
            <w:pPr>
              <w:widowControl w:val="0"/>
              <w:autoSpaceDE w:val="0"/>
              <w:autoSpaceDN w:val="0"/>
              <w:spacing w:after="0" w:line="240" w:lineRule="auto"/>
              <w:ind w:left="111"/>
              <w:contextualSpacing/>
              <w:rPr>
                <w:rFonts w:ascii="Times New Roman" w:eastAsia="Times New Roman" w:hAnsi="Times New Roman" w:cs="Times New Roman"/>
                <w:sz w:val="24"/>
                <w:lang w:val="en-US"/>
              </w:rPr>
            </w:pPr>
          </w:p>
        </w:tc>
      </w:tr>
      <w:tr w:rsidR="0084714E" w:rsidRPr="00C64F92" w14:paraId="16A03ACB" w14:textId="77777777" w:rsidTr="004F4624">
        <w:trPr>
          <w:trHeight w:val="582"/>
          <w:jc w:val="center"/>
        </w:trPr>
        <w:tc>
          <w:tcPr>
            <w:tcW w:w="490" w:type="dxa"/>
          </w:tcPr>
          <w:p w14:paraId="78543D82"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en-US"/>
              </w:rPr>
              <w:t>4</w:t>
            </w:r>
          </w:p>
        </w:tc>
        <w:tc>
          <w:tcPr>
            <w:tcW w:w="3084" w:type="dxa"/>
          </w:tcPr>
          <w:p w14:paraId="52C89525" w14:textId="062FF0E0" w:rsidR="0084714E" w:rsidRPr="00C64F92" w:rsidRDefault="0084714E" w:rsidP="00116D7A">
            <w:pPr>
              <w:widowControl w:val="0"/>
              <w:autoSpaceDE w:val="0"/>
              <w:autoSpaceDN w:val="0"/>
              <w:spacing w:after="0" w:line="240" w:lineRule="auto"/>
              <w:ind w:left="107"/>
              <w:contextualSpacing/>
              <w:jc w:val="both"/>
              <w:rPr>
                <w:rFonts w:ascii="Times New Roman" w:eastAsia="Times New Roman" w:hAnsi="Times New Roman" w:cs="Times New Roman"/>
                <w:sz w:val="24"/>
                <w:lang w:val="en-US"/>
              </w:rPr>
            </w:pPr>
            <w:r w:rsidRPr="00C64F92">
              <w:rPr>
                <w:rFonts w:ascii="Times New Roman" w:eastAsia="Times New Roman" w:hAnsi="Times New Roman" w:cs="Times New Roman"/>
                <w:sz w:val="24"/>
              </w:rPr>
              <w:t>Apabila ada wajib pajak yang terlambat menyampaikan SPT, kurang bayar maupu</w:t>
            </w:r>
            <w:r w:rsidR="003E41AB" w:rsidRPr="00C64F92">
              <w:rPr>
                <w:rFonts w:ascii="Times New Roman" w:eastAsia="Times New Roman" w:hAnsi="Times New Roman" w:cs="Times New Roman"/>
                <w:sz w:val="24"/>
              </w:rPr>
              <w:t>n</w:t>
            </w:r>
            <w:r w:rsidRPr="00C64F92">
              <w:rPr>
                <w:rFonts w:ascii="Times New Roman" w:eastAsia="Times New Roman" w:hAnsi="Times New Roman" w:cs="Times New Roman"/>
                <w:sz w:val="24"/>
              </w:rPr>
              <w:t xml:space="preserve"> lebih bayar, maka harus dilakukan pemeriksaan.</w:t>
            </w:r>
          </w:p>
        </w:tc>
        <w:tc>
          <w:tcPr>
            <w:tcW w:w="1125" w:type="dxa"/>
          </w:tcPr>
          <w:p w14:paraId="740E7C16"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942" w:type="dxa"/>
          </w:tcPr>
          <w:p w14:paraId="6ABB5B6A" w14:textId="77777777" w:rsidR="0084714E" w:rsidRPr="00C64F92" w:rsidRDefault="0084714E" w:rsidP="00116D7A">
            <w:pPr>
              <w:widowControl w:val="0"/>
              <w:autoSpaceDE w:val="0"/>
              <w:autoSpaceDN w:val="0"/>
              <w:spacing w:after="0" w:line="240" w:lineRule="auto"/>
              <w:ind w:right="72"/>
              <w:contextualSpacing/>
              <w:jc w:val="center"/>
              <w:rPr>
                <w:rFonts w:ascii="Times New Roman" w:eastAsia="Times New Roman" w:hAnsi="Times New Roman" w:cs="Times New Roman"/>
                <w:sz w:val="24"/>
                <w:lang w:val="en-US"/>
              </w:rPr>
            </w:pPr>
          </w:p>
        </w:tc>
        <w:tc>
          <w:tcPr>
            <w:tcW w:w="1127" w:type="dxa"/>
          </w:tcPr>
          <w:p w14:paraId="30AEE26D" w14:textId="77777777" w:rsidR="0084714E" w:rsidRPr="00C64F92" w:rsidRDefault="0084714E" w:rsidP="00116D7A">
            <w:pPr>
              <w:widowControl w:val="0"/>
              <w:autoSpaceDE w:val="0"/>
              <w:autoSpaceDN w:val="0"/>
              <w:spacing w:after="0" w:line="240" w:lineRule="auto"/>
              <w:ind w:right="12"/>
              <w:contextualSpacing/>
              <w:jc w:val="right"/>
              <w:rPr>
                <w:rFonts w:ascii="Times New Roman" w:eastAsia="Times New Roman" w:hAnsi="Times New Roman" w:cs="Times New Roman"/>
                <w:sz w:val="24"/>
                <w:lang w:val="en-US"/>
              </w:rPr>
            </w:pPr>
          </w:p>
        </w:tc>
        <w:tc>
          <w:tcPr>
            <w:tcW w:w="1127" w:type="dxa"/>
          </w:tcPr>
          <w:p w14:paraId="40313F2C" w14:textId="77777777" w:rsidR="0084714E" w:rsidRPr="00C64F92" w:rsidRDefault="0084714E" w:rsidP="00116D7A">
            <w:pPr>
              <w:widowControl w:val="0"/>
              <w:autoSpaceDE w:val="0"/>
              <w:autoSpaceDN w:val="0"/>
              <w:spacing w:after="0" w:line="240" w:lineRule="auto"/>
              <w:ind w:right="11"/>
              <w:contextualSpacing/>
              <w:jc w:val="right"/>
              <w:rPr>
                <w:rFonts w:ascii="Times New Roman" w:eastAsia="Times New Roman" w:hAnsi="Times New Roman" w:cs="Times New Roman"/>
                <w:sz w:val="24"/>
                <w:lang w:val="en-US"/>
              </w:rPr>
            </w:pPr>
          </w:p>
        </w:tc>
        <w:tc>
          <w:tcPr>
            <w:tcW w:w="940" w:type="dxa"/>
          </w:tcPr>
          <w:p w14:paraId="3C515114" w14:textId="77777777" w:rsidR="0084714E" w:rsidRPr="00C64F92" w:rsidRDefault="0084714E" w:rsidP="00116D7A">
            <w:pPr>
              <w:widowControl w:val="0"/>
              <w:autoSpaceDE w:val="0"/>
              <w:autoSpaceDN w:val="0"/>
              <w:spacing w:after="0" w:line="240" w:lineRule="auto"/>
              <w:ind w:left="111"/>
              <w:contextualSpacing/>
              <w:rPr>
                <w:rFonts w:ascii="Times New Roman" w:eastAsia="Times New Roman" w:hAnsi="Times New Roman" w:cs="Times New Roman"/>
                <w:sz w:val="24"/>
                <w:lang w:val="en-US"/>
              </w:rPr>
            </w:pPr>
          </w:p>
        </w:tc>
      </w:tr>
      <w:tr w:rsidR="0084714E" w:rsidRPr="00C64F92" w14:paraId="29951802" w14:textId="77777777" w:rsidTr="004F4624">
        <w:trPr>
          <w:trHeight w:val="582"/>
          <w:jc w:val="center"/>
        </w:trPr>
        <w:tc>
          <w:tcPr>
            <w:tcW w:w="490" w:type="dxa"/>
          </w:tcPr>
          <w:p w14:paraId="1BFC3F03"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en-US"/>
              </w:rPr>
              <w:lastRenderedPageBreak/>
              <w:t>5</w:t>
            </w:r>
          </w:p>
        </w:tc>
        <w:tc>
          <w:tcPr>
            <w:tcW w:w="3084" w:type="dxa"/>
          </w:tcPr>
          <w:p w14:paraId="370A1195" w14:textId="77777777" w:rsidR="0084714E" w:rsidRPr="00C64F92" w:rsidRDefault="0084714E" w:rsidP="00116D7A">
            <w:pPr>
              <w:widowControl w:val="0"/>
              <w:autoSpaceDE w:val="0"/>
              <w:autoSpaceDN w:val="0"/>
              <w:spacing w:after="0" w:line="240" w:lineRule="auto"/>
              <w:ind w:left="107"/>
              <w:contextualSpacing/>
              <w:jc w:val="both"/>
              <w:rPr>
                <w:rFonts w:ascii="Times New Roman" w:eastAsia="Times New Roman" w:hAnsi="Times New Roman" w:cs="Times New Roman"/>
                <w:sz w:val="24"/>
                <w:lang w:val="en-US"/>
              </w:rPr>
            </w:pPr>
            <w:r w:rsidRPr="00C64F92">
              <w:rPr>
                <w:rFonts w:ascii="Times New Roman" w:eastAsia="Times New Roman" w:hAnsi="Times New Roman" w:cs="Times New Roman"/>
                <w:sz w:val="24"/>
              </w:rPr>
              <w:t>Dengan adanya pemeriksaan dapat mengantisipasi adanya kecurangan pajak.</w:t>
            </w:r>
          </w:p>
        </w:tc>
        <w:tc>
          <w:tcPr>
            <w:tcW w:w="1125" w:type="dxa"/>
          </w:tcPr>
          <w:p w14:paraId="18516383"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942" w:type="dxa"/>
          </w:tcPr>
          <w:p w14:paraId="05635F07" w14:textId="77777777" w:rsidR="0084714E" w:rsidRPr="00C64F92" w:rsidRDefault="0084714E" w:rsidP="00116D7A">
            <w:pPr>
              <w:widowControl w:val="0"/>
              <w:autoSpaceDE w:val="0"/>
              <w:autoSpaceDN w:val="0"/>
              <w:spacing w:after="0" w:line="240" w:lineRule="auto"/>
              <w:ind w:right="72"/>
              <w:contextualSpacing/>
              <w:jc w:val="center"/>
              <w:rPr>
                <w:rFonts w:ascii="Times New Roman" w:eastAsia="Times New Roman" w:hAnsi="Times New Roman" w:cs="Times New Roman"/>
                <w:sz w:val="24"/>
                <w:lang w:val="en-US"/>
              </w:rPr>
            </w:pPr>
          </w:p>
        </w:tc>
        <w:tc>
          <w:tcPr>
            <w:tcW w:w="1127" w:type="dxa"/>
          </w:tcPr>
          <w:p w14:paraId="50413921" w14:textId="77777777" w:rsidR="0084714E" w:rsidRPr="00C64F92" w:rsidRDefault="0084714E" w:rsidP="00116D7A">
            <w:pPr>
              <w:widowControl w:val="0"/>
              <w:autoSpaceDE w:val="0"/>
              <w:autoSpaceDN w:val="0"/>
              <w:spacing w:after="0" w:line="240" w:lineRule="auto"/>
              <w:ind w:right="12"/>
              <w:contextualSpacing/>
              <w:jc w:val="right"/>
              <w:rPr>
                <w:rFonts w:ascii="Times New Roman" w:eastAsia="Times New Roman" w:hAnsi="Times New Roman" w:cs="Times New Roman"/>
                <w:sz w:val="24"/>
                <w:lang w:val="en-US"/>
              </w:rPr>
            </w:pPr>
          </w:p>
        </w:tc>
        <w:tc>
          <w:tcPr>
            <w:tcW w:w="1127" w:type="dxa"/>
          </w:tcPr>
          <w:p w14:paraId="7139798E" w14:textId="77777777" w:rsidR="0084714E" w:rsidRPr="00C64F92" w:rsidRDefault="0084714E" w:rsidP="00116D7A">
            <w:pPr>
              <w:widowControl w:val="0"/>
              <w:autoSpaceDE w:val="0"/>
              <w:autoSpaceDN w:val="0"/>
              <w:spacing w:after="0" w:line="240" w:lineRule="auto"/>
              <w:ind w:right="11"/>
              <w:contextualSpacing/>
              <w:jc w:val="right"/>
              <w:rPr>
                <w:rFonts w:ascii="Times New Roman" w:eastAsia="Times New Roman" w:hAnsi="Times New Roman" w:cs="Times New Roman"/>
                <w:sz w:val="24"/>
                <w:lang w:val="en-US"/>
              </w:rPr>
            </w:pPr>
          </w:p>
        </w:tc>
        <w:tc>
          <w:tcPr>
            <w:tcW w:w="940" w:type="dxa"/>
          </w:tcPr>
          <w:p w14:paraId="44F9433B" w14:textId="77777777" w:rsidR="0084714E" w:rsidRPr="00C64F92" w:rsidRDefault="0084714E" w:rsidP="00116D7A">
            <w:pPr>
              <w:widowControl w:val="0"/>
              <w:autoSpaceDE w:val="0"/>
              <w:autoSpaceDN w:val="0"/>
              <w:spacing w:after="0" w:line="240" w:lineRule="auto"/>
              <w:ind w:left="111"/>
              <w:contextualSpacing/>
              <w:rPr>
                <w:rFonts w:ascii="Times New Roman" w:eastAsia="Times New Roman" w:hAnsi="Times New Roman" w:cs="Times New Roman"/>
                <w:sz w:val="24"/>
                <w:lang w:val="en-US"/>
              </w:rPr>
            </w:pPr>
          </w:p>
        </w:tc>
      </w:tr>
    </w:tbl>
    <w:p w14:paraId="57C6DBF1" w14:textId="77777777" w:rsidR="0084714E" w:rsidRPr="00C64F92" w:rsidRDefault="0084714E" w:rsidP="00116D7A">
      <w:pPr>
        <w:spacing w:after="0" w:line="240" w:lineRule="auto"/>
        <w:contextualSpacing/>
        <w:jc w:val="both"/>
        <w:rPr>
          <w:rFonts w:ascii="Times New Roman" w:eastAsia="Calibri" w:hAnsi="Times New Roman" w:cs="Times New Roman"/>
          <w:sz w:val="24"/>
          <w:lang w:val="id-ID"/>
        </w:rPr>
      </w:pPr>
    </w:p>
    <w:p w14:paraId="02F096E1" w14:textId="77777777" w:rsidR="0084714E" w:rsidRPr="00C64F92" w:rsidRDefault="0084714E" w:rsidP="00116D7A">
      <w:pPr>
        <w:spacing w:after="0" w:line="240" w:lineRule="auto"/>
        <w:contextualSpacing/>
        <w:jc w:val="both"/>
        <w:rPr>
          <w:rFonts w:ascii="Times New Roman" w:eastAsia="Calibri" w:hAnsi="Times New Roman" w:cs="Times New Roman"/>
          <w:b/>
          <w:sz w:val="24"/>
          <w:lang w:val="id-ID"/>
        </w:rPr>
      </w:pPr>
      <w:r w:rsidRPr="00C64F92">
        <w:rPr>
          <w:rFonts w:ascii="Times New Roman" w:eastAsia="Calibri" w:hAnsi="Times New Roman" w:cs="Times New Roman"/>
          <w:b/>
          <w:sz w:val="24"/>
          <w:lang w:val="en-US"/>
        </w:rPr>
        <w:t>KEPATUHAN WAJIB PAJAK</w:t>
      </w:r>
    </w:p>
    <w:p w14:paraId="62D8DF8C" w14:textId="77777777" w:rsidR="0084714E" w:rsidRPr="00C64F92" w:rsidRDefault="0084714E" w:rsidP="00116D7A">
      <w:pPr>
        <w:spacing w:after="0" w:line="240" w:lineRule="auto"/>
        <w:contextualSpacing/>
        <w:jc w:val="both"/>
        <w:rPr>
          <w:rFonts w:ascii="Times New Roman" w:eastAsia="Calibri" w:hAnsi="Times New Roman" w:cs="Times New Roman"/>
          <w:sz w:val="24"/>
          <w:lang w:val="id-ID"/>
        </w:rPr>
      </w:pPr>
      <w:r w:rsidRPr="00C64F92">
        <w:rPr>
          <w:rFonts w:ascii="Times New Roman" w:eastAsia="Calibri" w:hAnsi="Times New Roman" w:cs="Times New Roman"/>
          <w:sz w:val="24"/>
          <w:lang w:val="en-US"/>
        </w:rPr>
        <w:t>Pilihan Jawaban</w:t>
      </w:r>
      <w:r w:rsidRPr="00C64F92">
        <w:rPr>
          <w:rFonts w:ascii="Times New Roman" w:eastAsia="Calibri" w:hAnsi="Times New Roman" w:cs="Times New Roman"/>
          <w:sz w:val="24"/>
          <w:lang w:val="id-ID"/>
        </w:rPr>
        <w:t>:</w:t>
      </w:r>
    </w:p>
    <w:p w14:paraId="3504E557" w14:textId="77777777" w:rsidR="0084714E" w:rsidRPr="00C64F92" w:rsidRDefault="0084714E" w:rsidP="00116D7A">
      <w:pPr>
        <w:spacing w:after="0" w:line="240" w:lineRule="auto"/>
        <w:contextualSpacing/>
        <w:jc w:val="both"/>
        <w:rPr>
          <w:rFonts w:ascii="Times New Roman" w:eastAsia="Calibri" w:hAnsi="Times New Roman" w:cs="Times New Roman"/>
          <w:sz w:val="24"/>
          <w:lang w:val="id-ID"/>
        </w:rPr>
      </w:pPr>
      <w:r w:rsidRPr="00C64F92">
        <w:rPr>
          <w:rFonts w:ascii="Times New Roman" w:eastAsia="Calibri" w:hAnsi="Times New Roman" w:cs="Times New Roman"/>
          <w:sz w:val="24"/>
          <w:lang w:val="id-ID"/>
        </w:rPr>
        <w:t>ST</w:t>
      </w:r>
      <w:r w:rsidRPr="00C64F92">
        <w:rPr>
          <w:rFonts w:ascii="Times New Roman" w:eastAsia="Calibri" w:hAnsi="Times New Roman" w:cs="Times New Roman"/>
          <w:sz w:val="24"/>
          <w:lang w:val="en-US"/>
        </w:rPr>
        <w:t xml:space="preserve"> = Sangat </w:t>
      </w:r>
      <w:r w:rsidRPr="00C64F92">
        <w:rPr>
          <w:rFonts w:ascii="Times New Roman" w:eastAsia="Calibri" w:hAnsi="Times New Roman" w:cs="Times New Roman"/>
          <w:sz w:val="24"/>
          <w:lang w:val="id-ID"/>
        </w:rPr>
        <w:t>Setuju</w:t>
      </w:r>
      <w:r w:rsidRPr="00C64F92">
        <w:rPr>
          <w:rFonts w:ascii="Times New Roman" w:eastAsia="Calibri" w:hAnsi="Times New Roman" w:cs="Times New Roman"/>
          <w:sz w:val="24"/>
          <w:lang w:val="en-US"/>
        </w:rPr>
        <w:t xml:space="preserve">, </w:t>
      </w:r>
      <w:r w:rsidRPr="00C64F92">
        <w:rPr>
          <w:rFonts w:ascii="Times New Roman" w:eastAsia="Calibri" w:hAnsi="Times New Roman" w:cs="Times New Roman"/>
          <w:sz w:val="24"/>
          <w:lang w:val="id-ID"/>
        </w:rPr>
        <w:t>S</w:t>
      </w:r>
      <w:r w:rsidRPr="00C64F92">
        <w:rPr>
          <w:rFonts w:ascii="Times New Roman" w:eastAsia="Calibri" w:hAnsi="Times New Roman" w:cs="Times New Roman"/>
          <w:sz w:val="24"/>
          <w:lang w:val="en-US"/>
        </w:rPr>
        <w:t xml:space="preserve">= </w:t>
      </w:r>
      <w:r w:rsidRPr="00C64F92">
        <w:rPr>
          <w:rFonts w:ascii="Times New Roman" w:eastAsia="Calibri" w:hAnsi="Times New Roman" w:cs="Times New Roman"/>
          <w:sz w:val="24"/>
          <w:lang w:val="id-ID"/>
        </w:rPr>
        <w:t>Setuju</w:t>
      </w:r>
      <w:r w:rsidRPr="00C64F92">
        <w:rPr>
          <w:rFonts w:ascii="Times New Roman" w:eastAsia="Calibri" w:hAnsi="Times New Roman" w:cs="Times New Roman"/>
          <w:sz w:val="24"/>
          <w:lang w:val="en-US"/>
        </w:rPr>
        <w:t xml:space="preserve">, </w:t>
      </w:r>
      <w:r w:rsidRPr="00C64F92">
        <w:rPr>
          <w:rFonts w:ascii="Times New Roman" w:eastAsia="Calibri" w:hAnsi="Times New Roman" w:cs="Times New Roman"/>
          <w:sz w:val="24"/>
          <w:lang w:val="id-ID"/>
        </w:rPr>
        <w:t>KS</w:t>
      </w:r>
      <w:r w:rsidRPr="00C64F92">
        <w:rPr>
          <w:rFonts w:ascii="Times New Roman" w:eastAsia="Calibri" w:hAnsi="Times New Roman" w:cs="Times New Roman"/>
          <w:sz w:val="24"/>
          <w:lang w:val="en-US"/>
        </w:rPr>
        <w:t xml:space="preserve">= </w:t>
      </w:r>
      <w:r w:rsidRPr="00C64F92">
        <w:rPr>
          <w:rFonts w:ascii="Times New Roman" w:eastAsia="Calibri" w:hAnsi="Times New Roman" w:cs="Times New Roman"/>
          <w:sz w:val="24"/>
          <w:lang w:val="id-ID"/>
        </w:rPr>
        <w:t>Kurang Setuju</w:t>
      </w:r>
      <w:r w:rsidRPr="00C64F92">
        <w:rPr>
          <w:rFonts w:ascii="Times New Roman" w:eastAsia="Calibri" w:hAnsi="Times New Roman" w:cs="Times New Roman"/>
          <w:sz w:val="24"/>
          <w:lang w:val="en-US"/>
        </w:rPr>
        <w:t xml:space="preserve">, </w:t>
      </w:r>
      <w:r w:rsidRPr="00C64F92">
        <w:rPr>
          <w:rFonts w:ascii="Times New Roman" w:eastAsia="Calibri" w:hAnsi="Times New Roman" w:cs="Times New Roman"/>
          <w:sz w:val="24"/>
          <w:lang w:val="id-ID"/>
        </w:rPr>
        <w:t>TS</w:t>
      </w:r>
      <w:r w:rsidRPr="00C64F92">
        <w:rPr>
          <w:rFonts w:ascii="Times New Roman" w:eastAsia="Calibri" w:hAnsi="Times New Roman" w:cs="Times New Roman"/>
          <w:sz w:val="24"/>
          <w:lang w:val="en-US"/>
        </w:rPr>
        <w:t>=</w:t>
      </w:r>
      <w:r w:rsidRPr="00C64F92">
        <w:rPr>
          <w:rFonts w:ascii="Times New Roman" w:eastAsia="Calibri" w:hAnsi="Times New Roman" w:cs="Times New Roman"/>
          <w:sz w:val="24"/>
          <w:lang w:val="id-ID"/>
        </w:rPr>
        <w:t xml:space="preserve"> Tidak Setuju</w:t>
      </w:r>
      <w:r w:rsidRPr="00C64F92">
        <w:rPr>
          <w:rFonts w:ascii="Times New Roman" w:eastAsia="Calibri" w:hAnsi="Times New Roman" w:cs="Times New Roman"/>
          <w:sz w:val="24"/>
          <w:lang w:val="en-US"/>
        </w:rPr>
        <w:t>, S</w:t>
      </w:r>
      <w:r w:rsidRPr="00C64F92">
        <w:rPr>
          <w:rFonts w:ascii="Times New Roman" w:eastAsia="Calibri" w:hAnsi="Times New Roman" w:cs="Times New Roman"/>
          <w:sz w:val="24"/>
          <w:lang w:val="id-ID"/>
        </w:rPr>
        <w:t>TS</w:t>
      </w:r>
      <w:r w:rsidRPr="00C64F92">
        <w:rPr>
          <w:rFonts w:ascii="Times New Roman" w:eastAsia="Calibri" w:hAnsi="Times New Roman" w:cs="Times New Roman"/>
          <w:sz w:val="24"/>
          <w:lang w:val="en-US"/>
        </w:rPr>
        <w:t xml:space="preserve"> = Sangat </w:t>
      </w:r>
      <w:r w:rsidRPr="00C64F92">
        <w:rPr>
          <w:rFonts w:ascii="Times New Roman" w:eastAsia="Calibri" w:hAnsi="Times New Roman" w:cs="Times New Roman"/>
          <w:sz w:val="24"/>
          <w:lang w:val="id-ID"/>
        </w:rPr>
        <w:t>Tidak Setuju</w:t>
      </w:r>
    </w:p>
    <w:p w14:paraId="17DEFF2B" w14:textId="77777777" w:rsidR="0084714E" w:rsidRPr="00C64F92" w:rsidRDefault="0084714E" w:rsidP="00116D7A">
      <w:pPr>
        <w:spacing w:after="0" w:line="240" w:lineRule="auto"/>
        <w:contextualSpacing/>
        <w:jc w:val="both"/>
        <w:rPr>
          <w:rFonts w:ascii="Times New Roman" w:eastAsia="Calibri" w:hAnsi="Times New Roman" w:cs="Times New Roman"/>
          <w:sz w:val="24"/>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3420"/>
        <w:gridCol w:w="1081"/>
        <w:gridCol w:w="1081"/>
        <w:gridCol w:w="1082"/>
        <w:gridCol w:w="1082"/>
        <w:gridCol w:w="1082"/>
      </w:tblGrid>
      <w:tr w:rsidR="0084714E" w:rsidRPr="00C64F92" w14:paraId="7B7EF0F8" w14:textId="77777777" w:rsidTr="004F4624">
        <w:trPr>
          <w:trHeight w:val="275"/>
          <w:tblHeader/>
          <w:jc w:val="center"/>
        </w:trPr>
        <w:tc>
          <w:tcPr>
            <w:tcW w:w="468" w:type="dxa"/>
            <w:vMerge w:val="restart"/>
            <w:vAlign w:val="center"/>
          </w:tcPr>
          <w:p w14:paraId="60EFCFD0" w14:textId="77777777" w:rsidR="0084714E" w:rsidRPr="00C64F92" w:rsidRDefault="0084714E" w:rsidP="00116D7A">
            <w:pPr>
              <w:widowControl w:val="0"/>
              <w:autoSpaceDE w:val="0"/>
              <w:autoSpaceDN w:val="0"/>
              <w:spacing w:after="0" w:line="240" w:lineRule="auto"/>
              <w:ind w:left="107"/>
              <w:contextualSpacing/>
              <w:jc w:val="center"/>
              <w:rPr>
                <w:rFonts w:ascii="Times New Roman" w:eastAsia="Times New Roman" w:hAnsi="Times New Roman" w:cs="Times New Roman"/>
                <w:b/>
                <w:sz w:val="24"/>
                <w:lang w:val="en-US"/>
              </w:rPr>
            </w:pPr>
            <w:r w:rsidRPr="00C64F92">
              <w:rPr>
                <w:rFonts w:ascii="Times New Roman" w:eastAsia="Times New Roman" w:hAnsi="Times New Roman" w:cs="Times New Roman"/>
                <w:b/>
                <w:sz w:val="24"/>
                <w:lang w:val="en-US"/>
              </w:rPr>
              <w:t>No</w:t>
            </w:r>
          </w:p>
        </w:tc>
        <w:tc>
          <w:tcPr>
            <w:tcW w:w="3420" w:type="dxa"/>
            <w:vMerge w:val="restart"/>
            <w:vAlign w:val="center"/>
          </w:tcPr>
          <w:p w14:paraId="6B044B6E" w14:textId="77777777" w:rsidR="0084714E" w:rsidRPr="00C64F92" w:rsidRDefault="0084714E" w:rsidP="00116D7A">
            <w:pPr>
              <w:widowControl w:val="0"/>
              <w:autoSpaceDE w:val="0"/>
              <w:autoSpaceDN w:val="0"/>
              <w:spacing w:after="0" w:line="240" w:lineRule="auto"/>
              <w:ind w:left="107"/>
              <w:contextualSpacing/>
              <w:jc w:val="center"/>
              <w:rPr>
                <w:rFonts w:ascii="Times New Roman" w:eastAsia="Times New Roman" w:hAnsi="Times New Roman" w:cs="Times New Roman"/>
                <w:b/>
                <w:sz w:val="24"/>
                <w:lang w:val="en-US"/>
              </w:rPr>
            </w:pPr>
            <w:r w:rsidRPr="00C64F92">
              <w:rPr>
                <w:rFonts w:ascii="Times New Roman" w:eastAsia="Times New Roman" w:hAnsi="Times New Roman" w:cs="Times New Roman"/>
                <w:b/>
                <w:sz w:val="24"/>
                <w:lang w:val="en-US"/>
              </w:rPr>
              <w:t>PERNYATAAN</w:t>
            </w:r>
          </w:p>
        </w:tc>
        <w:tc>
          <w:tcPr>
            <w:tcW w:w="5408" w:type="dxa"/>
            <w:gridSpan w:val="5"/>
            <w:vAlign w:val="center"/>
          </w:tcPr>
          <w:p w14:paraId="1ECEB83E" w14:textId="77777777" w:rsidR="0084714E" w:rsidRPr="00C64F92" w:rsidRDefault="0084714E" w:rsidP="00116D7A">
            <w:pPr>
              <w:widowControl w:val="0"/>
              <w:autoSpaceDE w:val="0"/>
              <w:autoSpaceDN w:val="0"/>
              <w:spacing w:after="0" w:line="240" w:lineRule="auto"/>
              <w:ind w:left="1593"/>
              <w:contextualSpacing/>
              <w:jc w:val="center"/>
              <w:rPr>
                <w:rFonts w:ascii="Times New Roman" w:eastAsia="Times New Roman" w:hAnsi="Times New Roman" w:cs="Times New Roman"/>
                <w:b/>
                <w:sz w:val="24"/>
                <w:lang w:val="en-US"/>
              </w:rPr>
            </w:pPr>
            <w:r w:rsidRPr="00C64F92">
              <w:rPr>
                <w:rFonts w:ascii="Times New Roman" w:eastAsia="Times New Roman" w:hAnsi="Times New Roman" w:cs="Times New Roman"/>
                <w:b/>
                <w:sz w:val="24"/>
                <w:lang w:val="en-US"/>
              </w:rPr>
              <w:t>JAWABAN RESPONDEN</w:t>
            </w:r>
          </w:p>
        </w:tc>
      </w:tr>
      <w:tr w:rsidR="0084714E" w:rsidRPr="00C64F92" w14:paraId="3C2C01F4" w14:textId="77777777" w:rsidTr="004F4624">
        <w:trPr>
          <w:trHeight w:val="275"/>
          <w:tblHeader/>
          <w:jc w:val="center"/>
        </w:trPr>
        <w:tc>
          <w:tcPr>
            <w:tcW w:w="468" w:type="dxa"/>
            <w:vMerge/>
            <w:tcBorders>
              <w:top w:val="nil"/>
            </w:tcBorders>
            <w:vAlign w:val="center"/>
          </w:tcPr>
          <w:p w14:paraId="4FEF611D" w14:textId="77777777" w:rsidR="0084714E" w:rsidRPr="00C64F92" w:rsidRDefault="0084714E" w:rsidP="00116D7A">
            <w:pPr>
              <w:spacing w:after="0" w:line="240" w:lineRule="auto"/>
              <w:contextualSpacing/>
              <w:jc w:val="center"/>
              <w:rPr>
                <w:rFonts w:ascii="Times New Roman" w:eastAsia="Calibri" w:hAnsi="Times New Roman" w:cs="Times New Roman"/>
                <w:sz w:val="24"/>
                <w:szCs w:val="2"/>
                <w:lang w:val="en-US"/>
              </w:rPr>
            </w:pPr>
          </w:p>
        </w:tc>
        <w:tc>
          <w:tcPr>
            <w:tcW w:w="3420" w:type="dxa"/>
            <w:vMerge/>
            <w:tcBorders>
              <w:top w:val="nil"/>
            </w:tcBorders>
            <w:vAlign w:val="center"/>
          </w:tcPr>
          <w:p w14:paraId="2D6D7BAA" w14:textId="77777777" w:rsidR="0084714E" w:rsidRPr="00C64F92" w:rsidRDefault="0084714E" w:rsidP="00116D7A">
            <w:pPr>
              <w:spacing w:after="0" w:line="240" w:lineRule="auto"/>
              <w:contextualSpacing/>
              <w:jc w:val="center"/>
              <w:rPr>
                <w:rFonts w:ascii="Times New Roman" w:eastAsia="Calibri" w:hAnsi="Times New Roman" w:cs="Times New Roman"/>
                <w:sz w:val="24"/>
                <w:szCs w:val="2"/>
                <w:lang w:val="en-US"/>
              </w:rPr>
            </w:pPr>
          </w:p>
        </w:tc>
        <w:tc>
          <w:tcPr>
            <w:tcW w:w="1081" w:type="dxa"/>
            <w:vAlign w:val="center"/>
          </w:tcPr>
          <w:p w14:paraId="5C2DF256" w14:textId="77777777" w:rsidR="0084714E" w:rsidRPr="00C64F92" w:rsidRDefault="0084714E" w:rsidP="00116D7A">
            <w:pPr>
              <w:widowControl w:val="0"/>
              <w:autoSpaceDE w:val="0"/>
              <w:autoSpaceDN w:val="0"/>
              <w:spacing w:after="0" w:line="240" w:lineRule="auto"/>
              <w:ind w:left="407"/>
              <w:contextualSpacing/>
              <w:jc w:val="center"/>
              <w:rPr>
                <w:rFonts w:ascii="Times New Roman" w:eastAsia="Times New Roman" w:hAnsi="Times New Roman" w:cs="Times New Roman"/>
                <w:b/>
                <w:sz w:val="24"/>
                <w:lang w:val="en-US"/>
              </w:rPr>
            </w:pPr>
            <w:r w:rsidRPr="00C64F92">
              <w:rPr>
                <w:rFonts w:ascii="Times New Roman" w:eastAsia="Times New Roman" w:hAnsi="Times New Roman" w:cs="Times New Roman"/>
                <w:b/>
                <w:sz w:val="24"/>
                <w:lang w:val="en-US"/>
              </w:rPr>
              <w:t>STS</w:t>
            </w:r>
          </w:p>
        </w:tc>
        <w:tc>
          <w:tcPr>
            <w:tcW w:w="1081" w:type="dxa"/>
            <w:vAlign w:val="center"/>
          </w:tcPr>
          <w:p w14:paraId="69B6B551" w14:textId="77777777" w:rsidR="0084714E" w:rsidRPr="00C64F92" w:rsidRDefault="0084714E" w:rsidP="00116D7A">
            <w:pPr>
              <w:widowControl w:val="0"/>
              <w:autoSpaceDE w:val="0"/>
              <w:autoSpaceDN w:val="0"/>
              <w:spacing w:after="0" w:line="240" w:lineRule="auto"/>
              <w:ind w:left="466"/>
              <w:contextualSpacing/>
              <w:jc w:val="center"/>
              <w:rPr>
                <w:rFonts w:ascii="Times New Roman" w:eastAsia="Times New Roman" w:hAnsi="Times New Roman" w:cs="Times New Roman"/>
                <w:b/>
                <w:sz w:val="24"/>
                <w:lang w:val="en-US"/>
              </w:rPr>
            </w:pPr>
            <w:r w:rsidRPr="00C64F92">
              <w:rPr>
                <w:rFonts w:ascii="Times New Roman" w:eastAsia="Times New Roman" w:hAnsi="Times New Roman" w:cs="Times New Roman"/>
                <w:b/>
                <w:sz w:val="24"/>
                <w:lang w:val="en-US"/>
              </w:rPr>
              <w:t>TS</w:t>
            </w:r>
          </w:p>
        </w:tc>
        <w:tc>
          <w:tcPr>
            <w:tcW w:w="1082" w:type="dxa"/>
            <w:vAlign w:val="center"/>
          </w:tcPr>
          <w:p w14:paraId="2156C9BB" w14:textId="77777777" w:rsidR="0084714E" w:rsidRPr="00C64F92" w:rsidRDefault="0084714E" w:rsidP="00116D7A">
            <w:pPr>
              <w:widowControl w:val="0"/>
              <w:autoSpaceDE w:val="0"/>
              <w:autoSpaceDN w:val="0"/>
              <w:spacing w:after="0" w:line="240" w:lineRule="auto"/>
              <w:ind w:left="405"/>
              <w:contextualSpacing/>
              <w:jc w:val="center"/>
              <w:rPr>
                <w:rFonts w:ascii="Times New Roman" w:eastAsia="Times New Roman" w:hAnsi="Times New Roman" w:cs="Times New Roman"/>
                <w:b/>
                <w:sz w:val="24"/>
                <w:lang w:val="en-US"/>
              </w:rPr>
            </w:pPr>
            <w:r w:rsidRPr="00C64F92">
              <w:rPr>
                <w:rFonts w:ascii="Times New Roman" w:eastAsia="Times New Roman" w:hAnsi="Times New Roman" w:cs="Times New Roman"/>
                <w:b/>
                <w:sz w:val="24"/>
                <w:lang w:val="en-US"/>
              </w:rPr>
              <w:t>KS</w:t>
            </w:r>
          </w:p>
        </w:tc>
        <w:tc>
          <w:tcPr>
            <w:tcW w:w="1082" w:type="dxa"/>
            <w:vAlign w:val="center"/>
          </w:tcPr>
          <w:p w14:paraId="1985D497" w14:textId="77777777" w:rsidR="0084714E" w:rsidRPr="00C64F92" w:rsidRDefault="0084714E" w:rsidP="00116D7A">
            <w:pPr>
              <w:widowControl w:val="0"/>
              <w:autoSpaceDE w:val="0"/>
              <w:autoSpaceDN w:val="0"/>
              <w:spacing w:after="0" w:line="240" w:lineRule="auto"/>
              <w:ind w:right="8"/>
              <w:contextualSpacing/>
              <w:jc w:val="center"/>
              <w:rPr>
                <w:rFonts w:ascii="Times New Roman" w:eastAsia="Times New Roman" w:hAnsi="Times New Roman" w:cs="Times New Roman"/>
                <w:b/>
                <w:sz w:val="24"/>
                <w:lang w:val="en-US"/>
              </w:rPr>
            </w:pPr>
            <w:r w:rsidRPr="00C64F92">
              <w:rPr>
                <w:rFonts w:ascii="Times New Roman" w:eastAsia="Times New Roman" w:hAnsi="Times New Roman" w:cs="Times New Roman"/>
                <w:b/>
                <w:w w:val="99"/>
                <w:sz w:val="24"/>
                <w:lang w:val="en-US"/>
              </w:rPr>
              <w:t>S</w:t>
            </w:r>
          </w:p>
        </w:tc>
        <w:tc>
          <w:tcPr>
            <w:tcW w:w="1082" w:type="dxa"/>
            <w:vAlign w:val="center"/>
          </w:tcPr>
          <w:p w14:paraId="3E396D89" w14:textId="77777777" w:rsidR="0084714E" w:rsidRPr="00C64F92" w:rsidRDefault="0084714E" w:rsidP="00116D7A">
            <w:pPr>
              <w:widowControl w:val="0"/>
              <w:autoSpaceDE w:val="0"/>
              <w:autoSpaceDN w:val="0"/>
              <w:spacing w:after="0" w:line="240" w:lineRule="auto"/>
              <w:ind w:left="341"/>
              <w:contextualSpacing/>
              <w:jc w:val="center"/>
              <w:rPr>
                <w:rFonts w:ascii="Times New Roman" w:eastAsia="Times New Roman" w:hAnsi="Times New Roman" w:cs="Times New Roman"/>
                <w:b/>
                <w:sz w:val="24"/>
                <w:lang w:val="en-US"/>
              </w:rPr>
            </w:pPr>
            <w:r w:rsidRPr="00C64F92">
              <w:rPr>
                <w:rFonts w:ascii="Times New Roman" w:eastAsia="Times New Roman" w:hAnsi="Times New Roman" w:cs="Times New Roman"/>
                <w:b/>
                <w:sz w:val="24"/>
                <w:lang w:val="en-US"/>
              </w:rPr>
              <w:t>SS</w:t>
            </w:r>
          </w:p>
        </w:tc>
      </w:tr>
      <w:tr w:rsidR="0084714E" w:rsidRPr="00C64F92" w14:paraId="3D25FE17" w14:textId="77777777" w:rsidTr="004F4624">
        <w:trPr>
          <w:trHeight w:val="275"/>
          <w:tblHeader/>
          <w:jc w:val="center"/>
        </w:trPr>
        <w:tc>
          <w:tcPr>
            <w:tcW w:w="468" w:type="dxa"/>
            <w:vMerge/>
            <w:tcBorders>
              <w:top w:val="nil"/>
            </w:tcBorders>
            <w:vAlign w:val="center"/>
          </w:tcPr>
          <w:p w14:paraId="7F53B7AB" w14:textId="77777777" w:rsidR="0084714E" w:rsidRPr="00C64F92" w:rsidRDefault="0084714E" w:rsidP="00116D7A">
            <w:pPr>
              <w:spacing w:after="0" w:line="240" w:lineRule="auto"/>
              <w:contextualSpacing/>
              <w:jc w:val="center"/>
              <w:rPr>
                <w:rFonts w:ascii="Times New Roman" w:eastAsia="Calibri" w:hAnsi="Times New Roman" w:cs="Times New Roman"/>
                <w:sz w:val="24"/>
                <w:szCs w:val="2"/>
                <w:lang w:val="en-US"/>
              </w:rPr>
            </w:pPr>
          </w:p>
        </w:tc>
        <w:tc>
          <w:tcPr>
            <w:tcW w:w="3420" w:type="dxa"/>
            <w:vMerge/>
            <w:tcBorders>
              <w:top w:val="nil"/>
            </w:tcBorders>
            <w:vAlign w:val="center"/>
          </w:tcPr>
          <w:p w14:paraId="49BA06A5" w14:textId="77777777" w:rsidR="0084714E" w:rsidRPr="00C64F92" w:rsidRDefault="0084714E" w:rsidP="00116D7A">
            <w:pPr>
              <w:spacing w:after="0" w:line="240" w:lineRule="auto"/>
              <w:contextualSpacing/>
              <w:jc w:val="center"/>
              <w:rPr>
                <w:rFonts w:ascii="Times New Roman" w:eastAsia="Calibri" w:hAnsi="Times New Roman" w:cs="Times New Roman"/>
                <w:sz w:val="24"/>
                <w:szCs w:val="2"/>
                <w:lang w:val="en-US"/>
              </w:rPr>
            </w:pPr>
          </w:p>
        </w:tc>
        <w:tc>
          <w:tcPr>
            <w:tcW w:w="5408" w:type="dxa"/>
            <w:gridSpan w:val="5"/>
            <w:vAlign w:val="center"/>
          </w:tcPr>
          <w:p w14:paraId="009DB499" w14:textId="77777777" w:rsidR="0084714E" w:rsidRPr="00C64F92" w:rsidRDefault="0084714E" w:rsidP="00116D7A">
            <w:pPr>
              <w:widowControl w:val="0"/>
              <w:autoSpaceDE w:val="0"/>
              <w:autoSpaceDN w:val="0"/>
              <w:spacing w:after="0" w:line="240" w:lineRule="auto"/>
              <w:ind w:right="104"/>
              <w:contextualSpacing/>
              <w:jc w:val="center"/>
              <w:rPr>
                <w:rFonts w:ascii="Times New Roman" w:eastAsia="Times New Roman" w:hAnsi="Times New Roman" w:cs="Times New Roman"/>
                <w:b/>
                <w:sz w:val="24"/>
                <w:lang w:val="en-US"/>
              </w:rPr>
            </w:pPr>
          </w:p>
        </w:tc>
      </w:tr>
      <w:tr w:rsidR="0084714E" w:rsidRPr="00C64F92" w14:paraId="0F1E1192" w14:textId="77777777" w:rsidTr="004F4624">
        <w:trPr>
          <w:trHeight w:val="551"/>
          <w:jc w:val="center"/>
        </w:trPr>
        <w:tc>
          <w:tcPr>
            <w:tcW w:w="468" w:type="dxa"/>
          </w:tcPr>
          <w:p w14:paraId="75918E26"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en-US"/>
              </w:rPr>
              <w:t>1</w:t>
            </w:r>
          </w:p>
        </w:tc>
        <w:tc>
          <w:tcPr>
            <w:tcW w:w="3420" w:type="dxa"/>
          </w:tcPr>
          <w:p w14:paraId="6C072C48" w14:textId="77777777" w:rsidR="0084714E" w:rsidRPr="00C64F92" w:rsidRDefault="0084714E" w:rsidP="00116D7A">
            <w:pPr>
              <w:widowControl w:val="0"/>
              <w:autoSpaceDE w:val="0"/>
              <w:autoSpaceDN w:val="0"/>
              <w:spacing w:after="0" w:line="240" w:lineRule="auto"/>
              <w:ind w:left="107"/>
              <w:contextualSpacing/>
              <w:jc w:val="both"/>
              <w:rPr>
                <w:rFonts w:ascii="Times New Roman" w:eastAsia="Times New Roman" w:hAnsi="Times New Roman" w:cs="Times New Roman"/>
                <w:sz w:val="24"/>
                <w:lang w:val="en-US"/>
              </w:rPr>
            </w:pPr>
            <w:r w:rsidRPr="00C64F92">
              <w:rPr>
                <w:rFonts w:ascii="Times New Roman" w:eastAsia="Times New Roman" w:hAnsi="Times New Roman" w:cs="Times New Roman"/>
                <w:sz w:val="24"/>
              </w:rPr>
              <w:t>Saya selalu mengisi SPT (Surat Pemberitahuan) sesuai dengan ketentuan perundang-undangan.</w:t>
            </w:r>
          </w:p>
        </w:tc>
        <w:tc>
          <w:tcPr>
            <w:tcW w:w="1081" w:type="dxa"/>
          </w:tcPr>
          <w:p w14:paraId="6A3AB652"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081" w:type="dxa"/>
          </w:tcPr>
          <w:p w14:paraId="697164D8" w14:textId="77777777" w:rsidR="0084714E" w:rsidRPr="00C64F92" w:rsidRDefault="0084714E" w:rsidP="00116D7A">
            <w:pPr>
              <w:widowControl w:val="0"/>
              <w:autoSpaceDE w:val="0"/>
              <w:autoSpaceDN w:val="0"/>
              <w:spacing w:after="0" w:line="240" w:lineRule="auto"/>
              <w:ind w:left="106"/>
              <w:contextualSpacing/>
              <w:rPr>
                <w:rFonts w:ascii="Times New Roman" w:eastAsia="Times New Roman" w:hAnsi="Times New Roman" w:cs="Times New Roman"/>
                <w:sz w:val="24"/>
                <w:lang w:val="en-US"/>
              </w:rPr>
            </w:pPr>
          </w:p>
        </w:tc>
        <w:tc>
          <w:tcPr>
            <w:tcW w:w="1082" w:type="dxa"/>
          </w:tcPr>
          <w:p w14:paraId="3E369261" w14:textId="77777777" w:rsidR="0084714E" w:rsidRPr="00C64F92" w:rsidRDefault="0084714E" w:rsidP="00116D7A">
            <w:pPr>
              <w:widowControl w:val="0"/>
              <w:autoSpaceDE w:val="0"/>
              <w:autoSpaceDN w:val="0"/>
              <w:spacing w:after="0" w:line="240" w:lineRule="auto"/>
              <w:ind w:right="100"/>
              <w:contextualSpacing/>
              <w:jc w:val="right"/>
              <w:rPr>
                <w:rFonts w:ascii="Times New Roman" w:eastAsia="Times New Roman" w:hAnsi="Times New Roman" w:cs="Times New Roman"/>
                <w:sz w:val="24"/>
                <w:lang w:val="en-US"/>
              </w:rPr>
            </w:pPr>
          </w:p>
        </w:tc>
        <w:tc>
          <w:tcPr>
            <w:tcW w:w="1082" w:type="dxa"/>
          </w:tcPr>
          <w:p w14:paraId="4E9A59E5" w14:textId="77777777" w:rsidR="0084714E" w:rsidRPr="00C64F92" w:rsidRDefault="0084714E" w:rsidP="00116D7A">
            <w:pPr>
              <w:widowControl w:val="0"/>
              <w:autoSpaceDE w:val="0"/>
              <w:autoSpaceDN w:val="0"/>
              <w:spacing w:after="0" w:line="240" w:lineRule="auto"/>
              <w:ind w:left="102"/>
              <w:contextualSpacing/>
              <w:rPr>
                <w:rFonts w:ascii="Times New Roman" w:eastAsia="Times New Roman" w:hAnsi="Times New Roman" w:cs="Times New Roman"/>
                <w:sz w:val="24"/>
                <w:lang w:val="en-US"/>
              </w:rPr>
            </w:pPr>
          </w:p>
        </w:tc>
        <w:tc>
          <w:tcPr>
            <w:tcW w:w="1082" w:type="dxa"/>
          </w:tcPr>
          <w:p w14:paraId="12778B0C" w14:textId="77777777" w:rsidR="0084714E" w:rsidRPr="00C64F92" w:rsidRDefault="0084714E" w:rsidP="00116D7A">
            <w:pPr>
              <w:widowControl w:val="0"/>
              <w:autoSpaceDE w:val="0"/>
              <w:autoSpaceDN w:val="0"/>
              <w:spacing w:after="0" w:line="240" w:lineRule="auto"/>
              <w:ind w:right="104"/>
              <w:contextualSpacing/>
              <w:jc w:val="right"/>
              <w:rPr>
                <w:rFonts w:ascii="Times New Roman" w:eastAsia="Times New Roman" w:hAnsi="Times New Roman" w:cs="Times New Roman"/>
                <w:sz w:val="24"/>
                <w:lang w:val="en-US"/>
              </w:rPr>
            </w:pPr>
          </w:p>
        </w:tc>
      </w:tr>
      <w:tr w:rsidR="0084714E" w:rsidRPr="00C64F92" w14:paraId="0C0B0279" w14:textId="77777777" w:rsidTr="004F4624">
        <w:trPr>
          <w:trHeight w:val="551"/>
          <w:jc w:val="center"/>
        </w:trPr>
        <w:tc>
          <w:tcPr>
            <w:tcW w:w="468" w:type="dxa"/>
          </w:tcPr>
          <w:p w14:paraId="0F94C916"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en-US"/>
              </w:rPr>
              <w:t>2</w:t>
            </w:r>
          </w:p>
        </w:tc>
        <w:tc>
          <w:tcPr>
            <w:tcW w:w="3420" w:type="dxa"/>
          </w:tcPr>
          <w:p w14:paraId="59F30990" w14:textId="77777777" w:rsidR="0084714E" w:rsidRPr="00C64F92" w:rsidRDefault="0084714E" w:rsidP="00116D7A">
            <w:pPr>
              <w:widowControl w:val="0"/>
              <w:autoSpaceDE w:val="0"/>
              <w:autoSpaceDN w:val="0"/>
              <w:spacing w:after="0" w:line="240" w:lineRule="auto"/>
              <w:ind w:left="107" w:right="-44"/>
              <w:contextualSpacing/>
              <w:jc w:val="both"/>
              <w:rPr>
                <w:rFonts w:ascii="Times New Roman" w:eastAsia="Times New Roman" w:hAnsi="Times New Roman" w:cs="Times New Roman"/>
                <w:sz w:val="24"/>
                <w:lang w:val="en-US"/>
              </w:rPr>
            </w:pPr>
            <w:r w:rsidRPr="00C64F92">
              <w:rPr>
                <w:rFonts w:ascii="Times New Roman" w:eastAsia="Times New Roman" w:hAnsi="Times New Roman" w:cs="Times New Roman"/>
                <w:sz w:val="24"/>
              </w:rPr>
              <w:t>Saya selalu melaporkan SPT (surat pemberitahuan) yang telah diisi dengan tepat waktu.</w:t>
            </w:r>
          </w:p>
        </w:tc>
        <w:tc>
          <w:tcPr>
            <w:tcW w:w="1081" w:type="dxa"/>
          </w:tcPr>
          <w:p w14:paraId="5BC2B878"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081" w:type="dxa"/>
          </w:tcPr>
          <w:p w14:paraId="582BC7A8" w14:textId="77777777" w:rsidR="0084714E" w:rsidRPr="00C64F92" w:rsidRDefault="0084714E" w:rsidP="00116D7A">
            <w:pPr>
              <w:widowControl w:val="0"/>
              <w:autoSpaceDE w:val="0"/>
              <w:autoSpaceDN w:val="0"/>
              <w:spacing w:after="0" w:line="240" w:lineRule="auto"/>
              <w:ind w:left="106"/>
              <w:contextualSpacing/>
              <w:rPr>
                <w:rFonts w:ascii="Times New Roman" w:eastAsia="Times New Roman" w:hAnsi="Times New Roman" w:cs="Times New Roman"/>
                <w:sz w:val="24"/>
                <w:lang w:val="en-US"/>
              </w:rPr>
            </w:pPr>
          </w:p>
        </w:tc>
        <w:tc>
          <w:tcPr>
            <w:tcW w:w="1082" w:type="dxa"/>
          </w:tcPr>
          <w:p w14:paraId="22975FBC" w14:textId="77777777" w:rsidR="0084714E" w:rsidRPr="00C64F92" w:rsidRDefault="0084714E" w:rsidP="00116D7A">
            <w:pPr>
              <w:widowControl w:val="0"/>
              <w:autoSpaceDE w:val="0"/>
              <w:autoSpaceDN w:val="0"/>
              <w:spacing w:after="0" w:line="240" w:lineRule="auto"/>
              <w:ind w:right="100"/>
              <w:contextualSpacing/>
              <w:jc w:val="right"/>
              <w:rPr>
                <w:rFonts w:ascii="Times New Roman" w:eastAsia="Times New Roman" w:hAnsi="Times New Roman" w:cs="Times New Roman"/>
                <w:sz w:val="24"/>
                <w:lang w:val="en-US"/>
              </w:rPr>
            </w:pPr>
          </w:p>
        </w:tc>
        <w:tc>
          <w:tcPr>
            <w:tcW w:w="1082" w:type="dxa"/>
          </w:tcPr>
          <w:p w14:paraId="244071C3" w14:textId="77777777" w:rsidR="0084714E" w:rsidRPr="00C64F92" w:rsidRDefault="0084714E" w:rsidP="00116D7A">
            <w:pPr>
              <w:widowControl w:val="0"/>
              <w:autoSpaceDE w:val="0"/>
              <w:autoSpaceDN w:val="0"/>
              <w:spacing w:after="0" w:line="240" w:lineRule="auto"/>
              <w:ind w:left="102"/>
              <w:contextualSpacing/>
              <w:rPr>
                <w:rFonts w:ascii="Times New Roman" w:eastAsia="Times New Roman" w:hAnsi="Times New Roman" w:cs="Times New Roman"/>
                <w:sz w:val="24"/>
                <w:lang w:val="en-US"/>
              </w:rPr>
            </w:pPr>
          </w:p>
        </w:tc>
        <w:tc>
          <w:tcPr>
            <w:tcW w:w="1082" w:type="dxa"/>
          </w:tcPr>
          <w:p w14:paraId="5758FDBC" w14:textId="77777777" w:rsidR="0084714E" w:rsidRPr="00C64F92" w:rsidRDefault="0084714E" w:rsidP="00116D7A">
            <w:pPr>
              <w:widowControl w:val="0"/>
              <w:autoSpaceDE w:val="0"/>
              <w:autoSpaceDN w:val="0"/>
              <w:spacing w:after="0" w:line="240" w:lineRule="auto"/>
              <w:ind w:right="104"/>
              <w:contextualSpacing/>
              <w:jc w:val="right"/>
              <w:rPr>
                <w:rFonts w:ascii="Times New Roman" w:eastAsia="Times New Roman" w:hAnsi="Times New Roman" w:cs="Times New Roman"/>
                <w:sz w:val="24"/>
                <w:lang w:val="en-US"/>
              </w:rPr>
            </w:pPr>
          </w:p>
        </w:tc>
      </w:tr>
      <w:tr w:rsidR="0084714E" w:rsidRPr="00C64F92" w14:paraId="287E2926" w14:textId="77777777" w:rsidTr="004F4624">
        <w:trPr>
          <w:trHeight w:val="553"/>
          <w:jc w:val="center"/>
        </w:trPr>
        <w:tc>
          <w:tcPr>
            <w:tcW w:w="468" w:type="dxa"/>
          </w:tcPr>
          <w:p w14:paraId="1D6A8206"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en-US"/>
              </w:rPr>
              <w:t>3</w:t>
            </w:r>
          </w:p>
        </w:tc>
        <w:tc>
          <w:tcPr>
            <w:tcW w:w="3420" w:type="dxa"/>
          </w:tcPr>
          <w:p w14:paraId="1A0ADE26" w14:textId="77777777" w:rsidR="0084714E" w:rsidRPr="00C64F92" w:rsidRDefault="0084714E" w:rsidP="00116D7A">
            <w:pPr>
              <w:widowControl w:val="0"/>
              <w:autoSpaceDE w:val="0"/>
              <w:autoSpaceDN w:val="0"/>
              <w:spacing w:after="0" w:line="240" w:lineRule="auto"/>
              <w:ind w:left="107"/>
              <w:contextualSpacing/>
              <w:jc w:val="both"/>
              <w:rPr>
                <w:rFonts w:ascii="Times New Roman" w:eastAsia="Times New Roman" w:hAnsi="Times New Roman" w:cs="Times New Roman"/>
                <w:sz w:val="24"/>
                <w:lang w:val="en-US"/>
              </w:rPr>
            </w:pPr>
            <w:r w:rsidRPr="00C64F92">
              <w:rPr>
                <w:rFonts w:ascii="Times New Roman" w:eastAsia="Times New Roman" w:hAnsi="Times New Roman" w:cs="Times New Roman"/>
                <w:sz w:val="24"/>
              </w:rPr>
              <w:t>Saya selalu membayar pajak penghasilan yang terutang dengan tepat waktu.</w:t>
            </w:r>
          </w:p>
        </w:tc>
        <w:tc>
          <w:tcPr>
            <w:tcW w:w="1081" w:type="dxa"/>
          </w:tcPr>
          <w:p w14:paraId="2DF91399" w14:textId="77777777" w:rsidR="0084714E" w:rsidRPr="00C64F92" w:rsidRDefault="0084714E" w:rsidP="00116D7A">
            <w:pPr>
              <w:widowControl w:val="0"/>
              <w:autoSpaceDE w:val="0"/>
              <w:autoSpaceDN w:val="0"/>
              <w:spacing w:after="0" w:line="240" w:lineRule="auto"/>
              <w:ind w:left="107"/>
              <w:contextualSpacing/>
              <w:rPr>
                <w:rFonts w:ascii="Times New Roman" w:eastAsia="Times New Roman" w:hAnsi="Times New Roman" w:cs="Times New Roman"/>
                <w:sz w:val="24"/>
                <w:lang w:val="en-US"/>
              </w:rPr>
            </w:pPr>
          </w:p>
        </w:tc>
        <w:tc>
          <w:tcPr>
            <w:tcW w:w="1081" w:type="dxa"/>
          </w:tcPr>
          <w:p w14:paraId="4771AC79" w14:textId="77777777" w:rsidR="0084714E" w:rsidRPr="00C64F92" w:rsidRDefault="0084714E" w:rsidP="00116D7A">
            <w:pPr>
              <w:widowControl w:val="0"/>
              <w:autoSpaceDE w:val="0"/>
              <w:autoSpaceDN w:val="0"/>
              <w:spacing w:after="0" w:line="240" w:lineRule="auto"/>
              <w:ind w:left="106"/>
              <w:contextualSpacing/>
              <w:rPr>
                <w:rFonts w:ascii="Times New Roman" w:eastAsia="Times New Roman" w:hAnsi="Times New Roman" w:cs="Times New Roman"/>
                <w:sz w:val="24"/>
                <w:lang w:val="en-US"/>
              </w:rPr>
            </w:pPr>
          </w:p>
        </w:tc>
        <w:tc>
          <w:tcPr>
            <w:tcW w:w="1082" w:type="dxa"/>
          </w:tcPr>
          <w:p w14:paraId="6EF27A44" w14:textId="77777777" w:rsidR="0084714E" w:rsidRPr="00C64F92" w:rsidRDefault="0084714E" w:rsidP="00116D7A">
            <w:pPr>
              <w:widowControl w:val="0"/>
              <w:autoSpaceDE w:val="0"/>
              <w:autoSpaceDN w:val="0"/>
              <w:spacing w:after="0" w:line="240" w:lineRule="auto"/>
              <w:ind w:right="100"/>
              <w:contextualSpacing/>
              <w:jc w:val="right"/>
              <w:rPr>
                <w:rFonts w:ascii="Times New Roman" w:eastAsia="Times New Roman" w:hAnsi="Times New Roman" w:cs="Times New Roman"/>
                <w:sz w:val="24"/>
                <w:lang w:val="en-US"/>
              </w:rPr>
            </w:pPr>
          </w:p>
        </w:tc>
        <w:tc>
          <w:tcPr>
            <w:tcW w:w="1082" w:type="dxa"/>
          </w:tcPr>
          <w:p w14:paraId="67497A83" w14:textId="77777777" w:rsidR="0084714E" w:rsidRPr="00C64F92" w:rsidRDefault="0084714E" w:rsidP="00116D7A">
            <w:pPr>
              <w:widowControl w:val="0"/>
              <w:autoSpaceDE w:val="0"/>
              <w:autoSpaceDN w:val="0"/>
              <w:spacing w:after="0" w:line="240" w:lineRule="auto"/>
              <w:ind w:left="102"/>
              <w:contextualSpacing/>
              <w:rPr>
                <w:rFonts w:ascii="Times New Roman" w:eastAsia="Times New Roman" w:hAnsi="Times New Roman" w:cs="Times New Roman"/>
                <w:sz w:val="24"/>
                <w:lang w:val="en-US"/>
              </w:rPr>
            </w:pPr>
          </w:p>
        </w:tc>
        <w:tc>
          <w:tcPr>
            <w:tcW w:w="1082" w:type="dxa"/>
          </w:tcPr>
          <w:p w14:paraId="08EDDE84" w14:textId="77777777" w:rsidR="0084714E" w:rsidRPr="00C64F92" w:rsidRDefault="0084714E" w:rsidP="00116D7A">
            <w:pPr>
              <w:widowControl w:val="0"/>
              <w:autoSpaceDE w:val="0"/>
              <w:autoSpaceDN w:val="0"/>
              <w:spacing w:after="0" w:line="240" w:lineRule="auto"/>
              <w:ind w:right="104"/>
              <w:contextualSpacing/>
              <w:jc w:val="right"/>
              <w:rPr>
                <w:rFonts w:ascii="Times New Roman" w:eastAsia="Times New Roman" w:hAnsi="Times New Roman" w:cs="Times New Roman"/>
                <w:sz w:val="24"/>
                <w:lang w:val="en-US"/>
              </w:rPr>
            </w:pPr>
          </w:p>
        </w:tc>
      </w:tr>
    </w:tbl>
    <w:p w14:paraId="0AFD5D51" w14:textId="77777777" w:rsidR="0084714E" w:rsidRPr="00C64F92" w:rsidRDefault="0084714E" w:rsidP="00116D7A">
      <w:pPr>
        <w:spacing w:after="0" w:line="240" w:lineRule="auto"/>
        <w:contextualSpacing/>
        <w:jc w:val="both"/>
        <w:rPr>
          <w:rFonts w:ascii="Times New Roman" w:eastAsia="Calibri" w:hAnsi="Times New Roman" w:cs="Times New Roman"/>
          <w:sz w:val="24"/>
          <w:lang w:val="en-US"/>
        </w:rPr>
      </w:pPr>
    </w:p>
    <w:p w14:paraId="34F19CFB" w14:textId="77777777" w:rsidR="0084714E" w:rsidRPr="00C64F92" w:rsidRDefault="0084714E" w:rsidP="00116D7A">
      <w:pPr>
        <w:spacing w:after="0"/>
        <w:contextualSpacing/>
      </w:pPr>
    </w:p>
    <w:p w14:paraId="079EBA44" w14:textId="7AC1D1CE" w:rsidR="00675E0C" w:rsidRPr="00C64F92" w:rsidRDefault="00675E0C" w:rsidP="00116D7A">
      <w:pPr>
        <w:autoSpaceDE w:val="0"/>
        <w:autoSpaceDN w:val="0"/>
        <w:adjustRightInd w:val="0"/>
        <w:spacing w:after="0" w:line="360" w:lineRule="auto"/>
        <w:contextualSpacing/>
        <w:rPr>
          <w:rFonts w:ascii="Times New Roman" w:eastAsia="Times New Roman" w:hAnsi="Times New Roman" w:cs="Times New Roman"/>
          <w:b/>
          <w:bCs/>
          <w:sz w:val="24"/>
          <w:szCs w:val="24"/>
          <w:lang w:val="id-ID"/>
        </w:rPr>
      </w:pPr>
    </w:p>
    <w:p w14:paraId="789AD63A" w14:textId="67195BCA" w:rsidR="0084714E" w:rsidRPr="00C64F92" w:rsidRDefault="0084714E" w:rsidP="00116D7A">
      <w:pPr>
        <w:autoSpaceDE w:val="0"/>
        <w:autoSpaceDN w:val="0"/>
        <w:adjustRightInd w:val="0"/>
        <w:spacing w:after="0" w:line="360" w:lineRule="auto"/>
        <w:contextualSpacing/>
        <w:rPr>
          <w:rFonts w:ascii="Times New Roman" w:eastAsia="Times New Roman" w:hAnsi="Times New Roman" w:cs="Times New Roman"/>
          <w:b/>
          <w:bCs/>
          <w:sz w:val="24"/>
          <w:szCs w:val="24"/>
          <w:lang w:val="id-ID"/>
        </w:rPr>
      </w:pPr>
    </w:p>
    <w:p w14:paraId="52E343CD" w14:textId="73ACED21" w:rsidR="0084714E" w:rsidRPr="00C64F92" w:rsidRDefault="0084714E" w:rsidP="00116D7A">
      <w:pPr>
        <w:autoSpaceDE w:val="0"/>
        <w:autoSpaceDN w:val="0"/>
        <w:adjustRightInd w:val="0"/>
        <w:spacing w:after="0" w:line="360" w:lineRule="auto"/>
        <w:contextualSpacing/>
        <w:rPr>
          <w:rFonts w:ascii="Times New Roman" w:eastAsia="Times New Roman" w:hAnsi="Times New Roman" w:cs="Times New Roman"/>
          <w:b/>
          <w:bCs/>
          <w:sz w:val="24"/>
          <w:szCs w:val="24"/>
          <w:lang w:val="id-ID"/>
        </w:rPr>
      </w:pPr>
    </w:p>
    <w:p w14:paraId="4C120D23" w14:textId="6B8EE52F" w:rsidR="0084714E" w:rsidRPr="00C64F92" w:rsidRDefault="0084714E" w:rsidP="00116D7A">
      <w:pPr>
        <w:autoSpaceDE w:val="0"/>
        <w:autoSpaceDN w:val="0"/>
        <w:adjustRightInd w:val="0"/>
        <w:spacing w:after="0" w:line="360" w:lineRule="auto"/>
        <w:contextualSpacing/>
        <w:rPr>
          <w:rFonts w:ascii="Times New Roman" w:eastAsia="Times New Roman" w:hAnsi="Times New Roman" w:cs="Times New Roman"/>
          <w:b/>
          <w:bCs/>
          <w:sz w:val="24"/>
          <w:szCs w:val="24"/>
          <w:lang w:val="id-ID"/>
        </w:rPr>
      </w:pPr>
    </w:p>
    <w:p w14:paraId="63FB245F" w14:textId="34AF4AB9" w:rsidR="0084714E" w:rsidRPr="00C64F92" w:rsidRDefault="0084714E" w:rsidP="00116D7A">
      <w:pPr>
        <w:autoSpaceDE w:val="0"/>
        <w:autoSpaceDN w:val="0"/>
        <w:adjustRightInd w:val="0"/>
        <w:spacing w:after="0" w:line="360" w:lineRule="auto"/>
        <w:contextualSpacing/>
        <w:rPr>
          <w:rFonts w:ascii="Times New Roman" w:eastAsia="Times New Roman" w:hAnsi="Times New Roman" w:cs="Times New Roman"/>
          <w:b/>
          <w:bCs/>
          <w:sz w:val="24"/>
          <w:szCs w:val="24"/>
          <w:lang w:val="id-ID"/>
        </w:rPr>
      </w:pPr>
    </w:p>
    <w:p w14:paraId="43D25880" w14:textId="7799F04D" w:rsidR="0084714E" w:rsidRPr="00C64F92" w:rsidRDefault="0084714E" w:rsidP="00116D7A">
      <w:pPr>
        <w:autoSpaceDE w:val="0"/>
        <w:autoSpaceDN w:val="0"/>
        <w:adjustRightInd w:val="0"/>
        <w:spacing w:after="0" w:line="360" w:lineRule="auto"/>
        <w:contextualSpacing/>
        <w:rPr>
          <w:rFonts w:ascii="Times New Roman" w:eastAsia="Times New Roman" w:hAnsi="Times New Roman" w:cs="Times New Roman"/>
          <w:b/>
          <w:bCs/>
          <w:sz w:val="24"/>
          <w:szCs w:val="24"/>
          <w:lang w:val="id-ID"/>
        </w:rPr>
      </w:pPr>
    </w:p>
    <w:p w14:paraId="67A4B6F3" w14:textId="350B8795" w:rsidR="0084714E" w:rsidRPr="00C64F92" w:rsidRDefault="0084714E" w:rsidP="00116D7A">
      <w:pPr>
        <w:autoSpaceDE w:val="0"/>
        <w:autoSpaceDN w:val="0"/>
        <w:adjustRightInd w:val="0"/>
        <w:spacing w:after="0" w:line="360" w:lineRule="auto"/>
        <w:contextualSpacing/>
        <w:rPr>
          <w:rFonts w:ascii="Times New Roman" w:eastAsia="Times New Roman" w:hAnsi="Times New Roman" w:cs="Times New Roman"/>
          <w:b/>
          <w:bCs/>
          <w:sz w:val="24"/>
          <w:szCs w:val="24"/>
          <w:lang w:val="id-ID"/>
        </w:rPr>
      </w:pPr>
    </w:p>
    <w:p w14:paraId="165D29E9" w14:textId="0F1D8DC3" w:rsidR="0084714E" w:rsidRPr="00C64F92" w:rsidRDefault="0084714E" w:rsidP="00116D7A">
      <w:pPr>
        <w:autoSpaceDE w:val="0"/>
        <w:autoSpaceDN w:val="0"/>
        <w:adjustRightInd w:val="0"/>
        <w:spacing w:after="0" w:line="360" w:lineRule="auto"/>
        <w:contextualSpacing/>
        <w:rPr>
          <w:rFonts w:ascii="Times New Roman" w:eastAsia="Times New Roman" w:hAnsi="Times New Roman" w:cs="Times New Roman"/>
          <w:b/>
          <w:bCs/>
          <w:sz w:val="24"/>
          <w:szCs w:val="24"/>
          <w:lang w:val="id-ID"/>
        </w:rPr>
      </w:pPr>
    </w:p>
    <w:p w14:paraId="7BD43B91" w14:textId="17FE1FB1" w:rsidR="0084714E" w:rsidRPr="00C64F92" w:rsidRDefault="0084714E" w:rsidP="00116D7A">
      <w:pPr>
        <w:autoSpaceDE w:val="0"/>
        <w:autoSpaceDN w:val="0"/>
        <w:adjustRightInd w:val="0"/>
        <w:spacing w:after="0" w:line="360" w:lineRule="auto"/>
        <w:contextualSpacing/>
        <w:rPr>
          <w:rFonts w:ascii="Times New Roman" w:eastAsia="Times New Roman" w:hAnsi="Times New Roman" w:cs="Times New Roman"/>
          <w:b/>
          <w:bCs/>
          <w:sz w:val="24"/>
          <w:szCs w:val="24"/>
          <w:lang w:val="id-ID"/>
        </w:rPr>
      </w:pPr>
    </w:p>
    <w:p w14:paraId="0B128014" w14:textId="5FC82A46" w:rsidR="0084714E" w:rsidRPr="00C64F92" w:rsidRDefault="0084714E" w:rsidP="00116D7A">
      <w:pPr>
        <w:autoSpaceDE w:val="0"/>
        <w:autoSpaceDN w:val="0"/>
        <w:adjustRightInd w:val="0"/>
        <w:spacing w:after="0" w:line="360" w:lineRule="auto"/>
        <w:contextualSpacing/>
        <w:rPr>
          <w:rFonts w:ascii="Times New Roman" w:eastAsia="Times New Roman" w:hAnsi="Times New Roman" w:cs="Times New Roman"/>
          <w:b/>
          <w:bCs/>
          <w:sz w:val="24"/>
          <w:szCs w:val="24"/>
          <w:lang w:val="id-ID"/>
        </w:rPr>
      </w:pPr>
    </w:p>
    <w:p w14:paraId="1D0AA350" w14:textId="3C27EC69" w:rsidR="0084714E" w:rsidRPr="00C64F92" w:rsidRDefault="0084714E" w:rsidP="00116D7A">
      <w:pPr>
        <w:autoSpaceDE w:val="0"/>
        <w:autoSpaceDN w:val="0"/>
        <w:adjustRightInd w:val="0"/>
        <w:spacing w:after="0" w:line="360" w:lineRule="auto"/>
        <w:contextualSpacing/>
        <w:rPr>
          <w:rFonts w:ascii="Times New Roman" w:eastAsia="Times New Roman" w:hAnsi="Times New Roman" w:cs="Times New Roman"/>
          <w:b/>
          <w:bCs/>
          <w:sz w:val="24"/>
          <w:szCs w:val="24"/>
          <w:lang w:val="id-ID"/>
        </w:rPr>
      </w:pPr>
    </w:p>
    <w:p w14:paraId="62A54266" w14:textId="45A7E8E3" w:rsidR="0084714E" w:rsidRDefault="0084714E" w:rsidP="00116D7A">
      <w:pPr>
        <w:autoSpaceDE w:val="0"/>
        <w:autoSpaceDN w:val="0"/>
        <w:adjustRightInd w:val="0"/>
        <w:spacing w:after="0" w:line="360" w:lineRule="auto"/>
        <w:contextualSpacing/>
        <w:rPr>
          <w:rFonts w:ascii="Times New Roman" w:eastAsia="Times New Roman" w:hAnsi="Times New Roman" w:cs="Times New Roman"/>
          <w:b/>
          <w:bCs/>
          <w:sz w:val="24"/>
          <w:szCs w:val="24"/>
          <w:lang w:val="id-ID"/>
        </w:rPr>
      </w:pPr>
    </w:p>
    <w:p w14:paraId="559E17C4" w14:textId="4AA623C9" w:rsidR="007C0EF8" w:rsidRDefault="007C0EF8" w:rsidP="00116D7A">
      <w:pPr>
        <w:autoSpaceDE w:val="0"/>
        <w:autoSpaceDN w:val="0"/>
        <w:adjustRightInd w:val="0"/>
        <w:spacing w:after="0" w:line="360" w:lineRule="auto"/>
        <w:contextualSpacing/>
        <w:rPr>
          <w:rFonts w:ascii="Times New Roman" w:eastAsia="Times New Roman" w:hAnsi="Times New Roman" w:cs="Times New Roman"/>
          <w:b/>
          <w:bCs/>
          <w:sz w:val="24"/>
          <w:szCs w:val="24"/>
          <w:lang w:val="id-ID"/>
        </w:rPr>
      </w:pPr>
    </w:p>
    <w:p w14:paraId="3DDE5712" w14:textId="4CAA7986" w:rsidR="0084714E" w:rsidRPr="00C64F92" w:rsidRDefault="00C54071" w:rsidP="00C54071">
      <w:pPr>
        <w:pStyle w:val="Caption"/>
        <w:jc w:val="left"/>
        <w:rPr>
          <w:rFonts w:ascii="Times New Roman" w:eastAsia="Calibri" w:hAnsi="Times New Roman" w:cs="Times New Roman"/>
          <w:b w:val="0"/>
          <w:lang w:val="id-ID"/>
        </w:rPr>
      </w:pPr>
      <w:bookmarkStart w:id="286" w:name="_Toc110267991"/>
      <w:r>
        <w:lastRenderedPageBreak/>
        <w:t xml:space="preserve">Lampiran </w:t>
      </w:r>
      <w:r w:rsidR="001F0C91">
        <w:fldChar w:fldCharType="begin"/>
      </w:r>
      <w:r w:rsidR="001F0C91">
        <w:instrText xml:space="preserve"> SEQ Lampiran \* ARABIC </w:instrText>
      </w:r>
      <w:r w:rsidR="001F0C91">
        <w:fldChar w:fldCharType="separate"/>
      </w:r>
      <w:r w:rsidR="00A11015">
        <w:rPr>
          <w:noProof/>
        </w:rPr>
        <w:t>2</w:t>
      </w:r>
      <w:r w:rsidR="001F0C91">
        <w:rPr>
          <w:noProof/>
        </w:rPr>
        <w:fldChar w:fldCharType="end"/>
      </w:r>
      <w:r>
        <w:rPr>
          <w:lang w:val="id-ID"/>
        </w:rPr>
        <w:t>.</w:t>
      </w:r>
      <w:r w:rsidRPr="001E1E01">
        <w:rPr>
          <w:lang w:val="id-ID"/>
        </w:rPr>
        <w:t>Tabulasi Data Penelitian</w:t>
      </w:r>
      <w:bookmarkEnd w:id="286"/>
    </w:p>
    <w:p w14:paraId="15BF15B3" w14:textId="77777777" w:rsidR="0084714E" w:rsidRPr="00C64F92" w:rsidRDefault="0084714E" w:rsidP="00116D7A">
      <w:pPr>
        <w:spacing w:after="0" w:line="240" w:lineRule="auto"/>
        <w:contextualSpacing/>
        <w:jc w:val="both"/>
        <w:rPr>
          <w:rFonts w:ascii="Times New Roman" w:eastAsia="Calibri" w:hAnsi="Times New Roman" w:cs="Times New Roman"/>
          <w:sz w:val="24"/>
          <w:lang w:val="id-ID"/>
        </w:rPr>
      </w:pPr>
    </w:p>
    <w:p w14:paraId="5EB0246E" w14:textId="77777777" w:rsidR="0084714E" w:rsidRPr="00C64F92" w:rsidRDefault="0084714E" w:rsidP="00116D7A">
      <w:pPr>
        <w:spacing w:after="0" w:line="240" w:lineRule="auto"/>
        <w:contextualSpacing/>
        <w:jc w:val="center"/>
        <w:rPr>
          <w:rFonts w:ascii="Times New Roman" w:eastAsia="Calibri" w:hAnsi="Times New Roman" w:cs="Times New Roman"/>
          <w:b/>
          <w:sz w:val="24"/>
          <w:lang w:val="id-ID"/>
        </w:rPr>
      </w:pPr>
      <w:r w:rsidRPr="00C64F92">
        <w:rPr>
          <w:rFonts w:ascii="Times New Roman" w:eastAsia="Calibri" w:hAnsi="Times New Roman" w:cs="Times New Roman"/>
          <w:b/>
          <w:sz w:val="24"/>
          <w:lang w:val="id-ID"/>
        </w:rPr>
        <w:t>TABULASI DATA PENELITIAN</w:t>
      </w:r>
    </w:p>
    <w:p w14:paraId="267276D7" w14:textId="77777777" w:rsidR="0084714E" w:rsidRPr="00C64F92" w:rsidRDefault="0084714E" w:rsidP="00116D7A">
      <w:pPr>
        <w:spacing w:after="0" w:line="240" w:lineRule="auto"/>
        <w:contextualSpacing/>
        <w:jc w:val="both"/>
        <w:rPr>
          <w:rFonts w:ascii="Times New Roman" w:eastAsia="Calibri" w:hAnsi="Times New Roman" w:cs="Times New Roman"/>
          <w:sz w:val="24"/>
          <w:lang w:val="id-ID"/>
        </w:rPr>
      </w:pPr>
    </w:p>
    <w:p w14:paraId="1045D8A5" w14:textId="77777777" w:rsidR="0084714E" w:rsidRPr="00C64F92" w:rsidRDefault="0084714E" w:rsidP="007F7C76">
      <w:pPr>
        <w:widowControl w:val="0"/>
        <w:numPr>
          <w:ilvl w:val="3"/>
          <w:numId w:val="67"/>
        </w:numPr>
        <w:autoSpaceDE w:val="0"/>
        <w:autoSpaceDN w:val="0"/>
        <w:spacing w:after="0" w:line="240" w:lineRule="auto"/>
        <w:ind w:left="360"/>
        <w:contextualSpacing/>
        <w:jc w:val="both"/>
        <w:rPr>
          <w:rFonts w:ascii="Times New Roman" w:eastAsia="Times New Roman" w:hAnsi="Times New Roman" w:cs="Times New Roman"/>
          <w:b/>
          <w:sz w:val="24"/>
          <w:lang w:val="id-ID"/>
        </w:rPr>
      </w:pPr>
      <w:r w:rsidRPr="00C64F92">
        <w:rPr>
          <w:rFonts w:ascii="Times New Roman" w:eastAsia="Times New Roman" w:hAnsi="Times New Roman" w:cs="Times New Roman"/>
          <w:b/>
          <w:sz w:val="24"/>
          <w:lang w:val="id-ID"/>
        </w:rPr>
        <w:t>Data Responden</w:t>
      </w:r>
    </w:p>
    <w:tbl>
      <w:tblPr>
        <w:tblW w:w="7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862"/>
        <w:gridCol w:w="963"/>
        <w:gridCol w:w="1763"/>
        <w:gridCol w:w="1227"/>
      </w:tblGrid>
      <w:tr w:rsidR="0084714E" w:rsidRPr="00C64F92" w14:paraId="1020A6D8" w14:textId="77777777" w:rsidTr="004F4624">
        <w:trPr>
          <w:trHeight w:val="300"/>
          <w:tblHeader/>
          <w:jc w:val="center"/>
        </w:trPr>
        <w:tc>
          <w:tcPr>
            <w:tcW w:w="1697" w:type="dxa"/>
            <w:shd w:val="clear" w:color="auto" w:fill="auto"/>
            <w:noWrap/>
            <w:vAlign w:val="center"/>
            <w:hideMark/>
          </w:tcPr>
          <w:p w14:paraId="6294F0CE" w14:textId="77777777" w:rsidR="0084714E" w:rsidRPr="00C64F92" w:rsidRDefault="0084714E" w:rsidP="00116D7A">
            <w:pPr>
              <w:spacing w:after="0" w:line="240" w:lineRule="auto"/>
              <w:contextualSpacing/>
              <w:jc w:val="center"/>
              <w:rPr>
                <w:rFonts w:ascii="Times New Roman" w:eastAsia="Times New Roman" w:hAnsi="Times New Roman" w:cs="Calibri"/>
                <w:b/>
                <w:sz w:val="24"/>
                <w:lang w:val="id-ID" w:eastAsia="id-ID"/>
              </w:rPr>
            </w:pPr>
            <w:r w:rsidRPr="00C64F92">
              <w:rPr>
                <w:rFonts w:ascii="Times New Roman" w:eastAsia="Times New Roman" w:hAnsi="Times New Roman" w:cs="Calibri"/>
                <w:b/>
                <w:sz w:val="24"/>
                <w:lang w:val="id-ID" w:eastAsia="id-ID"/>
              </w:rPr>
              <w:t>RESPONDEN</w:t>
            </w:r>
          </w:p>
        </w:tc>
        <w:tc>
          <w:tcPr>
            <w:tcW w:w="1862" w:type="dxa"/>
            <w:shd w:val="clear" w:color="auto" w:fill="auto"/>
            <w:noWrap/>
            <w:vAlign w:val="center"/>
            <w:hideMark/>
          </w:tcPr>
          <w:p w14:paraId="06E6F7E4" w14:textId="77777777" w:rsidR="0084714E" w:rsidRPr="00C64F92" w:rsidRDefault="0084714E" w:rsidP="00116D7A">
            <w:pPr>
              <w:spacing w:after="0" w:line="240" w:lineRule="auto"/>
              <w:contextualSpacing/>
              <w:jc w:val="center"/>
              <w:rPr>
                <w:rFonts w:ascii="Times New Roman" w:eastAsia="Times New Roman" w:hAnsi="Times New Roman" w:cs="Calibri"/>
                <w:b/>
                <w:sz w:val="24"/>
                <w:lang w:val="id-ID" w:eastAsia="id-ID"/>
              </w:rPr>
            </w:pPr>
            <w:r w:rsidRPr="00C64F92">
              <w:rPr>
                <w:rFonts w:ascii="Times New Roman" w:eastAsia="Times New Roman" w:hAnsi="Times New Roman" w:cs="Calibri"/>
                <w:b/>
                <w:sz w:val="24"/>
                <w:lang w:val="id-ID" w:eastAsia="id-ID"/>
              </w:rPr>
              <w:t>JENIS KELAMIN</w:t>
            </w:r>
          </w:p>
        </w:tc>
        <w:tc>
          <w:tcPr>
            <w:tcW w:w="963" w:type="dxa"/>
            <w:shd w:val="clear" w:color="auto" w:fill="auto"/>
            <w:noWrap/>
            <w:vAlign w:val="center"/>
            <w:hideMark/>
          </w:tcPr>
          <w:p w14:paraId="65C08C44" w14:textId="77777777" w:rsidR="0084714E" w:rsidRPr="00C64F92" w:rsidRDefault="0084714E" w:rsidP="00116D7A">
            <w:pPr>
              <w:spacing w:after="0" w:line="240" w:lineRule="auto"/>
              <w:contextualSpacing/>
              <w:jc w:val="center"/>
              <w:rPr>
                <w:rFonts w:ascii="Times New Roman" w:eastAsia="Times New Roman" w:hAnsi="Times New Roman" w:cs="Calibri"/>
                <w:b/>
                <w:sz w:val="24"/>
                <w:lang w:val="id-ID" w:eastAsia="id-ID"/>
              </w:rPr>
            </w:pPr>
            <w:r w:rsidRPr="00C64F92">
              <w:rPr>
                <w:rFonts w:ascii="Times New Roman" w:eastAsia="Times New Roman" w:hAnsi="Times New Roman" w:cs="Calibri"/>
                <w:b/>
                <w:sz w:val="24"/>
                <w:lang w:val="id-ID" w:eastAsia="id-ID"/>
              </w:rPr>
              <w:t>UMUR</w:t>
            </w:r>
          </w:p>
        </w:tc>
        <w:tc>
          <w:tcPr>
            <w:tcW w:w="1763" w:type="dxa"/>
            <w:shd w:val="clear" w:color="auto" w:fill="auto"/>
            <w:noWrap/>
            <w:vAlign w:val="center"/>
            <w:hideMark/>
          </w:tcPr>
          <w:p w14:paraId="26D1ED83" w14:textId="77777777" w:rsidR="0084714E" w:rsidRPr="00C64F92" w:rsidRDefault="0084714E" w:rsidP="00116D7A">
            <w:pPr>
              <w:spacing w:after="0" w:line="240" w:lineRule="auto"/>
              <w:contextualSpacing/>
              <w:jc w:val="center"/>
              <w:rPr>
                <w:rFonts w:ascii="Times New Roman" w:eastAsia="Times New Roman" w:hAnsi="Times New Roman" w:cs="Calibri"/>
                <w:b/>
                <w:sz w:val="24"/>
                <w:lang w:val="id-ID" w:eastAsia="id-ID"/>
              </w:rPr>
            </w:pPr>
            <w:r w:rsidRPr="00C64F92">
              <w:rPr>
                <w:rFonts w:ascii="Times New Roman" w:eastAsia="Times New Roman" w:hAnsi="Times New Roman" w:cs="Calibri"/>
                <w:b/>
                <w:sz w:val="24"/>
                <w:lang w:val="id-ID" w:eastAsia="id-ID"/>
              </w:rPr>
              <w:t>PENDIDIKAN</w:t>
            </w:r>
          </w:p>
        </w:tc>
        <w:tc>
          <w:tcPr>
            <w:tcW w:w="1227" w:type="dxa"/>
            <w:shd w:val="clear" w:color="auto" w:fill="auto"/>
            <w:noWrap/>
            <w:vAlign w:val="center"/>
            <w:hideMark/>
          </w:tcPr>
          <w:p w14:paraId="5E918824" w14:textId="77777777" w:rsidR="0084714E" w:rsidRPr="00C64F92" w:rsidRDefault="0084714E" w:rsidP="00116D7A">
            <w:pPr>
              <w:spacing w:after="0" w:line="240" w:lineRule="auto"/>
              <w:contextualSpacing/>
              <w:jc w:val="center"/>
              <w:rPr>
                <w:rFonts w:ascii="Times New Roman" w:eastAsia="Times New Roman" w:hAnsi="Times New Roman" w:cs="Calibri"/>
                <w:b/>
                <w:sz w:val="24"/>
                <w:lang w:val="id-ID" w:eastAsia="id-ID"/>
              </w:rPr>
            </w:pPr>
            <w:r w:rsidRPr="00C64F92">
              <w:rPr>
                <w:rFonts w:ascii="Times New Roman" w:eastAsia="Times New Roman" w:hAnsi="Times New Roman" w:cs="Calibri"/>
                <w:b/>
                <w:sz w:val="24"/>
                <w:lang w:val="id-ID" w:eastAsia="id-ID"/>
              </w:rPr>
              <w:t>MASA KERJA</w:t>
            </w:r>
          </w:p>
        </w:tc>
      </w:tr>
      <w:tr w:rsidR="0084714E" w:rsidRPr="00C64F92" w14:paraId="47A4850A" w14:textId="77777777" w:rsidTr="004F4624">
        <w:trPr>
          <w:trHeight w:val="300"/>
          <w:jc w:val="center"/>
        </w:trPr>
        <w:tc>
          <w:tcPr>
            <w:tcW w:w="1697" w:type="dxa"/>
            <w:shd w:val="clear" w:color="auto" w:fill="auto"/>
            <w:noWrap/>
            <w:vAlign w:val="bottom"/>
            <w:hideMark/>
          </w:tcPr>
          <w:p w14:paraId="4FAD772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c>
          <w:tcPr>
            <w:tcW w:w="1862" w:type="dxa"/>
            <w:shd w:val="clear" w:color="auto" w:fill="auto"/>
            <w:noWrap/>
            <w:vAlign w:val="bottom"/>
            <w:hideMark/>
          </w:tcPr>
          <w:p w14:paraId="4CC1B07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c>
          <w:tcPr>
            <w:tcW w:w="963" w:type="dxa"/>
            <w:shd w:val="clear" w:color="auto" w:fill="auto"/>
            <w:noWrap/>
            <w:vAlign w:val="bottom"/>
            <w:hideMark/>
          </w:tcPr>
          <w:p w14:paraId="3D9CC5F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c>
          <w:tcPr>
            <w:tcW w:w="1763" w:type="dxa"/>
            <w:shd w:val="clear" w:color="auto" w:fill="auto"/>
            <w:noWrap/>
            <w:vAlign w:val="bottom"/>
            <w:hideMark/>
          </w:tcPr>
          <w:p w14:paraId="42644A2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c>
          <w:tcPr>
            <w:tcW w:w="1227" w:type="dxa"/>
            <w:shd w:val="clear" w:color="auto" w:fill="auto"/>
            <w:noWrap/>
            <w:vAlign w:val="bottom"/>
            <w:hideMark/>
          </w:tcPr>
          <w:p w14:paraId="1C7ECDA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r>
      <w:tr w:rsidR="0084714E" w:rsidRPr="00C64F92" w14:paraId="223B7FAF" w14:textId="77777777" w:rsidTr="004F4624">
        <w:trPr>
          <w:trHeight w:val="300"/>
          <w:jc w:val="center"/>
        </w:trPr>
        <w:tc>
          <w:tcPr>
            <w:tcW w:w="1697" w:type="dxa"/>
            <w:shd w:val="clear" w:color="auto" w:fill="auto"/>
            <w:noWrap/>
            <w:vAlign w:val="bottom"/>
            <w:hideMark/>
          </w:tcPr>
          <w:p w14:paraId="0D90B6C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862" w:type="dxa"/>
            <w:shd w:val="clear" w:color="auto" w:fill="auto"/>
            <w:noWrap/>
            <w:vAlign w:val="bottom"/>
            <w:hideMark/>
          </w:tcPr>
          <w:p w14:paraId="03C0206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c>
          <w:tcPr>
            <w:tcW w:w="963" w:type="dxa"/>
            <w:shd w:val="clear" w:color="auto" w:fill="auto"/>
            <w:noWrap/>
            <w:vAlign w:val="bottom"/>
            <w:hideMark/>
          </w:tcPr>
          <w:p w14:paraId="7CA890F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c>
          <w:tcPr>
            <w:tcW w:w="1763" w:type="dxa"/>
            <w:shd w:val="clear" w:color="auto" w:fill="auto"/>
            <w:noWrap/>
            <w:vAlign w:val="bottom"/>
            <w:hideMark/>
          </w:tcPr>
          <w:p w14:paraId="69CD793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c>
          <w:tcPr>
            <w:tcW w:w="1227" w:type="dxa"/>
            <w:shd w:val="clear" w:color="auto" w:fill="auto"/>
            <w:noWrap/>
            <w:vAlign w:val="bottom"/>
            <w:hideMark/>
          </w:tcPr>
          <w:p w14:paraId="0AB0230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r>
      <w:tr w:rsidR="0084714E" w:rsidRPr="00C64F92" w14:paraId="6375F9DF" w14:textId="77777777" w:rsidTr="004F4624">
        <w:trPr>
          <w:trHeight w:val="300"/>
          <w:jc w:val="center"/>
        </w:trPr>
        <w:tc>
          <w:tcPr>
            <w:tcW w:w="1697" w:type="dxa"/>
            <w:shd w:val="clear" w:color="auto" w:fill="auto"/>
            <w:noWrap/>
            <w:vAlign w:val="bottom"/>
            <w:hideMark/>
          </w:tcPr>
          <w:p w14:paraId="5F9E176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862" w:type="dxa"/>
            <w:shd w:val="clear" w:color="auto" w:fill="auto"/>
            <w:noWrap/>
            <w:vAlign w:val="bottom"/>
            <w:hideMark/>
          </w:tcPr>
          <w:p w14:paraId="4EF447B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c>
          <w:tcPr>
            <w:tcW w:w="963" w:type="dxa"/>
            <w:shd w:val="clear" w:color="auto" w:fill="auto"/>
            <w:noWrap/>
            <w:vAlign w:val="bottom"/>
            <w:hideMark/>
          </w:tcPr>
          <w:p w14:paraId="0C70495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c>
          <w:tcPr>
            <w:tcW w:w="1763" w:type="dxa"/>
            <w:shd w:val="clear" w:color="auto" w:fill="auto"/>
            <w:noWrap/>
            <w:vAlign w:val="bottom"/>
            <w:hideMark/>
          </w:tcPr>
          <w:p w14:paraId="4ABB67B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c>
          <w:tcPr>
            <w:tcW w:w="1227" w:type="dxa"/>
            <w:shd w:val="clear" w:color="auto" w:fill="auto"/>
            <w:noWrap/>
            <w:vAlign w:val="bottom"/>
            <w:hideMark/>
          </w:tcPr>
          <w:p w14:paraId="1287167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r>
      <w:tr w:rsidR="0084714E" w:rsidRPr="00C64F92" w14:paraId="0F5EED53" w14:textId="77777777" w:rsidTr="004F4624">
        <w:trPr>
          <w:trHeight w:val="300"/>
          <w:jc w:val="center"/>
        </w:trPr>
        <w:tc>
          <w:tcPr>
            <w:tcW w:w="1697" w:type="dxa"/>
            <w:shd w:val="clear" w:color="auto" w:fill="auto"/>
            <w:noWrap/>
            <w:vAlign w:val="bottom"/>
            <w:hideMark/>
          </w:tcPr>
          <w:p w14:paraId="3FFFB8A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1862" w:type="dxa"/>
            <w:shd w:val="clear" w:color="auto" w:fill="auto"/>
            <w:noWrap/>
            <w:vAlign w:val="bottom"/>
            <w:hideMark/>
          </w:tcPr>
          <w:p w14:paraId="505BB3F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c>
          <w:tcPr>
            <w:tcW w:w="963" w:type="dxa"/>
            <w:shd w:val="clear" w:color="auto" w:fill="auto"/>
            <w:noWrap/>
            <w:vAlign w:val="bottom"/>
            <w:hideMark/>
          </w:tcPr>
          <w:p w14:paraId="6912CCC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c>
          <w:tcPr>
            <w:tcW w:w="1763" w:type="dxa"/>
            <w:shd w:val="clear" w:color="auto" w:fill="auto"/>
            <w:noWrap/>
            <w:vAlign w:val="bottom"/>
            <w:hideMark/>
          </w:tcPr>
          <w:p w14:paraId="1147299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c>
          <w:tcPr>
            <w:tcW w:w="1227" w:type="dxa"/>
            <w:shd w:val="clear" w:color="auto" w:fill="auto"/>
            <w:noWrap/>
            <w:vAlign w:val="bottom"/>
            <w:hideMark/>
          </w:tcPr>
          <w:p w14:paraId="721449C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r>
      <w:tr w:rsidR="0084714E" w:rsidRPr="00C64F92" w14:paraId="1725AEAC" w14:textId="77777777" w:rsidTr="004F4624">
        <w:trPr>
          <w:trHeight w:val="300"/>
          <w:jc w:val="center"/>
        </w:trPr>
        <w:tc>
          <w:tcPr>
            <w:tcW w:w="1697" w:type="dxa"/>
            <w:shd w:val="clear" w:color="auto" w:fill="auto"/>
            <w:noWrap/>
            <w:vAlign w:val="bottom"/>
            <w:hideMark/>
          </w:tcPr>
          <w:p w14:paraId="47C34C3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1862" w:type="dxa"/>
            <w:shd w:val="clear" w:color="auto" w:fill="auto"/>
            <w:noWrap/>
            <w:vAlign w:val="bottom"/>
            <w:hideMark/>
          </w:tcPr>
          <w:p w14:paraId="2A4FA34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c>
          <w:tcPr>
            <w:tcW w:w="963" w:type="dxa"/>
            <w:shd w:val="clear" w:color="auto" w:fill="auto"/>
            <w:noWrap/>
            <w:vAlign w:val="bottom"/>
            <w:hideMark/>
          </w:tcPr>
          <w:p w14:paraId="4C370D8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c>
          <w:tcPr>
            <w:tcW w:w="1763" w:type="dxa"/>
            <w:shd w:val="clear" w:color="auto" w:fill="auto"/>
            <w:noWrap/>
            <w:vAlign w:val="bottom"/>
            <w:hideMark/>
          </w:tcPr>
          <w:p w14:paraId="770F5CE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c>
          <w:tcPr>
            <w:tcW w:w="1227" w:type="dxa"/>
            <w:shd w:val="clear" w:color="auto" w:fill="auto"/>
            <w:noWrap/>
            <w:vAlign w:val="bottom"/>
            <w:hideMark/>
          </w:tcPr>
          <w:p w14:paraId="236C91E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r>
      <w:tr w:rsidR="0084714E" w:rsidRPr="00C64F92" w14:paraId="672E87E0" w14:textId="77777777" w:rsidTr="004F4624">
        <w:trPr>
          <w:trHeight w:val="300"/>
          <w:jc w:val="center"/>
        </w:trPr>
        <w:tc>
          <w:tcPr>
            <w:tcW w:w="1697" w:type="dxa"/>
            <w:shd w:val="clear" w:color="auto" w:fill="auto"/>
            <w:noWrap/>
            <w:vAlign w:val="bottom"/>
            <w:hideMark/>
          </w:tcPr>
          <w:p w14:paraId="1BAAC3F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6</w:t>
            </w:r>
          </w:p>
        </w:tc>
        <w:tc>
          <w:tcPr>
            <w:tcW w:w="1862" w:type="dxa"/>
            <w:shd w:val="clear" w:color="auto" w:fill="auto"/>
            <w:noWrap/>
            <w:vAlign w:val="bottom"/>
            <w:hideMark/>
          </w:tcPr>
          <w:p w14:paraId="012CBF8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c>
          <w:tcPr>
            <w:tcW w:w="963" w:type="dxa"/>
            <w:shd w:val="clear" w:color="auto" w:fill="auto"/>
            <w:noWrap/>
            <w:vAlign w:val="bottom"/>
            <w:hideMark/>
          </w:tcPr>
          <w:p w14:paraId="2CBBC3D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c>
          <w:tcPr>
            <w:tcW w:w="1763" w:type="dxa"/>
            <w:shd w:val="clear" w:color="auto" w:fill="auto"/>
            <w:noWrap/>
            <w:vAlign w:val="bottom"/>
            <w:hideMark/>
          </w:tcPr>
          <w:p w14:paraId="3A54818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227" w:type="dxa"/>
            <w:shd w:val="clear" w:color="auto" w:fill="auto"/>
            <w:noWrap/>
            <w:vAlign w:val="bottom"/>
            <w:hideMark/>
          </w:tcPr>
          <w:p w14:paraId="56FA9B8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r>
      <w:tr w:rsidR="0084714E" w:rsidRPr="00C64F92" w14:paraId="30966D67" w14:textId="77777777" w:rsidTr="004F4624">
        <w:trPr>
          <w:trHeight w:val="300"/>
          <w:jc w:val="center"/>
        </w:trPr>
        <w:tc>
          <w:tcPr>
            <w:tcW w:w="1697" w:type="dxa"/>
            <w:shd w:val="clear" w:color="auto" w:fill="auto"/>
            <w:noWrap/>
            <w:vAlign w:val="bottom"/>
            <w:hideMark/>
          </w:tcPr>
          <w:p w14:paraId="7F1F8EC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7</w:t>
            </w:r>
          </w:p>
        </w:tc>
        <w:tc>
          <w:tcPr>
            <w:tcW w:w="1862" w:type="dxa"/>
            <w:shd w:val="clear" w:color="auto" w:fill="auto"/>
            <w:noWrap/>
            <w:vAlign w:val="bottom"/>
            <w:hideMark/>
          </w:tcPr>
          <w:p w14:paraId="78B5C33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c>
          <w:tcPr>
            <w:tcW w:w="963" w:type="dxa"/>
            <w:shd w:val="clear" w:color="auto" w:fill="auto"/>
            <w:noWrap/>
            <w:vAlign w:val="bottom"/>
            <w:hideMark/>
          </w:tcPr>
          <w:p w14:paraId="700FA55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c>
          <w:tcPr>
            <w:tcW w:w="1763" w:type="dxa"/>
            <w:shd w:val="clear" w:color="auto" w:fill="auto"/>
            <w:noWrap/>
            <w:vAlign w:val="bottom"/>
            <w:hideMark/>
          </w:tcPr>
          <w:p w14:paraId="2347050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227" w:type="dxa"/>
            <w:shd w:val="clear" w:color="auto" w:fill="auto"/>
            <w:noWrap/>
            <w:vAlign w:val="bottom"/>
            <w:hideMark/>
          </w:tcPr>
          <w:p w14:paraId="7697975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r>
      <w:tr w:rsidR="0084714E" w:rsidRPr="00C64F92" w14:paraId="117A6FDA" w14:textId="77777777" w:rsidTr="004F4624">
        <w:trPr>
          <w:trHeight w:val="300"/>
          <w:jc w:val="center"/>
        </w:trPr>
        <w:tc>
          <w:tcPr>
            <w:tcW w:w="1697" w:type="dxa"/>
            <w:shd w:val="clear" w:color="auto" w:fill="auto"/>
            <w:noWrap/>
            <w:vAlign w:val="bottom"/>
            <w:hideMark/>
          </w:tcPr>
          <w:p w14:paraId="15EFDF4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8</w:t>
            </w:r>
          </w:p>
        </w:tc>
        <w:tc>
          <w:tcPr>
            <w:tcW w:w="1862" w:type="dxa"/>
            <w:shd w:val="clear" w:color="auto" w:fill="auto"/>
            <w:noWrap/>
            <w:vAlign w:val="bottom"/>
            <w:hideMark/>
          </w:tcPr>
          <w:p w14:paraId="2E54D4D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c>
          <w:tcPr>
            <w:tcW w:w="963" w:type="dxa"/>
            <w:shd w:val="clear" w:color="auto" w:fill="auto"/>
            <w:noWrap/>
            <w:vAlign w:val="bottom"/>
            <w:hideMark/>
          </w:tcPr>
          <w:p w14:paraId="0775611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c>
          <w:tcPr>
            <w:tcW w:w="1763" w:type="dxa"/>
            <w:shd w:val="clear" w:color="auto" w:fill="auto"/>
            <w:noWrap/>
            <w:vAlign w:val="bottom"/>
            <w:hideMark/>
          </w:tcPr>
          <w:p w14:paraId="3D19AEC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227" w:type="dxa"/>
            <w:shd w:val="clear" w:color="auto" w:fill="auto"/>
            <w:noWrap/>
            <w:vAlign w:val="bottom"/>
            <w:hideMark/>
          </w:tcPr>
          <w:p w14:paraId="1D52EDD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r>
      <w:tr w:rsidR="0084714E" w:rsidRPr="00C64F92" w14:paraId="161857F1" w14:textId="77777777" w:rsidTr="004F4624">
        <w:trPr>
          <w:trHeight w:val="300"/>
          <w:jc w:val="center"/>
        </w:trPr>
        <w:tc>
          <w:tcPr>
            <w:tcW w:w="1697" w:type="dxa"/>
            <w:shd w:val="clear" w:color="auto" w:fill="auto"/>
            <w:noWrap/>
            <w:vAlign w:val="bottom"/>
            <w:hideMark/>
          </w:tcPr>
          <w:p w14:paraId="2121BA8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9</w:t>
            </w:r>
          </w:p>
        </w:tc>
        <w:tc>
          <w:tcPr>
            <w:tcW w:w="1862" w:type="dxa"/>
            <w:shd w:val="clear" w:color="auto" w:fill="auto"/>
            <w:noWrap/>
            <w:vAlign w:val="bottom"/>
            <w:hideMark/>
          </w:tcPr>
          <w:p w14:paraId="25FD15E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c>
          <w:tcPr>
            <w:tcW w:w="963" w:type="dxa"/>
            <w:shd w:val="clear" w:color="auto" w:fill="auto"/>
            <w:noWrap/>
            <w:vAlign w:val="bottom"/>
            <w:hideMark/>
          </w:tcPr>
          <w:p w14:paraId="793DD80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763" w:type="dxa"/>
            <w:shd w:val="clear" w:color="auto" w:fill="auto"/>
            <w:noWrap/>
            <w:vAlign w:val="bottom"/>
            <w:hideMark/>
          </w:tcPr>
          <w:p w14:paraId="54950BE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227" w:type="dxa"/>
            <w:shd w:val="clear" w:color="auto" w:fill="auto"/>
            <w:noWrap/>
            <w:vAlign w:val="bottom"/>
            <w:hideMark/>
          </w:tcPr>
          <w:p w14:paraId="74F5D5C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r>
      <w:tr w:rsidR="0084714E" w:rsidRPr="00C64F92" w14:paraId="235CAA12" w14:textId="77777777" w:rsidTr="004F4624">
        <w:trPr>
          <w:trHeight w:val="300"/>
          <w:jc w:val="center"/>
        </w:trPr>
        <w:tc>
          <w:tcPr>
            <w:tcW w:w="1697" w:type="dxa"/>
            <w:shd w:val="clear" w:color="auto" w:fill="auto"/>
            <w:noWrap/>
            <w:vAlign w:val="bottom"/>
            <w:hideMark/>
          </w:tcPr>
          <w:p w14:paraId="3EF2883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10</w:t>
            </w:r>
          </w:p>
        </w:tc>
        <w:tc>
          <w:tcPr>
            <w:tcW w:w="1862" w:type="dxa"/>
            <w:shd w:val="clear" w:color="auto" w:fill="auto"/>
            <w:noWrap/>
            <w:vAlign w:val="bottom"/>
            <w:hideMark/>
          </w:tcPr>
          <w:p w14:paraId="795FE99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c>
          <w:tcPr>
            <w:tcW w:w="963" w:type="dxa"/>
            <w:shd w:val="clear" w:color="auto" w:fill="auto"/>
            <w:noWrap/>
            <w:vAlign w:val="bottom"/>
            <w:hideMark/>
          </w:tcPr>
          <w:p w14:paraId="6F91104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763" w:type="dxa"/>
            <w:shd w:val="clear" w:color="auto" w:fill="auto"/>
            <w:noWrap/>
            <w:vAlign w:val="bottom"/>
            <w:hideMark/>
          </w:tcPr>
          <w:p w14:paraId="2B299C0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227" w:type="dxa"/>
            <w:shd w:val="clear" w:color="auto" w:fill="auto"/>
            <w:noWrap/>
            <w:vAlign w:val="bottom"/>
            <w:hideMark/>
          </w:tcPr>
          <w:p w14:paraId="7654841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r>
      <w:tr w:rsidR="0084714E" w:rsidRPr="00C64F92" w14:paraId="1F808761" w14:textId="77777777" w:rsidTr="004F4624">
        <w:trPr>
          <w:trHeight w:val="300"/>
          <w:jc w:val="center"/>
        </w:trPr>
        <w:tc>
          <w:tcPr>
            <w:tcW w:w="1697" w:type="dxa"/>
            <w:shd w:val="clear" w:color="auto" w:fill="auto"/>
            <w:noWrap/>
            <w:vAlign w:val="bottom"/>
            <w:hideMark/>
          </w:tcPr>
          <w:p w14:paraId="34F5391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11</w:t>
            </w:r>
          </w:p>
        </w:tc>
        <w:tc>
          <w:tcPr>
            <w:tcW w:w="1862" w:type="dxa"/>
            <w:shd w:val="clear" w:color="auto" w:fill="auto"/>
            <w:noWrap/>
            <w:vAlign w:val="bottom"/>
            <w:hideMark/>
          </w:tcPr>
          <w:p w14:paraId="3E9C55A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c>
          <w:tcPr>
            <w:tcW w:w="963" w:type="dxa"/>
            <w:shd w:val="clear" w:color="auto" w:fill="auto"/>
            <w:noWrap/>
            <w:vAlign w:val="bottom"/>
            <w:hideMark/>
          </w:tcPr>
          <w:p w14:paraId="0E8E3B1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763" w:type="dxa"/>
            <w:shd w:val="clear" w:color="auto" w:fill="auto"/>
            <w:noWrap/>
            <w:vAlign w:val="bottom"/>
            <w:hideMark/>
          </w:tcPr>
          <w:p w14:paraId="017D91E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227" w:type="dxa"/>
            <w:shd w:val="clear" w:color="auto" w:fill="auto"/>
            <w:noWrap/>
            <w:vAlign w:val="bottom"/>
            <w:hideMark/>
          </w:tcPr>
          <w:p w14:paraId="4953661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r>
      <w:tr w:rsidR="0084714E" w:rsidRPr="00C64F92" w14:paraId="6B9D10F3" w14:textId="77777777" w:rsidTr="004F4624">
        <w:trPr>
          <w:trHeight w:val="300"/>
          <w:jc w:val="center"/>
        </w:trPr>
        <w:tc>
          <w:tcPr>
            <w:tcW w:w="1697" w:type="dxa"/>
            <w:shd w:val="clear" w:color="auto" w:fill="auto"/>
            <w:noWrap/>
            <w:vAlign w:val="bottom"/>
            <w:hideMark/>
          </w:tcPr>
          <w:p w14:paraId="20D65F5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12</w:t>
            </w:r>
          </w:p>
        </w:tc>
        <w:tc>
          <w:tcPr>
            <w:tcW w:w="1862" w:type="dxa"/>
            <w:shd w:val="clear" w:color="auto" w:fill="auto"/>
            <w:noWrap/>
            <w:vAlign w:val="bottom"/>
            <w:hideMark/>
          </w:tcPr>
          <w:p w14:paraId="5B13806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c>
          <w:tcPr>
            <w:tcW w:w="963" w:type="dxa"/>
            <w:shd w:val="clear" w:color="auto" w:fill="auto"/>
            <w:noWrap/>
            <w:vAlign w:val="bottom"/>
            <w:hideMark/>
          </w:tcPr>
          <w:p w14:paraId="1632421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763" w:type="dxa"/>
            <w:shd w:val="clear" w:color="auto" w:fill="auto"/>
            <w:noWrap/>
            <w:vAlign w:val="bottom"/>
            <w:hideMark/>
          </w:tcPr>
          <w:p w14:paraId="211F4A0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227" w:type="dxa"/>
            <w:shd w:val="clear" w:color="auto" w:fill="auto"/>
            <w:noWrap/>
            <w:vAlign w:val="bottom"/>
            <w:hideMark/>
          </w:tcPr>
          <w:p w14:paraId="48687D5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r>
      <w:tr w:rsidR="0084714E" w:rsidRPr="00C64F92" w14:paraId="4D2D049C" w14:textId="77777777" w:rsidTr="004F4624">
        <w:trPr>
          <w:trHeight w:val="300"/>
          <w:jc w:val="center"/>
        </w:trPr>
        <w:tc>
          <w:tcPr>
            <w:tcW w:w="1697" w:type="dxa"/>
            <w:shd w:val="clear" w:color="auto" w:fill="auto"/>
            <w:noWrap/>
            <w:vAlign w:val="bottom"/>
            <w:hideMark/>
          </w:tcPr>
          <w:p w14:paraId="03A029C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13</w:t>
            </w:r>
          </w:p>
        </w:tc>
        <w:tc>
          <w:tcPr>
            <w:tcW w:w="1862" w:type="dxa"/>
            <w:shd w:val="clear" w:color="auto" w:fill="auto"/>
            <w:noWrap/>
            <w:vAlign w:val="bottom"/>
            <w:hideMark/>
          </w:tcPr>
          <w:p w14:paraId="326F4F3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c>
          <w:tcPr>
            <w:tcW w:w="963" w:type="dxa"/>
            <w:shd w:val="clear" w:color="auto" w:fill="auto"/>
            <w:noWrap/>
            <w:vAlign w:val="bottom"/>
            <w:hideMark/>
          </w:tcPr>
          <w:p w14:paraId="733E08D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763" w:type="dxa"/>
            <w:shd w:val="clear" w:color="auto" w:fill="auto"/>
            <w:noWrap/>
            <w:vAlign w:val="bottom"/>
            <w:hideMark/>
          </w:tcPr>
          <w:p w14:paraId="2DE59AC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227" w:type="dxa"/>
            <w:shd w:val="clear" w:color="auto" w:fill="auto"/>
            <w:noWrap/>
            <w:vAlign w:val="bottom"/>
            <w:hideMark/>
          </w:tcPr>
          <w:p w14:paraId="5C6FEEE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r>
      <w:tr w:rsidR="0084714E" w:rsidRPr="00C64F92" w14:paraId="77E6CF4C" w14:textId="77777777" w:rsidTr="004F4624">
        <w:trPr>
          <w:trHeight w:val="300"/>
          <w:jc w:val="center"/>
        </w:trPr>
        <w:tc>
          <w:tcPr>
            <w:tcW w:w="1697" w:type="dxa"/>
            <w:shd w:val="clear" w:color="auto" w:fill="auto"/>
            <w:noWrap/>
            <w:vAlign w:val="bottom"/>
            <w:hideMark/>
          </w:tcPr>
          <w:p w14:paraId="5316B5B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14</w:t>
            </w:r>
          </w:p>
        </w:tc>
        <w:tc>
          <w:tcPr>
            <w:tcW w:w="1862" w:type="dxa"/>
            <w:shd w:val="clear" w:color="auto" w:fill="auto"/>
            <w:noWrap/>
            <w:vAlign w:val="bottom"/>
            <w:hideMark/>
          </w:tcPr>
          <w:p w14:paraId="29459CD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c>
          <w:tcPr>
            <w:tcW w:w="963" w:type="dxa"/>
            <w:shd w:val="clear" w:color="auto" w:fill="auto"/>
            <w:noWrap/>
            <w:vAlign w:val="bottom"/>
            <w:hideMark/>
          </w:tcPr>
          <w:p w14:paraId="6E9EFE3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763" w:type="dxa"/>
            <w:shd w:val="clear" w:color="auto" w:fill="auto"/>
            <w:noWrap/>
            <w:vAlign w:val="bottom"/>
            <w:hideMark/>
          </w:tcPr>
          <w:p w14:paraId="648C0F9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227" w:type="dxa"/>
            <w:shd w:val="clear" w:color="auto" w:fill="auto"/>
            <w:noWrap/>
            <w:vAlign w:val="bottom"/>
            <w:hideMark/>
          </w:tcPr>
          <w:p w14:paraId="6C40401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r>
      <w:tr w:rsidR="0084714E" w:rsidRPr="00C64F92" w14:paraId="3CB3C121" w14:textId="77777777" w:rsidTr="004F4624">
        <w:trPr>
          <w:trHeight w:val="300"/>
          <w:jc w:val="center"/>
        </w:trPr>
        <w:tc>
          <w:tcPr>
            <w:tcW w:w="1697" w:type="dxa"/>
            <w:shd w:val="clear" w:color="auto" w:fill="auto"/>
            <w:noWrap/>
            <w:vAlign w:val="bottom"/>
            <w:hideMark/>
          </w:tcPr>
          <w:p w14:paraId="6CAB920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15</w:t>
            </w:r>
          </w:p>
        </w:tc>
        <w:tc>
          <w:tcPr>
            <w:tcW w:w="1862" w:type="dxa"/>
            <w:shd w:val="clear" w:color="auto" w:fill="auto"/>
            <w:noWrap/>
            <w:vAlign w:val="bottom"/>
            <w:hideMark/>
          </w:tcPr>
          <w:p w14:paraId="0D0D839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c>
          <w:tcPr>
            <w:tcW w:w="963" w:type="dxa"/>
            <w:shd w:val="clear" w:color="auto" w:fill="auto"/>
            <w:noWrap/>
            <w:vAlign w:val="bottom"/>
            <w:hideMark/>
          </w:tcPr>
          <w:p w14:paraId="5A7DED2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763" w:type="dxa"/>
            <w:shd w:val="clear" w:color="auto" w:fill="auto"/>
            <w:noWrap/>
            <w:vAlign w:val="bottom"/>
            <w:hideMark/>
          </w:tcPr>
          <w:p w14:paraId="2BFEEA7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227" w:type="dxa"/>
            <w:shd w:val="clear" w:color="auto" w:fill="auto"/>
            <w:noWrap/>
            <w:vAlign w:val="bottom"/>
            <w:hideMark/>
          </w:tcPr>
          <w:p w14:paraId="6D7500F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r>
      <w:tr w:rsidR="0084714E" w:rsidRPr="00C64F92" w14:paraId="759D4A7A" w14:textId="77777777" w:rsidTr="004F4624">
        <w:trPr>
          <w:trHeight w:val="300"/>
          <w:jc w:val="center"/>
        </w:trPr>
        <w:tc>
          <w:tcPr>
            <w:tcW w:w="1697" w:type="dxa"/>
            <w:shd w:val="clear" w:color="auto" w:fill="auto"/>
            <w:noWrap/>
            <w:vAlign w:val="bottom"/>
            <w:hideMark/>
          </w:tcPr>
          <w:p w14:paraId="5704D2F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16</w:t>
            </w:r>
          </w:p>
        </w:tc>
        <w:tc>
          <w:tcPr>
            <w:tcW w:w="1862" w:type="dxa"/>
            <w:shd w:val="clear" w:color="auto" w:fill="auto"/>
            <w:noWrap/>
            <w:vAlign w:val="bottom"/>
            <w:hideMark/>
          </w:tcPr>
          <w:p w14:paraId="6F1D847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c>
          <w:tcPr>
            <w:tcW w:w="963" w:type="dxa"/>
            <w:shd w:val="clear" w:color="auto" w:fill="auto"/>
            <w:noWrap/>
            <w:vAlign w:val="bottom"/>
            <w:hideMark/>
          </w:tcPr>
          <w:p w14:paraId="5A6F174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763" w:type="dxa"/>
            <w:shd w:val="clear" w:color="auto" w:fill="auto"/>
            <w:noWrap/>
            <w:vAlign w:val="bottom"/>
            <w:hideMark/>
          </w:tcPr>
          <w:p w14:paraId="72DBEC9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227" w:type="dxa"/>
            <w:shd w:val="clear" w:color="auto" w:fill="auto"/>
            <w:noWrap/>
            <w:vAlign w:val="bottom"/>
            <w:hideMark/>
          </w:tcPr>
          <w:p w14:paraId="7A10E7E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r>
      <w:tr w:rsidR="0084714E" w:rsidRPr="00C64F92" w14:paraId="77FD356B" w14:textId="77777777" w:rsidTr="004F4624">
        <w:trPr>
          <w:trHeight w:val="300"/>
          <w:jc w:val="center"/>
        </w:trPr>
        <w:tc>
          <w:tcPr>
            <w:tcW w:w="1697" w:type="dxa"/>
            <w:shd w:val="clear" w:color="auto" w:fill="auto"/>
            <w:noWrap/>
            <w:vAlign w:val="bottom"/>
            <w:hideMark/>
          </w:tcPr>
          <w:p w14:paraId="2E3F282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17</w:t>
            </w:r>
          </w:p>
        </w:tc>
        <w:tc>
          <w:tcPr>
            <w:tcW w:w="1862" w:type="dxa"/>
            <w:shd w:val="clear" w:color="auto" w:fill="auto"/>
            <w:noWrap/>
            <w:vAlign w:val="bottom"/>
            <w:hideMark/>
          </w:tcPr>
          <w:p w14:paraId="47F32C9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c>
          <w:tcPr>
            <w:tcW w:w="963" w:type="dxa"/>
            <w:shd w:val="clear" w:color="auto" w:fill="auto"/>
            <w:noWrap/>
            <w:vAlign w:val="bottom"/>
            <w:hideMark/>
          </w:tcPr>
          <w:p w14:paraId="5701817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763" w:type="dxa"/>
            <w:shd w:val="clear" w:color="auto" w:fill="auto"/>
            <w:noWrap/>
            <w:vAlign w:val="bottom"/>
            <w:hideMark/>
          </w:tcPr>
          <w:p w14:paraId="6FD0239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227" w:type="dxa"/>
            <w:shd w:val="clear" w:color="auto" w:fill="auto"/>
            <w:noWrap/>
            <w:vAlign w:val="bottom"/>
            <w:hideMark/>
          </w:tcPr>
          <w:p w14:paraId="1EF3547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r>
      <w:tr w:rsidR="0084714E" w:rsidRPr="00C64F92" w14:paraId="56973C17" w14:textId="77777777" w:rsidTr="004F4624">
        <w:trPr>
          <w:trHeight w:val="300"/>
          <w:jc w:val="center"/>
        </w:trPr>
        <w:tc>
          <w:tcPr>
            <w:tcW w:w="1697" w:type="dxa"/>
            <w:shd w:val="clear" w:color="auto" w:fill="auto"/>
            <w:noWrap/>
            <w:vAlign w:val="bottom"/>
            <w:hideMark/>
          </w:tcPr>
          <w:p w14:paraId="47F74D4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18</w:t>
            </w:r>
          </w:p>
        </w:tc>
        <w:tc>
          <w:tcPr>
            <w:tcW w:w="1862" w:type="dxa"/>
            <w:shd w:val="clear" w:color="auto" w:fill="auto"/>
            <w:noWrap/>
            <w:vAlign w:val="bottom"/>
            <w:hideMark/>
          </w:tcPr>
          <w:p w14:paraId="755D272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c>
          <w:tcPr>
            <w:tcW w:w="963" w:type="dxa"/>
            <w:shd w:val="clear" w:color="auto" w:fill="auto"/>
            <w:noWrap/>
            <w:vAlign w:val="bottom"/>
            <w:hideMark/>
          </w:tcPr>
          <w:p w14:paraId="11B445D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763" w:type="dxa"/>
            <w:shd w:val="clear" w:color="auto" w:fill="auto"/>
            <w:noWrap/>
            <w:vAlign w:val="bottom"/>
            <w:hideMark/>
          </w:tcPr>
          <w:p w14:paraId="4BE7D29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227" w:type="dxa"/>
            <w:shd w:val="clear" w:color="auto" w:fill="auto"/>
            <w:noWrap/>
            <w:vAlign w:val="bottom"/>
            <w:hideMark/>
          </w:tcPr>
          <w:p w14:paraId="1787FA3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r>
      <w:tr w:rsidR="0084714E" w:rsidRPr="00C64F92" w14:paraId="3615A3C8" w14:textId="77777777" w:rsidTr="004F4624">
        <w:trPr>
          <w:trHeight w:val="300"/>
          <w:jc w:val="center"/>
        </w:trPr>
        <w:tc>
          <w:tcPr>
            <w:tcW w:w="1697" w:type="dxa"/>
            <w:shd w:val="clear" w:color="auto" w:fill="auto"/>
            <w:noWrap/>
            <w:vAlign w:val="bottom"/>
            <w:hideMark/>
          </w:tcPr>
          <w:p w14:paraId="02E920F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19</w:t>
            </w:r>
          </w:p>
        </w:tc>
        <w:tc>
          <w:tcPr>
            <w:tcW w:w="1862" w:type="dxa"/>
            <w:shd w:val="clear" w:color="auto" w:fill="auto"/>
            <w:noWrap/>
            <w:vAlign w:val="bottom"/>
            <w:hideMark/>
          </w:tcPr>
          <w:p w14:paraId="44A258B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c>
          <w:tcPr>
            <w:tcW w:w="963" w:type="dxa"/>
            <w:shd w:val="clear" w:color="auto" w:fill="auto"/>
            <w:noWrap/>
            <w:vAlign w:val="bottom"/>
            <w:hideMark/>
          </w:tcPr>
          <w:p w14:paraId="2331DB5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763" w:type="dxa"/>
            <w:shd w:val="clear" w:color="auto" w:fill="auto"/>
            <w:noWrap/>
            <w:vAlign w:val="bottom"/>
            <w:hideMark/>
          </w:tcPr>
          <w:p w14:paraId="4AB8834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227" w:type="dxa"/>
            <w:shd w:val="clear" w:color="auto" w:fill="auto"/>
            <w:noWrap/>
            <w:vAlign w:val="bottom"/>
            <w:hideMark/>
          </w:tcPr>
          <w:p w14:paraId="239213F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r>
      <w:tr w:rsidR="0084714E" w:rsidRPr="00C64F92" w14:paraId="0DE2E6A2" w14:textId="77777777" w:rsidTr="004F4624">
        <w:trPr>
          <w:trHeight w:val="300"/>
          <w:jc w:val="center"/>
        </w:trPr>
        <w:tc>
          <w:tcPr>
            <w:tcW w:w="1697" w:type="dxa"/>
            <w:shd w:val="clear" w:color="auto" w:fill="auto"/>
            <w:noWrap/>
            <w:vAlign w:val="bottom"/>
            <w:hideMark/>
          </w:tcPr>
          <w:p w14:paraId="7739057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20</w:t>
            </w:r>
          </w:p>
        </w:tc>
        <w:tc>
          <w:tcPr>
            <w:tcW w:w="1862" w:type="dxa"/>
            <w:shd w:val="clear" w:color="auto" w:fill="auto"/>
            <w:noWrap/>
            <w:vAlign w:val="bottom"/>
            <w:hideMark/>
          </w:tcPr>
          <w:p w14:paraId="6192E5C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c>
          <w:tcPr>
            <w:tcW w:w="963" w:type="dxa"/>
            <w:shd w:val="clear" w:color="auto" w:fill="auto"/>
            <w:noWrap/>
            <w:vAlign w:val="bottom"/>
            <w:hideMark/>
          </w:tcPr>
          <w:p w14:paraId="5B866E7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763" w:type="dxa"/>
            <w:shd w:val="clear" w:color="auto" w:fill="auto"/>
            <w:noWrap/>
            <w:vAlign w:val="bottom"/>
            <w:hideMark/>
          </w:tcPr>
          <w:p w14:paraId="4F49B82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227" w:type="dxa"/>
            <w:shd w:val="clear" w:color="auto" w:fill="auto"/>
            <w:noWrap/>
            <w:vAlign w:val="bottom"/>
            <w:hideMark/>
          </w:tcPr>
          <w:p w14:paraId="5A29BA7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r>
      <w:tr w:rsidR="0084714E" w:rsidRPr="00C64F92" w14:paraId="71AD7276" w14:textId="77777777" w:rsidTr="004F4624">
        <w:trPr>
          <w:trHeight w:val="300"/>
          <w:jc w:val="center"/>
        </w:trPr>
        <w:tc>
          <w:tcPr>
            <w:tcW w:w="1697" w:type="dxa"/>
            <w:shd w:val="clear" w:color="auto" w:fill="auto"/>
            <w:noWrap/>
            <w:vAlign w:val="bottom"/>
            <w:hideMark/>
          </w:tcPr>
          <w:p w14:paraId="54B69D4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21</w:t>
            </w:r>
          </w:p>
        </w:tc>
        <w:tc>
          <w:tcPr>
            <w:tcW w:w="1862" w:type="dxa"/>
            <w:shd w:val="clear" w:color="auto" w:fill="auto"/>
            <w:noWrap/>
            <w:vAlign w:val="bottom"/>
            <w:hideMark/>
          </w:tcPr>
          <w:p w14:paraId="7CBDABF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c>
          <w:tcPr>
            <w:tcW w:w="963" w:type="dxa"/>
            <w:shd w:val="clear" w:color="auto" w:fill="auto"/>
            <w:noWrap/>
            <w:vAlign w:val="bottom"/>
            <w:hideMark/>
          </w:tcPr>
          <w:p w14:paraId="137B6C3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763" w:type="dxa"/>
            <w:shd w:val="clear" w:color="auto" w:fill="auto"/>
            <w:noWrap/>
            <w:vAlign w:val="bottom"/>
            <w:hideMark/>
          </w:tcPr>
          <w:p w14:paraId="00F33E1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227" w:type="dxa"/>
            <w:shd w:val="clear" w:color="auto" w:fill="auto"/>
            <w:noWrap/>
            <w:vAlign w:val="bottom"/>
            <w:hideMark/>
          </w:tcPr>
          <w:p w14:paraId="0EA1D67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r>
      <w:tr w:rsidR="0084714E" w:rsidRPr="00C64F92" w14:paraId="3B32E3F3" w14:textId="77777777" w:rsidTr="004F4624">
        <w:trPr>
          <w:trHeight w:val="300"/>
          <w:jc w:val="center"/>
        </w:trPr>
        <w:tc>
          <w:tcPr>
            <w:tcW w:w="1697" w:type="dxa"/>
            <w:shd w:val="clear" w:color="auto" w:fill="auto"/>
            <w:noWrap/>
            <w:vAlign w:val="bottom"/>
            <w:hideMark/>
          </w:tcPr>
          <w:p w14:paraId="260D1F6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22</w:t>
            </w:r>
          </w:p>
        </w:tc>
        <w:tc>
          <w:tcPr>
            <w:tcW w:w="1862" w:type="dxa"/>
            <w:shd w:val="clear" w:color="auto" w:fill="auto"/>
            <w:noWrap/>
            <w:vAlign w:val="bottom"/>
            <w:hideMark/>
          </w:tcPr>
          <w:p w14:paraId="607A7E5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c>
          <w:tcPr>
            <w:tcW w:w="963" w:type="dxa"/>
            <w:shd w:val="clear" w:color="auto" w:fill="auto"/>
            <w:noWrap/>
            <w:vAlign w:val="bottom"/>
            <w:hideMark/>
          </w:tcPr>
          <w:p w14:paraId="564CE9B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763" w:type="dxa"/>
            <w:shd w:val="clear" w:color="auto" w:fill="auto"/>
            <w:noWrap/>
            <w:vAlign w:val="bottom"/>
            <w:hideMark/>
          </w:tcPr>
          <w:p w14:paraId="5FAE770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227" w:type="dxa"/>
            <w:shd w:val="clear" w:color="auto" w:fill="auto"/>
            <w:noWrap/>
            <w:vAlign w:val="bottom"/>
            <w:hideMark/>
          </w:tcPr>
          <w:p w14:paraId="4319432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r>
      <w:tr w:rsidR="0084714E" w:rsidRPr="00C64F92" w14:paraId="3BEACCC4" w14:textId="77777777" w:rsidTr="004F4624">
        <w:trPr>
          <w:trHeight w:val="300"/>
          <w:jc w:val="center"/>
        </w:trPr>
        <w:tc>
          <w:tcPr>
            <w:tcW w:w="1697" w:type="dxa"/>
            <w:shd w:val="clear" w:color="auto" w:fill="auto"/>
            <w:noWrap/>
            <w:vAlign w:val="bottom"/>
            <w:hideMark/>
          </w:tcPr>
          <w:p w14:paraId="2A5FA98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23</w:t>
            </w:r>
          </w:p>
        </w:tc>
        <w:tc>
          <w:tcPr>
            <w:tcW w:w="1862" w:type="dxa"/>
            <w:shd w:val="clear" w:color="auto" w:fill="auto"/>
            <w:noWrap/>
            <w:vAlign w:val="bottom"/>
            <w:hideMark/>
          </w:tcPr>
          <w:p w14:paraId="32F6BDF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c>
          <w:tcPr>
            <w:tcW w:w="963" w:type="dxa"/>
            <w:shd w:val="clear" w:color="auto" w:fill="auto"/>
            <w:noWrap/>
            <w:vAlign w:val="bottom"/>
            <w:hideMark/>
          </w:tcPr>
          <w:p w14:paraId="3EE2692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763" w:type="dxa"/>
            <w:shd w:val="clear" w:color="auto" w:fill="auto"/>
            <w:noWrap/>
            <w:vAlign w:val="bottom"/>
            <w:hideMark/>
          </w:tcPr>
          <w:p w14:paraId="0EE7B38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227" w:type="dxa"/>
            <w:shd w:val="clear" w:color="auto" w:fill="auto"/>
            <w:noWrap/>
            <w:vAlign w:val="bottom"/>
            <w:hideMark/>
          </w:tcPr>
          <w:p w14:paraId="69DF707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r>
      <w:tr w:rsidR="0084714E" w:rsidRPr="00C64F92" w14:paraId="0DF9D322" w14:textId="77777777" w:rsidTr="004F4624">
        <w:trPr>
          <w:trHeight w:val="300"/>
          <w:jc w:val="center"/>
        </w:trPr>
        <w:tc>
          <w:tcPr>
            <w:tcW w:w="1697" w:type="dxa"/>
            <w:shd w:val="clear" w:color="auto" w:fill="auto"/>
            <w:noWrap/>
            <w:vAlign w:val="bottom"/>
            <w:hideMark/>
          </w:tcPr>
          <w:p w14:paraId="39BE49E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24</w:t>
            </w:r>
          </w:p>
        </w:tc>
        <w:tc>
          <w:tcPr>
            <w:tcW w:w="1862" w:type="dxa"/>
            <w:shd w:val="clear" w:color="auto" w:fill="auto"/>
            <w:noWrap/>
            <w:vAlign w:val="bottom"/>
            <w:hideMark/>
          </w:tcPr>
          <w:p w14:paraId="54250BF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c>
          <w:tcPr>
            <w:tcW w:w="963" w:type="dxa"/>
            <w:shd w:val="clear" w:color="auto" w:fill="auto"/>
            <w:noWrap/>
            <w:vAlign w:val="bottom"/>
            <w:hideMark/>
          </w:tcPr>
          <w:p w14:paraId="2C47CFC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763" w:type="dxa"/>
            <w:shd w:val="clear" w:color="auto" w:fill="auto"/>
            <w:noWrap/>
            <w:vAlign w:val="bottom"/>
            <w:hideMark/>
          </w:tcPr>
          <w:p w14:paraId="59FBCE9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227" w:type="dxa"/>
            <w:shd w:val="clear" w:color="auto" w:fill="auto"/>
            <w:noWrap/>
            <w:vAlign w:val="bottom"/>
            <w:hideMark/>
          </w:tcPr>
          <w:p w14:paraId="2C31CFB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r>
      <w:tr w:rsidR="0084714E" w:rsidRPr="00C64F92" w14:paraId="66397E72" w14:textId="77777777" w:rsidTr="004F4624">
        <w:trPr>
          <w:trHeight w:val="300"/>
          <w:jc w:val="center"/>
        </w:trPr>
        <w:tc>
          <w:tcPr>
            <w:tcW w:w="1697" w:type="dxa"/>
            <w:shd w:val="clear" w:color="auto" w:fill="auto"/>
            <w:noWrap/>
            <w:vAlign w:val="bottom"/>
            <w:hideMark/>
          </w:tcPr>
          <w:p w14:paraId="44256F4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25</w:t>
            </w:r>
          </w:p>
        </w:tc>
        <w:tc>
          <w:tcPr>
            <w:tcW w:w="1862" w:type="dxa"/>
            <w:shd w:val="clear" w:color="auto" w:fill="auto"/>
            <w:noWrap/>
            <w:vAlign w:val="bottom"/>
            <w:hideMark/>
          </w:tcPr>
          <w:p w14:paraId="6B2BE6C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c>
          <w:tcPr>
            <w:tcW w:w="963" w:type="dxa"/>
            <w:shd w:val="clear" w:color="auto" w:fill="auto"/>
            <w:noWrap/>
            <w:vAlign w:val="bottom"/>
            <w:hideMark/>
          </w:tcPr>
          <w:p w14:paraId="0E40C87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763" w:type="dxa"/>
            <w:shd w:val="clear" w:color="auto" w:fill="auto"/>
            <w:noWrap/>
            <w:vAlign w:val="bottom"/>
            <w:hideMark/>
          </w:tcPr>
          <w:p w14:paraId="6657605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227" w:type="dxa"/>
            <w:shd w:val="clear" w:color="auto" w:fill="auto"/>
            <w:noWrap/>
            <w:vAlign w:val="bottom"/>
            <w:hideMark/>
          </w:tcPr>
          <w:p w14:paraId="41188F2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r>
      <w:tr w:rsidR="0084714E" w:rsidRPr="00C64F92" w14:paraId="3CB105AD" w14:textId="77777777" w:rsidTr="004F4624">
        <w:trPr>
          <w:trHeight w:val="300"/>
          <w:jc w:val="center"/>
        </w:trPr>
        <w:tc>
          <w:tcPr>
            <w:tcW w:w="1697" w:type="dxa"/>
            <w:shd w:val="clear" w:color="auto" w:fill="auto"/>
            <w:noWrap/>
            <w:vAlign w:val="bottom"/>
            <w:hideMark/>
          </w:tcPr>
          <w:p w14:paraId="46B4D81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26</w:t>
            </w:r>
          </w:p>
        </w:tc>
        <w:tc>
          <w:tcPr>
            <w:tcW w:w="1862" w:type="dxa"/>
            <w:shd w:val="clear" w:color="auto" w:fill="auto"/>
            <w:noWrap/>
            <w:vAlign w:val="bottom"/>
            <w:hideMark/>
          </w:tcPr>
          <w:p w14:paraId="22D2F42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3" w:type="dxa"/>
            <w:shd w:val="clear" w:color="auto" w:fill="auto"/>
            <w:noWrap/>
            <w:vAlign w:val="bottom"/>
            <w:hideMark/>
          </w:tcPr>
          <w:p w14:paraId="11ED311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763" w:type="dxa"/>
            <w:shd w:val="clear" w:color="auto" w:fill="auto"/>
            <w:noWrap/>
            <w:vAlign w:val="bottom"/>
            <w:hideMark/>
          </w:tcPr>
          <w:p w14:paraId="53803C2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227" w:type="dxa"/>
            <w:shd w:val="clear" w:color="auto" w:fill="auto"/>
            <w:noWrap/>
            <w:vAlign w:val="bottom"/>
            <w:hideMark/>
          </w:tcPr>
          <w:p w14:paraId="7990A25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r>
      <w:tr w:rsidR="0084714E" w:rsidRPr="00C64F92" w14:paraId="40646054" w14:textId="77777777" w:rsidTr="004F4624">
        <w:trPr>
          <w:trHeight w:val="300"/>
          <w:jc w:val="center"/>
        </w:trPr>
        <w:tc>
          <w:tcPr>
            <w:tcW w:w="1697" w:type="dxa"/>
            <w:shd w:val="clear" w:color="auto" w:fill="auto"/>
            <w:noWrap/>
            <w:vAlign w:val="bottom"/>
            <w:hideMark/>
          </w:tcPr>
          <w:p w14:paraId="6E33937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27</w:t>
            </w:r>
          </w:p>
        </w:tc>
        <w:tc>
          <w:tcPr>
            <w:tcW w:w="1862" w:type="dxa"/>
            <w:shd w:val="clear" w:color="auto" w:fill="auto"/>
            <w:noWrap/>
            <w:vAlign w:val="bottom"/>
            <w:hideMark/>
          </w:tcPr>
          <w:p w14:paraId="4BAE13D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3" w:type="dxa"/>
            <w:shd w:val="clear" w:color="auto" w:fill="auto"/>
            <w:noWrap/>
            <w:vAlign w:val="bottom"/>
            <w:hideMark/>
          </w:tcPr>
          <w:p w14:paraId="703C6C5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763" w:type="dxa"/>
            <w:shd w:val="clear" w:color="auto" w:fill="auto"/>
            <w:noWrap/>
            <w:vAlign w:val="bottom"/>
            <w:hideMark/>
          </w:tcPr>
          <w:p w14:paraId="5914E66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227" w:type="dxa"/>
            <w:shd w:val="clear" w:color="auto" w:fill="auto"/>
            <w:noWrap/>
            <w:vAlign w:val="bottom"/>
            <w:hideMark/>
          </w:tcPr>
          <w:p w14:paraId="11D8ACA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r>
      <w:tr w:rsidR="0084714E" w:rsidRPr="00C64F92" w14:paraId="2D7BB890" w14:textId="77777777" w:rsidTr="004F4624">
        <w:trPr>
          <w:trHeight w:val="300"/>
          <w:jc w:val="center"/>
        </w:trPr>
        <w:tc>
          <w:tcPr>
            <w:tcW w:w="1697" w:type="dxa"/>
            <w:shd w:val="clear" w:color="auto" w:fill="auto"/>
            <w:noWrap/>
            <w:vAlign w:val="bottom"/>
            <w:hideMark/>
          </w:tcPr>
          <w:p w14:paraId="65D0524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28</w:t>
            </w:r>
          </w:p>
        </w:tc>
        <w:tc>
          <w:tcPr>
            <w:tcW w:w="1862" w:type="dxa"/>
            <w:shd w:val="clear" w:color="auto" w:fill="auto"/>
            <w:noWrap/>
            <w:vAlign w:val="bottom"/>
            <w:hideMark/>
          </w:tcPr>
          <w:p w14:paraId="03F2415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3" w:type="dxa"/>
            <w:shd w:val="clear" w:color="auto" w:fill="auto"/>
            <w:noWrap/>
            <w:vAlign w:val="bottom"/>
            <w:hideMark/>
          </w:tcPr>
          <w:p w14:paraId="7FC2947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763" w:type="dxa"/>
            <w:shd w:val="clear" w:color="auto" w:fill="auto"/>
            <w:noWrap/>
            <w:vAlign w:val="bottom"/>
            <w:hideMark/>
          </w:tcPr>
          <w:p w14:paraId="66C70AA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227" w:type="dxa"/>
            <w:shd w:val="clear" w:color="auto" w:fill="auto"/>
            <w:noWrap/>
            <w:vAlign w:val="bottom"/>
            <w:hideMark/>
          </w:tcPr>
          <w:p w14:paraId="7CF065B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r>
      <w:tr w:rsidR="0084714E" w:rsidRPr="00C64F92" w14:paraId="64D2C3D1" w14:textId="77777777" w:rsidTr="004F4624">
        <w:trPr>
          <w:trHeight w:val="300"/>
          <w:jc w:val="center"/>
        </w:trPr>
        <w:tc>
          <w:tcPr>
            <w:tcW w:w="1697" w:type="dxa"/>
            <w:shd w:val="clear" w:color="auto" w:fill="auto"/>
            <w:noWrap/>
            <w:vAlign w:val="bottom"/>
            <w:hideMark/>
          </w:tcPr>
          <w:p w14:paraId="7E64291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29</w:t>
            </w:r>
          </w:p>
        </w:tc>
        <w:tc>
          <w:tcPr>
            <w:tcW w:w="1862" w:type="dxa"/>
            <w:shd w:val="clear" w:color="auto" w:fill="auto"/>
            <w:noWrap/>
            <w:vAlign w:val="bottom"/>
            <w:hideMark/>
          </w:tcPr>
          <w:p w14:paraId="6388CA0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3" w:type="dxa"/>
            <w:shd w:val="clear" w:color="auto" w:fill="auto"/>
            <w:noWrap/>
            <w:vAlign w:val="bottom"/>
            <w:hideMark/>
          </w:tcPr>
          <w:p w14:paraId="11BAEF1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763" w:type="dxa"/>
            <w:shd w:val="clear" w:color="auto" w:fill="auto"/>
            <w:noWrap/>
            <w:vAlign w:val="bottom"/>
            <w:hideMark/>
          </w:tcPr>
          <w:p w14:paraId="4B72436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227" w:type="dxa"/>
            <w:shd w:val="clear" w:color="auto" w:fill="auto"/>
            <w:noWrap/>
            <w:vAlign w:val="bottom"/>
            <w:hideMark/>
          </w:tcPr>
          <w:p w14:paraId="7991AE2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r>
      <w:tr w:rsidR="0084714E" w:rsidRPr="00C64F92" w14:paraId="49D0C5EA" w14:textId="77777777" w:rsidTr="004F4624">
        <w:trPr>
          <w:trHeight w:val="300"/>
          <w:jc w:val="center"/>
        </w:trPr>
        <w:tc>
          <w:tcPr>
            <w:tcW w:w="1697" w:type="dxa"/>
            <w:shd w:val="clear" w:color="auto" w:fill="auto"/>
            <w:noWrap/>
            <w:vAlign w:val="bottom"/>
            <w:hideMark/>
          </w:tcPr>
          <w:p w14:paraId="04AF04D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30</w:t>
            </w:r>
          </w:p>
        </w:tc>
        <w:tc>
          <w:tcPr>
            <w:tcW w:w="1862" w:type="dxa"/>
            <w:shd w:val="clear" w:color="auto" w:fill="auto"/>
            <w:noWrap/>
            <w:vAlign w:val="bottom"/>
            <w:hideMark/>
          </w:tcPr>
          <w:p w14:paraId="495A674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3" w:type="dxa"/>
            <w:shd w:val="clear" w:color="auto" w:fill="auto"/>
            <w:noWrap/>
            <w:vAlign w:val="bottom"/>
            <w:hideMark/>
          </w:tcPr>
          <w:p w14:paraId="2C3801B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763" w:type="dxa"/>
            <w:shd w:val="clear" w:color="auto" w:fill="auto"/>
            <w:noWrap/>
            <w:vAlign w:val="bottom"/>
            <w:hideMark/>
          </w:tcPr>
          <w:p w14:paraId="7BA62F1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227" w:type="dxa"/>
            <w:shd w:val="clear" w:color="auto" w:fill="auto"/>
            <w:noWrap/>
            <w:vAlign w:val="bottom"/>
            <w:hideMark/>
          </w:tcPr>
          <w:p w14:paraId="3169FB0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r>
      <w:tr w:rsidR="0084714E" w:rsidRPr="00C64F92" w14:paraId="61672AB7" w14:textId="77777777" w:rsidTr="004F4624">
        <w:trPr>
          <w:trHeight w:val="300"/>
          <w:jc w:val="center"/>
        </w:trPr>
        <w:tc>
          <w:tcPr>
            <w:tcW w:w="1697" w:type="dxa"/>
            <w:shd w:val="clear" w:color="auto" w:fill="auto"/>
            <w:noWrap/>
            <w:vAlign w:val="bottom"/>
            <w:hideMark/>
          </w:tcPr>
          <w:p w14:paraId="6945719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31</w:t>
            </w:r>
          </w:p>
        </w:tc>
        <w:tc>
          <w:tcPr>
            <w:tcW w:w="1862" w:type="dxa"/>
            <w:shd w:val="clear" w:color="auto" w:fill="auto"/>
            <w:noWrap/>
            <w:vAlign w:val="bottom"/>
            <w:hideMark/>
          </w:tcPr>
          <w:p w14:paraId="2823373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3" w:type="dxa"/>
            <w:shd w:val="clear" w:color="auto" w:fill="auto"/>
            <w:noWrap/>
            <w:vAlign w:val="bottom"/>
            <w:hideMark/>
          </w:tcPr>
          <w:p w14:paraId="6A0A543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763" w:type="dxa"/>
            <w:shd w:val="clear" w:color="auto" w:fill="auto"/>
            <w:noWrap/>
            <w:vAlign w:val="bottom"/>
            <w:hideMark/>
          </w:tcPr>
          <w:p w14:paraId="294E431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227" w:type="dxa"/>
            <w:shd w:val="clear" w:color="auto" w:fill="auto"/>
            <w:noWrap/>
            <w:vAlign w:val="bottom"/>
            <w:hideMark/>
          </w:tcPr>
          <w:p w14:paraId="3A6F784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r>
      <w:tr w:rsidR="0084714E" w:rsidRPr="00C64F92" w14:paraId="43D55408" w14:textId="77777777" w:rsidTr="004F4624">
        <w:trPr>
          <w:trHeight w:val="300"/>
          <w:jc w:val="center"/>
        </w:trPr>
        <w:tc>
          <w:tcPr>
            <w:tcW w:w="1697" w:type="dxa"/>
            <w:shd w:val="clear" w:color="auto" w:fill="auto"/>
            <w:noWrap/>
            <w:vAlign w:val="bottom"/>
            <w:hideMark/>
          </w:tcPr>
          <w:p w14:paraId="4DDE9B4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32</w:t>
            </w:r>
          </w:p>
        </w:tc>
        <w:tc>
          <w:tcPr>
            <w:tcW w:w="1862" w:type="dxa"/>
            <w:shd w:val="clear" w:color="auto" w:fill="auto"/>
            <w:noWrap/>
            <w:vAlign w:val="bottom"/>
            <w:hideMark/>
          </w:tcPr>
          <w:p w14:paraId="6FF7C2B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3" w:type="dxa"/>
            <w:shd w:val="clear" w:color="auto" w:fill="auto"/>
            <w:noWrap/>
            <w:vAlign w:val="bottom"/>
            <w:hideMark/>
          </w:tcPr>
          <w:p w14:paraId="0EF6C59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763" w:type="dxa"/>
            <w:shd w:val="clear" w:color="auto" w:fill="auto"/>
            <w:noWrap/>
            <w:vAlign w:val="bottom"/>
            <w:hideMark/>
          </w:tcPr>
          <w:p w14:paraId="2C0738A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227" w:type="dxa"/>
            <w:shd w:val="clear" w:color="auto" w:fill="auto"/>
            <w:noWrap/>
            <w:vAlign w:val="bottom"/>
            <w:hideMark/>
          </w:tcPr>
          <w:p w14:paraId="2C152FB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r>
      <w:tr w:rsidR="0084714E" w:rsidRPr="00C64F92" w14:paraId="2580B9DA" w14:textId="77777777" w:rsidTr="004F4624">
        <w:trPr>
          <w:trHeight w:val="300"/>
          <w:jc w:val="center"/>
        </w:trPr>
        <w:tc>
          <w:tcPr>
            <w:tcW w:w="1697" w:type="dxa"/>
            <w:shd w:val="clear" w:color="auto" w:fill="auto"/>
            <w:noWrap/>
            <w:vAlign w:val="bottom"/>
            <w:hideMark/>
          </w:tcPr>
          <w:p w14:paraId="6A057FB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33</w:t>
            </w:r>
          </w:p>
        </w:tc>
        <w:tc>
          <w:tcPr>
            <w:tcW w:w="1862" w:type="dxa"/>
            <w:shd w:val="clear" w:color="auto" w:fill="auto"/>
            <w:noWrap/>
            <w:vAlign w:val="bottom"/>
            <w:hideMark/>
          </w:tcPr>
          <w:p w14:paraId="70023E6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3" w:type="dxa"/>
            <w:shd w:val="clear" w:color="auto" w:fill="auto"/>
            <w:noWrap/>
            <w:vAlign w:val="bottom"/>
            <w:hideMark/>
          </w:tcPr>
          <w:p w14:paraId="212150A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763" w:type="dxa"/>
            <w:shd w:val="clear" w:color="auto" w:fill="auto"/>
            <w:noWrap/>
            <w:vAlign w:val="bottom"/>
            <w:hideMark/>
          </w:tcPr>
          <w:p w14:paraId="1620297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227" w:type="dxa"/>
            <w:shd w:val="clear" w:color="auto" w:fill="auto"/>
            <w:noWrap/>
            <w:vAlign w:val="bottom"/>
            <w:hideMark/>
          </w:tcPr>
          <w:p w14:paraId="6AE31A9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r>
      <w:tr w:rsidR="0084714E" w:rsidRPr="00C64F92" w14:paraId="42712F70" w14:textId="77777777" w:rsidTr="004F4624">
        <w:trPr>
          <w:trHeight w:val="300"/>
          <w:jc w:val="center"/>
        </w:trPr>
        <w:tc>
          <w:tcPr>
            <w:tcW w:w="1697" w:type="dxa"/>
            <w:shd w:val="clear" w:color="auto" w:fill="auto"/>
            <w:noWrap/>
            <w:vAlign w:val="bottom"/>
            <w:hideMark/>
          </w:tcPr>
          <w:p w14:paraId="5666985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34</w:t>
            </w:r>
          </w:p>
        </w:tc>
        <w:tc>
          <w:tcPr>
            <w:tcW w:w="1862" w:type="dxa"/>
            <w:shd w:val="clear" w:color="auto" w:fill="auto"/>
            <w:noWrap/>
            <w:vAlign w:val="bottom"/>
            <w:hideMark/>
          </w:tcPr>
          <w:p w14:paraId="38EE372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3" w:type="dxa"/>
            <w:shd w:val="clear" w:color="auto" w:fill="auto"/>
            <w:noWrap/>
            <w:vAlign w:val="bottom"/>
            <w:hideMark/>
          </w:tcPr>
          <w:p w14:paraId="25C6202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763" w:type="dxa"/>
            <w:shd w:val="clear" w:color="auto" w:fill="auto"/>
            <w:noWrap/>
            <w:vAlign w:val="bottom"/>
            <w:hideMark/>
          </w:tcPr>
          <w:p w14:paraId="3CCBEA8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227" w:type="dxa"/>
            <w:shd w:val="clear" w:color="auto" w:fill="auto"/>
            <w:noWrap/>
            <w:vAlign w:val="bottom"/>
            <w:hideMark/>
          </w:tcPr>
          <w:p w14:paraId="75F13AF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r>
      <w:tr w:rsidR="0084714E" w:rsidRPr="00C64F92" w14:paraId="634A60E1" w14:textId="77777777" w:rsidTr="004F4624">
        <w:trPr>
          <w:trHeight w:val="300"/>
          <w:jc w:val="center"/>
        </w:trPr>
        <w:tc>
          <w:tcPr>
            <w:tcW w:w="1697" w:type="dxa"/>
            <w:shd w:val="clear" w:color="auto" w:fill="auto"/>
            <w:noWrap/>
            <w:vAlign w:val="bottom"/>
            <w:hideMark/>
          </w:tcPr>
          <w:p w14:paraId="0B35BD9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lastRenderedPageBreak/>
              <w:t>35</w:t>
            </w:r>
          </w:p>
        </w:tc>
        <w:tc>
          <w:tcPr>
            <w:tcW w:w="1862" w:type="dxa"/>
            <w:shd w:val="clear" w:color="auto" w:fill="auto"/>
            <w:noWrap/>
            <w:vAlign w:val="bottom"/>
            <w:hideMark/>
          </w:tcPr>
          <w:p w14:paraId="27B83FC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3" w:type="dxa"/>
            <w:shd w:val="clear" w:color="auto" w:fill="auto"/>
            <w:noWrap/>
            <w:vAlign w:val="bottom"/>
            <w:hideMark/>
          </w:tcPr>
          <w:p w14:paraId="62726B0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763" w:type="dxa"/>
            <w:shd w:val="clear" w:color="auto" w:fill="auto"/>
            <w:noWrap/>
            <w:vAlign w:val="bottom"/>
            <w:hideMark/>
          </w:tcPr>
          <w:p w14:paraId="5A82152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227" w:type="dxa"/>
            <w:shd w:val="clear" w:color="auto" w:fill="auto"/>
            <w:noWrap/>
            <w:vAlign w:val="bottom"/>
            <w:hideMark/>
          </w:tcPr>
          <w:p w14:paraId="4B71AEC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r>
      <w:tr w:rsidR="0084714E" w:rsidRPr="00C64F92" w14:paraId="6EB5F320" w14:textId="77777777" w:rsidTr="004F4624">
        <w:trPr>
          <w:trHeight w:val="300"/>
          <w:jc w:val="center"/>
        </w:trPr>
        <w:tc>
          <w:tcPr>
            <w:tcW w:w="1697" w:type="dxa"/>
            <w:shd w:val="clear" w:color="auto" w:fill="auto"/>
            <w:noWrap/>
            <w:vAlign w:val="bottom"/>
            <w:hideMark/>
          </w:tcPr>
          <w:p w14:paraId="3773831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36</w:t>
            </w:r>
          </w:p>
        </w:tc>
        <w:tc>
          <w:tcPr>
            <w:tcW w:w="1862" w:type="dxa"/>
            <w:shd w:val="clear" w:color="auto" w:fill="auto"/>
            <w:noWrap/>
            <w:vAlign w:val="bottom"/>
            <w:hideMark/>
          </w:tcPr>
          <w:p w14:paraId="6579AE2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3" w:type="dxa"/>
            <w:shd w:val="clear" w:color="auto" w:fill="auto"/>
            <w:noWrap/>
            <w:vAlign w:val="bottom"/>
            <w:hideMark/>
          </w:tcPr>
          <w:p w14:paraId="081BC87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763" w:type="dxa"/>
            <w:shd w:val="clear" w:color="auto" w:fill="auto"/>
            <w:noWrap/>
            <w:vAlign w:val="bottom"/>
            <w:hideMark/>
          </w:tcPr>
          <w:p w14:paraId="2CE762F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227" w:type="dxa"/>
            <w:shd w:val="clear" w:color="auto" w:fill="auto"/>
            <w:noWrap/>
            <w:vAlign w:val="bottom"/>
            <w:hideMark/>
          </w:tcPr>
          <w:p w14:paraId="43CB70D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r>
      <w:tr w:rsidR="0084714E" w:rsidRPr="00C64F92" w14:paraId="378EA55A" w14:textId="77777777" w:rsidTr="004F4624">
        <w:trPr>
          <w:trHeight w:val="300"/>
          <w:jc w:val="center"/>
        </w:trPr>
        <w:tc>
          <w:tcPr>
            <w:tcW w:w="1697" w:type="dxa"/>
            <w:shd w:val="clear" w:color="auto" w:fill="auto"/>
            <w:noWrap/>
            <w:vAlign w:val="bottom"/>
            <w:hideMark/>
          </w:tcPr>
          <w:p w14:paraId="553D03D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37</w:t>
            </w:r>
          </w:p>
        </w:tc>
        <w:tc>
          <w:tcPr>
            <w:tcW w:w="1862" w:type="dxa"/>
            <w:shd w:val="clear" w:color="auto" w:fill="auto"/>
            <w:noWrap/>
            <w:vAlign w:val="bottom"/>
            <w:hideMark/>
          </w:tcPr>
          <w:p w14:paraId="20C93AA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3" w:type="dxa"/>
            <w:shd w:val="clear" w:color="auto" w:fill="auto"/>
            <w:noWrap/>
            <w:vAlign w:val="bottom"/>
            <w:hideMark/>
          </w:tcPr>
          <w:p w14:paraId="62DAFF1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763" w:type="dxa"/>
            <w:shd w:val="clear" w:color="auto" w:fill="auto"/>
            <w:noWrap/>
            <w:vAlign w:val="bottom"/>
            <w:hideMark/>
          </w:tcPr>
          <w:p w14:paraId="0677FB1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227" w:type="dxa"/>
            <w:shd w:val="clear" w:color="auto" w:fill="auto"/>
            <w:noWrap/>
            <w:vAlign w:val="bottom"/>
            <w:hideMark/>
          </w:tcPr>
          <w:p w14:paraId="43E8082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r>
      <w:tr w:rsidR="0084714E" w:rsidRPr="00C64F92" w14:paraId="355529BF" w14:textId="77777777" w:rsidTr="004F4624">
        <w:trPr>
          <w:trHeight w:val="300"/>
          <w:jc w:val="center"/>
        </w:trPr>
        <w:tc>
          <w:tcPr>
            <w:tcW w:w="1697" w:type="dxa"/>
            <w:shd w:val="clear" w:color="auto" w:fill="auto"/>
            <w:noWrap/>
            <w:vAlign w:val="bottom"/>
            <w:hideMark/>
          </w:tcPr>
          <w:p w14:paraId="766A42F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38</w:t>
            </w:r>
          </w:p>
        </w:tc>
        <w:tc>
          <w:tcPr>
            <w:tcW w:w="1862" w:type="dxa"/>
            <w:shd w:val="clear" w:color="auto" w:fill="auto"/>
            <w:noWrap/>
            <w:vAlign w:val="bottom"/>
            <w:hideMark/>
          </w:tcPr>
          <w:p w14:paraId="6597CC5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3" w:type="dxa"/>
            <w:shd w:val="clear" w:color="auto" w:fill="auto"/>
            <w:noWrap/>
            <w:vAlign w:val="bottom"/>
            <w:hideMark/>
          </w:tcPr>
          <w:p w14:paraId="0B86A13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763" w:type="dxa"/>
            <w:shd w:val="clear" w:color="auto" w:fill="auto"/>
            <w:noWrap/>
            <w:vAlign w:val="bottom"/>
            <w:hideMark/>
          </w:tcPr>
          <w:p w14:paraId="46E26CC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227" w:type="dxa"/>
            <w:shd w:val="clear" w:color="auto" w:fill="auto"/>
            <w:noWrap/>
            <w:vAlign w:val="bottom"/>
            <w:hideMark/>
          </w:tcPr>
          <w:p w14:paraId="7773ECE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r>
      <w:tr w:rsidR="0084714E" w:rsidRPr="00C64F92" w14:paraId="3112E0FA" w14:textId="77777777" w:rsidTr="004F4624">
        <w:trPr>
          <w:trHeight w:val="300"/>
          <w:jc w:val="center"/>
        </w:trPr>
        <w:tc>
          <w:tcPr>
            <w:tcW w:w="1697" w:type="dxa"/>
            <w:shd w:val="clear" w:color="auto" w:fill="auto"/>
            <w:noWrap/>
            <w:vAlign w:val="bottom"/>
            <w:hideMark/>
          </w:tcPr>
          <w:p w14:paraId="1F2F62B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39</w:t>
            </w:r>
          </w:p>
        </w:tc>
        <w:tc>
          <w:tcPr>
            <w:tcW w:w="1862" w:type="dxa"/>
            <w:shd w:val="clear" w:color="auto" w:fill="auto"/>
            <w:noWrap/>
            <w:vAlign w:val="bottom"/>
            <w:hideMark/>
          </w:tcPr>
          <w:p w14:paraId="77EB20F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3" w:type="dxa"/>
            <w:shd w:val="clear" w:color="auto" w:fill="auto"/>
            <w:noWrap/>
            <w:vAlign w:val="bottom"/>
            <w:hideMark/>
          </w:tcPr>
          <w:p w14:paraId="125D2BD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763" w:type="dxa"/>
            <w:shd w:val="clear" w:color="auto" w:fill="auto"/>
            <w:noWrap/>
            <w:vAlign w:val="bottom"/>
            <w:hideMark/>
          </w:tcPr>
          <w:p w14:paraId="1B682EF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227" w:type="dxa"/>
            <w:shd w:val="clear" w:color="auto" w:fill="auto"/>
            <w:noWrap/>
            <w:vAlign w:val="bottom"/>
            <w:hideMark/>
          </w:tcPr>
          <w:p w14:paraId="06DEEC1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r>
      <w:tr w:rsidR="0084714E" w:rsidRPr="00C64F92" w14:paraId="0C0D1492" w14:textId="77777777" w:rsidTr="004F4624">
        <w:trPr>
          <w:trHeight w:val="300"/>
          <w:jc w:val="center"/>
        </w:trPr>
        <w:tc>
          <w:tcPr>
            <w:tcW w:w="1697" w:type="dxa"/>
            <w:shd w:val="clear" w:color="auto" w:fill="auto"/>
            <w:noWrap/>
            <w:vAlign w:val="bottom"/>
            <w:hideMark/>
          </w:tcPr>
          <w:p w14:paraId="3C4DB56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40</w:t>
            </w:r>
          </w:p>
        </w:tc>
        <w:tc>
          <w:tcPr>
            <w:tcW w:w="1862" w:type="dxa"/>
            <w:shd w:val="clear" w:color="auto" w:fill="auto"/>
            <w:noWrap/>
            <w:vAlign w:val="bottom"/>
            <w:hideMark/>
          </w:tcPr>
          <w:p w14:paraId="0C342CE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3" w:type="dxa"/>
            <w:shd w:val="clear" w:color="auto" w:fill="auto"/>
            <w:noWrap/>
            <w:vAlign w:val="bottom"/>
            <w:hideMark/>
          </w:tcPr>
          <w:p w14:paraId="48AC15A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763" w:type="dxa"/>
            <w:shd w:val="clear" w:color="auto" w:fill="auto"/>
            <w:noWrap/>
            <w:vAlign w:val="bottom"/>
            <w:hideMark/>
          </w:tcPr>
          <w:p w14:paraId="0CC873A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227" w:type="dxa"/>
            <w:shd w:val="clear" w:color="auto" w:fill="auto"/>
            <w:noWrap/>
            <w:vAlign w:val="bottom"/>
            <w:hideMark/>
          </w:tcPr>
          <w:p w14:paraId="010A87E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r>
      <w:tr w:rsidR="0084714E" w:rsidRPr="00C64F92" w14:paraId="6433B535" w14:textId="77777777" w:rsidTr="004F4624">
        <w:trPr>
          <w:trHeight w:val="300"/>
          <w:jc w:val="center"/>
        </w:trPr>
        <w:tc>
          <w:tcPr>
            <w:tcW w:w="1697" w:type="dxa"/>
            <w:shd w:val="clear" w:color="auto" w:fill="auto"/>
            <w:noWrap/>
            <w:vAlign w:val="bottom"/>
            <w:hideMark/>
          </w:tcPr>
          <w:p w14:paraId="6CDAE27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41</w:t>
            </w:r>
          </w:p>
        </w:tc>
        <w:tc>
          <w:tcPr>
            <w:tcW w:w="1862" w:type="dxa"/>
            <w:shd w:val="clear" w:color="auto" w:fill="auto"/>
            <w:noWrap/>
            <w:vAlign w:val="bottom"/>
            <w:hideMark/>
          </w:tcPr>
          <w:p w14:paraId="242F6BE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3" w:type="dxa"/>
            <w:shd w:val="clear" w:color="auto" w:fill="auto"/>
            <w:noWrap/>
            <w:vAlign w:val="bottom"/>
            <w:hideMark/>
          </w:tcPr>
          <w:p w14:paraId="4A4C403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763" w:type="dxa"/>
            <w:shd w:val="clear" w:color="auto" w:fill="auto"/>
            <w:noWrap/>
            <w:vAlign w:val="bottom"/>
            <w:hideMark/>
          </w:tcPr>
          <w:p w14:paraId="6A490F2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227" w:type="dxa"/>
            <w:shd w:val="clear" w:color="auto" w:fill="auto"/>
            <w:noWrap/>
            <w:vAlign w:val="bottom"/>
            <w:hideMark/>
          </w:tcPr>
          <w:p w14:paraId="0FD7C88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r>
      <w:tr w:rsidR="0084714E" w:rsidRPr="00C64F92" w14:paraId="13E7048C" w14:textId="77777777" w:rsidTr="004F4624">
        <w:trPr>
          <w:trHeight w:val="300"/>
          <w:jc w:val="center"/>
        </w:trPr>
        <w:tc>
          <w:tcPr>
            <w:tcW w:w="1697" w:type="dxa"/>
            <w:shd w:val="clear" w:color="auto" w:fill="auto"/>
            <w:noWrap/>
            <w:vAlign w:val="bottom"/>
            <w:hideMark/>
          </w:tcPr>
          <w:p w14:paraId="2EBBA2D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42</w:t>
            </w:r>
          </w:p>
        </w:tc>
        <w:tc>
          <w:tcPr>
            <w:tcW w:w="1862" w:type="dxa"/>
            <w:shd w:val="clear" w:color="auto" w:fill="auto"/>
            <w:noWrap/>
            <w:vAlign w:val="bottom"/>
            <w:hideMark/>
          </w:tcPr>
          <w:p w14:paraId="6F641F1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3" w:type="dxa"/>
            <w:shd w:val="clear" w:color="auto" w:fill="auto"/>
            <w:noWrap/>
            <w:vAlign w:val="bottom"/>
            <w:hideMark/>
          </w:tcPr>
          <w:p w14:paraId="6F09027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763" w:type="dxa"/>
            <w:shd w:val="clear" w:color="auto" w:fill="auto"/>
            <w:noWrap/>
            <w:vAlign w:val="bottom"/>
            <w:hideMark/>
          </w:tcPr>
          <w:p w14:paraId="47B0F5C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227" w:type="dxa"/>
            <w:shd w:val="clear" w:color="auto" w:fill="auto"/>
            <w:noWrap/>
            <w:vAlign w:val="bottom"/>
            <w:hideMark/>
          </w:tcPr>
          <w:p w14:paraId="6AD1F66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r>
      <w:tr w:rsidR="0084714E" w:rsidRPr="00C64F92" w14:paraId="16737DFE" w14:textId="77777777" w:rsidTr="004F4624">
        <w:trPr>
          <w:trHeight w:val="300"/>
          <w:jc w:val="center"/>
        </w:trPr>
        <w:tc>
          <w:tcPr>
            <w:tcW w:w="1697" w:type="dxa"/>
            <w:shd w:val="clear" w:color="auto" w:fill="auto"/>
            <w:noWrap/>
            <w:vAlign w:val="bottom"/>
            <w:hideMark/>
          </w:tcPr>
          <w:p w14:paraId="20A61FA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43</w:t>
            </w:r>
          </w:p>
        </w:tc>
        <w:tc>
          <w:tcPr>
            <w:tcW w:w="1862" w:type="dxa"/>
            <w:shd w:val="clear" w:color="auto" w:fill="auto"/>
            <w:noWrap/>
            <w:vAlign w:val="bottom"/>
            <w:hideMark/>
          </w:tcPr>
          <w:p w14:paraId="2018939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3" w:type="dxa"/>
            <w:shd w:val="clear" w:color="auto" w:fill="auto"/>
            <w:noWrap/>
            <w:vAlign w:val="bottom"/>
            <w:hideMark/>
          </w:tcPr>
          <w:p w14:paraId="69E21C5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763" w:type="dxa"/>
            <w:shd w:val="clear" w:color="auto" w:fill="auto"/>
            <w:noWrap/>
            <w:vAlign w:val="bottom"/>
            <w:hideMark/>
          </w:tcPr>
          <w:p w14:paraId="2265CFF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227" w:type="dxa"/>
            <w:shd w:val="clear" w:color="auto" w:fill="auto"/>
            <w:noWrap/>
            <w:vAlign w:val="bottom"/>
            <w:hideMark/>
          </w:tcPr>
          <w:p w14:paraId="36E8A7A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r>
      <w:tr w:rsidR="0084714E" w:rsidRPr="00C64F92" w14:paraId="3E885C5C" w14:textId="77777777" w:rsidTr="004F4624">
        <w:trPr>
          <w:trHeight w:val="300"/>
          <w:jc w:val="center"/>
        </w:trPr>
        <w:tc>
          <w:tcPr>
            <w:tcW w:w="1697" w:type="dxa"/>
            <w:shd w:val="clear" w:color="auto" w:fill="auto"/>
            <w:noWrap/>
            <w:vAlign w:val="bottom"/>
            <w:hideMark/>
          </w:tcPr>
          <w:p w14:paraId="67B53D1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44</w:t>
            </w:r>
          </w:p>
        </w:tc>
        <w:tc>
          <w:tcPr>
            <w:tcW w:w="1862" w:type="dxa"/>
            <w:shd w:val="clear" w:color="auto" w:fill="auto"/>
            <w:noWrap/>
            <w:vAlign w:val="bottom"/>
            <w:hideMark/>
          </w:tcPr>
          <w:p w14:paraId="2EF5373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3" w:type="dxa"/>
            <w:shd w:val="clear" w:color="auto" w:fill="auto"/>
            <w:noWrap/>
            <w:vAlign w:val="bottom"/>
            <w:hideMark/>
          </w:tcPr>
          <w:p w14:paraId="10549BC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763" w:type="dxa"/>
            <w:shd w:val="clear" w:color="auto" w:fill="auto"/>
            <w:noWrap/>
            <w:vAlign w:val="bottom"/>
            <w:hideMark/>
          </w:tcPr>
          <w:p w14:paraId="18E9678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227" w:type="dxa"/>
            <w:shd w:val="clear" w:color="auto" w:fill="auto"/>
            <w:noWrap/>
            <w:vAlign w:val="bottom"/>
            <w:hideMark/>
          </w:tcPr>
          <w:p w14:paraId="4D367DE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r>
      <w:tr w:rsidR="0084714E" w:rsidRPr="00C64F92" w14:paraId="4E5E4A44" w14:textId="77777777" w:rsidTr="004F4624">
        <w:trPr>
          <w:trHeight w:val="300"/>
          <w:jc w:val="center"/>
        </w:trPr>
        <w:tc>
          <w:tcPr>
            <w:tcW w:w="1697" w:type="dxa"/>
            <w:shd w:val="clear" w:color="auto" w:fill="auto"/>
            <w:noWrap/>
            <w:vAlign w:val="bottom"/>
            <w:hideMark/>
          </w:tcPr>
          <w:p w14:paraId="104C08A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45</w:t>
            </w:r>
          </w:p>
        </w:tc>
        <w:tc>
          <w:tcPr>
            <w:tcW w:w="1862" w:type="dxa"/>
            <w:shd w:val="clear" w:color="auto" w:fill="auto"/>
            <w:noWrap/>
            <w:vAlign w:val="bottom"/>
            <w:hideMark/>
          </w:tcPr>
          <w:p w14:paraId="4FF55A6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3" w:type="dxa"/>
            <w:shd w:val="clear" w:color="auto" w:fill="auto"/>
            <w:noWrap/>
            <w:vAlign w:val="bottom"/>
            <w:hideMark/>
          </w:tcPr>
          <w:p w14:paraId="1299991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763" w:type="dxa"/>
            <w:shd w:val="clear" w:color="auto" w:fill="auto"/>
            <w:noWrap/>
            <w:vAlign w:val="bottom"/>
            <w:hideMark/>
          </w:tcPr>
          <w:p w14:paraId="29934E1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227" w:type="dxa"/>
            <w:shd w:val="clear" w:color="auto" w:fill="auto"/>
            <w:noWrap/>
            <w:vAlign w:val="bottom"/>
            <w:hideMark/>
          </w:tcPr>
          <w:p w14:paraId="1326B0E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r>
      <w:tr w:rsidR="0084714E" w:rsidRPr="00C64F92" w14:paraId="2112DD31" w14:textId="77777777" w:rsidTr="004F4624">
        <w:trPr>
          <w:trHeight w:val="300"/>
          <w:jc w:val="center"/>
        </w:trPr>
        <w:tc>
          <w:tcPr>
            <w:tcW w:w="1697" w:type="dxa"/>
            <w:shd w:val="clear" w:color="auto" w:fill="auto"/>
            <w:noWrap/>
            <w:vAlign w:val="bottom"/>
            <w:hideMark/>
          </w:tcPr>
          <w:p w14:paraId="1253E83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46</w:t>
            </w:r>
          </w:p>
        </w:tc>
        <w:tc>
          <w:tcPr>
            <w:tcW w:w="1862" w:type="dxa"/>
            <w:shd w:val="clear" w:color="auto" w:fill="auto"/>
            <w:noWrap/>
            <w:vAlign w:val="bottom"/>
            <w:hideMark/>
          </w:tcPr>
          <w:p w14:paraId="37FFA9A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3" w:type="dxa"/>
            <w:shd w:val="clear" w:color="auto" w:fill="auto"/>
            <w:noWrap/>
            <w:vAlign w:val="bottom"/>
            <w:hideMark/>
          </w:tcPr>
          <w:p w14:paraId="661CE75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763" w:type="dxa"/>
            <w:shd w:val="clear" w:color="auto" w:fill="auto"/>
            <w:noWrap/>
            <w:vAlign w:val="bottom"/>
            <w:hideMark/>
          </w:tcPr>
          <w:p w14:paraId="7DE4468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227" w:type="dxa"/>
            <w:shd w:val="clear" w:color="auto" w:fill="auto"/>
            <w:noWrap/>
            <w:vAlign w:val="bottom"/>
            <w:hideMark/>
          </w:tcPr>
          <w:p w14:paraId="39738DC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r>
      <w:tr w:rsidR="0084714E" w:rsidRPr="00C64F92" w14:paraId="7035C865" w14:textId="77777777" w:rsidTr="004F4624">
        <w:trPr>
          <w:trHeight w:val="300"/>
          <w:jc w:val="center"/>
        </w:trPr>
        <w:tc>
          <w:tcPr>
            <w:tcW w:w="1697" w:type="dxa"/>
            <w:shd w:val="clear" w:color="auto" w:fill="auto"/>
            <w:noWrap/>
            <w:vAlign w:val="bottom"/>
            <w:hideMark/>
          </w:tcPr>
          <w:p w14:paraId="6BBC68B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47</w:t>
            </w:r>
          </w:p>
        </w:tc>
        <w:tc>
          <w:tcPr>
            <w:tcW w:w="1862" w:type="dxa"/>
            <w:shd w:val="clear" w:color="auto" w:fill="auto"/>
            <w:noWrap/>
            <w:vAlign w:val="bottom"/>
            <w:hideMark/>
          </w:tcPr>
          <w:p w14:paraId="360AB62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3" w:type="dxa"/>
            <w:shd w:val="clear" w:color="auto" w:fill="auto"/>
            <w:noWrap/>
            <w:vAlign w:val="bottom"/>
            <w:hideMark/>
          </w:tcPr>
          <w:p w14:paraId="53FB0FD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763" w:type="dxa"/>
            <w:shd w:val="clear" w:color="auto" w:fill="auto"/>
            <w:noWrap/>
            <w:vAlign w:val="bottom"/>
            <w:hideMark/>
          </w:tcPr>
          <w:p w14:paraId="619BC03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227" w:type="dxa"/>
            <w:shd w:val="clear" w:color="auto" w:fill="auto"/>
            <w:noWrap/>
            <w:vAlign w:val="bottom"/>
            <w:hideMark/>
          </w:tcPr>
          <w:p w14:paraId="2F29C34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r>
      <w:tr w:rsidR="0084714E" w:rsidRPr="00C64F92" w14:paraId="5CD551F1" w14:textId="77777777" w:rsidTr="004F4624">
        <w:trPr>
          <w:trHeight w:val="300"/>
          <w:jc w:val="center"/>
        </w:trPr>
        <w:tc>
          <w:tcPr>
            <w:tcW w:w="1697" w:type="dxa"/>
            <w:shd w:val="clear" w:color="auto" w:fill="auto"/>
            <w:noWrap/>
            <w:vAlign w:val="bottom"/>
            <w:hideMark/>
          </w:tcPr>
          <w:p w14:paraId="5A55B4B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48</w:t>
            </w:r>
          </w:p>
        </w:tc>
        <w:tc>
          <w:tcPr>
            <w:tcW w:w="1862" w:type="dxa"/>
            <w:shd w:val="clear" w:color="auto" w:fill="auto"/>
            <w:noWrap/>
            <w:vAlign w:val="bottom"/>
            <w:hideMark/>
          </w:tcPr>
          <w:p w14:paraId="2502AB3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3" w:type="dxa"/>
            <w:shd w:val="clear" w:color="auto" w:fill="auto"/>
            <w:noWrap/>
            <w:vAlign w:val="bottom"/>
            <w:hideMark/>
          </w:tcPr>
          <w:p w14:paraId="726F5BE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763" w:type="dxa"/>
            <w:shd w:val="clear" w:color="auto" w:fill="auto"/>
            <w:noWrap/>
            <w:vAlign w:val="bottom"/>
            <w:hideMark/>
          </w:tcPr>
          <w:p w14:paraId="3525C7F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227" w:type="dxa"/>
            <w:shd w:val="clear" w:color="auto" w:fill="auto"/>
            <w:noWrap/>
            <w:vAlign w:val="bottom"/>
            <w:hideMark/>
          </w:tcPr>
          <w:p w14:paraId="057461B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r>
      <w:tr w:rsidR="0084714E" w:rsidRPr="00C64F92" w14:paraId="792775DE" w14:textId="77777777" w:rsidTr="004F4624">
        <w:trPr>
          <w:trHeight w:val="300"/>
          <w:jc w:val="center"/>
        </w:trPr>
        <w:tc>
          <w:tcPr>
            <w:tcW w:w="1697" w:type="dxa"/>
            <w:shd w:val="clear" w:color="auto" w:fill="auto"/>
            <w:noWrap/>
            <w:vAlign w:val="bottom"/>
            <w:hideMark/>
          </w:tcPr>
          <w:p w14:paraId="7EB567A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49</w:t>
            </w:r>
          </w:p>
        </w:tc>
        <w:tc>
          <w:tcPr>
            <w:tcW w:w="1862" w:type="dxa"/>
            <w:shd w:val="clear" w:color="auto" w:fill="auto"/>
            <w:noWrap/>
            <w:vAlign w:val="bottom"/>
            <w:hideMark/>
          </w:tcPr>
          <w:p w14:paraId="10579C5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3" w:type="dxa"/>
            <w:shd w:val="clear" w:color="auto" w:fill="auto"/>
            <w:noWrap/>
            <w:vAlign w:val="bottom"/>
            <w:hideMark/>
          </w:tcPr>
          <w:p w14:paraId="0C1466B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763" w:type="dxa"/>
            <w:shd w:val="clear" w:color="auto" w:fill="auto"/>
            <w:noWrap/>
            <w:vAlign w:val="bottom"/>
            <w:hideMark/>
          </w:tcPr>
          <w:p w14:paraId="05B5DA3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227" w:type="dxa"/>
            <w:shd w:val="clear" w:color="auto" w:fill="auto"/>
            <w:noWrap/>
            <w:vAlign w:val="bottom"/>
            <w:hideMark/>
          </w:tcPr>
          <w:p w14:paraId="2C81585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r>
      <w:tr w:rsidR="0084714E" w:rsidRPr="00C64F92" w14:paraId="5D213C49" w14:textId="77777777" w:rsidTr="004F4624">
        <w:trPr>
          <w:trHeight w:val="300"/>
          <w:jc w:val="center"/>
        </w:trPr>
        <w:tc>
          <w:tcPr>
            <w:tcW w:w="1697" w:type="dxa"/>
            <w:shd w:val="clear" w:color="auto" w:fill="auto"/>
            <w:noWrap/>
            <w:vAlign w:val="bottom"/>
            <w:hideMark/>
          </w:tcPr>
          <w:p w14:paraId="79E1CB8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50</w:t>
            </w:r>
          </w:p>
        </w:tc>
        <w:tc>
          <w:tcPr>
            <w:tcW w:w="1862" w:type="dxa"/>
            <w:shd w:val="clear" w:color="auto" w:fill="auto"/>
            <w:noWrap/>
            <w:vAlign w:val="bottom"/>
            <w:hideMark/>
          </w:tcPr>
          <w:p w14:paraId="664A841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3" w:type="dxa"/>
            <w:shd w:val="clear" w:color="auto" w:fill="auto"/>
            <w:noWrap/>
            <w:vAlign w:val="bottom"/>
            <w:hideMark/>
          </w:tcPr>
          <w:p w14:paraId="53BB26A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763" w:type="dxa"/>
            <w:shd w:val="clear" w:color="auto" w:fill="auto"/>
            <w:noWrap/>
            <w:vAlign w:val="bottom"/>
            <w:hideMark/>
          </w:tcPr>
          <w:p w14:paraId="4DC7820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227" w:type="dxa"/>
            <w:shd w:val="clear" w:color="auto" w:fill="auto"/>
            <w:noWrap/>
            <w:vAlign w:val="bottom"/>
            <w:hideMark/>
          </w:tcPr>
          <w:p w14:paraId="79D435C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r>
      <w:tr w:rsidR="0084714E" w:rsidRPr="00C64F92" w14:paraId="0CD84375" w14:textId="77777777" w:rsidTr="004F4624">
        <w:trPr>
          <w:trHeight w:val="300"/>
          <w:jc w:val="center"/>
        </w:trPr>
        <w:tc>
          <w:tcPr>
            <w:tcW w:w="1697" w:type="dxa"/>
            <w:shd w:val="clear" w:color="auto" w:fill="auto"/>
            <w:noWrap/>
            <w:vAlign w:val="bottom"/>
            <w:hideMark/>
          </w:tcPr>
          <w:p w14:paraId="5F12A08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51</w:t>
            </w:r>
          </w:p>
        </w:tc>
        <w:tc>
          <w:tcPr>
            <w:tcW w:w="1862" w:type="dxa"/>
            <w:shd w:val="clear" w:color="auto" w:fill="auto"/>
            <w:noWrap/>
            <w:vAlign w:val="bottom"/>
            <w:hideMark/>
          </w:tcPr>
          <w:p w14:paraId="68A6078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3" w:type="dxa"/>
            <w:shd w:val="clear" w:color="auto" w:fill="auto"/>
            <w:noWrap/>
            <w:vAlign w:val="bottom"/>
            <w:hideMark/>
          </w:tcPr>
          <w:p w14:paraId="447AC83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1763" w:type="dxa"/>
            <w:shd w:val="clear" w:color="auto" w:fill="auto"/>
            <w:noWrap/>
            <w:vAlign w:val="bottom"/>
            <w:hideMark/>
          </w:tcPr>
          <w:p w14:paraId="3560A6F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227" w:type="dxa"/>
            <w:shd w:val="clear" w:color="auto" w:fill="auto"/>
            <w:noWrap/>
            <w:vAlign w:val="bottom"/>
            <w:hideMark/>
          </w:tcPr>
          <w:p w14:paraId="57F27DF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r>
      <w:tr w:rsidR="0084714E" w:rsidRPr="00C64F92" w14:paraId="7E9AD5CB" w14:textId="77777777" w:rsidTr="004F4624">
        <w:trPr>
          <w:trHeight w:val="300"/>
          <w:jc w:val="center"/>
        </w:trPr>
        <w:tc>
          <w:tcPr>
            <w:tcW w:w="1697" w:type="dxa"/>
            <w:shd w:val="clear" w:color="auto" w:fill="auto"/>
            <w:noWrap/>
            <w:vAlign w:val="bottom"/>
            <w:hideMark/>
          </w:tcPr>
          <w:p w14:paraId="5FA08C3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52</w:t>
            </w:r>
          </w:p>
        </w:tc>
        <w:tc>
          <w:tcPr>
            <w:tcW w:w="1862" w:type="dxa"/>
            <w:shd w:val="clear" w:color="auto" w:fill="auto"/>
            <w:noWrap/>
            <w:vAlign w:val="bottom"/>
            <w:hideMark/>
          </w:tcPr>
          <w:p w14:paraId="2D30C47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3" w:type="dxa"/>
            <w:shd w:val="clear" w:color="auto" w:fill="auto"/>
            <w:noWrap/>
            <w:vAlign w:val="bottom"/>
            <w:hideMark/>
          </w:tcPr>
          <w:p w14:paraId="42EF08C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1763" w:type="dxa"/>
            <w:shd w:val="clear" w:color="auto" w:fill="auto"/>
            <w:noWrap/>
            <w:vAlign w:val="bottom"/>
            <w:hideMark/>
          </w:tcPr>
          <w:p w14:paraId="6731004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227" w:type="dxa"/>
            <w:shd w:val="clear" w:color="auto" w:fill="auto"/>
            <w:noWrap/>
            <w:vAlign w:val="bottom"/>
            <w:hideMark/>
          </w:tcPr>
          <w:p w14:paraId="5DE3936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r>
      <w:tr w:rsidR="0084714E" w:rsidRPr="00C64F92" w14:paraId="48ADA363" w14:textId="77777777" w:rsidTr="004F4624">
        <w:trPr>
          <w:trHeight w:val="300"/>
          <w:jc w:val="center"/>
        </w:trPr>
        <w:tc>
          <w:tcPr>
            <w:tcW w:w="1697" w:type="dxa"/>
            <w:shd w:val="clear" w:color="auto" w:fill="auto"/>
            <w:noWrap/>
            <w:vAlign w:val="bottom"/>
            <w:hideMark/>
          </w:tcPr>
          <w:p w14:paraId="1508C4D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53</w:t>
            </w:r>
          </w:p>
        </w:tc>
        <w:tc>
          <w:tcPr>
            <w:tcW w:w="1862" w:type="dxa"/>
            <w:shd w:val="clear" w:color="auto" w:fill="auto"/>
            <w:noWrap/>
            <w:vAlign w:val="bottom"/>
            <w:hideMark/>
          </w:tcPr>
          <w:p w14:paraId="0C74E5F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3" w:type="dxa"/>
            <w:shd w:val="clear" w:color="auto" w:fill="auto"/>
            <w:noWrap/>
            <w:vAlign w:val="bottom"/>
            <w:hideMark/>
          </w:tcPr>
          <w:p w14:paraId="7BA8125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1763" w:type="dxa"/>
            <w:shd w:val="clear" w:color="auto" w:fill="auto"/>
            <w:noWrap/>
            <w:vAlign w:val="bottom"/>
            <w:hideMark/>
          </w:tcPr>
          <w:p w14:paraId="79D4A85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227" w:type="dxa"/>
            <w:shd w:val="clear" w:color="auto" w:fill="auto"/>
            <w:noWrap/>
            <w:vAlign w:val="bottom"/>
            <w:hideMark/>
          </w:tcPr>
          <w:p w14:paraId="6E4ADA8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r>
      <w:tr w:rsidR="0084714E" w:rsidRPr="00C64F92" w14:paraId="6DA87016" w14:textId="77777777" w:rsidTr="004F4624">
        <w:trPr>
          <w:trHeight w:val="300"/>
          <w:jc w:val="center"/>
        </w:trPr>
        <w:tc>
          <w:tcPr>
            <w:tcW w:w="1697" w:type="dxa"/>
            <w:shd w:val="clear" w:color="auto" w:fill="auto"/>
            <w:noWrap/>
            <w:vAlign w:val="bottom"/>
            <w:hideMark/>
          </w:tcPr>
          <w:p w14:paraId="4861F80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54</w:t>
            </w:r>
          </w:p>
        </w:tc>
        <w:tc>
          <w:tcPr>
            <w:tcW w:w="1862" w:type="dxa"/>
            <w:shd w:val="clear" w:color="auto" w:fill="auto"/>
            <w:noWrap/>
            <w:vAlign w:val="bottom"/>
            <w:hideMark/>
          </w:tcPr>
          <w:p w14:paraId="717560C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3" w:type="dxa"/>
            <w:shd w:val="clear" w:color="auto" w:fill="auto"/>
            <w:noWrap/>
            <w:vAlign w:val="bottom"/>
            <w:hideMark/>
          </w:tcPr>
          <w:p w14:paraId="3F0DFD7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1763" w:type="dxa"/>
            <w:shd w:val="clear" w:color="auto" w:fill="auto"/>
            <w:noWrap/>
            <w:vAlign w:val="bottom"/>
            <w:hideMark/>
          </w:tcPr>
          <w:p w14:paraId="16C1BC5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227" w:type="dxa"/>
            <w:shd w:val="clear" w:color="auto" w:fill="auto"/>
            <w:noWrap/>
            <w:vAlign w:val="bottom"/>
            <w:hideMark/>
          </w:tcPr>
          <w:p w14:paraId="2162FD9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r>
      <w:tr w:rsidR="0084714E" w:rsidRPr="00C64F92" w14:paraId="354B5E19" w14:textId="77777777" w:rsidTr="004F4624">
        <w:trPr>
          <w:trHeight w:val="300"/>
          <w:jc w:val="center"/>
        </w:trPr>
        <w:tc>
          <w:tcPr>
            <w:tcW w:w="1697" w:type="dxa"/>
            <w:shd w:val="clear" w:color="auto" w:fill="auto"/>
            <w:noWrap/>
            <w:vAlign w:val="bottom"/>
            <w:hideMark/>
          </w:tcPr>
          <w:p w14:paraId="71E0E61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55</w:t>
            </w:r>
          </w:p>
        </w:tc>
        <w:tc>
          <w:tcPr>
            <w:tcW w:w="1862" w:type="dxa"/>
            <w:shd w:val="clear" w:color="auto" w:fill="auto"/>
            <w:noWrap/>
            <w:vAlign w:val="bottom"/>
            <w:hideMark/>
          </w:tcPr>
          <w:p w14:paraId="5BE7E1F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3" w:type="dxa"/>
            <w:shd w:val="clear" w:color="auto" w:fill="auto"/>
            <w:noWrap/>
            <w:vAlign w:val="bottom"/>
            <w:hideMark/>
          </w:tcPr>
          <w:p w14:paraId="69D5747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1763" w:type="dxa"/>
            <w:shd w:val="clear" w:color="auto" w:fill="auto"/>
            <w:noWrap/>
            <w:vAlign w:val="bottom"/>
            <w:hideMark/>
          </w:tcPr>
          <w:p w14:paraId="3CE1ACA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227" w:type="dxa"/>
            <w:shd w:val="clear" w:color="auto" w:fill="auto"/>
            <w:noWrap/>
            <w:vAlign w:val="bottom"/>
            <w:hideMark/>
          </w:tcPr>
          <w:p w14:paraId="38A88D8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r>
      <w:tr w:rsidR="0084714E" w:rsidRPr="00C64F92" w14:paraId="7F413488" w14:textId="77777777" w:rsidTr="004F4624">
        <w:trPr>
          <w:trHeight w:val="300"/>
          <w:jc w:val="center"/>
        </w:trPr>
        <w:tc>
          <w:tcPr>
            <w:tcW w:w="1697" w:type="dxa"/>
            <w:shd w:val="clear" w:color="auto" w:fill="auto"/>
            <w:noWrap/>
            <w:vAlign w:val="bottom"/>
            <w:hideMark/>
          </w:tcPr>
          <w:p w14:paraId="2765B2E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56</w:t>
            </w:r>
          </w:p>
        </w:tc>
        <w:tc>
          <w:tcPr>
            <w:tcW w:w="1862" w:type="dxa"/>
            <w:shd w:val="clear" w:color="auto" w:fill="auto"/>
            <w:noWrap/>
            <w:vAlign w:val="bottom"/>
            <w:hideMark/>
          </w:tcPr>
          <w:p w14:paraId="038E4A1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3" w:type="dxa"/>
            <w:shd w:val="clear" w:color="auto" w:fill="auto"/>
            <w:noWrap/>
            <w:vAlign w:val="bottom"/>
            <w:hideMark/>
          </w:tcPr>
          <w:p w14:paraId="04BD81A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1763" w:type="dxa"/>
            <w:shd w:val="clear" w:color="auto" w:fill="auto"/>
            <w:noWrap/>
            <w:vAlign w:val="bottom"/>
            <w:hideMark/>
          </w:tcPr>
          <w:p w14:paraId="752435C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227" w:type="dxa"/>
            <w:shd w:val="clear" w:color="auto" w:fill="auto"/>
            <w:noWrap/>
            <w:vAlign w:val="bottom"/>
            <w:hideMark/>
          </w:tcPr>
          <w:p w14:paraId="092F865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r>
      <w:tr w:rsidR="0084714E" w:rsidRPr="00C64F92" w14:paraId="285FCB97" w14:textId="77777777" w:rsidTr="004F4624">
        <w:trPr>
          <w:trHeight w:val="300"/>
          <w:jc w:val="center"/>
        </w:trPr>
        <w:tc>
          <w:tcPr>
            <w:tcW w:w="1697" w:type="dxa"/>
            <w:shd w:val="clear" w:color="auto" w:fill="auto"/>
            <w:noWrap/>
            <w:vAlign w:val="bottom"/>
            <w:hideMark/>
          </w:tcPr>
          <w:p w14:paraId="0389347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57</w:t>
            </w:r>
          </w:p>
        </w:tc>
        <w:tc>
          <w:tcPr>
            <w:tcW w:w="1862" w:type="dxa"/>
            <w:shd w:val="clear" w:color="auto" w:fill="auto"/>
            <w:noWrap/>
            <w:vAlign w:val="bottom"/>
            <w:hideMark/>
          </w:tcPr>
          <w:p w14:paraId="41AE011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3" w:type="dxa"/>
            <w:shd w:val="clear" w:color="auto" w:fill="auto"/>
            <w:noWrap/>
            <w:vAlign w:val="bottom"/>
            <w:hideMark/>
          </w:tcPr>
          <w:p w14:paraId="4B6D672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1763" w:type="dxa"/>
            <w:shd w:val="clear" w:color="auto" w:fill="auto"/>
            <w:noWrap/>
            <w:vAlign w:val="bottom"/>
            <w:hideMark/>
          </w:tcPr>
          <w:p w14:paraId="3F1A8CF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227" w:type="dxa"/>
            <w:shd w:val="clear" w:color="auto" w:fill="auto"/>
            <w:noWrap/>
            <w:vAlign w:val="bottom"/>
            <w:hideMark/>
          </w:tcPr>
          <w:p w14:paraId="789FDFF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r>
      <w:tr w:rsidR="0084714E" w:rsidRPr="00C64F92" w14:paraId="37CD4EA5" w14:textId="77777777" w:rsidTr="004F4624">
        <w:trPr>
          <w:trHeight w:val="300"/>
          <w:jc w:val="center"/>
        </w:trPr>
        <w:tc>
          <w:tcPr>
            <w:tcW w:w="1697" w:type="dxa"/>
            <w:shd w:val="clear" w:color="auto" w:fill="auto"/>
            <w:noWrap/>
            <w:vAlign w:val="bottom"/>
            <w:hideMark/>
          </w:tcPr>
          <w:p w14:paraId="7E1236F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58</w:t>
            </w:r>
          </w:p>
        </w:tc>
        <w:tc>
          <w:tcPr>
            <w:tcW w:w="1862" w:type="dxa"/>
            <w:shd w:val="clear" w:color="auto" w:fill="auto"/>
            <w:noWrap/>
            <w:vAlign w:val="bottom"/>
            <w:hideMark/>
          </w:tcPr>
          <w:p w14:paraId="1BD4B7F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3" w:type="dxa"/>
            <w:shd w:val="clear" w:color="auto" w:fill="auto"/>
            <w:noWrap/>
            <w:vAlign w:val="bottom"/>
            <w:hideMark/>
          </w:tcPr>
          <w:p w14:paraId="4AA35FB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1763" w:type="dxa"/>
            <w:shd w:val="clear" w:color="auto" w:fill="auto"/>
            <w:noWrap/>
            <w:vAlign w:val="bottom"/>
            <w:hideMark/>
          </w:tcPr>
          <w:p w14:paraId="789BE48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1227" w:type="dxa"/>
            <w:shd w:val="clear" w:color="auto" w:fill="auto"/>
            <w:noWrap/>
            <w:vAlign w:val="bottom"/>
            <w:hideMark/>
          </w:tcPr>
          <w:p w14:paraId="0F9A918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r>
      <w:tr w:rsidR="0084714E" w:rsidRPr="00C64F92" w14:paraId="2C3229C4" w14:textId="77777777" w:rsidTr="004F4624">
        <w:trPr>
          <w:trHeight w:val="300"/>
          <w:jc w:val="center"/>
        </w:trPr>
        <w:tc>
          <w:tcPr>
            <w:tcW w:w="1697" w:type="dxa"/>
            <w:shd w:val="clear" w:color="auto" w:fill="auto"/>
            <w:noWrap/>
            <w:vAlign w:val="bottom"/>
            <w:hideMark/>
          </w:tcPr>
          <w:p w14:paraId="5A4ED3A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59</w:t>
            </w:r>
          </w:p>
        </w:tc>
        <w:tc>
          <w:tcPr>
            <w:tcW w:w="1862" w:type="dxa"/>
            <w:shd w:val="clear" w:color="auto" w:fill="auto"/>
            <w:noWrap/>
            <w:vAlign w:val="bottom"/>
            <w:hideMark/>
          </w:tcPr>
          <w:p w14:paraId="1D1B757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3" w:type="dxa"/>
            <w:shd w:val="clear" w:color="auto" w:fill="auto"/>
            <w:noWrap/>
            <w:vAlign w:val="bottom"/>
            <w:hideMark/>
          </w:tcPr>
          <w:p w14:paraId="4176BD2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1763" w:type="dxa"/>
            <w:shd w:val="clear" w:color="auto" w:fill="auto"/>
            <w:noWrap/>
            <w:vAlign w:val="bottom"/>
            <w:hideMark/>
          </w:tcPr>
          <w:p w14:paraId="0343A0B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1227" w:type="dxa"/>
            <w:shd w:val="clear" w:color="auto" w:fill="auto"/>
            <w:noWrap/>
            <w:vAlign w:val="bottom"/>
            <w:hideMark/>
          </w:tcPr>
          <w:p w14:paraId="5478752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r>
      <w:tr w:rsidR="0084714E" w:rsidRPr="00C64F92" w14:paraId="06057CAF" w14:textId="77777777" w:rsidTr="004F4624">
        <w:trPr>
          <w:trHeight w:val="300"/>
          <w:jc w:val="center"/>
        </w:trPr>
        <w:tc>
          <w:tcPr>
            <w:tcW w:w="1697" w:type="dxa"/>
            <w:shd w:val="clear" w:color="auto" w:fill="auto"/>
            <w:noWrap/>
            <w:vAlign w:val="bottom"/>
            <w:hideMark/>
          </w:tcPr>
          <w:p w14:paraId="1B79063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60</w:t>
            </w:r>
          </w:p>
        </w:tc>
        <w:tc>
          <w:tcPr>
            <w:tcW w:w="1862" w:type="dxa"/>
            <w:shd w:val="clear" w:color="auto" w:fill="auto"/>
            <w:noWrap/>
            <w:vAlign w:val="bottom"/>
            <w:hideMark/>
          </w:tcPr>
          <w:p w14:paraId="0CF046C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3" w:type="dxa"/>
            <w:shd w:val="clear" w:color="auto" w:fill="auto"/>
            <w:noWrap/>
            <w:vAlign w:val="bottom"/>
            <w:hideMark/>
          </w:tcPr>
          <w:p w14:paraId="78D8B94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1763" w:type="dxa"/>
            <w:shd w:val="clear" w:color="auto" w:fill="auto"/>
            <w:noWrap/>
            <w:vAlign w:val="bottom"/>
            <w:hideMark/>
          </w:tcPr>
          <w:p w14:paraId="2D48C95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1227" w:type="dxa"/>
            <w:shd w:val="clear" w:color="auto" w:fill="auto"/>
            <w:noWrap/>
            <w:vAlign w:val="bottom"/>
            <w:hideMark/>
          </w:tcPr>
          <w:p w14:paraId="5C60BB7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r>
    </w:tbl>
    <w:p w14:paraId="1B8D09FC" w14:textId="77777777" w:rsidR="0084714E" w:rsidRPr="00C64F92" w:rsidRDefault="0084714E" w:rsidP="00116D7A">
      <w:pPr>
        <w:widowControl w:val="0"/>
        <w:autoSpaceDE w:val="0"/>
        <w:autoSpaceDN w:val="0"/>
        <w:spacing w:after="0" w:line="240" w:lineRule="auto"/>
        <w:ind w:left="360"/>
        <w:contextualSpacing/>
        <w:jc w:val="both"/>
        <w:rPr>
          <w:rFonts w:ascii="Times New Roman" w:eastAsia="Times New Roman" w:hAnsi="Times New Roman" w:cs="Times New Roman"/>
          <w:b/>
          <w:sz w:val="24"/>
          <w:lang w:val="id-ID"/>
        </w:rPr>
      </w:pPr>
    </w:p>
    <w:p w14:paraId="0CC4DC2C" w14:textId="77777777" w:rsidR="0084714E" w:rsidRPr="00C64F92" w:rsidRDefault="0084714E" w:rsidP="007F7C76">
      <w:pPr>
        <w:widowControl w:val="0"/>
        <w:numPr>
          <w:ilvl w:val="3"/>
          <w:numId w:val="67"/>
        </w:numPr>
        <w:autoSpaceDE w:val="0"/>
        <w:autoSpaceDN w:val="0"/>
        <w:spacing w:after="0" w:line="240" w:lineRule="auto"/>
        <w:ind w:left="360"/>
        <w:contextualSpacing/>
        <w:jc w:val="both"/>
        <w:rPr>
          <w:rFonts w:ascii="Times New Roman" w:eastAsia="Times New Roman" w:hAnsi="Times New Roman" w:cs="Times New Roman"/>
          <w:b/>
          <w:sz w:val="24"/>
          <w:lang w:val="id-ID"/>
        </w:rPr>
      </w:pPr>
      <w:r w:rsidRPr="00C64F92">
        <w:rPr>
          <w:rFonts w:ascii="Times New Roman" w:eastAsia="Times New Roman" w:hAnsi="Times New Roman" w:cs="Times New Roman"/>
          <w:b/>
          <w:sz w:val="24"/>
          <w:lang w:val="id-ID"/>
        </w:rPr>
        <w:t>Ke</w:t>
      </w:r>
      <w:r w:rsidRPr="00C64F92">
        <w:rPr>
          <w:rFonts w:ascii="Times New Roman" w:eastAsia="Times New Roman" w:hAnsi="Times New Roman" w:cs="Times New Roman"/>
          <w:b/>
          <w:sz w:val="24"/>
          <w:lang w:val="en-US"/>
        </w:rPr>
        <w:t>sadaran Wajib Pajak</w:t>
      </w:r>
    </w:p>
    <w:tbl>
      <w:tblPr>
        <w:tblW w:w="7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491"/>
        <w:gridCol w:w="960"/>
        <w:gridCol w:w="960"/>
        <w:gridCol w:w="960"/>
        <w:gridCol w:w="960"/>
        <w:gridCol w:w="960"/>
        <w:gridCol w:w="960"/>
      </w:tblGrid>
      <w:tr w:rsidR="0084714E" w:rsidRPr="00C64F92" w14:paraId="70F9B147" w14:textId="77777777" w:rsidTr="004F4624">
        <w:trPr>
          <w:trHeight w:val="20"/>
          <w:tblHeader/>
          <w:jc w:val="center"/>
        </w:trPr>
        <w:tc>
          <w:tcPr>
            <w:tcW w:w="1947" w:type="dxa"/>
            <w:gridSpan w:val="2"/>
            <w:shd w:val="clear" w:color="auto" w:fill="auto"/>
            <w:noWrap/>
            <w:vAlign w:val="center"/>
            <w:hideMark/>
          </w:tcPr>
          <w:p w14:paraId="773F2C5E" w14:textId="77777777" w:rsidR="0084714E" w:rsidRPr="00C64F92" w:rsidRDefault="0084714E" w:rsidP="00116D7A">
            <w:pPr>
              <w:spacing w:after="0" w:line="240" w:lineRule="auto"/>
              <w:contextualSpacing/>
              <w:jc w:val="center"/>
              <w:rPr>
                <w:rFonts w:ascii="Times New Roman" w:eastAsia="Times New Roman" w:hAnsi="Times New Roman" w:cs="Calibri"/>
                <w:b/>
                <w:sz w:val="24"/>
                <w:lang w:val="id-ID" w:eastAsia="id-ID"/>
              </w:rPr>
            </w:pPr>
            <w:r w:rsidRPr="00C64F92">
              <w:rPr>
                <w:rFonts w:ascii="Times New Roman" w:eastAsia="Times New Roman" w:hAnsi="Times New Roman" w:cs="Calibri"/>
                <w:b/>
                <w:sz w:val="24"/>
                <w:lang w:val="id-ID" w:eastAsia="id-ID"/>
              </w:rPr>
              <w:t>RESPONDEN</w:t>
            </w:r>
          </w:p>
        </w:tc>
        <w:tc>
          <w:tcPr>
            <w:tcW w:w="960" w:type="dxa"/>
            <w:shd w:val="clear" w:color="auto" w:fill="auto"/>
            <w:noWrap/>
            <w:vAlign w:val="center"/>
            <w:hideMark/>
          </w:tcPr>
          <w:p w14:paraId="4D960EAE" w14:textId="77777777" w:rsidR="0084714E" w:rsidRPr="00C64F92" w:rsidRDefault="0084714E" w:rsidP="00116D7A">
            <w:pPr>
              <w:spacing w:after="0" w:line="240" w:lineRule="auto"/>
              <w:contextualSpacing/>
              <w:jc w:val="center"/>
              <w:rPr>
                <w:rFonts w:ascii="Times New Roman" w:eastAsia="Times New Roman" w:hAnsi="Times New Roman" w:cs="Calibri"/>
                <w:b/>
                <w:sz w:val="24"/>
                <w:lang w:val="id-ID" w:eastAsia="id-ID"/>
              </w:rPr>
            </w:pPr>
            <w:r w:rsidRPr="00C64F92">
              <w:rPr>
                <w:rFonts w:ascii="Times New Roman" w:eastAsia="Times New Roman" w:hAnsi="Times New Roman" w:cs="Calibri"/>
                <w:b/>
                <w:sz w:val="24"/>
                <w:lang w:val="id-ID" w:eastAsia="id-ID"/>
              </w:rPr>
              <w:t>K</w:t>
            </w:r>
            <w:r w:rsidRPr="00C64F92">
              <w:rPr>
                <w:rFonts w:ascii="Times New Roman" w:eastAsia="Times New Roman" w:hAnsi="Times New Roman" w:cs="Calibri"/>
                <w:b/>
                <w:sz w:val="24"/>
                <w:lang w:val="en-US" w:eastAsia="id-ID"/>
              </w:rPr>
              <w:t>W</w:t>
            </w:r>
            <w:r w:rsidRPr="00C64F92">
              <w:rPr>
                <w:rFonts w:ascii="Times New Roman" w:eastAsia="Times New Roman" w:hAnsi="Times New Roman" w:cs="Calibri"/>
                <w:b/>
                <w:sz w:val="24"/>
                <w:lang w:val="id-ID" w:eastAsia="id-ID"/>
              </w:rPr>
              <w:t>P1</w:t>
            </w:r>
          </w:p>
        </w:tc>
        <w:tc>
          <w:tcPr>
            <w:tcW w:w="960" w:type="dxa"/>
            <w:shd w:val="clear" w:color="auto" w:fill="auto"/>
            <w:noWrap/>
            <w:vAlign w:val="center"/>
            <w:hideMark/>
          </w:tcPr>
          <w:p w14:paraId="10BDFEDB" w14:textId="77777777" w:rsidR="0084714E" w:rsidRPr="00C64F92" w:rsidRDefault="0084714E" w:rsidP="00116D7A">
            <w:pPr>
              <w:spacing w:after="0" w:line="240" w:lineRule="auto"/>
              <w:contextualSpacing/>
              <w:jc w:val="center"/>
              <w:rPr>
                <w:rFonts w:ascii="Times New Roman" w:eastAsia="Times New Roman" w:hAnsi="Times New Roman" w:cs="Calibri"/>
                <w:b/>
                <w:sz w:val="24"/>
                <w:lang w:val="id-ID" w:eastAsia="id-ID"/>
              </w:rPr>
            </w:pPr>
            <w:r w:rsidRPr="00C64F92">
              <w:rPr>
                <w:rFonts w:ascii="Times New Roman" w:eastAsia="Times New Roman" w:hAnsi="Times New Roman" w:cs="Calibri"/>
                <w:b/>
                <w:sz w:val="24"/>
                <w:lang w:val="id-ID" w:eastAsia="id-ID"/>
              </w:rPr>
              <w:t>K</w:t>
            </w:r>
            <w:r w:rsidRPr="00C64F92">
              <w:rPr>
                <w:rFonts w:ascii="Times New Roman" w:eastAsia="Times New Roman" w:hAnsi="Times New Roman" w:cs="Calibri"/>
                <w:b/>
                <w:sz w:val="24"/>
                <w:lang w:val="en-US" w:eastAsia="id-ID"/>
              </w:rPr>
              <w:t>W</w:t>
            </w:r>
            <w:r w:rsidRPr="00C64F92">
              <w:rPr>
                <w:rFonts w:ascii="Times New Roman" w:eastAsia="Times New Roman" w:hAnsi="Times New Roman" w:cs="Calibri"/>
                <w:b/>
                <w:sz w:val="24"/>
                <w:lang w:val="id-ID" w:eastAsia="id-ID"/>
              </w:rPr>
              <w:t>P2</w:t>
            </w:r>
          </w:p>
        </w:tc>
        <w:tc>
          <w:tcPr>
            <w:tcW w:w="960" w:type="dxa"/>
            <w:shd w:val="clear" w:color="auto" w:fill="auto"/>
            <w:noWrap/>
            <w:vAlign w:val="center"/>
            <w:hideMark/>
          </w:tcPr>
          <w:p w14:paraId="63E6E2A3" w14:textId="77777777" w:rsidR="0084714E" w:rsidRPr="00C64F92" w:rsidRDefault="0084714E" w:rsidP="00116D7A">
            <w:pPr>
              <w:spacing w:after="0" w:line="240" w:lineRule="auto"/>
              <w:contextualSpacing/>
              <w:jc w:val="center"/>
              <w:rPr>
                <w:rFonts w:ascii="Times New Roman" w:eastAsia="Times New Roman" w:hAnsi="Times New Roman" w:cs="Calibri"/>
                <w:b/>
                <w:sz w:val="24"/>
                <w:lang w:val="id-ID" w:eastAsia="id-ID"/>
              </w:rPr>
            </w:pPr>
            <w:r w:rsidRPr="00C64F92">
              <w:rPr>
                <w:rFonts w:ascii="Times New Roman" w:eastAsia="Times New Roman" w:hAnsi="Times New Roman" w:cs="Calibri"/>
                <w:b/>
                <w:sz w:val="24"/>
                <w:lang w:val="id-ID" w:eastAsia="id-ID"/>
              </w:rPr>
              <w:t>K</w:t>
            </w:r>
            <w:r w:rsidRPr="00C64F92">
              <w:rPr>
                <w:rFonts w:ascii="Times New Roman" w:eastAsia="Times New Roman" w:hAnsi="Times New Roman" w:cs="Calibri"/>
                <w:b/>
                <w:sz w:val="24"/>
                <w:lang w:val="en-US" w:eastAsia="id-ID"/>
              </w:rPr>
              <w:t>W</w:t>
            </w:r>
            <w:r w:rsidRPr="00C64F92">
              <w:rPr>
                <w:rFonts w:ascii="Times New Roman" w:eastAsia="Times New Roman" w:hAnsi="Times New Roman" w:cs="Calibri"/>
                <w:b/>
                <w:sz w:val="24"/>
                <w:lang w:val="id-ID" w:eastAsia="id-ID"/>
              </w:rPr>
              <w:t>P3</w:t>
            </w:r>
          </w:p>
        </w:tc>
        <w:tc>
          <w:tcPr>
            <w:tcW w:w="960" w:type="dxa"/>
            <w:shd w:val="clear" w:color="auto" w:fill="auto"/>
            <w:noWrap/>
            <w:vAlign w:val="center"/>
            <w:hideMark/>
          </w:tcPr>
          <w:p w14:paraId="2B916135" w14:textId="77777777" w:rsidR="0084714E" w:rsidRPr="00C64F92" w:rsidRDefault="0084714E" w:rsidP="00116D7A">
            <w:pPr>
              <w:spacing w:after="0" w:line="240" w:lineRule="auto"/>
              <w:contextualSpacing/>
              <w:jc w:val="center"/>
              <w:rPr>
                <w:rFonts w:ascii="Times New Roman" w:eastAsia="Times New Roman" w:hAnsi="Times New Roman" w:cs="Calibri"/>
                <w:b/>
                <w:sz w:val="24"/>
                <w:lang w:val="id-ID" w:eastAsia="id-ID"/>
              </w:rPr>
            </w:pPr>
            <w:r w:rsidRPr="00C64F92">
              <w:rPr>
                <w:rFonts w:ascii="Times New Roman" w:eastAsia="Times New Roman" w:hAnsi="Times New Roman" w:cs="Calibri"/>
                <w:b/>
                <w:sz w:val="24"/>
                <w:lang w:val="id-ID" w:eastAsia="id-ID"/>
              </w:rPr>
              <w:t>K</w:t>
            </w:r>
            <w:r w:rsidRPr="00C64F92">
              <w:rPr>
                <w:rFonts w:ascii="Times New Roman" w:eastAsia="Times New Roman" w:hAnsi="Times New Roman" w:cs="Calibri"/>
                <w:b/>
                <w:sz w:val="24"/>
                <w:lang w:val="en-US" w:eastAsia="id-ID"/>
              </w:rPr>
              <w:t>W</w:t>
            </w:r>
            <w:r w:rsidRPr="00C64F92">
              <w:rPr>
                <w:rFonts w:ascii="Times New Roman" w:eastAsia="Times New Roman" w:hAnsi="Times New Roman" w:cs="Calibri"/>
                <w:b/>
                <w:sz w:val="24"/>
                <w:lang w:val="id-ID" w:eastAsia="id-ID"/>
              </w:rPr>
              <w:t>P4</w:t>
            </w:r>
          </w:p>
        </w:tc>
        <w:tc>
          <w:tcPr>
            <w:tcW w:w="960" w:type="dxa"/>
            <w:shd w:val="clear" w:color="auto" w:fill="auto"/>
            <w:noWrap/>
            <w:vAlign w:val="center"/>
            <w:hideMark/>
          </w:tcPr>
          <w:p w14:paraId="034AE781" w14:textId="77777777" w:rsidR="0084714E" w:rsidRPr="00C64F92" w:rsidRDefault="0084714E" w:rsidP="00116D7A">
            <w:pPr>
              <w:spacing w:after="0" w:line="240" w:lineRule="auto"/>
              <w:contextualSpacing/>
              <w:jc w:val="center"/>
              <w:rPr>
                <w:rFonts w:ascii="Times New Roman" w:eastAsia="Times New Roman" w:hAnsi="Times New Roman" w:cs="Calibri"/>
                <w:b/>
                <w:sz w:val="24"/>
                <w:lang w:val="id-ID" w:eastAsia="id-ID"/>
              </w:rPr>
            </w:pPr>
            <w:r w:rsidRPr="00C64F92">
              <w:rPr>
                <w:rFonts w:ascii="Times New Roman" w:eastAsia="Times New Roman" w:hAnsi="Times New Roman" w:cs="Calibri"/>
                <w:b/>
                <w:sz w:val="24"/>
                <w:lang w:val="id-ID" w:eastAsia="id-ID"/>
              </w:rPr>
              <w:t>K</w:t>
            </w:r>
            <w:r w:rsidRPr="00C64F92">
              <w:rPr>
                <w:rFonts w:ascii="Times New Roman" w:eastAsia="Times New Roman" w:hAnsi="Times New Roman" w:cs="Calibri"/>
                <w:b/>
                <w:sz w:val="24"/>
                <w:lang w:val="en-US" w:eastAsia="id-ID"/>
              </w:rPr>
              <w:t>W</w:t>
            </w:r>
            <w:r w:rsidRPr="00C64F92">
              <w:rPr>
                <w:rFonts w:ascii="Times New Roman" w:eastAsia="Times New Roman" w:hAnsi="Times New Roman" w:cs="Calibri"/>
                <w:b/>
                <w:sz w:val="24"/>
                <w:lang w:val="id-ID" w:eastAsia="id-ID"/>
              </w:rPr>
              <w:t>P5</w:t>
            </w:r>
          </w:p>
        </w:tc>
        <w:tc>
          <w:tcPr>
            <w:tcW w:w="960" w:type="dxa"/>
            <w:shd w:val="clear" w:color="auto" w:fill="auto"/>
            <w:noWrap/>
            <w:vAlign w:val="center"/>
            <w:hideMark/>
          </w:tcPr>
          <w:p w14:paraId="6B9FEAA5" w14:textId="77777777" w:rsidR="0084714E" w:rsidRPr="00C64F92" w:rsidRDefault="0084714E" w:rsidP="00116D7A">
            <w:pPr>
              <w:spacing w:after="0" w:line="240" w:lineRule="auto"/>
              <w:contextualSpacing/>
              <w:jc w:val="center"/>
              <w:rPr>
                <w:rFonts w:ascii="Times New Roman" w:eastAsia="Times New Roman" w:hAnsi="Times New Roman" w:cs="Calibri"/>
                <w:b/>
                <w:sz w:val="24"/>
                <w:lang w:val="id-ID" w:eastAsia="id-ID"/>
              </w:rPr>
            </w:pPr>
            <w:r w:rsidRPr="00C64F92">
              <w:rPr>
                <w:rFonts w:ascii="Times New Roman" w:eastAsia="Times New Roman" w:hAnsi="Times New Roman" w:cs="Calibri"/>
                <w:b/>
                <w:sz w:val="24"/>
                <w:lang w:val="id-ID" w:eastAsia="id-ID"/>
              </w:rPr>
              <w:t>SUM</w:t>
            </w:r>
          </w:p>
        </w:tc>
      </w:tr>
      <w:tr w:rsidR="0084714E" w:rsidRPr="00C64F92" w14:paraId="59718076" w14:textId="77777777" w:rsidTr="004F4624">
        <w:trPr>
          <w:trHeight w:val="20"/>
          <w:jc w:val="center"/>
        </w:trPr>
        <w:tc>
          <w:tcPr>
            <w:tcW w:w="456" w:type="dxa"/>
            <w:shd w:val="clear" w:color="auto" w:fill="auto"/>
            <w:noWrap/>
            <w:vAlign w:val="bottom"/>
            <w:hideMark/>
          </w:tcPr>
          <w:p w14:paraId="3612F2F2"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c>
          <w:tcPr>
            <w:tcW w:w="1491" w:type="dxa"/>
            <w:shd w:val="clear" w:color="auto" w:fill="auto"/>
            <w:noWrap/>
            <w:vAlign w:val="bottom"/>
            <w:hideMark/>
          </w:tcPr>
          <w:p w14:paraId="0FFEF506"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DN</w:t>
            </w:r>
          </w:p>
        </w:tc>
        <w:tc>
          <w:tcPr>
            <w:tcW w:w="960" w:type="dxa"/>
            <w:shd w:val="clear" w:color="auto" w:fill="auto"/>
            <w:noWrap/>
            <w:vAlign w:val="bottom"/>
            <w:hideMark/>
          </w:tcPr>
          <w:p w14:paraId="430AA91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0B06B7B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1BC3D7A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4335F80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0878881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1308F37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10</w:t>
            </w:r>
          </w:p>
        </w:tc>
      </w:tr>
      <w:tr w:rsidR="0084714E" w:rsidRPr="00C64F92" w14:paraId="45776D8C" w14:textId="77777777" w:rsidTr="004F4624">
        <w:trPr>
          <w:trHeight w:val="20"/>
          <w:jc w:val="center"/>
        </w:trPr>
        <w:tc>
          <w:tcPr>
            <w:tcW w:w="456" w:type="dxa"/>
            <w:shd w:val="clear" w:color="auto" w:fill="auto"/>
            <w:noWrap/>
            <w:vAlign w:val="bottom"/>
            <w:hideMark/>
          </w:tcPr>
          <w:p w14:paraId="725A1358"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491" w:type="dxa"/>
            <w:shd w:val="clear" w:color="auto" w:fill="auto"/>
            <w:noWrap/>
            <w:vAlign w:val="bottom"/>
            <w:hideMark/>
          </w:tcPr>
          <w:p w14:paraId="04A50711"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SRW</w:t>
            </w:r>
          </w:p>
        </w:tc>
        <w:tc>
          <w:tcPr>
            <w:tcW w:w="960" w:type="dxa"/>
            <w:shd w:val="clear" w:color="auto" w:fill="auto"/>
            <w:noWrap/>
            <w:vAlign w:val="bottom"/>
            <w:hideMark/>
          </w:tcPr>
          <w:p w14:paraId="4A0CC07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66404BE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4BADB3D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61DA0D4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053C87D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7E34AA5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10</w:t>
            </w:r>
          </w:p>
        </w:tc>
      </w:tr>
      <w:tr w:rsidR="0084714E" w:rsidRPr="00C64F92" w14:paraId="5106D87B" w14:textId="77777777" w:rsidTr="004F4624">
        <w:trPr>
          <w:trHeight w:val="20"/>
          <w:jc w:val="center"/>
        </w:trPr>
        <w:tc>
          <w:tcPr>
            <w:tcW w:w="456" w:type="dxa"/>
            <w:shd w:val="clear" w:color="auto" w:fill="auto"/>
            <w:noWrap/>
            <w:vAlign w:val="bottom"/>
            <w:hideMark/>
          </w:tcPr>
          <w:p w14:paraId="11B278A4"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491" w:type="dxa"/>
            <w:shd w:val="clear" w:color="auto" w:fill="auto"/>
            <w:noWrap/>
            <w:vAlign w:val="bottom"/>
            <w:hideMark/>
          </w:tcPr>
          <w:p w14:paraId="06CAEAD2"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MRT</w:t>
            </w:r>
          </w:p>
        </w:tc>
        <w:tc>
          <w:tcPr>
            <w:tcW w:w="960" w:type="dxa"/>
            <w:shd w:val="clear" w:color="auto" w:fill="auto"/>
            <w:noWrap/>
            <w:vAlign w:val="bottom"/>
            <w:hideMark/>
          </w:tcPr>
          <w:p w14:paraId="319F397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446BF5B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7CBDB6B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1517201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3335C54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30DE08D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10</w:t>
            </w:r>
          </w:p>
        </w:tc>
      </w:tr>
      <w:tr w:rsidR="0084714E" w:rsidRPr="00C64F92" w14:paraId="7AC431D7" w14:textId="77777777" w:rsidTr="004F4624">
        <w:trPr>
          <w:trHeight w:val="20"/>
          <w:jc w:val="center"/>
        </w:trPr>
        <w:tc>
          <w:tcPr>
            <w:tcW w:w="456" w:type="dxa"/>
            <w:shd w:val="clear" w:color="auto" w:fill="auto"/>
            <w:noWrap/>
            <w:vAlign w:val="bottom"/>
            <w:hideMark/>
          </w:tcPr>
          <w:p w14:paraId="0EABCA7E"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1491" w:type="dxa"/>
            <w:shd w:val="clear" w:color="auto" w:fill="auto"/>
            <w:noWrap/>
            <w:vAlign w:val="bottom"/>
            <w:hideMark/>
          </w:tcPr>
          <w:p w14:paraId="6F83F526"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SFTRI</w:t>
            </w:r>
          </w:p>
        </w:tc>
        <w:tc>
          <w:tcPr>
            <w:tcW w:w="960" w:type="dxa"/>
            <w:shd w:val="clear" w:color="auto" w:fill="auto"/>
            <w:noWrap/>
            <w:vAlign w:val="bottom"/>
            <w:hideMark/>
          </w:tcPr>
          <w:p w14:paraId="3460A78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7B08595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0A5809E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6E812F8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6D09EA0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3063ABD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10</w:t>
            </w:r>
          </w:p>
        </w:tc>
      </w:tr>
      <w:tr w:rsidR="0084714E" w:rsidRPr="00C64F92" w14:paraId="24196035" w14:textId="77777777" w:rsidTr="004F4624">
        <w:trPr>
          <w:trHeight w:val="20"/>
          <w:jc w:val="center"/>
        </w:trPr>
        <w:tc>
          <w:tcPr>
            <w:tcW w:w="456" w:type="dxa"/>
            <w:shd w:val="clear" w:color="auto" w:fill="auto"/>
            <w:noWrap/>
            <w:vAlign w:val="bottom"/>
            <w:hideMark/>
          </w:tcPr>
          <w:p w14:paraId="53B90408"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1491" w:type="dxa"/>
            <w:shd w:val="clear" w:color="auto" w:fill="auto"/>
            <w:noWrap/>
            <w:vAlign w:val="bottom"/>
            <w:hideMark/>
          </w:tcPr>
          <w:p w14:paraId="7BDC9BB7"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KURNA</w:t>
            </w:r>
          </w:p>
        </w:tc>
        <w:tc>
          <w:tcPr>
            <w:tcW w:w="960" w:type="dxa"/>
            <w:shd w:val="clear" w:color="auto" w:fill="auto"/>
            <w:noWrap/>
            <w:vAlign w:val="bottom"/>
            <w:hideMark/>
          </w:tcPr>
          <w:p w14:paraId="594EC28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3D888EA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3AD4801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0541F44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4E44208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26A1B13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10</w:t>
            </w:r>
          </w:p>
        </w:tc>
      </w:tr>
      <w:tr w:rsidR="0084714E" w:rsidRPr="00C64F92" w14:paraId="73474E6B" w14:textId="77777777" w:rsidTr="004F4624">
        <w:trPr>
          <w:trHeight w:val="20"/>
          <w:jc w:val="center"/>
        </w:trPr>
        <w:tc>
          <w:tcPr>
            <w:tcW w:w="456" w:type="dxa"/>
            <w:shd w:val="clear" w:color="auto" w:fill="auto"/>
            <w:noWrap/>
            <w:vAlign w:val="bottom"/>
            <w:hideMark/>
          </w:tcPr>
          <w:p w14:paraId="7C8C8C12"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6</w:t>
            </w:r>
          </w:p>
        </w:tc>
        <w:tc>
          <w:tcPr>
            <w:tcW w:w="1491" w:type="dxa"/>
            <w:shd w:val="clear" w:color="auto" w:fill="auto"/>
            <w:noWrap/>
            <w:vAlign w:val="bottom"/>
            <w:hideMark/>
          </w:tcPr>
          <w:p w14:paraId="36E67EEF"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DNG</w:t>
            </w:r>
          </w:p>
        </w:tc>
        <w:tc>
          <w:tcPr>
            <w:tcW w:w="960" w:type="dxa"/>
            <w:shd w:val="clear" w:color="auto" w:fill="auto"/>
            <w:noWrap/>
            <w:vAlign w:val="bottom"/>
            <w:hideMark/>
          </w:tcPr>
          <w:p w14:paraId="43A05BF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79F59F1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5EE65A8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462BC70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187F5D8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6933621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10</w:t>
            </w:r>
          </w:p>
        </w:tc>
      </w:tr>
      <w:tr w:rsidR="0084714E" w:rsidRPr="00C64F92" w14:paraId="650CF8AD" w14:textId="77777777" w:rsidTr="004F4624">
        <w:trPr>
          <w:trHeight w:val="20"/>
          <w:jc w:val="center"/>
        </w:trPr>
        <w:tc>
          <w:tcPr>
            <w:tcW w:w="456" w:type="dxa"/>
            <w:shd w:val="clear" w:color="auto" w:fill="auto"/>
            <w:noWrap/>
            <w:vAlign w:val="bottom"/>
            <w:hideMark/>
          </w:tcPr>
          <w:p w14:paraId="119849F2"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7</w:t>
            </w:r>
          </w:p>
        </w:tc>
        <w:tc>
          <w:tcPr>
            <w:tcW w:w="1491" w:type="dxa"/>
            <w:shd w:val="clear" w:color="auto" w:fill="auto"/>
            <w:noWrap/>
            <w:vAlign w:val="bottom"/>
            <w:hideMark/>
          </w:tcPr>
          <w:p w14:paraId="1A59921F"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GYH</w:t>
            </w:r>
          </w:p>
        </w:tc>
        <w:tc>
          <w:tcPr>
            <w:tcW w:w="960" w:type="dxa"/>
            <w:shd w:val="clear" w:color="auto" w:fill="auto"/>
            <w:noWrap/>
            <w:vAlign w:val="bottom"/>
            <w:hideMark/>
          </w:tcPr>
          <w:p w14:paraId="7947747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454CFFA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35F9A46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4525F13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5BA3C25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34636B0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10</w:t>
            </w:r>
          </w:p>
        </w:tc>
      </w:tr>
      <w:tr w:rsidR="0084714E" w:rsidRPr="00C64F92" w14:paraId="50F4CD00" w14:textId="77777777" w:rsidTr="004F4624">
        <w:trPr>
          <w:trHeight w:val="20"/>
          <w:jc w:val="center"/>
        </w:trPr>
        <w:tc>
          <w:tcPr>
            <w:tcW w:w="456" w:type="dxa"/>
            <w:shd w:val="clear" w:color="auto" w:fill="auto"/>
            <w:noWrap/>
            <w:vAlign w:val="bottom"/>
            <w:hideMark/>
          </w:tcPr>
          <w:p w14:paraId="3DACF398"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8</w:t>
            </w:r>
          </w:p>
        </w:tc>
        <w:tc>
          <w:tcPr>
            <w:tcW w:w="1491" w:type="dxa"/>
            <w:shd w:val="clear" w:color="auto" w:fill="auto"/>
            <w:noWrap/>
            <w:vAlign w:val="bottom"/>
            <w:hideMark/>
          </w:tcPr>
          <w:p w14:paraId="2F09D387"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LRS</w:t>
            </w:r>
          </w:p>
        </w:tc>
        <w:tc>
          <w:tcPr>
            <w:tcW w:w="960" w:type="dxa"/>
            <w:shd w:val="clear" w:color="auto" w:fill="auto"/>
            <w:noWrap/>
            <w:vAlign w:val="bottom"/>
            <w:hideMark/>
          </w:tcPr>
          <w:p w14:paraId="2704BC8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7BC27D9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6F59A45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5D0248F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3BB6F25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747BEB0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10</w:t>
            </w:r>
          </w:p>
        </w:tc>
      </w:tr>
      <w:tr w:rsidR="0084714E" w:rsidRPr="00C64F92" w14:paraId="39015019" w14:textId="77777777" w:rsidTr="004F4624">
        <w:trPr>
          <w:trHeight w:val="20"/>
          <w:jc w:val="center"/>
        </w:trPr>
        <w:tc>
          <w:tcPr>
            <w:tcW w:w="456" w:type="dxa"/>
            <w:shd w:val="clear" w:color="auto" w:fill="auto"/>
            <w:noWrap/>
            <w:vAlign w:val="bottom"/>
            <w:hideMark/>
          </w:tcPr>
          <w:p w14:paraId="5A696844"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9</w:t>
            </w:r>
          </w:p>
        </w:tc>
        <w:tc>
          <w:tcPr>
            <w:tcW w:w="1491" w:type="dxa"/>
            <w:shd w:val="clear" w:color="auto" w:fill="auto"/>
            <w:noWrap/>
            <w:vAlign w:val="bottom"/>
            <w:hideMark/>
          </w:tcPr>
          <w:p w14:paraId="18D1EECB"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SNJY</w:t>
            </w:r>
          </w:p>
        </w:tc>
        <w:tc>
          <w:tcPr>
            <w:tcW w:w="960" w:type="dxa"/>
            <w:shd w:val="clear" w:color="auto" w:fill="auto"/>
            <w:noWrap/>
            <w:vAlign w:val="bottom"/>
            <w:hideMark/>
          </w:tcPr>
          <w:p w14:paraId="48C29F6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6D6A6BC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26B60CC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3114495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724F5B4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696DEBF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10</w:t>
            </w:r>
          </w:p>
        </w:tc>
      </w:tr>
      <w:tr w:rsidR="0084714E" w:rsidRPr="00C64F92" w14:paraId="22E00800" w14:textId="77777777" w:rsidTr="004F4624">
        <w:trPr>
          <w:trHeight w:val="20"/>
          <w:jc w:val="center"/>
        </w:trPr>
        <w:tc>
          <w:tcPr>
            <w:tcW w:w="456" w:type="dxa"/>
            <w:shd w:val="clear" w:color="auto" w:fill="auto"/>
            <w:noWrap/>
            <w:vAlign w:val="bottom"/>
            <w:hideMark/>
          </w:tcPr>
          <w:p w14:paraId="026A96DE"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10</w:t>
            </w:r>
          </w:p>
        </w:tc>
        <w:tc>
          <w:tcPr>
            <w:tcW w:w="1491" w:type="dxa"/>
            <w:shd w:val="clear" w:color="auto" w:fill="auto"/>
            <w:noWrap/>
            <w:vAlign w:val="bottom"/>
            <w:hideMark/>
          </w:tcPr>
          <w:p w14:paraId="4E2A7693"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BRTO</w:t>
            </w:r>
          </w:p>
        </w:tc>
        <w:tc>
          <w:tcPr>
            <w:tcW w:w="960" w:type="dxa"/>
            <w:shd w:val="clear" w:color="auto" w:fill="auto"/>
            <w:noWrap/>
            <w:vAlign w:val="bottom"/>
            <w:hideMark/>
          </w:tcPr>
          <w:p w14:paraId="4E13BA8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65E77E5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7CE6E3B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40BBA77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7A14905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01F1589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10</w:t>
            </w:r>
          </w:p>
        </w:tc>
      </w:tr>
      <w:tr w:rsidR="0084714E" w:rsidRPr="00C64F92" w14:paraId="1C210000" w14:textId="77777777" w:rsidTr="004F4624">
        <w:trPr>
          <w:trHeight w:val="20"/>
          <w:jc w:val="center"/>
        </w:trPr>
        <w:tc>
          <w:tcPr>
            <w:tcW w:w="456" w:type="dxa"/>
            <w:shd w:val="clear" w:color="auto" w:fill="auto"/>
            <w:noWrap/>
            <w:vAlign w:val="bottom"/>
            <w:hideMark/>
          </w:tcPr>
          <w:p w14:paraId="079FA081"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11</w:t>
            </w:r>
          </w:p>
        </w:tc>
        <w:tc>
          <w:tcPr>
            <w:tcW w:w="1491" w:type="dxa"/>
            <w:shd w:val="clear" w:color="auto" w:fill="auto"/>
            <w:noWrap/>
            <w:vAlign w:val="bottom"/>
            <w:hideMark/>
          </w:tcPr>
          <w:p w14:paraId="11DD1755"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FNA</w:t>
            </w:r>
          </w:p>
        </w:tc>
        <w:tc>
          <w:tcPr>
            <w:tcW w:w="960" w:type="dxa"/>
            <w:shd w:val="clear" w:color="auto" w:fill="auto"/>
            <w:noWrap/>
            <w:vAlign w:val="bottom"/>
            <w:hideMark/>
          </w:tcPr>
          <w:p w14:paraId="69D4E0A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26BA8F0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5E0CDF4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2EDE45F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202EDDC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40FF45A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12</w:t>
            </w:r>
          </w:p>
        </w:tc>
      </w:tr>
      <w:tr w:rsidR="0084714E" w:rsidRPr="00C64F92" w14:paraId="0554B4C2" w14:textId="77777777" w:rsidTr="004F4624">
        <w:trPr>
          <w:trHeight w:val="20"/>
          <w:jc w:val="center"/>
        </w:trPr>
        <w:tc>
          <w:tcPr>
            <w:tcW w:w="456" w:type="dxa"/>
            <w:shd w:val="clear" w:color="auto" w:fill="auto"/>
            <w:noWrap/>
            <w:vAlign w:val="bottom"/>
            <w:hideMark/>
          </w:tcPr>
          <w:p w14:paraId="3909C708"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lastRenderedPageBreak/>
              <w:t>12</w:t>
            </w:r>
          </w:p>
        </w:tc>
        <w:tc>
          <w:tcPr>
            <w:tcW w:w="1491" w:type="dxa"/>
            <w:shd w:val="clear" w:color="auto" w:fill="auto"/>
            <w:noWrap/>
            <w:vAlign w:val="bottom"/>
            <w:hideMark/>
          </w:tcPr>
          <w:p w14:paraId="47255F3D"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MRY</w:t>
            </w:r>
          </w:p>
        </w:tc>
        <w:tc>
          <w:tcPr>
            <w:tcW w:w="960" w:type="dxa"/>
            <w:shd w:val="clear" w:color="auto" w:fill="auto"/>
            <w:noWrap/>
            <w:vAlign w:val="bottom"/>
            <w:hideMark/>
          </w:tcPr>
          <w:p w14:paraId="7FC37F1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09F0D1E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76B17EA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1255CB6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0069015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5766298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12</w:t>
            </w:r>
          </w:p>
        </w:tc>
      </w:tr>
      <w:tr w:rsidR="0084714E" w:rsidRPr="00C64F92" w14:paraId="4052C241" w14:textId="77777777" w:rsidTr="004F4624">
        <w:trPr>
          <w:trHeight w:val="20"/>
          <w:jc w:val="center"/>
        </w:trPr>
        <w:tc>
          <w:tcPr>
            <w:tcW w:w="456" w:type="dxa"/>
            <w:shd w:val="clear" w:color="auto" w:fill="auto"/>
            <w:noWrap/>
            <w:vAlign w:val="bottom"/>
            <w:hideMark/>
          </w:tcPr>
          <w:p w14:paraId="1DA730A0"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13</w:t>
            </w:r>
          </w:p>
        </w:tc>
        <w:tc>
          <w:tcPr>
            <w:tcW w:w="1491" w:type="dxa"/>
            <w:shd w:val="clear" w:color="auto" w:fill="auto"/>
            <w:noWrap/>
            <w:vAlign w:val="bottom"/>
            <w:hideMark/>
          </w:tcPr>
          <w:p w14:paraId="32011BCE"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JN</w:t>
            </w:r>
          </w:p>
        </w:tc>
        <w:tc>
          <w:tcPr>
            <w:tcW w:w="960" w:type="dxa"/>
            <w:shd w:val="clear" w:color="auto" w:fill="auto"/>
            <w:noWrap/>
            <w:vAlign w:val="bottom"/>
            <w:hideMark/>
          </w:tcPr>
          <w:p w14:paraId="6F9471B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2CDB8F6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7E199AD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37551E7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577D98B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085858C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13</w:t>
            </w:r>
          </w:p>
        </w:tc>
      </w:tr>
      <w:tr w:rsidR="0084714E" w:rsidRPr="00C64F92" w14:paraId="1E502A4A" w14:textId="77777777" w:rsidTr="004F4624">
        <w:trPr>
          <w:trHeight w:val="20"/>
          <w:jc w:val="center"/>
        </w:trPr>
        <w:tc>
          <w:tcPr>
            <w:tcW w:w="456" w:type="dxa"/>
            <w:shd w:val="clear" w:color="auto" w:fill="auto"/>
            <w:noWrap/>
            <w:vAlign w:val="bottom"/>
            <w:hideMark/>
          </w:tcPr>
          <w:p w14:paraId="41F30A09"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14</w:t>
            </w:r>
          </w:p>
        </w:tc>
        <w:tc>
          <w:tcPr>
            <w:tcW w:w="1491" w:type="dxa"/>
            <w:shd w:val="clear" w:color="auto" w:fill="auto"/>
            <w:noWrap/>
            <w:vAlign w:val="bottom"/>
            <w:hideMark/>
          </w:tcPr>
          <w:p w14:paraId="23D4CD9E"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AJ</w:t>
            </w:r>
          </w:p>
        </w:tc>
        <w:tc>
          <w:tcPr>
            <w:tcW w:w="960" w:type="dxa"/>
            <w:shd w:val="clear" w:color="auto" w:fill="auto"/>
            <w:noWrap/>
            <w:vAlign w:val="bottom"/>
            <w:hideMark/>
          </w:tcPr>
          <w:p w14:paraId="35E0F1C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11A82EC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7C17F0D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3D806DA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02FBAD5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0C36686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13</w:t>
            </w:r>
          </w:p>
        </w:tc>
      </w:tr>
      <w:tr w:rsidR="0084714E" w:rsidRPr="00C64F92" w14:paraId="191B8410" w14:textId="77777777" w:rsidTr="004F4624">
        <w:trPr>
          <w:trHeight w:val="20"/>
          <w:jc w:val="center"/>
        </w:trPr>
        <w:tc>
          <w:tcPr>
            <w:tcW w:w="456" w:type="dxa"/>
            <w:shd w:val="clear" w:color="auto" w:fill="auto"/>
            <w:noWrap/>
            <w:vAlign w:val="bottom"/>
            <w:hideMark/>
          </w:tcPr>
          <w:p w14:paraId="04730E73"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15</w:t>
            </w:r>
          </w:p>
        </w:tc>
        <w:tc>
          <w:tcPr>
            <w:tcW w:w="1491" w:type="dxa"/>
            <w:shd w:val="clear" w:color="auto" w:fill="auto"/>
            <w:noWrap/>
            <w:vAlign w:val="bottom"/>
            <w:hideMark/>
          </w:tcPr>
          <w:p w14:paraId="4CFE177F"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OBY</w:t>
            </w:r>
          </w:p>
        </w:tc>
        <w:tc>
          <w:tcPr>
            <w:tcW w:w="960" w:type="dxa"/>
            <w:shd w:val="clear" w:color="auto" w:fill="auto"/>
            <w:noWrap/>
            <w:vAlign w:val="bottom"/>
            <w:hideMark/>
          </w:tcPr>
          <w:p w14:paraId="4AD850C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67A0623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0EE5F75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274D652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5F2F09C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2A97B58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13</w:t>
            </w:r>
          </w:p>
        </w:tc>
      </w:tr>
      <w:tr w:rsidR="0084714E" w:rsidRPr="00C64F92" w14:paraId="5C9F06B7" w14:textId="77777777" w:rsidTr="004F4624">
        <w:trPr>
          <w:trHeight w:val="20"/>
          <w:jc w:val="center"/>
        </w:trPr>
        <w:tc>
          <w:tcPr>
            <w:tcW w:w="456" w:type="dxa"/>
            <w:shd w:val="clear" w:color="auto" w:fill="auto"/>
            <w:noWrap/>
            <w:vAlign w:val="bottom"/>
            <w:hideMark/>
          </w:tcPr>
          <w:p w14:paraId="4FA61DFF"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16</w:t>
            </w:r>
          </w:p>
        </w:tc>
        <w:tc>
          <w:tcPr>
            <w:tcW w:w="1491" w:type="dxa"/>
            <w:shd w:val="clear" w:color="auto" w:fill="auto"/>
            <w:noWrap/>
            <w:vAlign w:val="bottom"/>
            <w:hideMark/>
          </w:tcPr>
          <w:p w14:paraId="32D9A4B7"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BNU</w:t>
            </w:r>
          </w:p>
        </w:tc>
        <w:tc>
          <w:tcPr>
            <w:tcW w:w="960" w:type="dxa"/>
            <w:shd w:val="clear" w:color="auto" w:fill="auto"/>
            <w:noWrap/>
            <w:vAlign w:val="bottom"/>
            <w:hideMark/>
          </w:tcPr>
          <w:p w14:paraId="6290DB9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6A452B4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7A99896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6F38E2A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745BD6F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02539C4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13</w:t>
            </w:r>
          </w:p>
        </w:tc>
      </w:tr>
      <w:tr w:rsidR="0084714E" w:rsidRPr="00C64F92" w14:paraId="3BB602A1" w14:textId="77777777" w:rsidTr="004F4624">
        <w:trPr>
          <w:trHeight w:val="20"/>
          <w:jc w:val="center"/>
        </w:trPr>
        <w:tc>
          <w:tcPr>
            <w:tcW w:w="456" w:type="dxa"/>
            <w:shd w:val="clear" w:color="auto" w:fill="auto"/>
            <w:noWrap/>
            <w:vAlign w:val="bottom"/>
            <w:hideMark/>
          </w:tcPr>
          <w:p w14:paraId="5BD179CA"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17</w:t>
            </w:r>
          </w:p>
        </w:tc>
        <w:tc>
          <w:tcPr>
            <w:tcW w:w="1491" w:type="dxa"/>
            <w:shd w:val="clear" w:color="auto" w:fill="auto"/>
            <w:noWrap/>
            <w:vAlign w:val="bottom"/>
            <w:hideMark/>
          </w:tcPr>
          <w:p w14:paraId="0E3A2D07"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LUTFA</w:t>
            </w:r>
          </w:p>
        </w:tc>
        <w:tc>
          <w:tcPr>
            <w:tcW w:w="960" w:type="dxa"/>
            <w:shd w:val="clear" w:color="auto" w:fill="auto"/>
            <w:noWrap/>
            <w:vAlign w:val="bottom"/>
            <w:hideMark/>
          </w:tcPr>
          <w:p w14:paraId="68DE159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2AEE6C7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17C2DBD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2978375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03F10BC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515EC4F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13</w:t>
            </w:r>
          </w:p>
        </w:tc>
      </w:tr>
      <w:tr w:rsidR="0084714E" w:rsidRPr="00C64F92" w14:paraId="6754CBC5" w14:textId="77777777" w:rsidTr="004F4624">
        <w:trPr>
          <w:trHeight w:val="20"/>
          <w:jc w:val="center"/>
        </w:trPr>
        <w:tc>
          <w:tcPr>
            <w:tcW w:w="456" w:type="dxa"/>
            <w:shd w:val="clear" w:color="auto" w:fill="auto"/>
            <w:noWrap/>
            <w:vAlign w:val="bottom"/>
            <w:hideMark/>
          </w:tcPr>
          <w:p w14:paraId="508FB35A"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18</w:t>
            </w:r>
          </w:p>
        </w:tc>
        <w:tc>
          <w:tcPr>
            <w:tcW w:w="1491" w:type="dxa"/>
            <w:shd w:val="clear" w:color="auto" w:fill="auto"/>
            <w:noWrap/>
            <w:vAlign w:val="bottom"/>
            <w:hideMark/>
          </w:tcPr>
          <w:p w14:paraId="33E06DDF"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AMLY</w:t>
            </w:r>
          </w:p>
        </w:tc>
        <w:tc>
          <w:tcPr>
            <w:tcW w:w="960" w:type="dxa"/>
            <w:shd w:val="clear" w:color="auto" w:fill="auto"/>
            <w:noWrap/>
            <w:vAlign w:val="bottom"/>
            <w:hideMark/>
          </w:tcPr>
          <w:p w14:paraId="43E3C64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14394E9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7589637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32BA30F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2BF6228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1C96FC2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13</w:t>
            </w:r>
          </w:p>
        </w:tc>
      </w:tr>
      <w:tr w:rsidR="0084714E" w:rsidRPr="00C64F92" w14:paraId="491AFF21" w14:textId="77777777" w:rsidTr="004F4624">
        <w:trPr>
          <w:trHeight w:val="20"/>
          <w:jc w:val="center"/>
        </w:trPr>
        <w:tc>
          <w:tcPr>
            <w:tcW w:w="456" w:type="dxa"/>
            <w:shd w:val="clear" w:color="auto" w:fill="auto"/>
            <w:noWrap/>
            <w:vAlign w:val="bottom"/>
            <w:hideMark/>
          </w:tcPr>
          <w:p w14:paraId="3B1A2FB7"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19</w:t>
            </w:r>
          </w:p>
        </w:tc>
        <w:tc>
          <w:tcPr>
            <w:tcW w:w="1491" w:type="dxa"/>
            <w:shd w:val="clear" w:color="auto" w:fill="auto"/>
            <w:noWrap/>
            <w:vAlign w:val="bottom"/>
            <w:hideMark/>
          </w:tcPr>
          <w:p w14:paraId="76A54F93"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SGNG</w:t>
            </w:r>
          </w:p>
        </w:tc>
        <w:tc>
          <w:tcPr>
            <w:tcW w:w="960" w:type="dxa"/>
            <w:shd w:val="clear" w:color="auto" w:fill="auto"/>
            <w:noWrap/>
            <w:vAlign w:val="bottom"/>
            <w:hideMark/>
          </w:tcPr>
          <w:p w14:paraId="3EEAC14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4F05727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1F054FD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29D4DAA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65D5E41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599BCD2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13</w:t>
            </w:r>
          </w:p>
        </w:tc>
      </w:tr>
      <w:tr w:rsidR="0084714E" w:rsidRPr="00C64F92" w14:paraId="01AEBA8B" w14:textId="77777777" w:rsidTr="004F4624">
        <w:trPr>
          <w:trHeight w:val="20"/>
          <w:jc w:val="center"/>
        </w:trPr>
        <w:tc>
          <w:tcPr>
            <w:tcW w:w="456" w:type="dxa"/>
            <w:shd w:val="clear" w:color="auto" w:fill="auto"/>
            <w:noWrap/>
            <w:vAlign w:val="bottom"/>
            <w:hideMark/>
          </w:tcPr>
          <w:p w14:paraId="2BBA6F47"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20</w:t>
            </w:r>
          </w:p>
        </w:tc>
        <w:tc>
          <w:tcPr>
            <w:tcW w:w="1491" w:type="dxa"/>
            <w:shd w:val="clear" w:color="auto" w:fill="auto"/>
            <w:noWrap/>
            <w:vAlign w:val="bottom"/>
            <w:hideMark/>
          </w:tcPr>
          <w:p w14:paraId="2A4BCBEA"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DJAT</w:t>
            </w:r>
          </w:p>
        </w:tc>
        <w:tc>
          <w:tcPr>
            <w:tcW w:w="960" w:type="dxa"/>
            <w:shd w:val="clear" w:color="auto" w:fill="auto"/>
            <w:noWrap/>
            <w:vAlign w:val="bottom"/>
            <w:hideMark/>
          </w:tcPr>
          <w:p w14:paraId="38DA90A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33ECE6F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226521F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1CD5D0B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51B49BE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18CCBE5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13</w:t>
            </w:r>
          </w:p>
        </w:tc>
      </w:tr>
      <w:tr w:rsidR="0084714E" w:rsidRPr="00C64F92" w14:paraId="44F06F27" w14:textId="77777777" w:rsidTr="004F4624">
        <w:trPr>
          <w:trHeight w:val="20"/>
          <w:jc w:val="center"/>
        </w:trPr>
        <w:tc>
          <w:tcPr>
            <w:tcW w:w="456" w:type="dxa"/>
            <w:shd w:val="clear" w:color="auto" w:fill="auto"/>
            <w:noWrap/>
            <w:vAlign w:val="bottom"/>
            <w:hideMark/>
          </w:tcPr>
          <w:p w14:paraId="27371D0C"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21</w:t>
            </w:r>
          </w:p>
        </w:tc>
        <w:tc>
          <w:tcPr>
            <w:tcW w:w="1491" w:type="dxa"/>
            <w:shd w:val="clear" w:color="auto" w:fill="auto"/>
            <w:noWrap/>
            <w:vAlign w:val="bottom"/>
            <w:hideMark/>
          </w:tcPr>
          <w:p w14:paraId="086211D5"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GTT</w:t>
            </w:r>
          </w:p>
        </w:tc>
        <w:tc>
          <w:tcPr>
            <w:tcW w:w="960" w:type="dxa"/>
            <w:shd w:val="clear" w:color="auto" w:fill="auto"/>
            <w:noWrap/>
            <w:vAlign w:val="bottom"/>
            <w:hideMark/>
          </w:tcPr>
          <w:p w14:paraId="3552D2E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4571961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31972C8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0F94C1F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58E0EE2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481E13F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14</w:t>
            </w:r>
          </w:p>
        </w:tc>
      </w:tr>
      <w:tr w:rsidR="0084714E" w:rsidRPr="00C64F92" w14:paraId="0601495F" w14:textId="77777777" w:rsidTr="004F4624">
        <w:trPr>
          <w:trHeight w:val="20"/>
          <w:jc w:val="center"/>
        </w:trPr>
        <w:tc>
          <w:tcPr>
            <w:tcW w:w="456" w:type="dxa"/>
            <w:shd w:val="clear" w:color="auto" w:fill="auto"/>
            <w:noWrap/>
            <w:vAlign w:val="bottom"/>
            <w:hideMark/>
          </w:tcPr>
          <w:p w14:paraId="56E4FA24"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22</w:t>
            </w:r>
          </w:p>
        </w:tc>
        <w:tc>
          <w:tcPr>
            <w:tcW w:w="1491" w:type="dxa"/>
            <w:shd w:val="clear" w:color="auto" w:fill="auto"/>
            <w:noWrap/>
            <w:vAlign w:val="bottom"/>
            <w:hideMark/>
          </w:tcPr>
          <w:p w14:paraId="295D2227"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ANTN</w:t>
            </w:r>
          </w:p>
        </w:tc>
        <w:tc>
          <w:tcPr>
            <w:tcW w:w="960" w:type="dxa"/>
            <w:shd w:val="clear" w:color="auto" w:fill="auto"/>
            <w:noWrap/>
            <w:vAlign w:val="bottom"/>
            <w:hideMark/>
          </w:tcPr>
          <w:p w14:paraId="74F3FB4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4EFC773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467736E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66820A4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25D1B8F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79B092E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15</w:t>
            </w:r>
          </w:p>
        </w:tc>
      </w:tr>
      <w:tr w:rsidR="0084714E" w:rsidRPr="00C64F92" w14:paraId="55470727" w14:textId="77777777" w:rsidTr="004F4624">
        <w:trPr>
          <w:trHeight w:val="20"/>
          <w:jc w:val="center"/>
        </w:trPr>
        <w:tc>
          <w:tcPr>
            <w:tcW w:w="456" w:type="dxa"/>
            <w:shd w:val="clear" w:color="auto" w:fill="auto"/>
            <w:noWrap/>
            <w:vAlign w:val="bottom"/>
            <w:hideMark/>
          </w:tcPr>
          <w:p w14:paraId="7A6868B2"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23</w:t>
            </w:r>
          </w:p>
        </w:tc>
        <w:tc>
          <w:tcPr>
            <w:tcW w:w="1491" w:type="dxa"/>
            <w:shd w:val="clear" w:color="auto" w:fill="auto"/>
            <w:noWrap/>
            <w:vAlign w:val="bottom"/>
            <w:hideMark/>
          </w:tcPr>
          <w:p w14:paraId="128574CB"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WHY</w:t>
            </w:r>
          </w:p>
        </w:tc>
        <w:tc>
          <w:tcPr>
            <w:tcW w:w="960" w:type="dxa"/>
            <w:shd w:val="clear" w:color="auto" w:fill="auto"/>
            <w:noWrap/>
            <w:vAlign w:val="bottom"/>
            <w:hideMark/>
          </w:tcPr>
          <w:p w14:paraId="24DE5A9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01468B0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0A50778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4C05D2F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167BA5D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2096D3C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15</w:t>
            </w:r>
          </w:p>
        </w:tc>
      </w:tr>
      <w:tr w:rsidR="0084714E" w:rsidRPr="00C64F92" w14:paraId="20A83237" w14:textId="77777777" w:rsidTr="004F4624">
        <w:trPr>
          <w:trHeight w:val="20"/>
          <w:jc w:val="center"/>
        </w:trPr>
        <w:tc>
          <w:tcPr>
            <w:tcW w:w="456" w:type="dxa"/>
            <w:shd w:val="clear" w:color="auto" w:fill="auto"/>
            <w:noWrap/>
            <w:vAlign w:val="bottom"/>
            <w:hideMark/>
          </w:tcPr>
          <w:p w14:paraId="20EA5429"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24</w:t>
            </w:r>
          </w:p>
        </w:tc>
        <w:tc>
          <w:tcPr>
            <w:tcW w:w="1491" w:type="dxa"/>
            <w:shd w:val="clear" w:color="auto" w:fill="auto"/>
            <w:noWrap/>
            <w:vAlign w:val="bottom"/>
            <w:hideMark/>
          </w:tcPr>
          <w:p w14:paraId="58AB7F6F"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SLMT</w:t>
            </w:r>
          </w:p>
        </w:tc>
        <w:tc>
          <w:tcPr>
            <w:tcW w:w="960" w:type="dxa"/>
            <w:shd w:val="clear" w:color="auto" w:fill="auto"/>
            <w:noWrap/>
            <w:vAlign w:val="bottom"/>
            <w:hideMark/>
          </w:tcPr>
          <w:p w14:paraId="4644BDA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562CCB4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0F7FE05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37CEA9F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0E5A8D2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42E685C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15</w:t>
            </w:r>
          </w:p>
        </w:tc>
      </w:tr>
      <w:tr w:rsidR="0084714E" w:rsidRPr="00C64F92" w14:paraId="54C163A7" w14:textId="77777777" w:rsidTr="004F4624">
        <w:trPr>
          <w:trHeight w:val="20"/>
          <w:jc w:val="center"/>
        </w:trPr>
        <w:tc>
          <w:tcPr>
            <w:tcW w:w="456" w:type="dxa"/>
            <w:shd w:val="clear" w:color="auto" w:fill="auto"/>
            <w:noWrap/>
            <w:vAlign w:val="bottom"/>
            <w:hideMark/>
          </w:tcPr>
          <w:p w14:paraId="6F9B1D8D"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25</w:t>
            </w:r>
          </w:p>
        </w:tc>
        <w:tc>
          <w:tcPr>
            <w:tcW w:w="1491" w:type="dxa"/>
            <w:shd w:val="clear" w:color="auto" w:fill="auto"/>
            <w:noWrap/>
            <w:vAlign w:val="bottom"/>
            <w:hideMark/>
          </w:tcPr>
          <w:p w14:paraId="2CC9A58E"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JKO</w:t>
            </w:r>
          </w:p>
        </w:tc>
        <w:tc>
          <w:tcPr>
            <w:tcW w:w="960" w:type="dxa"/>
            <w:shd w:val="clear" w:color="auto" w:fill="auto"/>
            <w:noWrap/>
            <w:vAlign w:val="bottom"/>
            <w:hideMark/>
          </w:tcPr>
          <w:p w14:paraId="4EE111D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2B75B24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5D462E5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686C3E1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1B9779B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1D25F8A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15</w:t>
            </w:r>
          </w:p>
        </w:tc>
      </w:tr>
      <w:tr w:rsidR="0084714E" w:rsidRPr="00C64F92" w14:paraId="72C8CBBA" w14:textId="77777777" w:rsidTr="004F4624">
        <w:trPr>
          <w:trHeight w:val="20"/>
          <w:jc w:val="center"/>
        </w:trPr>
        <w:tc>
          <w:tcPr>
            <w:tcW w:w="456" w:type="dxa"/>
            <w:shd w:val="clear" w:color="auto" w:fill="auto"/>
            <w:noWrap/>
            <w:vAlign w:val="bottom"/>
            <w:hideMark/>
          </w:tcPr>
          <w:p w14:paraId="1A18EBF7"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26</w:t>
            </w:r>
          </w:p>
        </w:tc>
        <w:tc>
          <w:tcPr>
            <w:tcW w:w="1491" w:type="dxa"/>
            <w:shd w:val="clear" w:color="auto" w:fill="auto"/>
            <w:noWrap/>
            <w:vAlign w:val="bottom"/>
            <w:hideMark/>
          </w:tcPr>
          <w:p w14:paraId="49212498"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BARU</w:t>
            </w:r>
          </w:p>
        </w:tc>
        <w:tc>
          <w:tcPr>
            <w:tcW w:w="960" w:type="dxa"/>
            <w:shd w:val="clear" w:color="auto" w:fill="auto"/>
            <w:noWrap/>
            <w:vAlign w:val="bottom"/>
            <w:hideMark/>
          </w:tcPr>
          <w:p w14:paraId="1785A81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7D8E887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6017399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760849D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37049E1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4732613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15</w:t>
            </w:r>
          </w:p>
        </w:tc>
      </w:tr>
      <w:tr w:rsidR="0084714E" w:rsidRPr="00C64F92" w14:paraId="4776B29D" w14:textId="77777777" w:rsidTr="004F4624">
        <w:trPr>
          <w:trHeight w:val="20"/>
          <w:jc w:val="center"/>
        </w:trPr>
        <w:tc>
          <w:tcPr>
            <w:tcW w:w="456" w:type="dxa"/>
            <w:shd w:val="clear" w:color="auto" w:fill="auto"/>
            <w:noWrap/>
            <w:vAlign w:val="bottom"/>
            <w:hideMark/>
          </w:tcPr>
          <w:p w14:paraId="1C3CA0B9"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27</w:t>
            </w:r>
          </w:p>
        </w:tc>
        <w:tc>
          <w:tcPr>
            <w:tcW w:w="1491" w:type="dxa"/>
            <w:shd w:val="clear" w:color="auto" w:fill="auto"/>
            <w:noWrap/>
            <w:vAlign w:val="bottom"/>
            <w:hideMark/>
          </w:tcPr>
          <w:p w14:paraId="5CEEA050"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WRTMA</w:t>
            </w:r>
          </w:p>
        </w:tc>
        <w:tc>
          <w:tcPr>
            <w:tcW w:w="960" w:type="dxa"/>
            <w:shd w:val="clear" w:color="auto" w:fill="auto"/>
            <w:noWrap/>
            <w:vAlign w:val="bottom"/>
            <w:hideMark/>
          </w:tcPr>
          <w:p w14:paraId="4989055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289F94A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0D15C82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17ABFD4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3C1F308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13949DC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15</w:t>
            </w:r>
          </w:p>
        </w:tc>
      </w:tr>
      <w:tr w:rsidR="0084714E" w:rsidRPr="00C64F92" w14:paraId="3E61BF63" w14:textId="77777777" w:rsidTr="004F4624">
        <w:trPr>
          <w:trHeight w:val="20"/>
          <w:jc w:val="center"/>
        </w:trPr>
        <w:tc>
          <w:tcPr>
            <w:tcW w:w="456" w:type="dxa"/>
            <w:shd w:val="clear" w:color="auto" w:fill="auto"/>
            <w:noWrap/>
            <w:vAlign w:val="bottom"/>
            <w:hideMark/>
          </w:tcPr>
          <w:p w14:paraId="2FAF1584"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28</w:t>
            </w:r>
          </w:p>
        </w:tc>
        <w:tc>
          <w:tcPr>
            <w:tcW w:w="1491" w:type="dxa"/>
            <w:shd w:val="clear" w:color="auto" w:fill="auto"/>
            <w:noWrap/>
            <w:vAlign w:val="bottom"/>
            <w:hideMark/>
          </w:tcPr>
          <w:p w14:paraId="6AD932AE"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BNN</w:t>
            </w:r>
          </w:p>
        </w:tc>
        <w:tc>
          <w:tcPr>
            <w:tcW w:w="960" w:type="dxa"/>
            <w:shd w:val="clear" w:color="auto" w:fill="auto"/>
            <w:noWrap/>
            <w:vAlign w:val="bottom"/>
            <w:hideMark/>
          </w:tcPr>
          <w:p w14:paraId="297A333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500BEED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74D6A5D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69A50CF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7BEFFE5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40FCD41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15</w:t>
            </w:r>
          </w:p>
        </w:tc>
      </w:tr>
      <w:tr w:rsidR="0084714E" w:rsidRPr="00C64F92" w14:paraId="77EA88E4" w14:textId="77777777" w:rsidTr="004F4624">
        <w:trPr>
          <w:trHeight w:val="20"/>
          <w:jc w:val="center"/>
        </w:trPr>
        <w:tc>
          <w:tcPr>
            <w:tcW w:w="456" w:type="dxa"/>
            <w:shd w:val="clear" w:color="auto" w:fill="auto"/>
            <w:noWrap/>
            <w:vAlign w:val="bottom"/>
            <w:hideMark/>
          </w:tcPr>
          <w:p w14:paraId="46F81FEB"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29</w:t>
            </w:r>
          </w:p>
        </w:tc>
        <w:tc>
          <w:tcPr>
            <w:tcW w:w="1491" w:type="dxa"/>
            <w:shd w:val="clear" w:color="auto" w:fill="auto"/>
            <w:noWrap/>
            <w:vAlign w:val="bottom"/>
            <w:hideMark/>
          </w:tcPr>
          <w:p w14:paraId="37ED43E0"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 xml:space="preserve">TRI </w:t>
            </w:r>
          </w:p>
        </w:tc>
        <w:tc>
          <w:tcPr>
            <w:tcW w:w="960" w:type="dxa"/>
            <w:shd w:val="clear" w:color="auto" w:fill="auto"/>
            <w:noWrap/>
            <w:vAlign w:val="bottom"/>
            <w:hideMark/>
          </w:tcPr>
          <w:p w14:paraId="2451C97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70AB5D1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791FC47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52C0627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398F593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4B5E338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15</w:t>
            </w:r>
          </w:p>
        </w:tc>
      </w:tr>
      <w:tr w:rsidR="0084714E" w:rsidRPr="00C64F92" w14:paraId="7C4959B3" w14:textId="77777777" w:rsidTr="004F4624">
        <w:trPr>
          <w:trHeight w:val="20"/>
          <w:jc w:val="center"/>
        </w:trPr>
        <w:tc>
          <w:tcPr>
            <w:tcW w:w="456" w:type="dxa"/>
            <w:shd w:val="clear" w:color="auto" w:fill="auto"/>
            <w:noWrap/>
            <w:vAlign w:val="bottom"/>
            <w:hideMark/>
          </w:tcPr>
          <w:p w14:paraId="7B929965"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30</w:t>
            </w:r>
          </w:p>
        </w:tc>
        <w:tc>
          <w:tcPr>
            <w:tcW w:w="1491" w:type="dxa"/>
            <w:shd w:val="clear" w:color="auto" w:fill="auto"/>
            <w:noWrap/>
            <w:vAlign w:val="bottom"/>
            <w:hideMark/>
          </w:tcPr>
          <w:p w14:paraId="4213C096"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GNTR</w:t>
            </w:r>
          </w:p>
        </w:tc>
        <w:tc>
          <w:tcPr>
            <w:tcW w:w="960" w:type="dxa"/>
            <w:shd w:val="clear" w:color="auto" w:fill="auto"/>
            <w:noWrap/>
            <w:vAlign w:val="bottom"/>
            <w:hideMark/>
          </w:tcPr>
          <w:p w14:paraId="0AD00EF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6AD9DBD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42D47C7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6CB87AB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7C49686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2736CC5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15</w:t>
            </w:r>
          </w:p>
        </w:tc>
      </w:tr>
      <w:tr w:rsidR="0084714E" w:rsidRPr="00C64F92" w14:paraId="04DF24F3" w14:textId="77777777" w:rsidTr="004F4624">
        <w:trPr>
          <w:trHeight w:val="20"/>
          <w:jc w:val="center"/>
        </w:trPr>
        <w:tc>
          <w:tcPr>
            <w:tcW w:w="456" w:type="dxa"/>
            <w:shd w:val="clear" w:color="auto" w:fill="auto"/>
            <w:noWrap/>
            <w:vAlign w:val="bottom"/>
            <w:hideMark/>
          </w:tcPr>
          <w:p w14:paraId="25032828"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31</w:t>
            </w:r>
          </w:p>
        </w:tc>
        <w:tc>
          <w:tcPr>
            <w:tcW w:w="1491" w:type="dxa"/>
            <w:shd w:val="clear" w:color="auto" w:fill="auto"/>
            <w:noWrap/>
            <w:vAlign w:val="bottom"/>
            <w:hideMark/>
          </w:tcPr>
          <w:p w14:paraId="05285163"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SLTRY</w:t>
            </w:r>
          </w:p>
        </w:tc>
        <w:tc>
          <w:tcPr>
            <w:tcW w:w="960" w:type="dxa"/>
            <w:shd w:val="clear" w:color="auto" w:fill="auto"/>
            <w:noWrap/>
            <w:vAlign w:val="bottom"/>
            <w:hideMark/>
          </w:tcPr>
          <w:p w14:paraId="76C7080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4C8CA05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49EFACF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0ACBD35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4877158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1B82D2D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15</w:t>
            </w:r>
          </w:p>
        </w:tc>
      </w:tr>
      <w:tr w:rsidR="0084714E" w:rsidRPr="00C64F92" w14:paraId="238C650C" w14:textId="77777777" w:rsidTr="004F4624">
        <w:trPr>
          <w:trHeight w:val="20"/>
          <w:jc w:val="center"/>
        </w:trPr>
        <w:tc>
          <w:tcPr>
            <w:tcW w:w="456" w:type="dxa"/>
            <w:shd w:val="clear" w:color="auto" w:fill="auto"/>
            <w:noWrap/>
            <w:vAlign w:val="bottom"/>
            <w:hideMark/>
          </w:tcPr>
          <w:p w14:paraId="7F994382"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32</w:t>
            </w:r>
          </w:p>
        </w:tc>
        <w:tc>
          <w:tcPr>
            <w:tcW w:w="1491" w:type="dxa"/>
            <w:shd w:val="clear" w:color="auto" w:fill="auto"/>
            <w:noWrap/>
            <w:vAlign w:val="bottom"/>
            <w:hideMark/>
          </w:tcPr>
          <w:p w14:paraId="35BFCC23"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WNRNI</w:t>
            </w:r>
          </w:p>
        </w:tc>
        <w:tc>
          <w:tcPr>
            <w:tcW w:w="960" w:type="dxa"/>
            <w:shd w:val="clear" w:color="auto" w:fill="auto"/>
            <w:noWrap/>
            <w:vAlign w:val="bottom"/>
            <w:hideMark/>
          </w:tcPr>
          <w:p w14:paraId="1A07229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1EC61C4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3138609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5ADF01B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3851701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27452AE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16</w:t>
            </w:r>
          </w:p>
        </w:tc>
      </w:tr>
      <w:tr w:rsidR="0084714E" w:rsidRPr="00C64F92" w14:paraId="2955D6A6" w14:textId="77777777" w:rsidTr="004F4624">
        <w:trPr>
          <w:trHeight w:val="20"/>
          <w:jc w:val="center"/>
        </w:trPr>
        <w:tc>
          <w:tcPr>
            <w:tcW w:w="456" w:type="dxa"/>
            <w:shd w:val="clear" w:color="auto" w:fill="auto"/>
            <w:noWrap/>
            <w:vAlign w:val="bottom"/>
            <w:hideMark/>
          </w:tcPr>
          <w:p w14:paraId="5C0D3182"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33</w:t>
            </w:r>
          </w:p>
        </w:tc>
        <w:tc>
          <w:tcPr>
            <w:tcW w:w="1491" w:type="dxa"/>
            <w:shd w:val="clear" w:color="auto" w:fill="auto"/>
            <w:noWrap/>
            <w:vAlign w:val="bottom"/>
            <w:hideMark/>
          </w:tcPr>
          <w:p w14:paraId="01313241"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SGIT</w:t>
            </w:r>
          </w:p>
        </w:tc>
        <w:tc>
          <w:tcPr>
            <w:tcW w:w="960" w:type="dxa"/>
            <w:shd w:val="clear" w:color="auto" w:fill="auto"/>
            <w:noWrap/>
            <w:vAlign w:val="bottom"/>
            <w:hideMark/>
          </w:tcPr>
          <w:p w14:paraId="57619BE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56A7319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6726E53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5A33797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03C8B7C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46403C4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16</w:t>
            </w:r>
          </w:p>
        </w:tc>
      </w:tr>
      <w:tr w:rsidR="0084714E" w:rsidRPr="00C64F92" w14:paraId="13CEAF81" w14:textId="77777777" w:rsidTr="004F4624">
        <w:trPr>
          <w:trHeight w:val="20"/>
          <w:jc w:val="center"/>
        </w:trPr>
        <w:tc>
          <w:tcPr>
            <w:tcW w:w="456" w:type="dxa"/>
            <w:shd w:val="clear" w:color="auto" w:fill="auto"/>
            <w:noWrap/>
            <w:vAlign w:val="bottom"/>
            <w:hideMark/>
          </w:tcPr>
          <w:p w14:paraId="5D186A21"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34</w:t>
            </w:r>
          </w:p>
        </w:tc>
        <w:tc>
          <w:tcPr>
            <w:tcW w:w="1491" w:type="dxa"/>
            <w:shd w:val="clear" w:color="auto" w:fill="auto"/>
            <w:noWrap/>
            <w:vAlign w:val="bottom"/>
            <w:hideMark/>
          </w:tcPr>
          <w:p w14:paraId="0CAC6D4D"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ARDN</w:t>
            </w:r>
          </w:p>
        </w:tc>
        <w:tc>
          <w:tcPr>
            <w:tcW w:w="960" w:type="dxa"/>
            <w:shd w:val="clear" w:color="auto" w:fill="auto"/>
            <w:noWrap/>
            <w:vAlign w:val="bottom"/>
            <w:hideMark/>
          </w:tcPr>
          <w:p w14:paraId="4DE9D95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1F44E66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3147F5E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30B17BC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23E576F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351222D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16</w:t>
            </w:r>
          </w:p>
        </w:tc>
      </w:tr>
      <w:tr w:rsidR="0084714E" w:rsidRPr="00C64F92" w14:paraId="61E01749" w14:textId="77777777" w:rsidTr="004F4624">
        <w:trPr>
          <w:trHeight w:val="20"/>
          <w:jc w:val="center"/>
        </w:trPr>
        <w:tc>
          <w:tcPr>
            <w:tcW w:w="456" w:type="dxa"/>
            <w:shd w:val="clear" w:color="auto" w:fill="auto"/>
            <w:noWrap/>
            <w:vAlign w:val="bottom"/>
            <w:hideMark/>
          </w:tcPr>
          <w:p w14:paraId="7B2F99D6"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35</w:t>
            </w:r>
          </w:p>
        </w:tc>
        <w:tc>
          <w:tcPr>
            <w:tcW w:w="1491" w:type="dxa"/>
            <w:shd w:val="clear" w:color="auto" w:fill="auto"/>
            <w:noWrap/>
            <w:vAlign w:val="bottom"/>
            <w:hideMark/>
          </w:tcPr>
          <w:p w14:paraId="6C2DACDD"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MNKA</w:t>
            </w:r>
          </w:p>
        </w:tc>
        <w:tc>
          <w:tcPr>
            <w:tcW w:w="960" w:type="dxa"/>
            <w:shd w:val="clear" w:color="auto" w:fill="auto"/>
            <w:noWrap/>
            <w:vAlign w:val="bottom"/>
            <w:hideMark/>
          </w:tcPr>
          <w:p w14:paraId="2F4D798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4A3BB80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701101F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578678B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5CD1DFA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7A7E7F2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16</w:t>
            </w:r>
          </w:p>
        </w:tc>
      </w:tr>
      <w:tr w:rsidR="0084714E" w:rsidRPr="00C64F92" w14:paraId="7EEFCBEC" w14:textId="77777777" w:rsidTr="004F4624">
        <w:trPr>
          <w:trHeight w:val="20"/>
          <w:jc w:val="center"/>
        </w:trPr>
        <w:tc>
          <w:tcPr>
            <w:tcW w:w="456" w:type="dxa"/>
            <w:shd w:val="clear" w:color="auto" w:fill="auto"/>
            <w:noWrap/>
            <w:vAlign w:val="bottom"/>
            <w:hideMark/>
          </w:tcPr>
          <w:p w14:paraId="6CEA46ED"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36</w:t>
            </w:r>
          </w:p>
        </w:tc>
        <w:tc>
          <w:tcPr>
            <w:tcW w:w="1491" w:type="dxa"/>
            <w:shd w:val="clear" w:color="auto" w:fill="auto"/>
            <w:noWrap/>
            <w:vAlign w:val="bottom"/>
            <w:hideMark/>
          </w:tcPr>
          <w:p w14:paraId="72AFD227"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JSME</w:t>
            </w:r>
          </w:p>
        </w:tc>
        <w:tc>
          <w:tcPr>
            <w:tcW w:w="960" w:type="dxa"/>
            <w:shd w:val="clear" w:color="auto" w:fill="auto"/>
            <w:noWrap/>
            <w:vAlign w:val="bottom"/>
            <w:hideMark/>
          </w:tcPr>
          <w:p w14:paraId="5E1E1D4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4455F10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300D6BC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0DEC3B9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3AB5B25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67889CA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16</w:t>
            </w:r>
          </w:p>
        </w:tc>
      </w:tr>
      <w:tr w:rsidR="0084714E" w:rsidRPr="00C64F92" w14:paraId="4F97E2E0" w14:textId="77777777" w:rsidTr="004F4624">
        <w:trPr>
          <w:trHeight w:val="20"/>
          <w:jc w:val="center"/>
        </w:trPr>
        <w:tc>
          <w:tcPr>
            <w:tcW w:w="456" w:type="dxa"/>
            <w:shd w:val="clear" w:color="auto" w:fill="auto"/>
            <w:noWrap/>
            <w:vAlign w:val="bottom"/>
            <w:hideMark/>
          </w:tcPr>
          <w:p w14:paraId="506F2195"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37</w:t>
            </w:r>
          </w:p>
        </w:tc>
        <w:tc>
          <w:tcPr>
            <w:tcW w:w="1491" w:type="dxa"/>
            <w:shd w:val="clear" w:color="auto" w:fill="auto"/>
            <w:noWrap/>
            <w:vAlign w:val="bottom"/>
            <w:hideMark/>
          </w:tcPr>
          <w:p w14:paraId="52682CEA"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ZDN</w:t>
            </w:r>
          </w:p>
        </w:tc>
        <w:tc>
          <w:tcPr>
            <w:tcW w:w="960" w:type="dxa"/>
            <w:shd w:val="clear" w:color="auto" w:fill="auto"/>
            <w:noWrap/>
            <w:vAlign w:val="bottom"/>
            <w:hideMark/>
          </w:tcPr>
          <w:p w14:paraId="018FFA6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0B8622C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33EFF7B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17FF164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3005E45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6D14BCB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16</w:t>
            </w:r>
          </w:p>
        </w:tc>
      </w:tr>
      <w:tr w:rsidR="0084714E" w:rsidRPr="00C64F92" w14:paraId="3CD02E71" w14:textId="77777777" w:rsidTr="004F4624">
        <w:trPr>
          <w:trHeight w:val="20"/>
          <w:jc w:val="center"/>
        </w:trPr>
        <w:tc>
          <w:tcPr>
            <w:tcW w:w="456" w:type="dxa"/>
            <w:shd w:val="clear" w:color="auto" w:fill="auto"/>
            <w:noWrap/>
            <w:vAlign w:val="bottom"/>
            <w:hideMark/>
          </w:tcPr>
          <w:p w14:paraId="10E78451"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38</w:t>
            </w:r>
          </w:p>
        </w:tc>
        <w:tc>
          <w:tcPr>
            <w:tcW w:w="1491" w:type="dxa"/>
            <w:shd w:val="clear" w:color="auto" w:fill="auto"/>
            <w:noWrap/>
            <w:vAlign w:val="bottom"/>
            <w:hideMark/>
          </w:tcPr>
          <w:p w14:paraId="1CCBE235"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RZA</w:t>
            </w:r>
          </w:p>
        </w:tc>
        <w:tc>
          <w:tcPr>
            <w:tcW w:w="960" w:type="dxa"/>
            <w:shd w:val="clear" w:color="auto" w:fill="auto"/>
            <w:noWrap/>
            <w:vAlign w:val="bottom"/>
            <w:hideMark/>
          </w:tcPr>
          <w:p w14:paraId="54B1C95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43870B3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2EC7192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271D8A0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3345B8C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14CDF8D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16</w:t>
            </w:r>
          </w:p>
        </w:tc>
      </w:tr>
      <w:tr w:rsidR="0084714E" w:rsidRPr="00C64F92" w14:paraId="79F376A8" w14:textId="77777777" w:rsidTr="004F4624">
        <w:trPr>
          <w:trHeight w:val="20"/>
          <w:jc w:val="center"/>
        </w:trPr>
        <w:tc>
          <w:tcPr>
            <w:tcW w:w="456" w:type="dxa"/>
            <w:shd w:val="clear" w:color="auto" w:fill="auto"/>
            <w:noWrap/>
            <w:vAlign w:val="bottom"/>
            <w:hideMark/>
          </w:tcPr>
          <w:p w14:paraId="199272D4"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39</w:t>
            </w:r>
          </w:p>
        </w:tc>
        <w:tc>
          <w:tcPr>
            <w:tcW w:w="1491" w:type="dxa"/>
            <w:shd w:val="clear" w:color="auto" w:fill="auto"/>
            <w:noWrap/>
            <w:vAlign w:val="bottom"/>
            <w:hideMark/>
          </w:tcPr>
          <w:p w14:paraId="224BF753"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NAND</w:t>
            </w:r>
          </w:p>
        </w:tc>
        <w:tc>
          <w:tcPr>
            <w:tcW w:w="960" w:type="dxa"/>
            <w:shd w:val="clear" w:color="auto" w:fill="auto"/>
            <w:noWrap/>
            <w:vAlign w:val="bottom"/>
            <w:hideMark/>
          </w:tcPr>
          <w:p w14:paraId="575BE97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7C19656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7554306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39D2CA4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66A7937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45D0E52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16</w:t>
            </w:r>
          </w:p>
        </w:tc>
      </w:tr>
      <w:tr w:rsidR="0084714E" w:rsidRPr="00C64F92" w14:paraId="720E6548" w14:textId="77777777" w:rsidTr="004F4624">
        <w:trPr>
          <w:trHeight w:val="20"/>
          <w:jc w:val="center"/>
        </w:trPr>
        <w:tc>
          <w:tcPr>
            <w:tcW w:w="456" w:type="dxa"/>
            <w:shd w:val="clear" w:color="auto" w:fill="auto"/>
            <w:noWrap/>
            <w:vAlign w:val="bottom"/>
            <w:hideMark/>
          </w:tcPr>
          <w:p w14:paraId="0C1C1068"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40</w:t>
            </w:r>
          </w:p>
        </w:tc>
        <w:tc>
          <w:tcPr>
            <w:tcW w:w="1491" w:type="dxa"/>
            <w:shd w:val="clear" w:color="auto" w:fill="auto"/>
            <w:noWrap/>
            <w:vAlign w:val="bottom"/>
            <w:hideMark/>
          </w:tcPr>
          <w:p w14:paraId="2BAE258C"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BLLA</w:t>
            </w:r>
          </w:p>
        </w:tc>
        <w:tc>
          <w:tcPr>
            <w:tcW w:w="960" w:type="dxa"/>
            <w:shd w:val="clear" w:color="auto" w:fill="auto"/>
            <w:noWrap/>
            <w:vAlign w:val="bottom"/>
            <w:hideMark/>
          </w:tcPr>
          <w:p w14:paraId="52E3357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7185F1C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3A98AB2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0DEA741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7674ABC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74EE390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16</w:t>
            </w:r>
          </w:p>
        </w:tc>
      </w:tr>
      <w:tr w:rsidR="0084714E" w:rsidRPr="00C64F92" w14:paraId="4BDEFE75" w14:textId="77777777" w:rsidTr="004F4624">
        <w:trPr>
          <w:trHeight w:val="20"/>
          <w:jc w:val="center"/>
        </w:trPr>
        <w:tc>
          <w:tcPr>
            <w:tcW w:w="456" w:type="dxa"/>
            <w:shd w:val="clear" w:color="auto" w:fill="auto"/>
            <w:noWrap/>
            <w:vAlign w:val="bottom"/>
            <w:hideMark/>
          </w:tcPr>
          <w:p w14:paraId="2D506DB9"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41</w:t>
            </w:r>
          </w:p>
        </w:tc>
        <w:tc>
          <w:tcPr>
            <w:tcW w:w="1491" w:type="dxa"/>
            <w:shd w:val="clear" w:color="auto" w:fill="auto"/>
            <w:noWrap/>
            <w:vAlign w:val="bottom"/>
            <w:hideMark/>
          </w:tcPr>
          <w:p w14:paraId="018E21B6"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FAUZH</w:t>
            </w:r>
          </w:p>
        </w:tc>
        <w:tc>
          <w:tcPr>
            <w:tcW w:w="960" w:type="dxa"/>
            <w:shd w:val="clear" w:color="auto" w:fill="auto"/>
            <w:noWrap/>
            <w:vAlign w:val="bottom"/>
            <w:hideMark/>
          </w:tcPr>
          <w:p w14:paraId="44AFEBE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2BF8E96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071E475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2FA2CBC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1370C44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68276F2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16</w:t>
            </w:r>
          </w:p>
        </w:tc>
      </w:tr>
      <w:tr w:rsidR="0084714E" w:rsidRPr="00C64F92" w14:paraId="579134D0" w14:textId="77777777" w:rsidTr="004F4624">
        <w:trPr>
          <w:trHeight w:val="20"/>
          <w:jc w:val="center"/>
        </w:trPr>
        <w:tc>
          <w:tcPr>
            <w:tcW w:w="456" w:type="dxa"/>
            <w:shd w:val="clear" w:color="auto" w:fill="auto"/>
            <w:noWrap/>
            <w:vAlign w:val="bottom"/>
            <w:hideMark/>
          </w:tcPr>
          <w:p w14:paraId="44D4B48E"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42</w:t>
            </w:r>
          </w:p>
        </w:tc>
        <w:tc>
          <w:tcPr>
            <w:tcW w:w="1491" w:type="dxa"/>
            <w:shd w:val="clear" w:color="auto" w:fill="auto"/>
            <w:noWrap/>
            <w:vAlign w:val="bottom"/>
            <w:hideMark/>
          </w:tcPr>
          <w:p w14:paraId="2F1F9490"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ESTR</w:t>
            </w:r>
          </w:p>
        </w:tc>
        <w:tc>
          <w:tcPr>
            <w:tcW w:w="960" w:type="dxa"/>
            <w:shd w:val="clear" w:color="auto" w:fill="auto"/>
            <w:noWrap/>
            <w:vAlign w:val="bottom"/>
            <w:hideMark/>
          </w:tcPr>
          <w:p w14:paraId="69931E2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4BF8565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111647B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1EC9083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214D520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2E503F1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17</w:t>
            </w:r>
          </w:p>
        </w:tc>
      </w:tr>
      <w:tr w:rsidR="0084714E" w:rsidRPr="00C64F92" w14:paraId="3412F7E6" w14:textId="77777777" w:rsidTr="004F4624">
        <w:trPr>
          <w:trHeight w:val="20"/>
          <w:jc w:val="center"/>
        </w:trPr>
        <w:tc>
          <w:tcPr>
            <w:tcW w:w="456" w:type="dxa"/>
            <w:shd w:val="clear" w:color="auto" w:fill="auto"/>
            <w:noWrap/>
            <w:vAlign w:val="bottom"/>
            <w:hideMark/>
          </w:tcPr>
          <w:p w14:paraId="78A3F922"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43</w:t>
            </w:r>
          </w:p>
        </w:tc>
        <w:tc>
          <w:tcPr>
            <w:tcW w:w="1491" w:type="dxa"/>
            <w:shd w:val="clear" w:color="auto" w:fill="auto"/>
            <w:noWrap/>
            <w:vAlign w:val="bottom"/>
            <w:hideMark/>
          </w:tcPr>
          <w:p w14:paraId="45998AEE"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KURNA</w:t>
            </w:r>
          </w:p>
        </w:tc>
        <w:tc>
          <w:tcPr>
            <w:tcW w:w="960" w:type="dxa"/>
            <w:shd w:val="clear" w:color="auto" w:fill="auto"/>
            <w:noWrap/>
            <w:vAlign w:val="bottom"/>
            <w:hideMark/>
          </w:tcPr>
          <w:p w14:paraId="2E73B6C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28380D3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095EF84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1B678FB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6F0123B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19C4F5B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18</w:t>
            </w:r>
          </w:p>
        </w:tc>
      </w:tr>
      <w:tr w:rsidR="0084714E" w:rsidRPr="00C64F92" w14:paraId="63CC2FC7" w14:textId="77777777" w:rsidTr="004F4624">
        <w:trPr>
          <w:trHeight w:val="20"/>
          <w:jc w:val="center"/>
        </w:trPr>
        <w:tc>
          <w:tcPr>
            <w:tcW w:w="456" w:type="dxa"/>
            <w:shd w:val="clear" w:color="auto" w:fill="auto"/>
            <w:noWrap/>
            <w:vAlign w:val="bottom"/>
            <w:hideMark/>
          </w:tcPr>
          <w:p w14:paraId="56BCEF8C"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44</w:t>
            </w:r>
          </w:p>
        </w:tc>
        <w:tc>
          <w:tcPr>
            <w:tcW w:w="1491" w:type="dxa"/>
            <w:shd w:val="clear" w:color="auto" w:fill="auto"/>
            <w:noWrap/>
            <w:vAlign w:val="bottom"/>
            <w:hideMark/>
          </w:tcPr>
          <w:p w14:paraId="293EA228"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SRI</w:t>
            </w:r>
          </w:p>
        </w:tc>
        <w:tc>
          <w:tcPr>
            <w:tcW w:w="960" w:type="dxa"/>
            <w:shd w:val="clear" w:color="auto" w:fill="auto"/>
            <w:noWrap/>
            <w:vAlign w:val="bottom"/>
            <w:hideMark/>
          </w:tcPr>
          <w:p w14:paraId="62DF994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3707C38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3FE42B1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2F55FB8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109F52A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4B324D4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18</w:t>
            </w:r>
          </w:p>
        </w:tc>
      </w:tr>
      <w:tr w:rsidR="0084714E" w:rsidRPr="00C64F92" w14:paraId="48F736CB" w14:textId="77777777" w:rsidTr="004F4624">
        <w:trPr>
          <w:trHeight w:val="20"/>
          <w:jc w:val="center"/>
        </w:trPr>
        <w:tc>
          <w:tcPr>
            <w:tcW w:w="456" w:type="dxa"/>
            <w:shd w:val="clear" w:color="auto" w:fill="auto"/>
            <w:noWrap/>
            <w:vAlign w:val="bottom"/>
            <w:hideMark/>
          </w:tcPr>
          <w:p w14:paraId="2B51D6F6"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45</w:t>
            </w:r>
          </w:p>
        </w:tc>
        <w:tc>
          <w:tcPr>
            <w:tcW w:w="1491" w:type="dxa"/>
            <w:shd w:val="clear" w:color="auto" w:fill="auto"/>
            <w:noWrap/>
            <w:vAlign w:val="bottom"/>
            <w:hideMark/>
          </w:tcPr>
          <w:p w14:paraId="7DB063E5"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PUSPTA</w:t>
            </w:r>
          </w:p>
        </w:tc>
        <w:tc>
          <w:tcPr>
            <w:tcW w:w="960" w:type="dxa"/>
            <w:shd w:val="clear" w:color="auto" w:fill="auto"/>
            <w:noWrap/>
            <w:vAlign w:val="bottom"/>
            <w:hideMark/>
          </w:tcPr>
          <w:p w14:paraId="72F541C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45EA27D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43066EB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68D3457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0C1DBDC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6C064E5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19</w:t>
            </w:r>
          </w:p>
        </w:tc>
      </w:tr>
      <w:tr w:rsidR="0084714E" w:rsidRPr="00C64F92" w14:paraId="68046AD1" w14:textId="77777777" w:rsidTr="004F4624">
        <w:trPr>
          <w:trHeight w:val="20"/>
          <w:jc w:val="center"/>
        </w:trPr>
        <w:tc>
          <w:tcPr>
            <w:tcW w:w="456" w:type="dxa"/>
            <w:shd w:val="clear" w:color="auto" w:fill="auto"/>
            <w:noWrap/>
            <w:vAlign w:val="bottom"/>
            <w:hideMark/>
          </w:tcPr>
          <w:p w14:paraId="4EFDDA98"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46</w:t>
            </w:r>
          </w:p>
        </w:tc>
        <w:tc>
          <w:tcPr>
            <w:tcW w:w="1491" w:type="dxa"/>
            <w:shd w:val="clear" w:color="auto" w:fill="auto"/>
            <w:noWrap/>
            <w:vAlign w:val="bottom"/>
            <w:hideMark/>
          </w:tcPr>
          <w:p w14:paraId="7BB7D2AE"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DVNA</w:t>
            </w:r>
          </w:p>
        </w:tc>
        <w:tc>
          <w:tcPr>
            <w:tcW w:w="960" w:type="dxa"/>
            <w:shd w:val="clear" w:color="auto" w:fill="auto"/>
            <w:noWrap/>
            <w:vAlign w:val="bottom"/>
            <w:hideMark/>
          </w:tcPr>
          <w:p w14:paraId="561A58C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4BCC454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768A61B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35D4DBF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42085FA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5649CB2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19</w:t>
            </w:r>
          </w:p>
        </w:tc>
      </w:tr>
      <w:tr w:rsidR="0084714E" w:rsidRPr="00C64F92" w14:paraId="1204ABAD" w14:textId="77777777" w:rsidTr="004F4624">
        <w:trPr>
          <w:trHeight w:val="20"/>
          <w:jc w:val="center"/>
        </w:trPr>
        <w:tc>
          <w:tcPr>
            <w:tcW w:w="456" w:type="dxa"/>
            <w:shd w:val="clear" w:color="auto" w:fill="auto"/>
            <w:noWrap/>
            <w:vAlign w:val="bottom"/>
            <w:hideMark/>
          </w:tcPr>
          <w:p w14:paraId="0C82BC3B"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47</w:t>
            </w:r>
          </w:p>
        </w:tc>
        <w:tc>
          <w:tcPr>
            <w:tcW w:w="1491" w:type="dxa"/>
            <w:shd w:val="clear" w:color="auto" w:fill="auto"/>
            <w:noWrap/>
            <w:vAlign w:val="bottom"/>
            <w:hideMark/>
          </w:tcPr>
          <w:p w14:paraId="0E7BD0EB"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WNA</w:t>
            </w:r>
          </w:p>
        </w:tc>
        <w:tc>
          <w:tcPr>
            <w:tcW w:w="960" w:type="dxa"/>
            <w:shd w:val="clear" w:color="auto" w:fill="auto"/>
            <w:noWrap/>
            <w:vAlign w:val="bottom"/>
            <w:hideMark/>
          </w:tcPr>
          <w:p w14:paraId="3F0A84A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1190379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64B065E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5E43346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533E1E3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111948A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19</w:t>
            </w:r>
          </w:p>
        </w:tc>
      </w:tr>
      <w:tr w:rsidR="0084714E" w:rsidRPr="00C64F92" w14:paraId="1BEC0B1F" w14:textId="77777777" w:rsidTr="004F4624">
        <w:trPr>
          <w:trHeight w:val="20"/>
          <w:jc w:val="center"/>
        </w:trPr>
        <w:tc>
          <w:tcPr>
            <w:tcW w:w="456" w:type="dxa"/>
            <w:shd w:val="clear" w:color="auto" w:fill="auto"/>
            <w:noWrap/>
            <w:vAlign w:val="bottom"/>
            <w:hideMark/>
          </w:tcPr>
          <w:p w14:paraId="583AB522"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48</w:t>
            </w:r>
          </w:p>
        </w:tc>
        <w:tc>
          <w:tcPr>
            <w:tcW w:w="1491" w:type="dxa"/>
            <w:shd w:val="clear" w:color="auto" w:fill="auto"/>
            <w:noWrap/>
            <w:vAlign w:val="bottom"/>
            <w:hideMark/>
          </w:tcPr>
          <w:p w14:paraId="5F43B669"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AGNG</w:t>
            </w:r>
          </w:p>
        </w:tc>
        <w:tc>
          <w:tcPr>
            <w:tcW w:w="960" w:type="dxa"/>
            <w:shd w:val="clear" w:color="auto" w:fill="auto"/>
            <w:noWrap/>
            <w:vAlign w:val="bottom"/>
            <w:hideMark/>
          </w:tcPr>
          <w:p w14:paraId="43B9CAE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49AA34A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21B27C4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57567D9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2C1C125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4BF89EA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19</w:t>
            </w:r>
          </w:p>
        </w:tc>
      </w:tr>
      <w:tr w:rsidR="0084714E" w:rsidRPr="00C64F92" w14:paraId="69E2D1A1" w14:textId="77777777" w:rsidTr="004F4624">
        <w:trPr>
          <w:trHeight w:val="20"/>
          <w:jc w:val="center"/>
        </w:trPr>
        <w:tc>
          <w:tcPr>
            <w:tcW w:w="456" w:type="dxa"/>
            <w:shd w:val="clear" w:color="auto" w:fill="auto"/>
            <w:noWrap/>
            <w:vAlign w:val="bottom"/>
            <w:hideMark/>
          </w:tcPr>
          <w:p w14:paraId="4973678C"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49</w:t>
            </w:r>
          </w:p>
        </w:tc>
        <w:tc>
          <w:tcPr>
            <w:tcW w:w="1491" w:type="dxa"/>
            <w:shd w:val="clear" w:color="auto" w:fill="auto"/>
            <w:noWrap/>
            <w:vAlign w:val="bottom"/>
            <w:hideMark/>
          </w:tcPr>
          <w:p w14:paraId="6B58440B"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YUNN</w:t>
            </w:r>
          </w:p>
        </w:tc>
        <w:tc>
          <w:tcPr>
            <w:tcW w:w="960" w:type="dxa"/>
            <w:shd w:val="clear" w:color="auto" w:fill="auto"/>
            <w:noWrap/>
            <w:vAlign w:val="bottom"/>
            <w:hideMark/>
          </w:tcPr>
          <w:p w14:paraId="3437403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46A6B51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047D7DD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5D52203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32AB8A4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79E539A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20</w:t>
            </w:r>
          </w:p>
        </w:tc>
      </w:tr>
      <w:tr w:rsidR="0084714E" w:rsidRPr="00C64F92" w14:paraId="42A82D27" w14:textId="77777777" w:rsidTr="004F4624">
        <w:trPr>
          <w:trHeight w:val="20"/>
          <w:jc w:val="center"/>
        </w:trPr>
        <w:tc>
          <w:tcPr>
            <w:tcW w:w="456" w:type="dxa"/>
            <w:shd w:val="clear" w:color="auto" w:fill="auto"/>
            <w:noWrap/>
            <w:vAlign w:val="bottom"/>
            <w:hideMark/>
          </w:tcPr>
          <w:p w14:paraId="3D90EC6C"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50</w:t>
            </w:r>
          </w:p>
        </w:tc>
        <w:tc>
          <w:tcPr>
            <w:tcW w:w="1491" w:type="dxa"/>
            <w:shd w:val="clear" w:color="auto" w:fill="auto"/>
            <w:noWrap/>
            <w:vAlign w:val="bottom"/>
            <w:hideMark/>
          </w:tcPr>
          <w:p w14:paraId="7BCACA64"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MEISY</w:t>
            </w:r>
          </w:p>
        </w:tc>
        <w:tc>
          <w:tcPr>
            <w:tcW w:w="960" w:type="dxa"/>
            <w:shd w:val="clear" w:color="auto" w:fill="auto"/>
            <w:noWrap/>
            <w:vAlign w:val="bottom"/>
            <w:hideMark/>
          </w:tcPr>
          <w:p w14:paraId="2DC3526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393CAE1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67F00B3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7EEBFD4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3E613A2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3300D99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20</w:t>
            </w:r>
          </w:p>
        </w:tc>
      </w:tr>
      <w:tr w:rsidR="0084714E" w:rsidRPr="00C64F92" w14:paraId="6AF5B793" w14:textId="77777777" w:rsidTr="004F4624">
        <w:trPr>
          <w:trHeight w:val="20"/>
          <w:jc w:val="center"/>
        </w:trPr>
        <w:tc>
          <w:tcPr>
            <w:tcW w:w="456" w:type="dxa"/>
            <w:shd w:val="clear" w:color="auto" w:fill="auto"/>
            <w:noWrap/>
            <w:vAlign w:val="bottom"/>
            <w:hideMark/>
          </w:tcPr>
          <w:p w14:paraId="48D90CF4"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51</w:t>
            </w:r>
          </w:p>
        </w:tc>
        <w:tc>
          <w:tcPr>
            <w:tcW w:w="1491" w:type="dxa"/>
            <w:shd w:val="clear" w:color="auto" w:fill="auto"/>
            <w:noWrap/>
            <w:vAlign w:val="bottom"/>
            <w:hideMark/>
          </w:tcPr>
          <w:p w14:paraId="49D2DA09"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PRANYT</w:t>
            </w:r>
          </w:p>
        </w:tc>
        <w:tc>
          <w:tcPr>
            <w:tcW w:w="960" w:type="dxa"/>
            <w:shd w:val="clear" w:color="auto" w:fill="auto"/>
            <w:noWrap/>
            <w:vAlign w:val="bottom"/>
            <w:hideMark/>
          </w:tcPr>
          <w:p w14:paraId="39036C9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536A27E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2A89F8E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0A1F696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721C3F7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40BB429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20</w:t>
            </w:r>
          </w:p>
        </w:tc>
      </w:tr>
      <w:tr w:rsidR="0084714E" w:rsidRPr="00C64F92" w14:paraId="7C46C864" w14:textId="77777777" w:rsidTr="004F4624">
        <w:trPr>
          <w:trHeight w:val="20"/>
          <w:jc w:val="center"/>
        </w:trPr>
        <w:tc>
          <w:tcPr>
            <w:tcW w:w="456" w:type="dxa"/>
            <w:shd w:val="clear" w:color="auto" w:fill="auto"/>
            <w:noWrap/>
            <w:vAlign w:val="bottom"/>
            <w:hideMark/>
          </w:tcPr>
          <w:p w14:paraId="6F9068C0"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52</w:t>
            </w:r>
          </w:p>
        </w:tc>
        <w:tc>
          <w:tcPr>
            <w:tcW w:w="1491" w:type="dxa"/>
            <w:shd w:val="clear" w:color="auto" w:fill="auto"/>
            <w:noWrap/>
            <w:vAlign w:val="bottom"/>
            <w:hideMark/>
          </w:tcPr>
          <w:p w14:paraId="120F92C0"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FRANSCO</w:t>
            </w:r>
          </w:p>
        </w:tc>
        <w:tc>
          <w:tcPr>
            <w:tcW w:w="960" w:type="dxa"/>
            <w:shd w:val="clear" w:color="auto" w:fill="auto"/>
            <w:noWrap/>
            <w:vAlign w:val="bottom"/>
            <w:hideMark/>
          </w:tcPr>
          <w:p w14:paraId="7A7D931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3E817E5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08D8186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652C467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6E97F50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56A1124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20</w:t>
            </w:r>
          </w:p>
        </w:tc>
      </w:tr>
      <w:tr w:rsidR="0084714E" w:rsidRPr="00C64F92" w14:paraId="06447762" w14:textId="77777777" w:rsidTr="004F4624">
        <w:trPr>
          <w:trHeight w:val="20"/>
          <w:jc w:val="center"/>
        </w:trPr>
        <w:tc>
          <w:tcPr>
            <w:tcW w:w="456" w:type="dxa"/>
            <w:shd w:val="clear" w:color="auto" w:fill="auto"/>
            <w:noWrap/>
            <w:vAlign w:val="bottom"/>
            <w:hideMark/>
          </w:tcPr>
          <w:p w14:paraId="428290AD"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53</w:t>
            </w:r>
          </w:p>
        </w:tc>
        <w:tc>
          <w:tcPr>
            <w:tcW w:w="1491" w:type="dxa"/>
            <w:shd w:val="clear" w:color="auto" w:fill="auto"/>
            <w:noWrap/>
            <w:vAlign w:val="bottom"/>
            <w:hideMark/>
          </w:tcPr>
          <w:p w14:paraId="25F50980"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TKA</w:t>
            </w:r>
          </w:p>
        </w:tc>
        <w:tc>
          <w:tcPr>
            <w:tcW w:w="960" w:type="dxa"/>
            <w:shd w:val="clear" w:color="auto" w:fill="auto"/>
            <w:noWrap/>
            <w:vAlign w:val="bottom"/>
            <w:hideMark/>
          </w:tcPr>
          <w:p w14:paraId="447A465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21EA804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3C49095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58F8937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533D366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6E5D243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20</w:t>
            </w:r>
          </w:p>
        </w:tc>
      </w:tr>
      <w:tr w:rsidR="0084714E" w:rsidRPr="00C64F92" w14:paraId="72B9ADC6" w14:textId="77777777" w:rsidTr="004F4624">
        <w:trPr>
          <w:trHeight w:val="20"/>
          <w:jc w:val="center"/>
        </w:trPr>
        <w:tc>
          <w:tcPr>
            <w:tcW w:w="456" w:type="dxa"/>
            <w:shd w:val="clear" w:color="auto" w:fill="auto"/>
            <w:noWrap/>
            <w:vAlign w:val="bottom"/>
            <w:hideMark/>
          </w:tcPr>
          <w:p w14:paraId="0BA48CB3"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54</w:t>
            </w:r>
          </w:p>
        </w:tc>
        <w:tc>
          <w:tcPr>
            <w:tcW w:w="1491" w:type="dxa"/>
            <w:shd w:val="clear" w:color="auto" w:fill="auto"/>
            <w:noWrap/>
            <w:vAlign w:val="bottom"/>
            <w:hideMark/>
          </w:tcPr>
          <w:p w14:paraId="42B654F1"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DMAS</w:t>
            </w:r>
          </w:p>
        </w:tc>
        <w:tc>
          <w:tcPr>
            <w:tcW w:w="960" w:type="dxa"/>
            <w:shd w:val="clear" w:color="auto" w:fill="auto"/>
            <w:noWrap/>
            <w:vAlign w:val="bottom"/>
            <w:hideMark/>
          </w:tcPr>
          <w:p w14:paraId="67E577F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693742F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08103B6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71C45B3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14EC945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53049AF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20</w:t>
            </w:r>
          </w:p>
        </w:tc>
      </w:tr>
      <w:tr w:rsidR="0084714E" w:rsidRPr="00C64F92" w14:paraId="3FB3D17A" w14:textId="77777777" w:rsidTr="004F4624">
        <w:trPr>
          <w:trHeight w:val="20"/>
          <w:jc w:val="center"/>
        </w:trPr>
        <w:tc>
          <w:tcPr>
            <w:tcW w:w="456" w:type="dxa"/>
            <w:shd w:val="clear" w:color="auto" w:fill="auto"/>
            <w:noWrap/>
            <w:vAlign w:val="bottom"/>
            <w:hideMark/>
          </w:tcPr>
          <w:p w14:paraId="584C8009"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lastRenderedPageBreak/>
              <w:t>55</w:t>
            </w:r>
          </w:p>
        </w:tc>
        <w:tc>
          <w:tcPr>
            <w:tcW w:w="1491" w:type="dxa"/>
            <w:shd w:val="clear" w:color="auto" w:fill="auto"/>
            <w:noWrap/>
            <w:vAlign w:val="bottom"/>
            <w:hideMark/>
          </w:tcPr>
          <w:p w14:paraId="09D8C3E5"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SOURN</w:t>
            </w:r>
          </w:p>
        </w:tc>
        <w:tc>
          <w:tcPr>
            <w:tcW w:w="960" w:type="dxa"/>
            <w:shd w:val="clear" w:color="auto" w:fill="auto"/>
            <w:noWrap/>
            <w:vAlign w:val="bottom"/>
            <w:hideMark/>
          </w:tcPr>
          <w:p w14:paraId="5BDFEDE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38B5815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2630C89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388B3F3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5104E0F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4337689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20</w:t>
            </w:r>
          </w:p>
        </w:tc>
      </w:tr>
      <w:tr w:rsidR="0084714E" w:rsidRPr="00C64F92" w14:paraId="25B8338E" w14:textId="77777777" w:rsidTr="004F4624">
        <w:trPr>
          <w:trHeight w:val="20"/>
          <w:jc w:val="center"/>
        </w:trPr>
        <w:tc>
          <w:tcPr>
            <w:tcW w:w="456" w:type="dxa"/>
            <w:shd w:val="clear" w:color="auto" w:fill="auto"/>
            <w:noWrap/>
            <w:vAlign w:val="bottom"/>
            <w:hideMark/>
          </w:tcPr>
          <w:p w14:paraId="70781BBF"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56</w:t>
            </w:r>
          </w:p>
        </w:tc>
        <w:tc>
          <w:tcPr>
            <w:tcW w:w="1491" w:type="dxa"/>
            <w:shd w:val="clear" w:color="auto" w:fill="auto"/>
            <w:noWrap/>
            <w:vAlign w:val="bottom"/>
            <w:hideMark/>
          </w:tcPr>
          <w:p w14:paraId="4ACD53D7"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DVD</w:t>
            </w:r>
          </w:p>
        </w:tc>
        <w:tc>
          <w:tcPr>
            <w:tcW w:w="960" w:type="dxa"/>
            <w:shd w:val="clear" w:color="auto" w:fill="auto"/>
            <w:noWrap/>
            <w:vAlign w:val="bottom"/>
            <w:hideMark/>
          </w:tcPr>
          <w:p w14:paraId="421636D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6942F13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482C57F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6836A2A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130A9BF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190D13A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20</w:t>
            </w:r>
          </w:p>
        </w:tc>
      </w:tr>
      <w:tr w:rsidR="0084714E" w:rsidRPr="00C64F92" w14:paraId="597BB4B1" w14:textId="77777777" w:rsidTr="004F4624">
        <w:trPr>
          <w:trHeight w:val="20"/>
          <w:jc w:val="center"/>
        </w:trPr>
        <w:tc>
          <w:tcPr>
            <w:tcW w:w="456" w:type="dxa"/>
            <w:shd w:val="clear" w:color="auto" w:fill="auto"/>
            <w:noWrap/>
            <w:vAlign w:val="bottom"/>
            <w:hideMark/>
          </w:tcPr>
          <w:p w14:paraId="269E9D6A"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57</w:t>
            </w:r>
          </w:p>
        </w:tc>
        <w:tc>
          <w:tcPr>
            <w:tcW w:w="1491" w:type="dxa"/>
            <w:shd w:val="clear" w:color="auto" w:fill="auto"/>
            <w:noWrap/>
            <w:vAlign w:val="bottom"/>
            <w:hideMark/>
          </w:tcPr>
          <w:p w14:paraId="2E09A248"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KRSNA</w:t>
            </w:r>
          </w:p>
        </w:tc>
        <w:tc>
          <w:tcPr>
            <w:tcW w:w="960" w:type="dxa"/>
            <w:shd w:val="clear" w:color="auto" w:fill="auto"/>
            <w:noWrap/>
            <w:vAlign w:val="bottom"/>
            <w:hideMark/>
          </w:tcPr>
          <w:p w14:paraId="42A3758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13E09FE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2B63FF7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364B82A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09E0B43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0C6D55A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20</w:t>
            </w:r>
          </w:p>
        </w:tc>
      </w:tr>
      <w:tr w:rsidR="0084714E" w:rsidRPr="00C64F92" w14:paraId="40DEEC2B" w14:textId="77777777" w:rsidTr="004F4624">
        <w:trPr>
          <w:trHeight w:val="20"/>
          <w:jc w:val="center"/>
        </w:trPr>
        <w:tc>
          <w:tcPr>
            <w:tcW w:w="456" w:type="dxa"/>
            <w:shd w:val="clear" w:color="auto" w:fill="auto"/>
            <w:noWrap/>
            <w:vAlign w:val="bottom"/>
            <w:hideMark/>
          </w:tcPr>
          <w:p w14:paraId="79CFE003"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58</w:t>
            </w:r>
          </w:p>
        </w:tc>
        <w:tc>
          <w:tcPr>
            <w:tcW w:w="1491" w:type="dxa"/>
            <w:shd w:val="clear" w:color="auto" w:fill="auto"/>
            <w:noWrap/>
            <w:vAlign w:val="bottom"/>
            <w:hideMark/>
          </w:tcPr>
          <w:p w14:paraId="36D1BAA4"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YOHNNS</w:t>
            </w:r>
          </w:p>
        </w:tc>
        <w:tc>
          <w:tcPr>
            <w:tcW w:w="960" w:type="dxa"/>
            <w:shd w:val="clear" w:color="auto" w:fill="auto"/>
            <w:noWrap/>
            <w:vAlign w:val="bottom"/>
            <w:hideMark/>
          </w:tcPr>
          <w:p w14:paraId="26F2009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2D0E7B7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1FA3B52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6668D3E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5E9757F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6F162D9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20</w:t>
            </w:r>
          </w:p>
        </w:tc>
      </w:tr>
      <w:tr w:rsidR="0084714E" w:rsidRPr="00C64F92" w14:paraId="13D4E21C" w14:textId="77777777" w:rsidTr="004F4624">
        <w:trPr>
          <w:trHeight w:val="20"/>
          <w:jc w:val="center"/>
        </w:trPr>
        <w:tc>
          <w:tcPr>
            <w:tcW w:w="456" w:type="dxa"/>
            <w:shd w:val="clear" w:color="auto" w:fill="auto"/>
            <w:noWrap/>
            <w:vAlign w:val="bottom"/>
            <w:hideMark/>
          </w:tcPr>
          <w:p w14:paraId="4316F507"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59</w:t>
            </w:r>
          </w:p>
        </w:tc>
        <w:tc>
          <w:tcPr>
            <w:tcW w:w="1491" w:type="dxa"/>
            <w:shd w:val="clear" w:color="auto" w:fill="auto"/>
            <w:noWrap/>
            <w:vAlign w:val="bottom"/>
            <w:hideMark/>
          </w:tcPr>
          <w:p w14:paraId="62C2EB5A"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WIBWO</w:t>
            </w:r>
          </w:p>
        </w:tc>
        <w:tc>
          <w:tcPr>
            <w:tcW w:w="960" w:type="dxa"/>
            <w:shd w:val="clear" w:color="auto" w:fill="auto"/>
            <w:noWrap/>
            <w:vAlign w:val="bottom"/>
            <w:hideMark/>
          </w:tcPr>
          <w:p w14:paraId="6ACBC56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26617F0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0552EB6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591DFA0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6E0CD08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7CA9A96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20</w:t>
            </w:r>
          </w:p>
        </w:tc>
      </w:tr>
      <w:tr w:rsidR="0084714E" w:rsidRPr="00C64F92" w14:paraId="0B4639B0" w14:textId="77777777" w:rsidTr="004F4624">
        <w:trPr>
          <w:trHeight w:val="20"/>
          <w:jc w:val="center"/>
        </w:trPr>
        <w:tc>
          <w:tcPr>
            <w:tcW w:w="456" w:type="dxa"/>
            <w:shd w:val="clear" w:color="auto" w:fill="auto"/>
            <w:noWrap/>
            <w:vAlign w:val="bottom"/>
            <w:hideMark/>
          </w:tcPr>
          <w:p w14:paraId="68F3123A"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60</w:t>
            </w:r>
          </w:p>
        </w:tc>
        <w:tc>
          <w:tcPr>
            <w:tcW w:w="1491" w:type="dxa"/>
            <w:shd w:val="clear" w:color="auto" w:fill="auto"/>
            <w:noWrap/>
            <w:vAlign w:val="bottom"/>
            <w:hideMark/>
          </w:tcPr>
          <w:p w14:paraId="500F34E7"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LINTG</w:t>
            </w:r>
          </w:p>
        </w:tc>
        <w:tc>
          <w:tcPr>
            <w:tcW w:w="960" w:type="dxa"/>
            <w:shd w:val="clear" w:color="auto" w:fill="auto"/>
            <w:noWrap/>
            <w:vAlign w:val="bottom"/>
            <w:hideMark/>
          </w:tcPr>
          <w:p w14:paraId="726D691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6A659C2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572372B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05F55A7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309D05C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12F2E4F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22</w:t>
            </w:r>
          </w:p>
        </w:tc>
      </w:tr>
      <w:tr w:rsidR="0084714E" w:rsidRPr="00C64F92" w14:paraId="4A602A33" w14:textId="77777777" w:rsidTr="004F4624">
        <w:trPr>
          <w:trHeight w:val="20"/>
          <w:jc w:val="center"/>
        </w:trPr>
        <w:tc>
          <w:tcPr>
            <w:tcW w:w="456" w:type="dxa"/>
            <w:shd w:val="clear" w:color="auto" w:fill="auto"/>
            <w:noWrap/>
            <w:vAlign w:val="bottom"/>
            <w:hideMark/>
          </w:tcPr>
          <w:p w14:paraId="201FCEA2"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p>
        </w:tc>
        <w:tc>
          <w:tcPr>
            <w:tcW w:w="1491" w:type="dxa"/>
            <w:shd w:val="clear" w:color="auto" w:fill="auto"/>
            <w:noWrap/>
            <w:vAlign w:val="bottom"/>
            <w:hideMark/>
          </w:tcPr>
          <w:p w14:paraId="7F46F171"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p>
        </w:tc>
        <w:tc>
          <w:tcPr>
            <w:tcW w:w="960" w:type="dxa"/>
            <w:shd w:val="clear" w:color="auto" w:fill="auto"/>
            <w:noWrap/>
            <w:vAlign w:val="bottom"/>
            <w:hideMark/>
          </w:tcPr>
          <w:p w14:paraId="5FA97F0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178</w:t>
            </w:r>
          </w:p>
        </w:tc>
        <w:tc>
          <w:tcPr>
            <w:tcW w:w="960" w:type="dxa"/>
            <w:shd w:val="clear" w:color="auto" w:fill="auto"/>
            <w:noWrap/>
            <w:vAlign w:val="bottom"/>
            <w:hideMark/>
          </w:tcPr>
          <w:p w14:paraId="047AF68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188</w:t>
            </w:r>
          </w:p>
        </w:tc>
        <w:tc>
          <w:tcPr>
            <w:tcW w:w="960" w:type="dxa"/>
            <w:shd w:val="clear" w:color="auto" w:fill="auto"/>
            <w:noWrap/>
            <w:vAlign w:val="bottom"/>
            <w:hideMark/>
          </w:tcPr>
          <w:p w14:paraId="7C4F66D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199</w:t>
            </w:r>
          </w:p>
        </w:tc>
        <w:tc>
          <w:tcPr>
            <w:tcW w:w="960" w:type="dxa"/>
            <w:shd w:val="clear" w:color="auto" w:fill="auto"/>
            <w:noWrap/>
            <w:vAlign w:val="bottom"/>
            <w:hideMark/>
          </w:tcPr>
          <w:p w14:paraId="0D2A086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185</w:t>
            </w:r>
          </w:p>
        </w:tc>
        <w:tc>
          <w:tcPr>
            <w:tcW w:w="960" w:type="dxa"/>
            <w:shd w:val="clear" w:color="auto" w:fill="auto"/>
            <w:noWrap/>
            <w:vAlign w:val="bottom"/>
            <w:hideMark/>
          </w:tcPr>
          <w:p w14:paraId="2090077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173</w:t>
            </w:r>
          </w:p>
        </w:tc>
        <w:tc>
          <w:tcPr>
            <w:tcW w:w="960" w:type="dxa"/>
            <w:shd w:val="clear" w:color="auto" w:fill="auto"/>
            <w:noWrap/>
            <w:vAlign w:val="bottom"/>
            <w:hideMark/>
          </w:tcPr>
          <w:p w14:paraId="507C449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923</w:t>
            </w:r>
          </w:p>
        </w:tc>
      </w:tr>
    </w:tbl>
    <w:p w14:paraId="663FBC18" w14:textId="77777777" w:rsidR="0084714E" w:rsidRPr="00C64F92" w:rsidRDefault="0084714E" w:rsidP="00116D7A">
      <w:pPr>
        <w:widowControl w:val="0"/>
        <w:autoSpaceDE w:val="0"/>
        <w:autoSpaceDN w:val="0"/>
        <w:spacing w:after="0" w:line="240" w:lineRule="auto"/>
        <w:ind w:left="360"/>
        <w:contextualSpacing/>
        <w:jc w:val="both"/>
        <w:rPr>
          <w:rFonts w:ascii="Times New Roman" w:eastAsia="Times New Roman" w:hAnsi="Times New Roman" w:cs="Times New Roman"/>
          <w:b/>
          <w:sz w:val="24"/>
          <w:lang w:val="id-ID"/>
        </w:rPr>
      </w:pPr>
    </w:p>
    <w:p w14:paraId="361FCF31" w14:textId="77777777" w:rsidR="0084714E" w:rsidRPr="00C64F92" w:rsidRDefault="0084714E" w:rsidP="007F7C76">
      <w:pPr>
        <w:widowControl w:val="0"/>
        <w:numPr>
          <w:ilvl w:val="3"/>
          <w:numId w:val="67"/>
        </w:numPr>
        <w:autoSpaceDE w:val="0"/>
        <w:autoSpaceDN w:val="0"/>
        <w:spacing w:after="0" w:line="240" w:lineRule="auto"/>
        <w:ind w:left="360"/>
        <w:contextualSpacing/>
        <w:jc w:val="both"/>
        <w:rPr>
          <w:rFonts w:ascii="Times New Roman" w:eastAsia="Times New Roman" w:hAnsi="Times New Roman" w:cs="Times New Roman"/>
          <w:b/>
          <w:sz w:val="24"/>
          <w:lang w:val="id-ID"/>
        </w:rPr>
      </w:pPr>
      <w:r w:rsidRPr="00C64F92">
        <w:rPr>
          <w:rFonts w:ascii="Times New Roman" w:eastAsia="Times New Roman" w:hAnsi="Times New Roman" w:cs="Times New Roman"/>
          <w:b/>
          <w:sz w:val="24"/>
          <w:lang w:val="en-US"/>
        </w:rPr>
        <w:t>Pengetahuan Wajib Pajak</w:t>
      </w:r>
    </w:p>
    <w:tbl>
      <w:tblPr>
        <w:tblW w:w="8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324"/>
        <w:gridCol w:w="870"/>
        <w:gridCol w:w="870"/>
        <w:gridCol w:w="870"/>
        <w:gridCol w:w="870"/>
        <w:gridCol w:w="870"/>
        <w:gridCol w:w="870"/>
        <w:gridCol w:w="870"/>
        <w:gridCol w:w="870"/>
        <w:gridCol w:w="870"/>
        <w:gridCol w:w="750"/>
      </w:tblGrid>
      <w:tr w:rsidR="0084714E" w:rsidRPr="00C64F92" w14:paraId="5CE029DA" w14:textId="77777777" w:rsidTr="004F4624">
        <w:trPr>
          <w:trHeight w:val="20"/>
          <w:tblHeader/>
          <w:jc w:val="center"/>
        </w:trPr>
        <w:tc>
          <w:tcPr>
            <w:tcW w:w="1872" w:type="dxa"/>
            <w:gridSpan w:val="2"/>
            <w:shd w:val="clear" w:color="auto" w:fill="auto"/>
            <w:noWrap/>
            <w:vAlign w:val="center"/>
            <w:hideMark/>
          </w:tcPr>
          <w:p w14:paraId="7D5C68E8" w14:textId="77777777" w:rsidR="0084714E" w:rsidRPr="00C64F92" w:rsidRDefault="0084714E" w:rsidP="00116D7A">
            <w:pPr>
              <w:spacing w:after="0" w:line="240" w:lineRule="auto"/>
              <w:contextualSpacing/>
              <w:jc w:val="center"/>
              <w:rPr>
                <w:rFonts w:ascii="Times New Roman" w:eastAsia="Times New Roman" w:hAnsi="Times New Roman" w:cs="Calibri"/>
                <w:b/>
                <w:sz w:val="24"/>
                <w:lang w:val="id-ID" w:eastAsia="id-ID"/>
              </w:rPr>
            </w:pPr>
            <w:r w:rsidRPr="00C64F92">
              <w:rPr>
                <w:rFonts w:ascii="Times New Roman" w:eastAsia="Times New Roman" w:hAnsi="Times New Roman" w:cs="Calibri"/>
                <w:b/>
                <w:sz w:val="24"/>
                <w:lang w:val="id-ID" w:eastAsia="id-ID"/>
              </w:rPr>
              <w:t>RESPONDEN</w:t>
            </w:r>
          </w:p>
        </w:tc>
        <w:tc>
          <w:tcPr>
            <w:tcW w:w="632" w:type="dxa"/>
            <w:shd w:val="clear" w:color="auto" w:fill="auto"/>
            <w:noWrap/>
            <w:vAlign w:val="center"/>
            <w:hideMark/>
          </w:tcPr>
          <w:p w14:paraId="5D3191E0" w14:textId="77777777" w:rsidR="0084714E" w:rsidRPr="00C64F92" w:rsidRDefault="0084714E" w:rsidP="00116D7A">
            <w:pPr>
              <w:spacing w:after="0" w:line="240" w:lineRule="auto"/>
              <w:contextualSpacing/>
              <w:jc w:val="center"/>
              <w:rPr>
                <w:rFonts w:ascii="Times New Roman" w:eastAsia="Times New Roman" w:hAnsi="Times New Roman" w:cs="Calibri"/>
                <w:b/>
                <w:sz w:val="24"/>
                <w:lang w:val="id-ID" w:eastAsia="id-ID"/>
              </w:rPr>
            </w:pPr>
            <w:r w:rsidRPr="00C64F92">
              <w:rPr>
                <w:rFonts w:ascii="Times New Roman" w:eastAsia="Times New Roman" w:hAnsi="Times New Roman" w:cs="Calibri"/>
                <w:b/>
                <w:sz w:val="24"/>
                <w:lang w:val="en-US" w:eastAsia="id-ID"/>
              </w:rPr>
              <w:t>PWP</w:t>
            </w:r>
            <w:r w:rsidRPr="00C64F92">
              <w:rPr>
                <w:rFonts w:ascii="Times New Roman" w:eastAsia="Times New Roman" w:hAnsi="Times New Roman" w:cs="Calibri"/>
                <w:b/>
                <w:sz w:val="24"/>
                <w:lang w:val="id-ID" w:eastAsia="id-ID"/>
              </w:rPr>
              <w:t>1</w:t>
            </w:r>
          </w:p>
        </w:tc>
        <w:tc>
          <w:tcPr>
            <w:tcW w:w="632" w:type="dxa"/>
            <w:shd w:val="clear" w:color="auto" w:fill="auto"/>
            <w:noWrap/>
            <w:vAlign w:val="center"/>
            <w:hideMark/>
          </w:tcPr>
          <w:p w14:paraId="51B6397B" w14:textId="77777777" w:rsidR="0084714E" w:rsidRPr="00C64F92" w:rsidRDefault="0084714E" w:rsidP="00116D7A">
            <w:pPr>
              <w:spacing w:after="0" w:line="240" w:lineRule="auto"/>
              <w:contextualSpacing/>
              <w:jc w:val="center"/>
              <w:rPr>
                <w:rFonts w:ascii="Times New Roman" w:eastAsia="Times New Roman" w:hAnsi="Times New Roman" w:cs="Calibri"/>
                <w:b/>
                <w:sz w:val="24"/>
                <w:lang w:val="id-ID" w:eastAsia="id-ID"/>
              </w:rPr>
            </w:pPr>
            <w:r w:rsidRPr="00C64F92">
              <w:rPr>
                <w:rFonts w:ascii="Times New Roman" w:eastAsia="Times New Roman" w:hAnsi="Times New Roman" w:cs="Calibri"/>
                <w:b/>
                <w:sz w:val="24"/>
                <w:lang w:val="en-US" w:eastAsia="id-ID"/>
              </w:rPr>
              <w:t>PWP</w:t>
            </w:r>
            <w:r w:rsidRPr="00C64F92">
              <w:rPr>
                <w:rFonts w:ascii="Times New Roman" w:eastAsia="Times New Roman" w:hAnsi="Times New Roman" w:cs="Calibri"/>
                <w:b/>
                <w:sz w:val="24"/>
                <w:lang w:val="id-ID" w:eastAsia="id-ID"/>
              </w:rPr>
              <w:t>2</w:t>
            </w:r>
          </w:p>
        </w:tc>
        <w:tc>
          <w:tcPr>
            <w:tcW w:w="632" w:type="dxa"/>
            <w:shd w:val="clear" w:color="auto" w:fill="auto"/>
            <w:noWrap/>
            <w:vAlign w:val="center"/>
            <w:hideMark/>
          </w:tcPr>
          <w:p w14:paraId="56C80E3B" w14:textId="77777777" w:rsidR="0084714E" w:rsidRPr="00C64F92" w:rsidRDefault="0084714E" w:rsidP="00116D7A">
            <w:pPr>
              <w:spacing w:after="0" w:line="240" w:lineRule="auto"/>
              <w:contextualSpacing/>
              <w:jc w:val="center"/>
              <w:rPr>
                <w:rFonts w:ascii="Times New Roman" w:eastAsia="Times New Roman" w:hAnsi="Times New Roman" w:cs="Calibri"/>
                <w:b/>
                <w:sz w:val="24"/>
                <w:lang w:val="id-ID" w:eastAsia="id-ID"/>
              </w:rPr>
            </w:pPr>
            <w:r w:rsidRPr="00C64F92">
              <w:rPr>
                <w:rFonts w:ascii="Times New Roman" w:eastAsia="Times New Roman" w:hAnsi="Times New Roman" w:cs="Calibri"/>
                <w:b/>
                <w:sz w:val="24"/>
                <w:lang w:val="en-US" w:eastAsia="id-ID"/>
              </w:rPr>
              <w:t>PWP</w:t>
            </w:r>
            <w:r w:rsidRPr="00C64F92">
              <w:rPr>
                <w:rFonts w:ascii="Times New Roman" w:eastAsia="Times New Roman" w:hAnsi="Times New Roman" w:cs="Calibri"/>
                <w:b/>
                <w:sz w:val="24"/>
                <w:lang w:val="id-ID" w:eastAsia="id-ID"/>
              </w:rPr>
              <w:t>3</w:t>
            </w:r>
          </w:p>
        </w:tc>
        <w:tc>
          <w:tcPr>
            <w:tcW w:w="632" w:type="dxa"/>
            <w:shd w:val="clear" w:color="auto" w:fill="auto"/>
            <w:noWrap/>
            <w:vAlign w:val="center"/>
            <w:hideMark/>
          </w:tcPr>
          <w:p w14:paraId="53D6D283" w14:textId="77777777" w:rsidR="0084714E" w:rsidRPr="00C64F92" w:rsidRDefault="0084714E" w:rsidP="00116D7A">
            <w:pPr>
              <w:spacing w:after="0" w:line="240" w:lineRule="auto"/>
              <w:contextualSpacing/>
              <w:jc w:val="center"/>
              <w:rPr>
                <w:rFonts w:ascii="Times New Roman" w:eastAsia="Times New Roman" w:hAnsi="Times New Roman" w:cs="Calibri"/>
                <w:b/>
                <w:sz w:val="24"/>
                <w:lang w:val="id-ID" w:eastAsia="id-ID"/>
              </w:rPr>
            </w:pPr>
            <w:r w:rsidRPr="00C64F92">
              <w:rPr>
                <w:rFonts w:ascii="Times New Roman" w:eastAsia="Times New Roman" w:hAnsi="Times New Roman" w:cs="Calibri"/>
                <w:b/>
                <w:sz w:val="24"/>
                <w:lang w:val="en-US" w:eastAsia="id-ID"/>
              </w:rPr>
              <w:t>PWP</w:t>
            </w:r>
            <w:r w:rsidRPr="00C64F92">
              <w:rPr>
                <w:rFonts w:ascii="Times New Roman" w:eastAsia="Times New Roman" w:hAnsi="Times New Roman" w:cs="Calibri"/>
                <w:b/>
                <w:sz w:val="24"/>
                <w:lang w:val="id-ID" w:eastAsia="id-ID"/>
              </w:rPr>
              <w:t>4</w:t>
            </w:r>
          </w:p>
        </w:tc>
        <w:tc>
          <w:tcPr>
            <w:tcW w:w="632" w:type="dxa"/>
            <w:shd w:val="clear" w:color="auto" w:fill="auto"/>
            <w:noWrap/>
            <w:vAlign w:val="center"/>
            <w:hideMark/>
          </w:tcPr>
          <w:p w14:paraId="7356C6B3" w14:textId="77777777" w:rsidR="0084714E" w:rsidRPr="00C64F92" w:rsidRDefault="0084714E" w:rsidP="00116D7A">
            <w:pPr>
              <w:spacing w:after="0" w:line="240" w:lineRule="auto"/>
              <w:contextualSpacing/>
              <w:jc w:val="center"/>
              <w:rPr>
                <w:rFonts w:ascii="Times New Roman" w:eastAsia="Times New Roman" w:hAnsi="Times New Roman" w:cs="Calibri"/>
                <w:b/>
                <w:sz w:val="24"/>
                <w:lang w:val="id-ID" w:eastAsia="id-ID"/>
              </w:rPr>
            </w:pPr>
            <w:r w:rsidRPr="00C64F92">
              <w:rPr>
                <w:rFonts w:ascii="Times New Roman" w:eastAsia="Times New Roman" w:hAnsi="Times New Roman" w:cs="Calibri"/>
                <w:b/>
                <w:sz w:val="24"/>
                <w:lang w:val="en-US" w:eastAsia="id-ID"/>
              </w:rPr>
              <w:t>PWP</w:t>
            </w:r>
            <w:r w:rsidRPr="00C64F92">
              <w:rPr>
                <w:rFonts w:ascii="Times New Roman" w:eastAsia="Times New Roman" w:hAnsi="Times New Roman" w:cs="Calibri"/>
                <w:b/>
                <w:sz w:val="24"/>
                <w:lang w:val="id-ID" w:eastAsia="id-ID"/>
              </w:rPr>
              <w:t>5</w:t>
            </w:r>
          </w:p>
        </w:tc>
        <w:tc>
          <w:tcPr>
            <w:tcW w:w="632" w:type="dxa"/>
            <w:shd w:val="clear" w:color="auto" w:fill="auto"/>
            <w:noWrap/>
            <w:vAlign w:val="center"/>
            <w:hideMark/>
          </w:tcPr>
          <w:p w14:paraId="6311BC6F" w14:textId="77777777" w:rsidR="0084714E" w:rsidRPr="00C64F92" w:rsidRDefault="0084714E" w:rsidP="00116D7A">
            <w:pPr>
              <w:spacing w:after="0" w:line="240" w:lineRule="auto"/>
              <w:contextualSpacing/>
              <w:jc w:val="center"/>
              <w:rPr>
                <w:rFonts w:ascii="Times New Roman" w:eastAsia="Times New Roman" w:hAnsi="Times New Roman" w:cs="Calibri"/>
                <w:b/>
                <w:sz w:val="24"/>
                <w:lang w:val="id-ID" w:eastAsia="id-ID"/>
              </w:rPr>
            </w:pPr>
            <w:r w:rsidRPr="00C64F92">
              <w:rPr>
                <w:rFonts w:ascii="Times New Roman" w:eastAsia="Times New Roman" w:hAnsi="Times New Roman" w:cs="Calibri"/>
                <w:b/>
                <w:sz w:val="24"/>
                <w:lang w:val="en-US" w:eastAsia="id-ID"/>
              </w:rPr>
              <w:t>PWP</w:t>
            </w:r>
            <w:r w:rsidRPr="00C64F92">
              <w:rPr>
                <w:rFonts w:ascii="Times New Roman" w:eastAsia="Times New Roman" w:hAnsi="Times New Roman" w:cs="Calibri"/>
                <w:b/>
                <w:sz w:val="24"/>
                <w:lang w:val="id-ID" w:eastAsia="id-ID"/>
              </w:rPr>
              <w:t>6</w:t>
            </w:r>
          </w:p>
        </w:tc>
        <w:tc>
          <w:tcPr>
            <w:tcW w:w="632" w:type="dxa"/>
            <w:shd w:val="clear" w:color="auto" w:fill="auto"/>
            <w:noWrap/>
            <w:vAlign w:val="center"/>
            <w:hideMark/>
          </w:tcPr>
          <w:p w14:paraId="3A76CE75" w14:textId="77777777" w:rsidR="0084714E" w:rsidRPr="00C64F92" w:rsidRDefault="0084714E" w:rsidP="00116D7A">
            <w:pPr>
              <w:spacing w:after="0" w:line="240" w:lineRule="auto"/>
              <w:contextualSpacing/>
              <w:jc w:val="center"/>
              <w:rPr>
                <w:rFonts w:ascii="Times New Roman" w:eastAsia="Times New Roman" w:hAnsi="Times New Roman" w:cs="Calibri"/>
                <w:b/>
                <w:sz w:val="24"/>
                <w:lang w:val="id-ID" w:eastAsia="id-ID"/>
              </w:rPr>
            </w:pPr>
            <w:r w:rsidRPr="00C64F92">
              <w:rPr>
                <w:rFonts w:ascii="Times New Roman" w:eastAsia="Times New Roman" w:hAnsi="Times New Roman" w:cs="Calibri"/>
                <w:b/>
                <w:sz w:val="24"/>
                <w:lang w:val="en-US" w:eastAsia="id-ID"/>
              </w:rPr>
              <w:t>PWP</w:t>
            </w:r>
            <w:r w:rsidRPr="00C64F92">
              <w:rPr>
                <w:rFonts w:ascii="Times New Roman" w:eastAsia="Times New Roman" w:hAnsi="Times New Roman" w:cs="Calibri"/>
                <w:b/>
                <w:sz w:val="24"/>
                <w:lang w:val="id-ID" w:eastAsia="id-ID"/>
              </w:rPr>
              <w:t>7</w:t>
            </w:r>
          </w:p>
        </w:tc>
        <w:tc>
          <w:tcPr>
            <w:tcW w:w="632" w:type="dxa"/>
            <w:shd w:val="clear" w:color="auto" w:fill="auto"/>
            <w:noWrap/>
            <w:vAlign w:val="center"/>
            <w:hideMark/>
          </w:tcPr>
          <w:p w14:paraId="7ADB3A10" w14:textId="77777777" w:rsidR="0084714E" w:rsidRPr="00C64F92" w:rsidRDefault="0084714E" w:rsidP="00116D7A">
            <w:pPr>
              <w:spacing w:after="0" w:line="240" w:lineRule="auto"/>
              <w:contextualSpacing/>
              <w:jc w:val="center"/>
              <w:rPr>
                <w:rFonts w:ascii="Times New Roman" w:eastAsia="Times New Roman" w:hAnsi="Times New Roman" w:cs="Calibri"/>
                <w:b/>
                <w:sz w:val="24"/>
                <w:lang w:val="id-ID" w:eastAsia="id-ID"/>
              </w:rPr>
            </w:pPr>
            <w:r w:rsidRPr="00C64F92">
              <w:rPr>
                <w:rFonts w:ascii="Times New Roman" w:eastAsia="Times New Roman" w:hAnsi="Times New Roman" w:cs="Calibri"/>
                <w:b/>
                <w:sz w:val="24"/>
                <w:lang w:val="en-US" w:eastAsia="id-ID"/>
              </w:rPr>
              <w:t>PWP</w:t>
            </w:r>
            <w:r w:rsidRPr="00C64F92">
              <w:rPr>
                <w:rFonts w:ascii="Times New Roman" w:eastAsia="Times New Roman" w:hAnsi="Times New Roman" w:cs="Calibri"/>
                <w:b/>
                <w:sz w:val="24"/>
                <w:lang w:val="id-ID" w:eastAsia="id-ID"/>
              </w:rPr>
              <w:t>8</w:t>
            </w:r>
          </w:p>
        </w:tc>
        <w:tc>
          <w:tcPr>
            <w:tcW w:w="632" w:type="dxa"/>
            <w:shd w:val="clear" w:color="auto" w:fill="auto"/>
            <w:noWrap/>
            <w:vAlign w:val="center"/>
            <w:hideMark/>
          </w:tcPr>
          <w:p w14:paraId="474F76AA" w14:textId="77777777" w:rsidR="0084714E" w:rsidRPr="00C64F92" w:rsidRDefault="0084714E" w:rsidP="00116D7A">
            <w:pPr>
              <w:spacing w:after="0" w:line="240" w:lineRule="auto"/>
              <w:contextualSpacing/>
              <w:jc w:val="center"/>
              <w:rPr>
                <w:rFonts w:ascii="Times New Roman" w:eastAsia="Times New Roman" w:hAnsi="Times New Roman" w:cs="Calibri"/>
                <w:b/>
                <w:sz w:val="24"/>
                <w:lang w:val="id-ID" w:eastAsia="id-ID"/>
              </w:rPr>
            </w:pPr>
            <w:r w:rsidRPr="00C64F92">
              <w:rPr>
                <w:rFonts w:ascii="Times New Roman" w:eastAsia="Times New Roman" w:hAnsi="Times New Roman" w:cs="Calibri"/>
                <w:b/>
                <w:sz w:val="24"/>
                <w:lang w:val="en-US" w:eastAsia="id-ID"/>
              </w:rPr>
              <w:t>PWP</w:t>
            </w:r>
            <w:r w:rsidRPr="00C64F92">
              <w:rPr>
                <w:rFonts w:ascii="Times New Roman" w:eastAsia="Times New Roman" w:hAnsi="Times New Roman" w:cs="Calibri"/>
                <w:b/>
                <w:sz w:val="24"/>
                <w:lang w:val="id-ID" w:eastAsia="id-ID"/>
              </w:rPr>
              <w:t>9</w:t>
            </w:r>
          </w:p>
        </w:tc>
        <w:tc>
          <w:tcPr>
            <w:tcW w:w="666" w:type="dxa"/>
            <w:shd w:val="clear" w:color="auto" w:fill="auto"/>
            <w:noWrap/>
            <w:vAlign w:val="center"/>
            <w:hideMark/>
          </w:tcPr>
          <w:p w14:paraId="4E884587" w14:textId="77777777" w:rsidR="0084714E" w:rsidRPr="00C64F92" w:rsidRDefault="0084714E" w:rsidP="00116D7A">
            <w:pPr>
              <w:spacing w:after="0" w:line="240" w:lineRule="auto"/>
              <w:contextualSpacing/>
              <w:jc w:val="center"/>
              <w:rPr>
                <w:rFonts w:ascii="Times New Roman" w:eastAsia="Times New Roman" w:hAnsi="Times New Roman" w:cs="Calibri"/>
                <w:b/>
                <w:sz w:val="24"/>
                <w:lang w:val="id-ID" w:eastAsia="id-ID"/>
              </w:rPr>
            </w:pPr>
            <w:r w:rsidRPr="00C64F92">
              <w:rPr>
                <w:rFonts w:ascii="Times New Roman" w:eastAsia="Times New Roman" w:hAnsi="Times New Roman" w:cs="Calibri"/>
                <w:b/>
                <w:sz w:val="24"/>
                <w:lang w:val="id-ID" w:eastAsia="id-ID"/>
              </w:rPr>
              <w:t>SUM</w:t>
            </w:r>
          </w:p>
        </w:tc>
      </w:tr>
      <w:tr w:rsidR="0084714E" w:rsidRPr="00C64F92" w14:paraId="4F371210" w14:textId="77777777" w:rsidTr="004F4624">
        <w:trPr>
          <w:trHeight w:val="20"/>
          <w:jc w:val="center"/>
        </w:trPr>
        <w:tc>
          <w:tcPr>
            <w:tcW w:w="582" w:type="dxa"/>
            <w:shd w:val="clear" w:color="auto" w:fill="auto"/>
            <w:noWrap/>
            <w:vAlign w:val="bottom"/>
            <w:hideMark/>
          </w:tcPr>
          <w:p w14:paraId="1EB279EC"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c>
          <w:tcPr>
            <w:tcW w:w="1290" w:type="dxa"/>
            <w:shd w:val="clear" w:color="auto" w:fill="auto"/>
            <w:noWrap/>
            <w:vAlign w:val="bottom"/>
            <w:hideMark/>
          </w:tcPr>
          <w:p w14:paraId="3FFC1186"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DN</w:t>
            </w:r>
          </w:p>
        </w:tc>
        <w:tc>
          <w:tcPr>
            <w:tcW w:w="632" w:type="dxa"/>
            <w:shd w:val="clear" w:color="auto" w:fill="auto"/>
            <w:noWrap/>
            <w:vAlign w:val="bottom"/>
            <w:hideMark/>
          </w:tcPr>
          <w:p w14:paraId="443923C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5F1DC0C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1378D94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1E34238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632" w:type="dxa"/>
            <w:shd w:val="clear" w:color="auto" w:fill="auto"/>
            <w:noWrap/>
            <w:vAlign w:val="bottom"/>
            <w:hideMark/>
          </w:tcPr>
          <w:p w14:paraId="5142D3D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0BC6DAD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66C6593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6259C7D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295508D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66" w:type="dxa"/>
            <w:shd w:val="clear" w:color="auto" w:fill="auto"/>
            <w:noWrap/>
            <w:vAlign w:val="bottom"/>
            <w:hideMark/>
          </w:tcPr>
          <w:p w14:paraId="3E4098E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26</w:t>
            </w:r>
          </w:p>
        </w:tc>
      </w:tr>
      <w:tr w:rsidR="0084714E" w:rsidRPr="00C64F92" w14:paraId="5FB1A0C1" w14:textId="77777777" w:rsidTr="004F4624">
        <w:trPr>
          <w:trHeight w:val="20"/>
          <w:jc w:val="center"/>
        </w:trPr>
        <w:tc>
          <w:tcPr>
            <w:tcW w:w="582" w:type="dxa"/>
            <w:shd w:val="clear" w:color="auto" w:fill="auto"/>
            <w:noWrap/>
            <w:vAlign w:val="bottom"/>
            <w:hideMark/>
          </w:tcPr>
          <w:p w14:paraId="0EBCCD7A"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1290" w:type="dxa"/>
            <w:shd w:val="clear" w:color="auto" w:fill="auto"/>
            <w:noWrap/>
            <w:vAlign w:val="bottom"/>
            <w:hideMark/>
          </w:tcPr>
          <w:p w14:paraId="7C2376BE"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SRW</w:t>
            </w:r>
          </w:p>
        </w:tc>
        <w:tc>
          <w:tcPr>
            <w:tcW w:w="632" w:type="dxa"/>
            <w:shd w:val="clear" w:color="auto" w:fill="auto"/>
            <w:noWrap/>
            <w:vAlign w:val="bottom"/>
            <w:hideMark/>
          </w:tcPr>
          <w:p w14:paraId="778F446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4E409E3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200208E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091D7CB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632" w:type="dxa"/>
            <w:shd w:val="clear" w:color="auto" w:fill="auto"/>
            <w:noWrap/>
            <w:vAlign w:val="bottom"/>
            <w:hideMark/>
          </w:tcPr>
          <w:p w14:paraId="4B461B5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5B93046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321C1D8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7BA4F25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01F300C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66" w:type="dxa"/>
            <w:shd w:val="clear" w:color="auto" w:fill="auto"/>
            <w:noWrap/>
            <w:vAlign w:val="bottom"/>
            <w:hideMark/>
          </w:tcPr>
          <w:p w14:paraId="62728DA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26</w:t>
            </w:r>
          </w:p>
        </w:tc>
      </w:tr>
      <w:tr w:rsidR="0084714E" w:rsidRPr="00C64F92" w14:paraId="7A421751" w14:textId="77777777" w:rsidTr="004F4624">
        <w:trPr>
          <w:trHeight w:val="20"/>
          <w:jc w:val="center"/>
        </w:trPr>
        <w:tc>
          <w:tcPr>
            <w:tcW w:w="582" w:type="dxa"/>
            <w:shd w:val="clear" w:color="auto" w:fill="auto"/>
            <w:noWrap/>
            <w:vAlign w:val="bottom"/>
            <w:hideMark/>
          </w:tcPr>
          <w:p w14:paraId="3C70EF78"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1290" w:type="dxa"/>
            <w:shd w:val="clear" w:color="auto" w:fill="auto"/>
            <w:noWrap/>
            <w:vAlign w:val="bottom"/>
            <w:hideMark/>
          </w:tcPr>
          <w:p w14:paraId="539FA2E3"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MRT</w:t>
            </w:r>
          </w:p>
        </w:tc>
        <w:tc>
          <w:tcPr>
            <w:tcW w:w="632" w:type="dxa"/>
            <w:shd w:val="clear" w:color="auto" w:fill="auto"/>
            <w:noWrap/>
            <w:vAlign w:val="bottom"/>
            <w:hideMark/>
          </w:tcPr>
          <w:p w14:paraId="2E38C59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5300231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47500EC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6553390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44BF10B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70F01FA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46FB433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304DED5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38971F7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66" w:type="dxa"/>
            <w:shd w:val="clear" w:color="auto" w:fill="auto"/>
            <w:noWrap/>
            <w:vAlign w:val="bottom"/>
            <w:hideMark/>
          </w:tcPr>
          <w:p w14:paraId="189DD6B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27</w:t>
            </w:r>
          </w:p>
        </w:tc>
      </w:tr>
      <w:tr w:rsidR="0084714E" w:rsidRPr="00C64F92" w14:paraId="5B8DA23E" w14:textId="77777777" w:rsidTr="004F4624">
        <w:trPr>
          <w:trHeight w:val="20"/>
          <w:jc w:val="center"/>
        </w:trPr>
        <w:tc>
          <w:tcPr>
            <w:tcW w:w="582" w:type="dxa"/>
            <w:shd w:val="clear" w:color="auto" w:fill="auto"/>
            <w:noWrap/>
            <w:vAlign w:val="bottom"/>
            <w:hideMark/>
          </w:tcPr>
          <w:p w14:paraId="54858885"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1290" w:type="dxa"/>
            <w:shd w:val="clear" w:color="auto" w:fill="auto"/>
            <w:noWrap/>
            <w:vAlign w:val="bottom"/>
            <w:hideMark/>
          </w:tcPr>
          <w:p w14:paraId="21D3272B"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SFTRI</w:t>
            </w:r>
          </w:p>
        </w:tc>
        <w:tc>
          <w:tcPr>
            <w:tcW w:w="632" w:type="dxa"/>
            <w:shd w:val="clear" w:color="auto" w:fill="auto"/>
            <w:noWrap/>
            <w:vAlign w:val="bottom"/>
            <w:hideMark/>
          </w:tcPr>
          <w:p w14:paraId="3C924FB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5409416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021ED40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73B9C31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387D8D4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43A140B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1C3BC21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3B917C2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57553D9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66" w:type="dxa"/>
            <w:shd w:val="clear" w:color="auto" w:fill="auto"/>
            <w:noWrap/>
            <w:vAlign w:val="bottom"/>
            <w:hideMark/>
          </w:tcPr>
          <w:p w14:paraId="7C29682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27</w:t>
            </w:r>
          </w:p>
        </w:tc>
      </w:tr>
      <w:tr w:rsidR="0084714E" w:rsidRPr="00C64F92" w14:paraId="47F76BDD" w14:textId="77777777" w:rsidTr="004F4624">
        <w:trPr>
          <w:trHeight w:val="20"/>
          <w:jc w:val="center"/>
        </w:trPr>
        <w:tc>
          <w:tcPr>
            <w:tcW w:w="582" w:type="dxa"/>
            <w:shd w:val="clear" w:color="auto" w:fill="auto"/>
            <w:noWrap/>
            <w:vAlign w:val="bottom"/>
            <w:hideMark/>
          </w:tcPr>
          <w:p w14:paraId="63960AF3"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1290" w:type="dxa"/>
            <w:shd w:val="clear" w:color="auto" w:fill="auto"/>
            <w:noWrap/>
            <w:vAlign w:val="bottom"/>
            <w:hideMark/>
          </w:tcPr>
          <w:p w14:paraId="0E2EF1BC"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KURNA</w:t>
            </w:r>
          </w:p>
        </w:tc>
        <w:tc>
          <w:tcPr>
            <w:tcW w:w="632" w:type="dxa"/>
            <w:shd w:val="clear" w:color="auto" w:fill="auto"/>
            <w:noWrap/>
            <w:vAlign w:val="bottom"/>
            <w:hideMark/>
          </w:tcPr>
          <w:p w14:paraId="39FC6A8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238F7D7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52CDB99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3956A56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4C13894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2486391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4C4A02F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4E5FEFF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51854F0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66" w:type="dxa"/>
            <w:shd w:val="clear" w:color="auto" w:fill="auto"/>
            <w:noWrap/>
            <w:vAlign w:val="bottom"/>
            <w:hideMark/>
          </w:tcPr>
          <w:p w14:paraId="02350B1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29</w:t>
            </w:r>
          </w:p>
        </w:tc>
      </w:tr>
      <w:tr w:rsidR="0084714E" w:rsidRPr="00C64F92" w14:paraId="3356AE35" w14:textId="77777777" w:rsidTr="004F4624">
        <w:trPr>
          <w:trHeight w:val="20"/>
          <w:jc w:val="center"/>
        </w:trPr>
        <w:tc>
          <w:tcPr>
            <w:tcW w:w="582" w:type="dxa"/>
            <w:shd w:val="clear" w:color="auto" w:fill="auto"/>
            <w:noWrap/>
            <w:vAlign w:val="bottom"/>
            <w:hideMark/>
          </w:tcPr>
          <w:p w14:paraId="79F1D673"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6</w:t>
            </w:r>
          </w:p>
        </w:tc>
        <w:tc>
          <w:tcPr>
            <w:tcW w:w="1290" w:type="dxa"/>
            <w:shd w:val="clear" w:color="auto" w:fill="auto"/>
            <w:noWrap/>
            <w:vAlign w:val="bottom"/>
            <w:hideMark/>
          </w:tcPr>
          <w:p w14:paraId="4DBCF077"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DNG</w:t>
            </w:r>
          </w:p>
        </w:tc>
        <w:tc>
          <w:tcPr>
            <w:tcW w:w="632" w:type="dxa"/>
            <w:shd w:val="clear" w:color="auto" w:fill="auto"/>
            <w:noWrap/>
            <w:vAlign w:val="bottom"/>
            <w:hideMark/>
          </w:tcPr>
          <w:p w14:paraId="6461D44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181999D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292F6BC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1B4589C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55C2854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227F0E2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7F4E5AC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7BFCC2F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2ACFFBD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66" w:type="dxa"/>
            <w:shd w:val="clear" w:color="auto" w:fill="auto"/>
            <w:noWrap/>
            <w:vAlign w:val="bottom"/>
            <w:hideMark/>
          </w:tcPr>
          <w:p w14:paraId="07FDEC1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32</w:t>
            </w:r>
          </w:p>
        </w:tc>
      </w:tr>
      <w:tr w:rsidR="0084714E" w:rsidRPr="00C64F92" w14:paraId="1752564E" w14:textId="77777777" w:rsidTr="004F4624">
        <w:trPr>
          <w:trHeight w:val="20"/>
          <w:jc w:val="center"/>
        </w:trPr>
        <w:tc>
          <w:tcPr>
            <w:tcW w:w="582" w:type="dxa"/>
            <w:shd w:val="clear" w:color="auto" w:fill="auto"/>
            <w:noWrap/>
            <w:vAlign w:val="bottom"/>
            <w:hideMark/>
          </w:tcPr>
          <w:p w14:paraId="1F65F329"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7</w:t>
            </w:r>
          </w:p>
        </w:tc>
        <w:tc>
          <w:tcPr>
            <w:tcW w:w="1290" w:type="dxa"/>
            <w:shd w:val="clear" w:color="auto" w:fill="auto"/>
            <w:noWrap/>
            <w:vAlign w:val="bottom"/>
            <w:hideMark/>
          </w:tcPr>
          <w:p w14:paraId="252E1F72"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GYH</w:t>
            </w:r>
          </w:p>
        </w:tc>
        <w:tc>
          <w:tcPr>
            <w:tcW w:w="632" w:type="dxa"/>
            <w:shd w:val="clear" w:color="auto" w:fill="auto"/>
            <w:noWrap/>
            <w:vAlign w:val="bottom"/>
            <w:hideMark/>
          </w:tcPr>
          <w:p w14:paraId="7579310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455BBB5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6B2F60C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13A1BB5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3E9DDAC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48DF68D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3DC540A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534DB33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66E0099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66" w:type="dxa"/>
            <w:shd w:val="clear" w:color="auto" w:fill="auto"/>
            <w:noWrap/>
            <w:vAlign w:val="bottom"/>
            <w:hideMark/>
          </w:tcPr>
          <w:p w14:paraId="3BDC8E7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33</w:t>
            </w:r>
          </w:p>
        </w:tc>
      </w:tr>
      <w:tr w:rsidR="0084714E" w:rsidRPr="00C64F92" w14:paraId="28C9CA0C" w14:textId="77777777" w:rsidTr="004F4624">
        <w:trPr>
          <w:trHeight w:val="20"/>
          <w:jc w:val="center"/>
        </w:trPr>
        <w:tc>
          <w:tcPr>
            <w:tcW w:w="582" w:type="dxa"/>
            <w:shd w:val="clear" w:color="auto" w:fill="auto"/>
            <w:noWrap/>
            <w:vAlign w:val="bottom"/>
            <w:hideMark/>
          </w:tcPr>
          <w:p w14:paraId="4CC5B777"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8</w:t>
            </w:r>
          </w:p>
        </w:tc>
        <w:tc>
          <w:tcPr>
            <w:tcW w:w="1290" w:type="dxa"/>
            <w:shd w:val="clear" w:color="auto" w:fill="auto"/>
            <w:noWrap/>
            <w:vAlign w:val="bottom"/>
            <w:hideMark/>
          </w:tcPr>
          <w:p w14:paraId="581C34DC"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LRS</w:t>
            </w:r>
          </w:p>
        </w:tc>
        <w:tc>
          <w:tcPr>
            <w:tcW w:w="632" w:type="dxa"/>
            <w:shd w:val="clear" w:color="auto" w:fill="auto"/>
            <w:noWrap/>
            <w:vAlign w:val="bottom"/>
            <w:hideMark/>
          </w:tcPr>
          <w:p w14:paraId="4D24B39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140A6F4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6F5B3B2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19F90A8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0215C24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17CABA1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5752DDB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211013D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00D5E39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66" w:type="dxa"/>
            <w:shd w:val="clear" w:color="auto" w:fill="auto"/>
            <w:noWrap/>
            <w:vAlign w:val="bottom"/>
            <w:hideMark/>
          </w:tcPr>
          <w:p w14:paraId="2888F27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34</w:t>
            </w:r>
          </w:p>
        </w:tc>
      </w:tr>
      <w:tr w:rsidR="0084714E" w:rsidRPr="00C64F92" w14:paraId="43363C45" w14:textId="77777777" w:rsidTr="004F4624">
        <w:trPr>
          <w:trHeight w:val="20"/>
          <w:jc w:val="center"/>
        </w:trPr>
        <w:tc>
          <w:tcPr>
            <w:tcW w:w="582" w:type="dxa"/>
            <w:shd w:val="clear" w:color="auto" w:fill="auto"/>
            <w:noWrap/>
            <w:vAlign w:val="bottom"/>
            <w:hideMark/>
          </w:tcPr>
          <w:p w14:paraId="6058EA0A"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9</w:t>
            </w:r>
          </w:p>
        </w:tc>
        <w:tc>
          <w:tcPr>
            <w:tcW w:w="1290" w:type="dxa"/>
            <w:shd w:val="clear" w:color="auto" w:fill="auto"/>
            <w:noWrap/>
            <w:vAlign w:val="bottom"/>
            <w:hideMark/>
          </w:tcPr>
          <w:p w14:paraId="4E176241"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SNJY</w:t>
            </w:r>
          </w:p>
        </w:tc>
        <w:tc>
          <w:tcPr>
            <w:tcW w:w="632" w:type="dxa"/>
            <w:shd w:val="clear" w:color="auto" w:fill="auto"/>
            <w:noWrap/>
            <w:vAlign w:val="bottom"/>
            <w:hideMark/>
          </w:tcPr>
          <w:p w14:paraId="722126E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7CDDB30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602AB27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610C863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3886052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087FCDA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2A026E5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3A50E40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32" w:type="dxa"/>
            <w:shd w:val="clear" w:color="auto" w:fill="auto"/>
            <w:noWrap/>
            <w:vAlign w:val="bottom"/>
            <w:hideMark/>
          </w:tcPr>
          <w:p w14:paraId="4C492FF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66" w:type="dxa"/>
            <w:shd w:val="clear" w:color="auto" w:fill="auto"/>
            <w:noWrap/>
            <w:vAlign w:val="bottom"/>
            <w:hideMark/>
          </w:tcPr>
          <w:p w14:paraId="2EC1285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34</w:t>
            </w:r>
          </w:p>
        </w:tc>
      </w:tr>
      <w:tr w:rsidR="0084714E" w:rsidRPr="00C64F92" w14:paraId="2F95C6A7" w14:textId="77777777" w:rsidTr="004F4624">
        <w:trPr>
          <w:trHeight w:val="20"/>
          <w:jc w:val="center"/>
        </w:trPr>
        <w:tc>
          <w:tcPr>
            <w:tcW w:w="582" w:type="dxa"/>
            <w:shd w:val="clear" w:color="auto" w:fill="auto"/>
            <w:noWrap/>
            <w:vAlign w:val="bottom"/>
            <w:hideMark/>
          </w:tcPr>
          <w:p w14:paraId="12B2FDA8"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10</w:t>
            </w:r>
          </w:p>
        </w:tc>
        <w:tc>
          <w:tcPr>
            <w:tcW w:w="1290" w:type="dxa"/>
            <w:shd w:val="clear" w:color="auto" w:fill="auto"/>
            <w:noWrap/>
            <w:vAlign w:val="bottom"/>
            <w:hideMark/>
          </w:tcPr>
          <w:p w14:paraId="77B9E0A8"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BRTO</w:t>
            </w:r>
          </w:p>
        </w:tc>
        <w:tc>
          <w:tcPr>
            <w:tcW w:w="632" w:type="dxa"/>
            <w:shd w:val="clear" w:color="auto" w:fill="auto"/>
            <w:noWrap/>
            <w:vAlign w:val="bottom"/>
            <w:hideMark/>
          </w:tcPr>
          <w:p w14:paraId="30EC89F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7D748E3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7B8169A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2EBF7EE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0373CC7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0C77D0B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6B8DD98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3BDE4DC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5A5BC22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66" w:type="dxa"/>
            <w:shd w:val="clear" w:color="auto" w:fill="auto"/>
            <w:noWrap/>
            <w:vAlign w:val="bottom"/>
            <w:hideMark/>
          </w:tcPr>
          <w:p w14:paraId="0D346F1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36</w:t>
            </w:r>
          </w:p>
        </w:tc>
      </w:tr>
      <w:tr w:rsidR="0084714E" w:rsidRPr="00C64F92" w14:paraId="6BE74912" w14:textId="77777777" w:rsidTr="004F4624">
        <w:trPr>
          <w:trHeight w:val="20"/>
          <w:jc w:val="center"/>
        </w:trPr>
        <w:tc>
          <w:tcPr>
            <w:tcW w:w="582" w:type="dxa"/>
            <w:shd w:val="clear" w:color="auto" w:fill="auto"/>
            <w:noWrap/>
            <w:vAlign w:val="bottom"/>
            <w:hideMark/>
          </w:tcPr>
          <w:p w14:paraId="1FF2C897"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11</w:t>
            </w:r>
          </w:p>
        </w:tc>
        <w:tc>
          <w:tcPr>
            <w:tcW w:w="1290" w:type="dxa"/>
            <w:shd w:val="clear" w:color="auto" w:fill="auto"/>
            <w:noWrap/>
            <w:vAlign w:val="bottom"/>
            <w:hideMark/>
          </w:tcPr>
          <w:p w14:paraId="40060D1E"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FNA</w:t>
            </w:r>
          </w:p>
        </w:tc>
        <w:tc>
          <w:tcPr>
            <w:tcW w:w="632" w:type="dxa"/>
            <w:shd w:val="clear" w:color="auto" w:fill="auto"/>
            <w:noWrap/>
            <w:vAlign w:val="bottom"/>
            <w:hideMark/>
          </w:tcPr>
          <w:p w14:paraId="4331FD9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6FDA141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1C42BEA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4799F5B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787586B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4FBEDF2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68836A3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148F207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51DD569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66" w:type="dxa"/>
            <w:shd w:val="clear" w:color="auto" w:fill="auto"/>
            <w:noWrap/>
            <w:vAlign w:val="bottom"/>
            <w:hideMark/>
          </w:tcPr>
          <w:p w14:paraId="334EAA4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36</w:t>
            </w:r>
          </w:p>
        </w:tc>
      </w:tr>
      <w:tr w:rsidR="0084714E" w:rsidRPr="00C64F92" w14:paraId="300A5A19" w14:textId="77777777" w:rsidTr="004F4624">
        <w:trPr>
          <w:trHeight w:val="20"/>
          <w:jc w:val="center"/>
        </w:trPr>
        <w:tc>
          <w:tcPr>
            <w:tcW w:w="582" w:type="dxa"/>
            <w:shd w:val="clear" w:color="auto" w:fill="auto"/>
            <w:noWrap/>
            <w:vAlign w:val="bottom"/>
            <w:hideMark/>
          </w:tcPr>
          <w:p w14:paraId="22EB2B3B"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12</w:t>
            </w:r>
          </w:p>
        </w:tc>
        <w:tc>
          <w:tcPr>
            <w:tcW w:w="1290" w:type="dxa"/>
            <w:shd w:val="clear" w:color="auto" w:fill="auto"/>
            <w:noWrap/>
            <w:vAlign w:val="bottom"/>
            <w:hideMark/>
          </w:tcPr>
          <w:p w14:paraId="32E63B4B"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MRY</w:t>
            </w:r>
          </w:p>
        </w:tc>
        <w:tc>
          <w:tcPr>
            <w:tcW w:w="632" w:type="dxa"/>
            <w:shd w:val="clear" w:color="auto" w:fill="auto"/>
            <w:noWrap/>
            <w:vAlign w:val="bottom"/>
            <w:hideMark/>
          </w:tcPr>
          <w:p w14:paraId="457D835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7B23707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199DC43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547C728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4542800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233593D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59753AA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0158F90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4D5771B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66" w:type="dxa"/>
            <w:shd w:val="clear" w:color="auto" w:fill="auto"/>
            <w:noWrap/>
            <w:vAlign w:val="bottom"/>
            <w:hideMark/>
          </w:tcPr>
          <w:p w14:paraId="2EB34FD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36</w:t>
            </w:r>
          </w:p>
        </w:tc>
      </w:tr>
      <w:tr w:rsidR="0084714E" w:rsidRPr="00C64F92" w14:paraId="48AB7295" w14:textId="77777777" w:rsidTr="004F4624">
        <w:trPr>
          <w:trHeight w:val="20"/>
          <w:jc w:val="center"/>
        </w:trPr>
        <w:tc>
          <w:tcPr>
            <w:tcW w:w="582" w:type="dxa"/>
            <w:shd w:val="clear" w:color="auto" w:fill="auto"/>
            <w:noWrap/>
            <w:vAlign w:val="bottom"/>
            <w:hideMark/>
          </w:tcPr>
          <w:p w14:paraId="182F4202"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13</w:t>
            </w:r>
          </w:p>
        </w:tc>
        <w:tc>
          <w:tcPr>
            <w:tcW w:w="1290" w:type="dxa"/>
            <w:shd w:val="clear" w:color="auto" w:fill="auto"/>
            <w:noWrap/>
            <w:vAlign w:val="bottom"/>
            <w:hideMark/>
          </w:tcPr>
          <w:p w14:paraId="680400CB"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JN</w:t>
            </w:r>
          </w:p>
        </w:tc>
        <w:tc>
          <w:tcPr>
            <w:tcW w:w="632" w:type="dxa"/>
            <w:shd w:val="clear" w:color="auto" w:fill="auto"/>
            <w:noWrap/>
            <w:vAlign w:val="bottom"/>
            <w:hideMark/>
          </w:tcPr>
          <w:p w14:paraId="7C9F632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09ACCA1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44D1508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2D0B677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298E30C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4EF3151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5E7E084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2410403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1E7D6A0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66" w:type="dxa"/>
            <w:shd w:val="clear" w:color="auto" w:fill="auto"/>
            <w:noWrap/>
            <w:vAlign w:val="bottom"/>
            <w:hideMark/>
          </w:tcPr>
          <w:p w14:paraId="4C5A8BA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36</w:t>
            </w:r>
          </w:p>
        </w:tc>
      </w:tr>
      <w:tr w:rsidR="0084714E" w:rsidRPr="00C64F92" w14:paraId="4BAABEC4" w14:textId="77777777" w:rsidTr="004F4624">
        <w:trPr>
          <w:trHeight w:val="20"/>
          <w:jc w:val="center"/>
        </w:trPr>
        <w:tc>
          <w:tcPr>
            <w:tcW w:w="582" w:type="dxa"/>
            <w:shd w:val="clear" w:color="auto" w:fill="auto"/>
            <w:noWrap/>
            <w:vAlign w:val="bottom"/>
            <w:hideMark/>
          </w:tcPr>
          <w:p w14:paraId="7457A8D3"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14</w:t>
            </w:r>
          </w:p>
        </w:tc>
        <w:tc>
          <w:tcPr>
            <w:tcW w:w="1290" w:type="dxa"/>
            <w:shd w:val="clear" w:color="auto" w:fill="auto"/>
            <w:noWrap/>
            <w:vAlign w:val="bottom"/>
            <w:hideMark/>
          </w:tcPr>
          <w:p w14:paraId="61F499AA"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AJ</w:t>
            </w:r>
          </w:p>
        </w:tc>
        <w:tc>
          <w:tcPr>
            <w:tcW w:w="632" w:type="dxa"/>
            <w:shd w:val="clear" w:color="auto" w:fill="auto"/>
            <w:noWrap/>
            <w:vAlign w:val="bottom"/>
            <w:hideMark/>
          </w:tcPr>
          <w:p w14:paraId="7FB8081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521A50F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569FDC3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4DD0A37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581CED5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68CB0BC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508EFEC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18D1B27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3FB8A80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66" w:type="dxa"/>
            <w:shd w:val="clear" w:color="auto" w:fill="auto"/>
            <w:noWrap/>
            <w:vAlign w:val="bottom"/>
            <w:hideMark/>
          </w:tcPr>
          <w:p w14:paraId="2A1390E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36</w:t>
            </w:r>
          </w:p>
        </w:tc>
      </w:tr>
      <w:tr w:rsidR="0084714E" w:rsidRPr="00C64F92" w14:paraId="5286F7FE" w14:textId="77777777" w:rsidTr="004F4624">
        <w:trPr>
          <w:trHeight w:val="20"/>
          <w:jc w:val="center"/>
        </w:trPr>
        <w:tc>
          <w:tcPr>
            <w:tcW w:w="582" w:type="dxa"/>
            <w:shd w:val="clear" w:color="auto" w:fill="auto"/>
            <w:noWrap/>
            <w:vAlign w:val="bottom"/>
            <w:hideMark/>
          </w:tcPr>
          <w:p w14:paraId="70653EAA"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15</w:t>
            </w:r>
          </w:p>
        </w:tc>
        <w:tc>
          <w:tcPr>
            <w:tcW w:w="1290" w:type="dxa"/>
            <w:shd w:val="clear" w:color="auto" w:fill="auto"/>
            <w:noWrap/>
            <w:vAlign w:val="bottom"/>
            <w:hideMark/>
          </w:tcPr>
          <w:p w14:paraId="7721FB50"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OBY</w:t>
            </w:r>
          </w:p>
        </w:tc>
        <w:tc>
          <w:tcPr>
            <w:tcW w:w="632" w:type="dxa"/>
            <w:shd w:val="clear" w:color="auto" w:fill="auto"/>
            <w:noWrap/>
            <w:vAlign w:val="bottom"/>
            <w:hideMark/>
          </w:tcPr>
          <w:p w14:paraId="6DB31A2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0AFE5DC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5B5F48A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7173B19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7E71F10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7437C83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1B09EFB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673EA07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689FC72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66" w:type="dxa"/>
            <w:shd w:val="clear" w:color="auto" w:fill="auto"/>
            <w:noWrap/>
            <w:vAlign w:val="bottom"/>
            <w:hideMark/>
          </w:tcPr>
          <w:p w14:paraId="54A82B0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36</w:t>
            </w:r>
          </w:p>
        </w:tc>
      </w:tr>
      <w:tr w:rsidR="0084714E" w:rsidRPr="00C64F92" w14:paraId="5FB201D5" w14:textId="77777777" w:rsidTr="004F4624">
        <w:trPr>
          <w:trHeight w:val="20"/>
          <w:jc w:val="center"/>
        </w:trPr>
        <w:tc>
          <w:tcPr>
            <w:tcW w:w="582" w:type="dxa"/>
            <w:shd w:val="clear" w:color="auto" w:fill="auto"/>
            <w:noWrap/>
            <w:vAlign w:val="bottom"/>
            <w:hideMark/>
          </w:tcPr>
          <w:p w14:paraId="1EE4A650"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16</w:t>
            </w:r>
          </w:p>
        </w:tc>
        <w:tc>
          <w:tcPr>
            <w:tcW w:w="1290" w:type="dxa"/>
            <w:shd w:val="clear" w:color="auto" w:fill="auto"/>
            <w:noWrap/>
            <w:vAlign w:val="bottom"/>
            <w:hideMark/>
          </w:tcPr>
          <w:p w14:paraId="44CD1923"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BNU</w:t>
            </w:r>
          </w:p>
        </w:tc>
        <w:tc>
          <w:tcPr>
            <w:tcW w:w="632" w:type="dxa"/>
            <w:shd w:val="clear" w:color="auto" w:fill="auto"/>
            <w:noWrap/>
            <w:vAlign w:val="bottom"/>
            <w:hideMark/>
          </w:tcPr>
          <w:p w14:paraId="0B4A37E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394F206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2B9B3C4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7D644B5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0BABBA8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56207AA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370D504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14CE5D5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4BDF6B0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66" w:type="dxa"/>
            <w:shd w:val="clear" w:color="auto" w:fill="auto"/>
            <w:noWrap/>
            <w:vAlign w:val="bottom"/>
            <w:hideMark/>
          </w:tcPr>
          <w:p w14:paraId="5519F3F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36</w:t>
            </w:r>
          </w:p>
        </w:tc>
      </w:tr>
      <w:tr w:rsidR="0084714E" w:rsidRPr="00C64F92" w14:paraId="206BD8B4" w14:textId="77777777" w:rsidTr="004F4624">
        <w:trPr>
          <w:trHeight w:val="20"/>
          <w:jc w:val="center"/>
        </w:trPr>
        <w:tc>
          <w:tcPr>
            <w:tcW w:w="582" w:type="dxa"/>
            <w:shd w:val="clear" w:color="auto" w:fill="auto"/>
            <w:noWrap/>
            <w:vAlign w:val="bottom"/>
            <w:hideMark/>
          </w:tcPr>
          <w:p w14:paraId="4AFD28D0"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17</w:t>
            </w:r>
          </w:p>
        </w:tc>
        <w:tc>
          <w:tcPr>
            <w:tcW w:w="1290" w:type="dxa"/>
            <w:shd w:val="clear" w:color="auto" w:fill="auto"/>
            <w:noWrap/>
            <w:vAlign w:val="bottom"/>
            <w:hideMark/>
          </w:tcPr>
          <w:p w14:paraId="6D1384A2"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LUTFA</w:t>
            </w:r>
          </w:p>
        </w:tc>
        <w:tc>
          <w:tcPr>
            <w:tcW w:w="632" w:type="dxa"/>
            <w:shd w:val="clear" w:color="auto" w:fill="auto"/>
            <w:noWrap/>
            <w:vAlign w:val="bottom"/>
            <w:hideMark/>
          </w:tcPr>
          <w:p w14:paraId="20D4293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063E389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1C0EAEC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7A532C8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63DF3D8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06478CC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01EF8A8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5DA127C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0A8061A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66" w:type="dxa"/>
            <w:shd w:val="clear" w:color="auto" w:fill="auto"/>
            <w:noWrap/>
            <w:vAlign w:val="bottom"/>
            <w:hideMark/>
          </w:tcPr>
          <w:p w14:paraId="7A300CE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36</w:t>
            </w:r>
          </w:p>
        </w:tc>
      </w:tr>
      <w:tr w:rsidR="0084714E" w:rsidRPr="00C64F92" w14:paraId="51B6A437" w14:textId="77777777" w:rsidTr="004F4624">
        <w:trPr>
          <w:trHeight w:val="20"/>
          <w:jc w:val="center"/>
        </w:trPr>
        <w:tc>
          <w:tcPr>
            <w:tcW w:w="582" w:type="dxa"/>
            <w:shd w:val="clear" w:color="auto" w:fill="auto"/>
            <w:noWrap/>
            <w:vAlign w:val="bottom"/>
            <w:hideMark/>
          </w:tcPr>
          <w:p w14:paraId="646542B0"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18</w:t>
            </w:r>
          </w:p>
        </w:tc>
        <w:tc>
          <w:tcPr>
            <w:tcW w:w="1290" w:type="dxa"/>
            <w:shd w:val="clear" w:color="auto" w:fill="auto"/>
            <w:noWrap/>
            <w:vAlign w:val="bottom"/>
            <w:hideMark/>
          </w:tcPr>
          <w:p w14:paraId="1BBC36DA"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AMLY</w:t>
            </w:r>
          </w:p>
        </w:tc>
        <w:tc>
          <w:tcPr>
            <w:tcW w:w="632" w:type="dxa"/>
            <w:shd w:val="clear" w:color="auto" w:fill="auto"/>
            <w:noWrap/>
            <w:vAlign w:val="bottom"/>
            <w:hideMark/>
          </w:tcPr>
          <w:p w14:paraId="1E9105A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3C9314A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718B8EC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11F2234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1140BF6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7BFB8D0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7C5D879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2B270A5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13C5644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66" w:type="dxa"/>
            <w:shd w:val="clear" w:color="auto" w:fill="auto"/>
            <w:noWrap/>
            <w:vAlign w:val="bottom"/>
            <w:hideMark/>
          </w:tcPr>
          <w:p w14:paraId="16A4F77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36</w:t>
            </w:r>
          </w:p>
        </w:tc>
      </w:tr>
      <w:tr w:rsidR="0084714E" w:rsidRPr="00C64F92" w14:paraId="4C2001D0" w14:textId="77777777" w:rsidTr="004F4624">
        <w:trPr>
          <w:trHeight w:val="20"/>
          <w:jc w:val="center"/>
        </w:trPr>
        <w:tc>
          <w:tcPr>
            <w:tcW w:w="582" w:type="dxa"/>
            <w:shd w:val="clear" w:color="auto" w:fill="auto"/>
            <w:noWrap/>
            <w:vAlign w:val="bottom"/>
            <w:hideMark/>
          </w:tcPr>
          <w:p w14:paraId="66C6A1DA"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19</w:t>
            </w:r>
          </w:p>
        </w:tc>
        <w:tc>
          <w:tcPr>
            <w:tcW w:w="1290" w:type="dxa"/>
            <w:shd w:val="clear" w:color="auto" w:fill="auto"/>
            <w:noWrap/>
            <w:vAlign w:val="bottom"/>
            <w:hideMark/>
          </w:tcPr>
          <w:p w14:paraId="6D3C1A29"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SGNG</w:t>
            </w:r>
          </w:p>
        </w:tc>
        <w:tc>
          <w:tcPr>
            <w:tcW w:w="632" w:type="dxa"/>
            <w:shd w:val="clear" w:color="auto" w:fill="auto"/>
            <w:noWrap/>
            <w:vAlign w:val="bottom"/>
            <w:hideMark/>
          </w:tcPr>
          <w:p w14:paraId="35C47B4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4DBAFBB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19582F1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67127BD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4B269B3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231D3CD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33B4A06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3379AEF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5E3ADC2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66" w:type="dxa"/>
            <w:shd w:val="clear" w:color="auto" w:fill="auto"/>
            <w:noWrap/>
            <w:vAlign w:val="bottom"/>
            <w:hideMark/>
          </w:tcPr>
          <w:p w14:paraId="131C9F8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36</w:t>
            </w:r>
          </w:p>
        </w:tc>
      </w:tr>
      <w:tr w:rsidR="0084714E" w:rsidRPr="00C64F92" w14:paraId="4DC4B8F3" w14:textId="77777777" w:rsidTr="004F4624">
        <w:trPr>
          <w:trHeight w:val="20"/>
          <w:jc w:val="center"/>
        </w:trPr>
        <w:tc>
          <w:tcPr>
            <w:tcW w:w="582" w:type="dxa"/>
            <w:shd w:val="clear" w:color="auto" w:fill="auto"/>
            <w:noWrap/>
            <w:vAlign w:val="bottom"/>
            <w:hideMark/>
          </w:tcPr>
          <w:p w14:paraId="02F25C43"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20</w:t>
            </w:r>
          </w:p>
        </w:tc>
        <w:tc>
          <w:tcPr>
            <w:tcW w:w="1290" w:type="dxa"/>
            <w:shd w:val="clear" w:color="auto" w:fill="auto"/>
            <w:noWrap/>
            <w:vAlign w:val="bottom"/>
            <w:hideMark/>
          </w:tcPr>
          <w:p w14:paraId="26CA25B2"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DJAT</w:t>
            </w:r>
          </w:p>
        </w:tc>
        <w:tc>
          <w:tcPr>
            <w:tcW w:w="632" w:type="dxa"/>
            <w:shd w:val="clear" w:color="auto" w:fill="auto"/>
            <w:noWrap/>
            <w:vAlign w:val="bottom"/>
            <w:hideMark/>
          </w:tcPr>
          <w:p w14:paraId="3414EFB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223D05F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1A1B91D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2EB6407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20D3F5E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7E8CEB7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7F31300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1D0D796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28F7490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66" w:type="dxa"/>
            <w:shd w:val="clear" w:color="auto" w:fill="auto"/>
            <w:noWrap/>
            <w:vAlign w:val="bottom"/>
            <w:hideMark/>
          </w:tcPr>
          <w:p w14:paraId="31BA290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36</w:t>
            </w:r>
          </w:p>
        </w:tc>
      </w:tr>
      <w:tr w:rsidR="0084714E" w:rsidRPr="00C64F92" w14:paraId="07B3018E" w14:textId="77777777" w:rsidTr="004F4624">
        <w:trPr>
          <w:trHeight w:val="20"/>
          <w:jc w:val="center"/>
        </w:trPr>
        <w:tc>
          <w:tcPr>
            <w:tcW w:w="582" w:type="dxa"/>
            <w:shd w:val="clear" w:color="auto" w:fill="auto"/>
            <w:noWrap/>
            <w:vAlign w:val="bottom"/>
            <w:hideMark/>
          </w:tcPr>
          <w:p w14:paraId="0EF82017"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21</w:t>
            </w:r>
          </w:p>
        </w:tc>
        <w:tc>
          <w:tcPr>
            <w:tcW w:w="1290" w:type="dxa"/>
            <w:shd w:val="clear" w:color="auto" w:fill="auto"/>
            <w:noWrap/>
            <w:vAlign w:val="bottom"/>
            <w:hideMark/>
          </w:tcPr>
          <w:p w14:paraId="5FF3D5B7"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GTT</w:t>
            </w:r>
          </w:p>
        </w:tc>
        <w:tc>
          <w:tcPr>
            <w:tcW w:w="632" w:type="dxa"/>
            <w:shd w:val="clear" w:color="auto" w:fill="auto"/>
            <w:noWrap/>
            <w:vAlign w:val="bottom"/>
            <w:hideMark/>
          </w:tcPr>
          <w:p w14:paraId="285AB2A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3A83D2E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6E3FEBB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2543DED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37C7EF7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0C396AA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11BDC07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378D84B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4B2991D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66" w:type="dxa"/>
            <w:shd w:val="clear" w:color="auto" w:fill="auto"/>
            <w:noWrap/>
            <w:vAlign w:val="bottom"/>
            <w:hideMark/>
          </w:tcPr>
          <w:p w14:paraId="14CC966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36</w:t>
            </w:r>
          </w:p>
        </w:tc>
      </w:tr>
      <w:tr w:rsidR="0084714E" w:rsidRPr="00C64F92" w14:paraId="0AC9DA65" w14:textId="77777777" w:rsidTr="004F4624">
        <w:trPr>
          <w:trHeight w:val="20"/>
          <w:jc w:val="center"/>
        </w:trPr>
        <w:tc>
          <w:tcPr>
            <w:tcW w:w="582" w:type="dxa"/>
            <w:shd w:val="clear" w:color="auto" w:fill="auto"/>
            <w:noWrap/>
            <w:vAlign w:val="bottom"/>
            <w:hideMark/>
          </w:tcPr>
          <w:p w14:paraId="794F5C08"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22</w:t>
            </w:r>
          </w:p>
        </w:tc>
        <w:tc>
          <w:tcPr>
            <w:tcW w:w="1290" w:type="dxa"/>
            <w:shd w:val="clear" w:color="auto" w:fill="auto"/>
            <w:noWrap/>
            <w:vAlign w:val="bottom"/>
            <w:hideMark/>
          </w:tcPr>
          <w:p w14:paraId="748A88A1"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ANTN</w:t>
            </w:r>
          </w:p>
        </w:tc>
        <w:tc>
          <w:tcPr>
            <w:tcW w:w="632" w:type="dxa"/>
            <w:shd w:val="clear" w:color="auto" w:fill="auto"/>
            <w:noWrap/>
            <w:vAlign w:val="bottom"/>
            <w:hideMark/>
          </w:tcPr>
          <w:p w14:paraId="01A86DB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3585EE9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6E1F841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4A1ADB6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03605DE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230046E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5CADFFA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1A34EEA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7BB344D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66" w:type="dxa"/>
            <w:shd w:val="clear" w:color="auto" w:fill="auto"/>
            <w:noWrap/>
            <w:vAlign w:val="bottom"/>
            <w:hideMark/>
          </w:tcPr>
          <w:p w14:paraId="2765E33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36</w:t>
            </w:r>
          </w:p>
        </w:tc>
      </w:tr>
      <w:tr w:rsidR="0084714E" w:rsidRPr="00C64F92" w14:paraId="61E99C5A" w14:textId="77777777" w:rsidTr="004F4624">
        <w:trPr>
          <w:trHeight w:val="20"/>
          <w:jc w:val="center"/>
        </w:trPr>
        <w:tc>
          <w:tcPr>
            <w:tcW w:w="582" w:type="dxa"/>
            <w:shd w:val="clear" w:color="auto" w:fill="auto"/>
            <w:noWrap/>
            <w:vAlign w:val="bottom"/>
            <w:hideMark/>
          </w:tcPr>
          <w:p w14:paraId="7CCC1760"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23</w:t>
            </w:r>
          </w:p>
        </w:tc>
        <w:tc>
          <w:tcPr>
            <w:tcW w:w="1290" w:type="dxa"/>
            <w:shd w:val="clear" w:color="auto" w:fill="auto"/>
            <w:noWrap/>
            <w:vAlign w:val="bottom"/>
            <w:hideMark/>
          </w:tcPr>
          <w:p w14:paraId="3CA9B10A"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WHY</w:t>
            </w:r>
          </w:p>
        </w:tc>
        <w:tc>
          <w:tcPr>
            <w:tcW w:w="632" w:type="dxa"/>
            <w:shd w:val="clear" w:color="auto" w:fill="auto"/>
            <w:noWrap/>
            <w:vAlign w:val="bottom"/>
            <w:hideMark/>
          </w:tcPr>
          <w:p w14:paraId="54F9AD8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0982757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6CE1789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20DC770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44CEFB5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538C3FF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467EFC5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10A44B8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09F19E4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66" w:type="dxa"/>
            <w:shd w:val="clear" w:color="auto" w:fill="auto"/>
            <w:noWrap/>
            <w:vAlign w:val="bottom"/>
            <w:hideMark/>
          </w:tcPr>
          <w:p w14:paraId="1551104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36</w:t>
            </w:r>
          </w:p>
        </w:tc>
      </w:tr>
      <w:tr w:rsidR="0084714E" w:rsidRPr="00C64F92" w14:paraId="4A934EBC" w14:textId="77777777" w:rsidTr="004F4624">
        <w:trPr>
          <w:trHeight w:val="20"/>
          <w:jc w:val="center"/>
        </w:trPr>
        <w:tc>
          <w:tcPr>
            <w:tcW w:w="582" w:type="dxa"/>
            <w:shd w:val="clear" w:color="auto" w:fill="auto"/>
            <w:noWrap/>
            <w:vAlign w:val="bottom"/>
            <w:hideMark/>
          </w:tcPr>
          <w:p w14:paraId="5A200382"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24</w:t>
            </w:r>
          </w:p>
        </w:tc>
        <w:tc>
          <w:tcPr>
            <w:tcW w:w="1290" w:type="dxa"/>
            <w:shd w:val="clear" w:color="auto" w:fill="auto"/>
            <w:noWrap/>
            <w:vAlign w:val="bottom"/>
            <w:hideMark/>
          </w:tcPr>
          <w:p w14:paraId="193371C3"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SLMT</w:t>
            </w:r>
          </w:p>
        </w:tc>
        <w:tc>
          <w:tcPr>
            <w:tcW w:w="632" w:type="dxa"/>
            <w:shd w:val="clear" w:color="auto" w:fill="auto"/>
            <w:noWrap/>
            <w:vAlign w:val="bottom"/>
            <w:hideMark/>
          </w:tcPr>
          <w:p w14:paraId="65A0100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489362E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59466F5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7E2A4F9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383D59A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24A471C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53AE5FB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639A1F8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2AB8858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66" w:type="dxa"/>
            <w:shd w:val="clear" w:color="auto" w:fill="auto"/>
            <w:noWrap/>
            <w:vAlign w:val="bottom"/>
            <w:hideMark/>
          </w:tcPr>
          <w:p w14:paraId="03E6DC0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36</w:t>
            </w:r>
          </w:p>
        </w:tc>
      </w:tr>
      <w:tr w:rsidR="0084714E" w:rsidRPr="00C64F92" w14:paraId="0F2393FA" w14:textId="77777777" w:rsidTr="004F4624">
        <w:trPr>
          <w:trHeight w:val="20"/>
          <w:jc w:val="center"/>
        </w:trPr>
        <w:tc>
          <w:tcPr>
            <w:tcW w:w="582" w:type="dxa"/>
            <w:shd w:val="clear" w:color="auto" w:fill="auto"/>
            <w:noWrap/>
            <w:vAlign w:val="bottom"/>
            <w:hideMark/>
          </w:tcPr>
          <w:p w14:paraId="10404E81"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25</w:t>
            </w:r>
          </w:p>
        </w:tc>
        <w:tc>
          <w:tcPr>
            <w:tcW w:w="1290" w:type="dxa"/>
            <w:shd w:val="clear" w:color="auto" w:fill="auto"/>
            <w:noWrap/>
            <w:vAlign w:val="bottom"/>
            <w:hideMark/>
          </w:tcPr>
          <w:p w14:paraId="0E1053ED"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JKO</w:t>
            </w:r>
          </w:p>
        </w:tc>
        <w:tc>
          <w:tcPr>
            <w:tcW w:w="632" w:type="dxa"/>
            <w:shd w:val="clear" w:color="auto" w:fill="auto"/>
            <w:noWrap/>
            <w:vAlign w:val="bottom"/>
            <w:hideMark/>
          </w:tcPr>
          <w:p w14:paraId="2370734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2C025B6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71787F1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36B1647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4E66DB8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5B01994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6761DF3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30BDBB3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79C5071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66" w:type="dxa"/>
            <w:shd w:val="clear" w:color="auto" w:fill="auto"/>
            <w:noWrap/>
            <w:vAlign w:val="bottom"/>
            <w:hideMark/>
          </w:tcPr>
          <w:p w14:paraId="16AD3DA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36</w:t>
            </w:r>
          </w:p>
        </w:tc>
      </w:tr>
      <w:tr w:rsidR="0084714E" w:rsidRPr="00C64F92" w14:paraId="5369E993" w14:textId="77777777" w:rsidTr="004F4624">
        <w:trPr>
          <w:trHeight w:val="20"/>
          <w:jc w:val="center"/>
        </w:trPr>
        <w:tc>
          <w:tcPr>
            <w:tcW w:w="582" w:type="dxa"/>
            <w:shd w:val="clear" w:color="auto" w:fill="auto"/>
            <w:noWrap/>
            <w:vAlign w:val="bottom"/>
            <w:hideMark/>
          </w:tcPr>
          <w:p w14:paraId="62F0A2E7"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26</w:t>
            </w:r>
          </w:p>
        </w:tc>
        <w:tc>
          <w:tcPr>
            <w:tcW w:w="1290" w:type="dxa"/>
            <w:shd w:val="clear" w:color="auto" w:fill="auto"/>
            <w:noWrap/>
            <w:vAlign w:val="bottom"/>
            <w:hideMark/>
          </w:tcPr>
          <w:p w14:paraId="44A663E4"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BARU</w:t>
            </w:r>
          </w:p>
        </w:tc>
        <w:tc>
          <w:tcPr>
            <w:tcW w:w="632" w:type="dxa"/>
            <w:shd w:val="clear" w:color="auto" w:fill="auto"/>
            <w:noWrap/>
            <w:vAlign w:val="bottom"/>
            <w:hideMark/>
          </w:tcPr>
          <w:p w14:paraId="3E52F1D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0F1511B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3656357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244DB36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53E75CF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6DE6499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36A137B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61E31AA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60827B3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66" w:type="dxa"/>
            <w:shd w:val="clear" w:color="auto" w:fill="auto"/>
            <w:noWrap/>
            <w:vAlign w:val="bottom"/>
            <w:hideMark/>
          </w:tcPr>
          <w:p w14:paraId="08BCF0A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36</w:t>
            </w:r>
          </w:p>
        </w:tc>
      </w:tr>
      <w:tr w:rsidR="0084714E" w:rsidRPr="00C64F92" w14:paraId="7E69E1A0" w14:textId="77777777" w:rsidTr="004F4624">
        <w:trPr>
          <w:trHeight w:val="20"/>
          <w:jc w:val="center"/>
        </w:trPr>
        <w:tc>
          <w:tcPr>
            <w:tcW w:w="582" w:type="dxa"/>
            <w:shd w:val="clear" w:color="auto" w:fill="auto"/>
            <w:noWrap/>
            <w:vAlign w:val="bottom"/>
            <w:hideMark/>
          </w:tcPr>
          <w:p w14:paraId="2132863E"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27</w:t>
            </w:r>
          </w:p>
        </w:tc>
        <w:tc>
          <w:tcPr>
            <w:tcW w:w="1290" w:type="dxa"/>
            <w:shd w:val="clear" w:color="auto" w:fill="auto"/>
            <w:noWrap/>
            <w:vAlign w:val="bottom"/>
            <w:hideMark/>
          </w:tcPr>
          <w:p w14:paraId="2A54CA32"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WRTMA</w:t>
            </w:r>
          </w:p>
        </w:tc>
        <w:tc>
          <w:tcPr>
            <w:tcW w:w="632" w:type="dxa"/>
            <w:shd w:val="clear" w:color="auto" w:fill="auto"/>
            <w:noWrap/>
            <w:vAlign w:val="bottom"/>
            <w:hideMark/>
          </w:tcPr>
          <w:p w14:paraId="11DDB98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02244AD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4556D95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2FDBC46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1D0A9B4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3AF4CAC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5C147DD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192CDF3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697B7A8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66" w:type="dxa"/>
            <w:shd w:val="clear" w:color="auto" w:fill="auto"/>
            <w:noWrap/>
            <w:vAlign w:val="bottom"/>
            <w:hideMark/>
          </w:tcPr>
          <w:p w14:paraId="4119309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37</w:t>
            </w:r>
          </w:p>
        </w:tc>
      </w:tr>
      <w:tr w:rsidR="0084714E" w:rsidRPr="00C64F92" w14:paraId="57C492C1" w14:textId="77777777" w:rsidTr="004F4624">
        <w:trPr>
          <w:trHeight w:val="20"/>
          <w:jc w:val="center"/>
        </w:trPr>
        <w:tc>
          <w:tcPr>
            <w:tcW w:w="582" w:type="dxa"/>
            <w:shd w:val="clear" w:color="auto" w:fill="auto"/>
            <w:noWrap/>
            <w:vAlign w:val="bottom"/>
            <w:hideMark/>
          </w:tcPr>
          <w:p w14:paraId="3F01AFFC"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28</w:t>
            </w:r>
          </w:p>
        </w:tc>
        <w:tc>
          <w:tcPr>
            <w:tcW w:w="1290" w:type="dxa"/>
            <w:shd w:val="clear" w:color="auto" w:fill="auto"/>
            <w:noWrap/>
            <w:vAlign w:val="bottom"/>
            <w:hideMark/>
          </w:tcPr>
          <w:p w14:paraId="3EC92FF0"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BNN</w:t>
            </w:r>
          </w:p>
        </w:tc>
        <w:tc>
          <w:tcPr>
            <w:tcW w:w="632" w:type="dxa"/>
            <w:shd w:val="clear" w:color="auto" w:fill="auto"/>
            <w:noWrap/>
            <w:vAlign w:val="bottom"/>
            <w:hideMark/>
          </w:tcPr>
          <w:p w14:paraId="4740D86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1DBB264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2FB7A45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3327984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110AE33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69BBB0F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6081A4F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68A357E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5D6FF22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66" w:type="dxa"/>
            <w:shd w:val="clear" w:color="auto" w:fill="auto"/>
            <w:noWrap/>
            <w:vAlign w:val="bottom"/>
            <w:hideMark/>
          </w:tcPr>
          <w:p w14:paraId="2AAA066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39</w:t>
            </w:r>
          </w:p>
        </w:tc>
      </w:tr>
      <w:tr w:rsidR="0084714E" w:rsidRPr="00C64F92" w14:paraId="70C3B8C9" w14:textId="77777777" w:rsidTr="004F4624">
        <w:trPr>
          <w:trHeight w:val="20"/>
          <w:jc w:val="center"/>
        </w:trPr>
        <w:tc>
          <w:tcPr>
            <w:tcW w:w="582" w:type="dxa"/>
            <w:shd w:val="clear" w:color="auto" w:fill="auto"/>
            <w:noWrap/>
            <w:vAlign w:val="bottom"/>
            <w:hideMark/>
          </w:tcPr>
          <w:p w14:paraId="2B3EE130"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29</w:t>
            </w:r>
          </w:p>
        </w:tc>
        <w:tc>
          <w:tcPr>
            <w:tcW w:w="1290" w:type="dxa"/>
            <w:shd w:val="clear" w:color="auto" w:fill="auto"/>
            <w:noWrap/>
            <w:vAlign w:val="bottom"/>
            <w:hideMark/>
          </w:tcPr>
          <w:p w14:paraId="2651B792"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 xml:space="preserve">TRI </w:t>
            </w:r>
          </w:p>
        </w:tc>
        <w:tc>
          <w:tcPr>
            <w:tcW w:w="632" w:type="dxa"/>
            <w:shd w:val="clear" w:color="auto" w:fill="auto"/>
            <w:noWrap/>
            <w:vAlign w:val="bottom"/>
            <w:hideMark/>
          </w:tcPr>
          <w:p w14:paraId="27FC1A4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0D89FA0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0148BFC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5EF1C66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7C543A9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4658F03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5D03AEA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71509D4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3CAF823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66" w:type="dxa"/>
            <w:shd w:val="clear" w:color="auto" w:fill="auto"/>
            <w:noWrap/>
            <w:vAlign w:val="bottom"/>
            <w:hideMark/>
          </w:tcPr>
          <w:p w14:paraId="3424545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39</w:t>
            </w:r>
          </w:p>
        </w:tc>
      </w:tr>
      <w:tr w:rsidR="0084714E" w:rsidRPr="00C64F92" w14:paraId="19063D77" w14:textId="77777777" w:rsidTr="004F4624">
        <w:trPr>
          <w:trHeight w:val="20"/>
          <w:jc w:val="center"/>
        </w:trPr>
        <w:tc>
          <w:tcPr>
            <w:tcW w:w="582" w:type="dxa"/>
            <w:shd w:val="clear" w:color="auto" w:fill="auto"/>
            <w:noWrap/>
            <w:vAlign w:val="bottom"/>
            <w:hideMark/>
          </w:tcPr>
          <w:p w14:paraId="1F94DF8C"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30</w:t>
            </w:r>
          </w:p>
        </w:tc>
        <w:tc>
          <w:tcPr>
            <w:tcW w:w="1290" w:type="dxa"/>
            <w:shd w:val="clear" w:color="auto" w:fill="auto"/>
            <w:noWrap/>
            <w:vAlign w:val="bottom"/>
            <w:hideMark/>
          </w:tcPr>
          <w:p w14:paraId="2D50C052"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GNTR</w:t>
            </w:r>
          </w:p>
        </w:tc>
        <w:tc>
          <w:tcPr>
            <w:tcW w:w="632" w:type="dxa"/>
            <w:shd w:val="clear" w:color="auto" w:fill="auto"/>
            <w:noWrap/>
            <w:vAlign w:val="bottom"/>
            <w:hideMark/>
          </w:tcPr>
          <w:p w14:paraId="0DEEE80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2149018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08CC8AD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29F6F1B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01A38EE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7AAE588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0D875C1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1CE46E9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027466D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66" w:type="dxa"/>
            <w:shd w:val="clear" w:color="auto" w:fill="auto"/>
            <w:noWrap/>
            <w:vAlign w:val="bottom"/>
            <w:hideMark/>
          </w:tcPr>
          <w:p w14:paraId="4699E58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39</w:t>
            </w:r>
          </w:p>
        </w:tc>
      </w:tr>
      <w:tr w:rsidR="0084714E" w:rsidRPr="00C64F92" w14:paraId="37A7125C" w14:textId="77777777" w:rsidTr="004F4624">
        <w:trPr>
          <w:trHeight w:val="20"/>
          <w:jc w:val="center"/>
        </w:trPr>
        <w:tc>
          <w:tcPr>
            <w:tcW w:w="582" w:type="dxa"/>
            <w:shd w:val="clear" w:color="auto" w:fill="auto"/>
            <w:noWrap/>
            <w:vAlign w:val="bottom"/>
            <w:hideMark/>
          </w:tcPr>
          <w:p w14:paraId="1F70C02B"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31</w:t>
            </w:r>
          </w:p>
        </w:tc>
        <w:tc>
          <w:tcPr>
            <w:tcW w:w="1290" w:type="dxa"/>
            <w:shd w:val="clear" w:color="auto" w:fill="auto"/>
            <w:noWrap/>
            <w:vAlign w:val="bottom"/>
            <w:hideMark/>
          </w:tcPr>
          <w:p w14:paraId="43890577"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SLTRY</w:t>
            </w:r>
          </w:p>
        </w:tc>
        <w:tc>
          <w:tcPr>
            <w:tcW w:w="632" w:type="dxa"/>
            <w:shd w:val="clear" w:color="auto" w:fill="auto"/>
            <w:noWrap/>
            <w:vAlign w:val="bottom"/>
            <w:hideMark/>
          </w:tcPr>
          <w:p w14:paraId="7AA389E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6EED934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2B3794C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0E52B67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162E9A7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14E9B48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64BEA5C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00EBD41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72341A5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66" w:type="dxa"/>
            <w:shd w:val="clear" w:color="auto" w:fill="auto"/>
            <w:noWrap/>
            <w:vAlign w:val="bottom"/>
            <w:hideMark/>
          </w:tcPr>
          <w:p w14:paraId="53E29CD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39</w:t>
            </w:r>
          </w:p>
        </w:tc>
      </w:tr>
      <w:tr w:rsidR="0084714E" w:rsidRPr="00C64F92" w14:paraId="6F5D5A0D" w14:textId="77777777" w:rsidTr="004F4624">
        <w:trPr>
          <w:trHeight w:val="20"/>
          <w:jc w:val="center"/>
        </w:trPr>
        <w:tc>
          <w:tcPr>
            <w:tcW w:w="582" w:type="dxa"/>
            <w:shd w:val="clear" w:color="auto" w:fill="auto"/>
            <w:noWrap/>
            <w:vAlign w:val="bottom"/>
            <w:hideMark/>
          </w:tcPr>
          <w:p w14:paraId="1F7826BF"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32</w:t>
            </w:r>
          </w:p>
        </w:tc>
        <w:tc>
          <w:tcPr>
            <w:tcW w:w="1290" w:type="dxa"/>
            <w:shd w:val="clear" w:color="auto" w:fill="auto"/>
            <w:noWrap/>
            <w:vAlign w:val="bottom"/>
            <w:hideMark/>
          </w:tcPr>
          <w:p w14:paraId="5F732043"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WNRNI</w:t>
            </w:r>
          </w:p>
        </w:tc>
        <w:tc>
          <w:tcPr>
            <w:tcW w:w="632" w:type="dxa"/>
            <w:shd w:val="clear" w:color="auto" w:fill="auto"/>
            <w:noWrap/>
            <w:vAlign w:val="bottom"/>
            <w:hideMark/>
          </w:tcPr>
          <w:p w14:paraId="5EA990F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2A2C344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7CDE064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6CA4532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7717966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5EF2AC8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1ED1F4F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77B052F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426CC63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66" w:type="dxa"/>
            <w:shd w:val="clear" w:color="auto" w:fill="auto"/>
            <w:noWrap/>
            <w:vAlign w:val="bottom"/>
            <w:hideMark/>
          </w:tcPr>
          <w:p w14:paraId="61FE2EF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40</w:t>
            </w:r>
          </w:p>
        </w:tc>
      </w:tr>
      <w:tr w:rsidR="0084714E" w:rsidRPr="00C64F92" w14:paraId="4A03EC76" w14:textId="77777777" w:rsidTr="004F4624">
        <w:trPr>
          <w:trHeight w:val="20"/>
          <w:jc w:val="center"/>
        </w:trPr>
        <w:tc>
          <w:tcPr>
            <w:tcW w:w="582" w:type="dxa"/>
            <w:shd w:val="clear" w:color="auto" w:fill="auto"/>
            <w:noWrap/>
            <w:vAlign w:val="bottom"/>
            <w:hideMark/>
          </w:tcPr>
          <w:p w14:paraId="6B54A320"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33</w:t>
            </w:r>
          </w:p>
        </w:tc>
        <w:tc>
          <w:tcPr>
            <w:tcW w:w="1290" w:type="dxa"/>
            <w:shd w:val="clear" w:color="auto" w:fill="auto"/>
            <w:noWrap/>
            <w:vAlign w:val="bottom"/>
            <w:hideMark/>
          </w:tcPr>
          <w:p w14:paraId="2902ECF3"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SGIT</w:t>
            </w:r>
          </w:p>
        </w:tc>
        <w:tc>
          <w:tcPr>
            <w:tcW w:w="632" w:type="dxa"/>
            <w:shd w:val="clear" w:color="auto" w:fill="auto"/>
            <w:noWrap/>
            <w:vAlign w:val="bottom"/>
            <w:hideMark/>
          </w:tcPr>
          <w:p w14:paraId="7048F68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3A26612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6D68D89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6A4951F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19DA9DE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72E804E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4A10D9E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0385220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2576501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66" w:type="dxa"/>
            <w:shd w:val="clear" w:color="auto" w:fill="auto"/>
            <w:noWrap/>
            <w:vAlign w:val="bottom"/>
            <w:hideMark/>
          </w:tcPr>
          <w:p w14:paraId="46EB400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40</w:t>
            </w:r>
          </w:p>
        </w:tc>
      </w:tr>
      <w:tr w:rsidR="0084714E" w:rsidRPr="00C64F92" w14:paraId="2BD4DEA8" w14:textId="77777777" w:rsidTr="004F4624">
        <w:trPr>
          <w:trHeight w:val="20"/>
          <w:jc w:val="center"/>
        </w:trPr>
        <w:tc>
          <w:tcPr>
            <w:tcW w:w="582" w:type="dxa"/>
            <w:shd w:val="clear" w:color="auto" w:fill="auto"/>
            <w:noWrap/>
            <w:vAlign w:val="bottom"/>
            <w:hideMark/>
          </w:tcPr>
          <w:p w14:paraId="1393533F"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34</w:t>
            </w:r>
          </w:p>
        </w:tc>
        <w:tc>
          <w:tcPr>
            <w:tcW w:w="1290" w:type="dxa"/>
            <w:shd w:val="clear" w:color="auto" w:fill="auto"/>
            <w:noWrap/>
            <w:vAlign w:val="bottom"/>
            <w:hideMark/>
          </w:tcPr>
          <w:p w14:paraId="15ED4C57"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ARDN</w:t>
            </w:r>
          </w:p>
        </w:tc>
        <w:tc>
          <w:tcPr>
            <w:tcW w:w="632" w:type="dxa"/>
            <w:shd w:val="clear" w:color="auto" w:fill="auto"/>
            <w:noWrap/>
            <w:vAlign w:val="bottom"/>
            <w:hideMark/>
          </w:tcPr>
          <w:p w14:paraId="4B965EC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62BEC27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4B376F0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28AC306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70CA6BE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2099B65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43F4D72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22F00D0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6E308F0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66" w:type="dxa"/>
            <w:shd w:val="clear" w:color="auto" w:fill="auto"/>
            <w:noWrap/>
            <w:vAlign w:val="bottom"/>
            <w:hideMark/>
          </w:tcPr>
          <w:p w14:paraId="57ECA07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41</w:t>
            </w:r>
          </w:p>
        </w:tc>
      </w:tr>
      <w:tr w:rsidR="0084714E" w:rsidRPr="00C64F92" w14:paraId="2D3A3B00" w14:textId="77777777" w:rsidTr="004F4624">
        <w:trPr>
          <w:trHeight w:val="20"/>
          <w:jc w:val="center"/>
        </w:trPr>
        <w:tc>
          <w:tcPr>
            <w:tcW w:w="582" w:type="dxa"/>
            <w:shd w:val="clear" w:color="auto" w:fill="auto"/>
            <w:noWrap/>
            <w:vAlign w:val="bottom"/>
            <w:hideMark/>
          </w:tcPr>
          <w:p w14:paraId="206E9C50"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lastRenderedPageBreak/>
              <w:t>35</w:t>
            </w:r>
          </w:p>
        </w:tc>
        <w:tc>
          <w:tcPr>
            <w:tcW w:w="1290" w:type="dxa"/>
            <w:shd w:val="clear" w:color="auto" w:fill="auto"/>
            <w:noWrap/>
            <w:vAlign w:val="bottom"/>
            <w:hideMark/>
          </w:tcPr>
          <w:p w14:paraId="4E6F7544"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MNKA</w:t>
            </w:r>
          </w:p>
        </w:tc>
        <w:tc>
          <w:tcPr>
            <w:tcW w:w="632" w:type="dxa"/>
            <w:shd w:val="clear" w:color="auto" w:fill="auto"/>
            <w:noWrap/>
            <w:vAlign w:val="bottom"/>
            <w:hideMark/>
          </w:tcPr>
          <w:p w14:paraId="24F2812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0650972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5CC33D3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4910012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060837E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0454E4B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47D6435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01E2A08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6E3408F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66" w:type="dxa"/>
            <w:shd w:val="clear" w:color="auto" w:fill="auto"/>
            <w:noWrap/>
            <w:vAlign w:val="bottom"/>
            <w:hideMark/>
          </w:tcPr>
          <w:p w14:paraId="5D47F97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41</w:t>
            </w:r>
          </w:p>
        </w:tc>
      </w:tr>
      <w:tr w:rsidR="0084714E" w:rsidRPr="00C64F92" w14:paraId="0F68817D" w14:textId="77777777" w:rsidTr="004F4624">
        <w:trPr>
          <w:trHeight w:val="20"/>
          <w:jc w:val="center"/>
        </w:trPr>
        <w:tc>
          <w:tcPr>
            <w:tcW w:w="582" w:type="dxa"/>
            <w:shd w:val="clear" w:color="auto" w:fill="auto"/>
            <w:noWrap/>
            <w:vAlign w:val="bottom"/>
            <w:hideMark/>
          </w:tcPr>
          <w:p w14:paraId="2DF630A3"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36</w:t>
            </w:r>
          </w:p>
        </w:tc>
        <w:tc>
          <w:tcPr>
            <w:tcW w:w="1290" w:type="dxa"/>
            <w:shd w:val="clear" w:color="auto" w:fill="auto"/>
            <w:noWrap/>
            <w:vAlign w:val="bottom"/>
            <w:hideMark/>
          </w:tcPr>
          <w:p w14:paraId="58B4BB8C"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JSME</w:t>
            </w:r>
          </w:p>
        </w:tc>
        <w:tc>
          <w:tcPr>
            <w:tcW w:w="632" w:type="dxa"/>
            <w:shd w:val="clear" w:color="auto" w:fill="auto"/>
            <w:noWrap/>
            <w:vAlign w:val="bottom"/>
            <w:hideMark/>
          </w:tcPr>
          <w:p w14:paraId="288BDE0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18D06E4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0F248B0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07F6DD4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2493635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455751E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41ED0AF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3DC9901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78A9F30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66" w:type="dxa"/>
            <w:shd w:val="clear" w:color="auto" w:fill="auto"/>
            <w:noWrap/>
            <w:vAlign w:val="bottom"/>
            <w:hideMark/>
          </w:tcPr>
          <w:p w14:paraId="2ADD85F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41</w:t>
            </w:r>
          </w:p>
        </w:tc>
      </w:tr>
      <w:tr w:rsidR="0084714E" w:rsidRPr="00C64F92" w14:paraId="54F71B9F" w14:textId="77777777" w:rsidTr="004F4624">
        <w:trPr>
          <w:trHeight w:val="20"/>
          <w:jc w:val="center"/>
        </w:trPr>
        <w:tc>
          <w:tcPr>
            <w:tcW w:w="582" w:type="dxa"/>
            <w:shd w:val="clear" w:color="auto" w:fill="auto"/>
            <w:noWrap/>
            <w:vAlign w:val="bottom"/>
            <w:hideMark/>
          </w:tcPr>
          <w:p w14:paraId="373C5374"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37</w:t>
            </w:r>
          </w:p>
        </w:tc>
        <w:tc>
          <w:tcPr>
            <w:tcW w:w="1290" w:type="dxa"/>
            <w:shd w:val="clear" w:color="auto" w:fill="auto"/>
            <w:noWrap/>
            <w:vAlign w:val="bottom"/>
            <w:hideMark/>
          </w:tcPr>
          <w:p w14:paraId="205A6814"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ZDN</w:t>
            </w:r>
          </w:p>
        </w:tc>
        <w:tc>
          <w:tcPr>
            <w:tcW w:w="632" w:type="dxa"/>
            <w:shd w:val="clear" w:color="auto" w:fill="auto"/>
            <w:noWrap/>
            <w:vAlign w:val="bottom"/>
            <w:hideMark/>
          </w:tcPr>
          <w:p w14:paraId="4757801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02D8B38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4E6B904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0F8B4FB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6E7DC80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6A6F258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4500AC3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45DB04C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7E5347D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66" w:type="dxa"/>
            <w:shd w:val="clear" w:color="auto" w:fill="auto"/>
            <w:noWrap/>
            <w:vAlign w:val="bottom"/>
            <w:hideMark/>
          </w:tcPr>
          <w:p w14:paraId="5BF8057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42</w:t>
            </w:r>
          </w:p>
        </w:tc>
      </w:tr>
      <w:tr w:rsidR="0084714E" w:rsidRPr="00C64F92" w14:paraId="33CB64FE" w14:textId="77777777" w:rsidTr="004F4624">
        <w:trPr>
          <w:trHeight w:val="20"/>
          <w:jc w:val="center"/>
        </w:trPr>
        <w:tc>
          <w:tcPr>
            <w:tcW w:w="582" w:type="dxa"/>
            <w:shd w:val="clear" w:color="auto" w:fill="auto"/>
            <w:noWrap/>
            <w:vAlign w:val="bottom"/>
            <w:hideMark/>
          </w:tcPr>
          <w:p w14:paraId="26EB77BB"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38</w:t>
            </w:r>
          </w:p>
        </w:tc>
        <w:tc>
          <w:tcPr>
            <w:tcW w:w="1290" w:type="dxa"/>
            <w:shd w:val="clear" w:color="auto" w:fill="auto"/>
            <w:noWrap/>
            <w:vAlign w:val="bottom"/>
            <w:hideMark/>
          </w:tcPr>
          <w:p w14:paraId="325D1A06"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RZA</w:t>
            </w:r>
          </w:p>
        </w:tc>
        <w:tc>
          <w:tcPr>
            <w:tcW w:w="632" w:type="dxa"/>
            <w:shd w:val="clear" w:color="auto" w:fill="auto"/>
            <w:noWrap/>
            <w:vAlign w:val="bottom"/>
            <w:hideMark/>
          </w:tcPr>
          <w:p w14:paraId="38BC30E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26AC9D6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47204F7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3D946AA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01CC894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1EBA040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6139B86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7E64C7F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7B5872E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66" w:type="dxa"/>
            <w:shd w:val="clear" w:color="auto" w:fill="auto"/>
            <w:noWrap/>
            <w:vAlign w:val="bottom"/>
            <w:hideMark/>
          </w:tcPr>
          <w:p w14:paraId="0B3CBA8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43</w:t>
            </w:r>
          </w:p>
        </w:tc>
      </w:tr>
      <w:tr w:rsidR="0084714E" w:rsidRPr="00C64F92" w14:paraId="674BCA86" w14:textId="77777777" w:rsidTr="004F4624">
        <w:trPr>
          <w:trHeight w:val="20"/>
          <w:jc w:val="center"/>
        </w:trPr>
        <w:tc>
          <w:tcPr>
            <w:tcW w:w="582" w:type="dxa"/>
            <w:shd w:val="clear" w:color="auto" w:fill="auto"/>
            <w:noWrap/>
            <w:vAlign w:val="bottom"/>
            <w:hideMark/>
          </w:tcPr>
          <w:p w14:paraId="1CEE295C"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39</w:t>
            </w:r>
          </w:p>
        </w:tc>
        <w:tc>
          <w:tcPr>
            <w:tcW w:w="1290" w:type="dxa"/>
            <w:shd w:val="clear" w:color="auto" w:fill="auto"/>
            <w:noWrap/>
            <w:vAlign w:val="bottom"/>
            <w:hideMark/>
          </w:tcPr>
          <w:p w14:paraId="77B57407"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NAND</w:t>
            </w:r>
          </w:p>
        </w:tc>
        <w:tc>
          <w:tcPr>
            <w:tcW w:w="632" w:type="dxa"/>
            <w:shd w:val="clear" w:color="auto" w:fill="auto"/>
            <w:noWrap/>
            <w:vAlign w:val="bottom"/>
            <w:hideMark/>
          </w:tcPr>
          <w:p w14:paraId="073126E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03AF520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77E9A62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59985CC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452BBE5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3A32FCF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511F108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2FCAF15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1799D46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66" w:type="dxa"/>
            <w:shd w:val="clear" w:color="auto" w:fill="auto"/>
            <w:noWrap/>
            <w:vAlign w:val="bottom"/>
            <w:hideMark/>
          </w:tcPr>
          <w:p w14:paraId="03762A9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43</w:t>
            </w:r>
          </w:p>
        </w:tc>
      </w:tr>
      <w:tr w:rsidR="0084714E" w:rsidRPr="00C64F92" w14:paraId="2C98FCBC" w14:textId="77777777" w:rsidTr="004F4624">
        <w:trPr>
          <w:trHeight w:val="20"/>
          <w:jc w:val="center"/>
        </w:trPr>
        <w:tc>
          <w:tcPr>
            <w:tcW w:w="582" w:type="dxa"/>
            <w:shd w:val="clear" w:color="auto" w:fill="auto"/>
            <w:noWrap/>
            <w:vAlign w:val="bottom"/>
            <w:hideMark/>
          </w:tcPr>
          <w:p w14:paraId="61A56C51"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40</w:t>
            </w:r>
          </w:p>
        </w:tc>
        <w:tc>
          <w:tcPr>
            <w:tcW w:w="1290" w:type="dxa"/>
            <w:shd w:val="clear" w:color="auto" w:fill="auto"/>
            <w:noWrap/>
            <w:vAlign w:val="bottom"/>
            <w:hideMark/>
          </w:tcPr>
          <w:p w14:paraId="22394003"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BLLA</w:t>
            </w:r>
          </w:p>
        </w:tc>
        <w:tc>
          <w:tcPr>
            <w:tcW w:w="632" w:type="dxa"/>
            <w:shd w:val="clear" w:color="auto" w:fill="auto"/>
            <w:noWrap/>
            <w:vAlign w:val="bottom"/>
            <w:hideMark/>
          </w:tcPr>
          <w:p w14:paraId="09596BB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4686F16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41E8AC2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1622226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368F6E8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37906DC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3AD0A71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71A5F1F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06418DA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66" w:type="dxa"/>
            <w:shd w:val="clear" w:color="auto" w:fill="auto"/>
            <w:noWrap/>
            <w:vAlign w:val="bottom"/>
            <w:hideMark/>
          </w:tcPr>
          <w:p w14:paraId="1BE49E4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43</w:t>
            </w:r>
          </w:p>
        </w:tc>
      </w:tr>
      <w:tr w:rsidR="0084714E" w:rsidRPr="00C64F92" w14:paraId="4CCC0641" w14:textId="77777777" w:rsidTr="004F4624">
        <w:trPr>
          <w:trHeight w:val="20"/>
          <w:jc w:val="center"/>
        </w:trPr>
        <w:tc>
          <w:tcPr>
            <w:tcW w:w="582" w:type="dxa"/>
            <w:shd w:val="clear" w:color="auto" w:fill="auto"/>
            <w:noWrap/>
            <w:vAlign w:val="bottom"/>
            <w:hideMark/>
          </w:tcPr>
          <w:p w14:paraId="04248434"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41</w:t>
            </w:r>
          </w:p>
        </w:tc>
        <w:tc>
          <w:tcPr>
            <w:tcW w:w="1290" w:type="dxa"/>
            <w:shd w:val="clear" w:color="auto" w:fill="auto"/>
            <w:noWrap/>
            <w:vAlign w:val="bottom"/>
            <w:hideMark/>
          </w:tcPr>
          <w:p w14:paraId="07F07272"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FAUZH</w:t>
            </w:r>
          </w:p>
        </w:tc>
        <w:tc>
          <w:tcPr>
            <w:tcW w:w="632" w:type="dxa"/>
            <w:shd w:val="clear" w:color="auto" w:fill="auto"/>
            <w:noWrap/>
            <w:vAlign w:val="bottom"/>
            <w:hideMark/>
          </w:tcPr>
          <w:p w14:paraId="2E6331B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2E76289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05FF37A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2B0656D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2D3D20F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1D25539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3C043E0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09CCE75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14D3C90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66" w:type="dxa"/>
            <w:shd w:val="clear" w:color="auto" w:fill="auto"/>
            <w:noWrap/>
            <w:vAlign w:val="bottom"/>
            <w:hideMark/>
          </w:tcPr>
          <w:p w14:paraId="1BD4C66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43</w:t>
            </w:r>
          </w:p>
        </w:tc>
      </w:tr>
      <w:tr w:rsidR="0084714E" w:rsidRPr="00C64F92" w14:paraId="348B20AA" w14:textId="77777777" w:rsidTr="004F4624">
        <w:trPr>
          <w:trHeight w:val="20"/>
          <w:jc w:val="center"/>
        </w:trPr>
        <w:tc>
          <w:tcPr>
            <w:tcW w:w="582" w:type="dxa"/>
            <w:shd w:val="clear" w:color="auto" w:fill="auto"/>
            <w:noWrap/>
            <w:vAlign w:val="bottom"/>
            <w:hideMark/>
          </w:tcPr>
          <w:p w14:paraId="4A18C53A"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42</w:t>
            </w:r>
          </w:p>
        </w:tc>
        <w:tc>
          <w:tcPr>
            <w:tcW w:w="1290" w:type="dxa"/>
            <w:shd w:val="clear" w:color="auto" w:fill="auto"/>
            <w:noWrap/>
            <w:vAlign w:val="bottom"/>
            <w:hideMark/>
          </w:tcPr>
          <w:p w14:paraId="33532534"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ESTR</w:t>
            </w:r>
          </w:p>
        </w:tc>
        <w:tc>
          <w:tcPr>
            <w:tcW w:w="632" w:type="dxa"/>
            <w:shd w:val="clear" w:color="auto" w:fill="auto"/>
            <w:noWrap/>
            <w:vAlign w:val="bottom"/>
            <w:hideMark/>
          </w:tcPr>
          <w:p w14:paraId="17C6FB4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47A2C64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4A9CA84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76F128A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1CB2501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7FB8254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567BE0B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69690CD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7E1DB88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66" w:type="dxa"/>
            <w:shd w:val="clear" w:color="auto" w:fill="auto"/>
            <w:noWrap/>
            <w:vAlign w:val="bottom"/>
            <w:hideMark/>
          </w:tcPr>
          <w:p w14:paraId="553D87A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44</w:t>
            </w:r>
          </w:p>
        </w:tc>
      </w:tr>
      <w:tr w:rsidR="0084714E" w:rsidRPr="00C64F92" w14:paraId="0BCC5AE0" w14:textId="77777777" w:rsidTr="004F4624">
        <w:trPr>
          <w:trHeight w:val="20"/>
          <w:jc w:val="center"/>
        </w:trPr>
        <w:tc>
          <w:tcPr>
            <w:tcW w:w="582" w:type="dxa"/>
            <w:shd w:val="clear" w:color="auto" w:fill="auto"/>
            <w:noWrap/>
            <w:vAlign w:val="bottom"/>
            <w:hideMark/>
          </w:tcPr>
          <w:p w14:paraId="5870D64C"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43</w:t>
            </w:r>
          </w:p>
        </w:tc>
        <w:tc>
          <w:tcPr>
            <w:tcW w:w="1290" w:type="dxa"/>
            <w:shd w:val="clear" w:color="auto" w:fill="auto"/>
            <w:noWrap/>
            <w:vAlign w:val="bottom"/>
            <w:hideMark/>
          </w:tcPr>
          <w:p w14:paraId="7BDA18D1"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KURNA</w:t>
            </w:r>
          </w:p>
        </w:tc>
        <w:tc>
          <w:tcPr>
            <w:tcW w:w="632" w:type="dxa"/>
            <w:shd w:val="clear" w:color="auto" w:fill="auto"/>
            <w:noWrap/>
            <w:vAlign w:val="bottom"/>
            <w:hideMark/>
          </w:tcPr>
          <w:p w14:paraId="78F709C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383E067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3E8A8C2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642F58E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0771B01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2F7D41F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735871E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231593B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32" w:type="dxa"/>
            <w:shd w:val="clear" w:color="auto" w:fill="auto"/>
            <w:noWrap/>
            <w:vAlign w:val="bottom"/>
            <w:hideMark/>
          </w:tcPr>
          <w:p w14:paraId="0DD0985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66" w:type="dxa"/>
            <w:shd w:val="clear" w:color="auto" w:fill="auto"/>
            <w:noWrap/>
            <w:vAlign w:val="bottom"/>
            <w:hideMark/>
          </w:tcPr>
          <w:p w14:paraId="167118A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44</w:t>
            </w:r>
          </w:p>
        </w:tc>
      </w:tr>
      <w:tr w:rsidR="0084714E" w:rsidRPr="00C64F92" w14:paraId="34DAC61C" w14:textId="77777777" w:rsidTr="004F4624">
        <w:trPr>
          <w:trHeight w:val="20"/>
          <w:jc w:val="center"/>
        </w:trPr>
        <w:tc>
          <w:tcPr>
            <w:tcW w:w="582" w:type="dxa"/>
            <w:shd w:val="clear" w:color="auto" w:fill="auto"/>
            <w:noWrap/>
            <w:vAlign w:val="bottom"/>
            <w:hideMark/>
          </w:tcPr>
          <w:p w14:paraId="39C6F56E"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44</w:t>
            </w:r>
          </w:p>
        </w:tc>
        <w:tc>
          <w:tcPr>
            <w:tcW w:w="1290" w:type="dxa"/>
            <w:shd w:val="clear" w:color="auto" w:fill="auto"/>
            <w:noWrap/>
            <w:vAlign w:val="bottom"/>
            <w:hideMark/>
          </w:tcPr>
          <w:p w14:paraId="20C23D54"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SRI</w:t>
            </w:r>
          </w:p>
        </w:tc>
        <w:tc>
          <w:tcPr>
            <w:tcW w:w="632" w:type="dxa"/>
            <w:shd w:val="clear" w:color="auto" w:fill="auto"/>
            <w:noWrap/>
            <w:vAlign w:val="bottom"/>
            <w:hideMark/>
          </w:tcPr>
          <w:p w14:paraId="56B7741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56EE6A0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136590A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3A6B9D9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4D8A009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4245DDC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0D58E55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2664201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6A2FDD2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66" w:type="dxa"/>
            <w:shd w:val="clear" w:color="auto" w:fill="auto"/>
            <w:noWrap/>
            <w:vAlign w:val="bottom"/>
            <w:hideMark/>
          </w:tcPr>
          <w:p w14:paraId="494345D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45</w:t>
            </w:r>
          </w:p>
        </w:tc>
      </w:tr>
      <w:tr w:rsidR="0084714E" w:rsidRPr="00C64F92" w14:paraId="7DB7FCC2" w14:textId="77777777" w:rsidTr="004F4624">
        <w:trPr>
          <w:trHeight w:val="20"/>
          <w:jc w:val="center"/>
        </w:trPr>
        <w:tc>
          <w:tcPr>
            <w:tcW w:w="582" w:type="dxa"/>
            <w:shd w:val="clear" w:color="auto" w:fill="auto"/>
            <w:noWrap/>
            <w:vAlign w:val="bottom"/>
            <w:hideMark/>
          </w:tcPr>
          <w:p w14:paraId="47EEEFD2"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45</w:t>
            </w:r>
          </w:p>
        </w:tc>
        <w:tc>
          <w:tcPr>
            <w:tcW w:w="1290" w:type="dxa"/>
            <w:shd w:val="clear" w:color="auto" w:fill="auto"/>
            <w:noWrap/>
            <w:vAlign w:val="bottom"/>
            <w:hideMark/>
          </w:tcPr>
          <w:p w14:paraId="3473285A"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PUSPTA</w:t>
            </w:r>
          </w:p>
        </w:tc>
        <w:tc>
          <w:tcPr>
            <w:tcW w:w="632" w:type="dxa"/>
            <w:shd w:val="clear" w:color="auto" w:fill="auto"/>
            <w:noWrap/>
            <w:vAlign w:val="bottom"/>
            <w:hideMark/>
          </w:tcPr>
          <w:p w14:paraId="40DFCF1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6518DA1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057335F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2FEA128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41D4CD8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1BDDBF1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24F973C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10DC8F7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7879663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66" w:type="dxa"/>
            <w:shd w:val="clear" w:color="auto" w:fill="auto"/>
            <w:noWrap/>
            <w:vAlign w:val="bottom"/>
            <w:hideMark/>
          </w:tcPr>
          <w:p w14:paraId="6453CBA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45</w:t>
            </w:r>
          </w:p>
        </w:tc>
      </w:tr>
      <w:tr w:rsidR="0084714E" w:rsidRPr="00C64F92" w14:paraId="1476762A" w14:textId="77777777" w:rsidTr="004F4624">
        <w:trPr>
          <w:trHeight w:val="20"/>
          <w:jc w:val="center"/>
        </w:trPr>
        <w:tc>
          <w:tcPr>
            <w:tcW w:w="582" w:type="dxa"/>
            <w:shd w:val="clear" w:color="auto" w:fill="auto"/>
            <w:noWrap/>
            <w:vAlign w:val="bottom"/>
            <w:hideMark/>
          </w:tcPr>
          <w:p w14:paraId="1668A8CC"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46</w:t>
            </w:r>
          </w:p>
        </w:tc>
        <w:tc>
          <w:tcPr>
            <w:tcW w:w="1290" w:type="dxa"/>
            <w:shd w:val="clear" w:color="auto" w:fill="auto"/>
            <w:noWrap/>
            <w:vAlign w:val="bottom"/>
            <w:hideMark/>
          </w:tcPr>
          <w:p w14:paraId="48205993"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DVNA</w:t>
            </w:r>
          </w:p>
        </w:tc>
        <w:tc>
          <w:tcPr>
            <w:tcW w:w="632" w:type="dxa"/>
            <w:shd w:val="clear" w:color="auto" w:fill="auto"/>
            <w:noWrap/>
            <w:vAlign w:val="bottom"/>
            <w:hideMark/>
          </w:tcPr>
          <w:p w14:paraId="1C19307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0D65642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05C00FF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34319B3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6E1BC1E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39EA949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7753E87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690A9F4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578D7CE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66" w:type="dxa"/>
            <w:shd w:val="clear" w:color="auto" w:fill="auto"/>
            <w:noWrap/>
            <w:vAlign w:val="bottom"/>
            <w:hideMark/>
          </w:tcPr>
          <w:p w14:paraId="69FC708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45</w:t>
            </w:r>
          </w:p>
        </w:tc>
      </w:tr>
      <w:tr w:rsidR="0084714E" w:rsidRPr="00C64F92" w14:paraId="09EDD890" w14:textId="77777777" w:rsidTr="004F4624">
        <w:trPr>
          <w:trHeight w:val="20"/>
          <w:jc w:val="center"/>
        </w:trPr>
        <w:tc>
          <w:tcPr>
            <w:tcW w:w="582" w:type="dxa"/>
            <w:shd w:val="clear" w:color="auto" w:fill="auto"/>
            <w:noWrap/>
            <w:vAlign w:val="bottom"/>
            <w:hideMark/>
          </w:tcPr>
          <w:p w14:paraId="1F9FF1CA"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47</w:t>
            </w:r>
          </w:p>
        </w:tc>
        <w:tc>
          <w:tcPr>
            <w:tcW w:w="1290" w:type="dxa"/>
            <w:shd w:val="clear" w:color="auto" w:fill="auto"/>
            <w:noWrap/>
            <w:vAlign w:val="bottom"/>
            <w:hideMark/>
          </w:tcPr>
          <w:p w14:paraId="560BA5A1"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WNA</w:t>
            </w:r>
          </w:p>
        </w:tc>
        <w:tc>
          <w:tcPr>
            <w:tcW w:w="632" w:type="dxa"/>
            <w:shd w:val="clear" w:color="auto" w:fill="auto"/>
            <w:noWrap/>
            <w:vAlign w:val="bottom"/>
            <w:hideMark/>
          </w:tcPr>
          <w:p w14:paraId="17DDE3C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3677744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1FB38ED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467CCFC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3D3B420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25601C3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732773D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4B942E1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0EB7FAC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66" w:type="dxa"/>
            <w:shd w:val="clear" w:color="auto" w:fill="auto"/>
            <w:noWrap/>
            <w:vAlign w:val="bottom"/>
            <w:hideMark/>
          </w:tcPr>
          <w:p w14:paraId="431B508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45</w:t>
            </w:r>
          </w:p>
        </w:tc>
      </w:tr>
      <w:tr w:rsidR="0084714E" w:rsidRPr="00C64F92" w14:paraId="3C5AB3F7" w14:textId="77777777" w:rsidTr="004F4624">
        <w:trPr>
          <w:trHeight w:val="20"/>
          <w:jc w:val="center"/>
        </w:trPr>
        <w:tc>
          <w:tcPr>
            <w:tcW w:w="582" w:type="dxa"/>
            <w:shd w:val="clear" w:color="auto" w:fill="auto"/>
            <w:noWrap/>
            <w:vAlign w:val="bottom"/>
            <w:hideMark/>
          </w:tcPr>
          <w:p w14:paraId="0499CDA7"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48</w:t>
            </w:r>
          </w:p>
        </w:tc>
        <w:tc>
          <w:tcPr>
            <w:tcW w:w="1290" w:type="dxa"/>
            <w:shd w:val="clear" w:color="auto" w:fill="auto"/>
            <w:noWrap/>
            <w:vAlign w:val="bottom"/>
            <w:hideMark/>
          </w:tcPr>
          <w:p w14:paraId="1B734222"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AGNG</w:t>
            </w:r>
          </w:p>
        </w:tc>
        <w:tc>
          <w:tcPr>
            <w:tcW w:w="632" w:type="dxa"/>
            <w:shd w:val="clear" w:color="auto" w:fill="auto"/>
            <w:noWrap/>
            <w:vAlign w:val="bottom"/>
            <w:hideMark/>
          </w:tcPr>
          <w:p w14:paraId="2FBCCA4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78A7C00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567FCBE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7FBD34B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189BBF8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2A1035E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4AF0A2C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0CA2820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5163A53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66" w:type="dxa"/>
            <w:shd w:val="clear" w:color="auto" w:fill="auto"/>
            <w:noWrap/>
            <w:vAlign w:val="bottom"/>
            <w:hideMark/>
          </w:tcPr>
          <w:p w14:paraId="76C69BF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45</w:t>
            </w:r>
          </w:p>
        </w:tc>
      </w:tr>
      <w:tr w:rsidR="0084714E" w:rsidRPr="00C64F92" w14:paraId="21B3B698" w14:textId="77777777" w:rsidTr="004F4624">
        <w:trPr>
          <w:trHeight w:val="20"/>
          <w:jc w:val="center"/>
        </w:trPr>
        <w:tc>
          <w:tcPr>
            <w:tcW w:w="582" w:type="dxa"/>
            <w:shd w:val="clear" w:color="auto" w:fill="auto"/>
            <w:noWrap/>
            <w:vAlign w:val="bottom"/>
            <w:hideMark/>
          </w:tcPr>
          <w:p w14:paraId="7EB6E52A"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49</w:t>
            </w:r>
          </w:p>
        </w:tc>
        <w:tc>
          <w:tcPr>
            <w:tcW w:w="1290" w:type="dxa"/>
            <w:shd w:val="clear" w:color="auto" w:fill="auto"/>
            <w:noWrap/>
            <w:vAlign w:val="bottom"/>
            <w:hideMark/>
          </w:tcPr>
          <w:p w14:paraId="498285AD"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YUNN</w:t>
            </w:r>
          </w:p>
        </w:tc>
        <w:tc>
          <w:tcPr>
            <w:tcW w:w="632" w:type="dxa"/>
            <w:shd w:val="clear" w:color="auto" w:fill="auto"/>
            <w:noWrap/>
            <w:vAlign w:val="bottom"/>
            <w:hideMark/>
          </w:tcPr>
          <w:p w14:paraId="2F4F1CC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091003D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466F36A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338F7FD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2327AA7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43C3E89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4DBE62F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1BE65D9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6FA2345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66" w:type="dxa"/>
            <w:shd w:val="clear" w:color="auto" w:fill="auto"/>
            <w:noWrap/>
            <w:vAlign w:val="bottom"/>
            <w:hideMark/>
          </w:tcPr>
          <w:p w14:paraId="3CBFB5F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45</w:t>
            </w:r>
          </w:p>
        </w:tc>
      </w:tr>
      <w:tr w:rsidR="0084714E" w:rsidRPr="00C64F92" w14:paraId="417251B5" w14:textId="77777777" w:rsidTr="004F4624">
        <w:trPr>
          <w:trHeight w:val="20"/>
          <w:jc w:val="center"/>
        </w:trPr>
        <w:tc>
          <w:tcPr>
            <w:tcW w:w="582" w:type="dxa"/>
            <w:shd w:val="clear" w:color="auto" w:fill="auto"/>
            <w:noWrap/>
            <w:vAlign w:val="bottom"/>
            <w:hideMark/>
          </w:tcPr>
          <w:p w14:paraId="0670A91C"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50</w:t>
            </w:r>
          </w:p>
        </w:tc>
        <w:tc>
          <w:tcPr>
            <w:tcW w:w="1290" w:type="dxa"/>
            <w:shd w:val="clear" w:color="auto" w:fill="auto"/>
            <w:noWrap/>
            <w:vAlign w:val="bottom"/>
            <w:hideMark/>
          </w:tcPr>
          <w:p w14:paraId="2B143A04"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MEISY</w:t>
            </w:r>
          </w:p>
        </w:tc>
        <w:tc>
          <w:tcPr>
            <w:tcW w:w="632" w:type="dxa"/>
            <w:shd w:val="clear" w:color="auto" w:fill="auto"/>
            <w:noWrap/>
            <w:vAlign w:val="bottom"/>
            <w:hideMark/>
          </w:tcPr>
          <w:p w14:paraId="420270B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72A9E37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7A88D3D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6E33467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4022B34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0E4443E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6BED7C4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10C4E88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6D19B3A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66" w:type="dxa"/>
            <w:shd w:val="clear" w:color="auto" w:fill="auto"/>
            <w:noWrap/>
            <w:vAlign w:val="bottom"/>
            <w:hideMark/>
          </w:tcPr>
          <w:p w14:paraId="0E0DC60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45</w:t>
            </w:r>
          </w:p>
        </w:tc>
      </w:tr>
      <w:tr w:rsidR="0084714E" w:rsidRPr="00C64F92" w14:paraId="76A0EC2D" w14:textId="77777777" w:rsidTr="004F4624">
        <w:trPr>
          <w:trHeight w:val="20"/>
          <w:jc w:val="center"/>
        </w:trPr>
        <w:tc>
          <w:tcPr>
            <w:tcW w:w="582" w:type="dxa"/>
            <w:shd w:val="clear" w:color="auto" w:fill="auto"/>
            <w:noWrap/>
            <w:vAlign w:val="bottom"/>
            <w:hideMark/>
          </w:tcPr>
          <w:p w14:paraId="59B566D1"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51</w:t>
            </w:r>
          </w:p>
        </w:tc>
        <w:tc>
          <w:tcPr>
            <w:tcW w:w="1290" w:type="dxa"/>
            <w:shd w:val="clear" w:color="auto" w:fill="auto"/>
            <w:noWrap/>
            <w:vAlign w:val="bottom"/>
            <w:hideMark/>
          </w:tcPr>
          <w:p w14:paraId="1F364681"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PRANYT</w:t>
            </w:r>
          </w:p>
        </w:tc>
        <w:tc>
          <w:tcPr>
            <w:tcW w:w="632" w:type="dxa"/>
            <w:shd w:val="clear" w:color="auto" w:fill="auto"/>
            <w:noWrap/>
            <w:vAlign w:val="bottom"/>
            <w:hideMark/>
          </w:tcPr>
          <w:p w14:paraId="003B8FE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080BED2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4C96BEE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4E2666D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324358B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5CAF107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4317709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7547E02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616FC71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66" w:type="dxa"/>
            <w:shd w:val="clear" w:color="auto" w:fill="auto"/>
            <w:noWrap/>
            <w:vAlign w:val="bottom"/>
            <w:hideMark/>
          </w:tcPr>
          <w:p w14:paraId="18364FD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45</w:t>
            </w:r>
          </w:p>
        </w:tc>
      </w:tr>
      <w:tr w:rsidR="0084714E" w:rsidRPr="00C64F92" w14:paraId="5900B186" w14:textId="77777777" w:rsidTr="004F4624">
        <w:trPr>
          <w:trHeight w:val="20"/>
          <w:jc w:val="center"/>
        </w:trPr>
        <w:tc>
          <w:tcPr>
            <w:tcW w:w="582" w:type="dxa"/>
            <w:shd w:val="clear" w:color="auto" w:fill="auto"/>
            <w:noWrap/>
            <w:vAlign w:val="bottom"/>
            <w:hideMark/>
          </w:tcPr>
          <w:p w14:paraId="16915FBA"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52</w:t>
            </w:r>
          </w:p>
        </w:tc>
        <w:tc>
          <w:tcPr>
            <w:tcW w:w="1290" w:type="dxa"/>
            <w:shd w:val="clear" w:color="auto" w:fill="auto"/>
            <w:noWrap/>
            <w:vAlign w:val="bottom"/>
            <w:hideMark/>
          </w:tcPr>
          <w:p w14:paraId="62123344"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FRANSCO</w:t>
            </w:r>
          </w:p>
        </w:tc>
        <w:tc>
          <w:tcPr>
            <w:tcW w:w="632" w:type="dxa"/>
            <w:shd w:val="clear" w:color="auto" w:fill="auto"/>
            <w:noWrap/>
            <w:vAlign w:val="bottom"/>
            <w:hideMark/>
          </w:tcPr>
          <w:p w14:paraId="6F45A99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5E8809A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23E738F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78821C4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3283858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7AA5FBE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4CBED7A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506383E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14C8CA4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66" w:type="dxa"/>
            <w:shd w:val="clear" w:color="auto" w:fill="auto"/>
            <w:noWrap/>
            <w:vAlign w:val="bottom"/>
            <w:hideMark/>
          </w:tcPr>
          <w:p w14:paraId="7605D67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45</w:t>
            </w:r>
          </w:p>
        </w:tc>
      </w:tr>
      <w:tr w:rsidR="0084714E" w:rsidRPr="00C64F92" w14:paraId="28BAAE18" w14:textId="77777777" w:rsidTr="004F4624">
        <w:trPr>
          <w:trHeight w:val="20"/>
          <w:jc w:val="center"/>
        </w:trPr>
        <w:tc>
          <w:tcPr>
            <w:tcW w:w="582" w:type="dxa"/>
            <w:shd w:val="clear" w:color="auto" w:fill="auto"/>
            <w:noWrap/>
            <w:vAlign w:val="bottom"/>
            <w:hideMark/>
          </w:tcPr>
          <w:p w14:paraId="0AA740EB"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53</w:t>
            </w:r>
          </w:p>
        </w:tc>
        <w:tc>
          <w:tcPr>
            <w:tcW w:w="1290" w:type="dxa"/>
            <w:shd w:val="clear" w:color="auto" w:fill="auto"/>
            <w:noWrap/>
            <w:vAlign w:val="bottom"/>
            <w:hideMark/>
          </w:tcPr>
          <w:p w14:paraId="4D7225AD"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TKA</w:t>
            </w:r>
          </w:p>
        </w:tc>
        <w:tc>
          <w:tcPr>
            <w:tcW w:w="632" w:type="dxa"/>
            <w:shd w:val="clear" w:color="auto" w:fill="auto"/>
            <w:noWrap/>
            <w:vAlign w:val="bottom"/>
            <w:hideMark/>
          </w:tcPr>
          <w:p w14:paraId="2F1C416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6A06DBC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242AFBD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200C8C6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1C72F35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00EEBCC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61CD0C8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1265DED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6923074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66" w:type="dxa"/>
            <w:shd w:val="clear" w:color="auto" w:fill="auto"/>
            <w:noWrap/>
            <w:vAlign w:val="bottom"/>
            <w:hideMark/>
          </w:tcPr>
          <w:p w14:paraId="7FDBA7A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45</w:t>
            </w:r>
          </w:p>
        </w:tc>
      </w:tr>
      <w:tr w:rsidR="0084714E" w:rsidRPr="00C64F92" w14:paraId="6937540C" w14:textId="77777777" w:rsidTr="004F4624">
        <w:trPr>
          <w:trHeight w:val="20"/>
          <w:jc w:val="center"/>
        </w:trPr>
        <w:tc>
          <w:tcPr>
            <w:tcW w:w="582" w:type="dxa"/>
            <w:shd w:val="clear" w:color="auto" w:fill="auto"/>
            <w:noWrap/>
            <w:vAlign w:val="bottom"/>
            <w:hideMark/>
          </w:tcPr>
          <w:p w14:paraId="1CB5AA0F"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54</w:t>
            </w:r>
          </w:p>
        </w:tc>
        <w:tc>
          <w:tcPr>
            <w:tcW w:w="1290" w:type="dxa"/>
            <w:shd w:val="clear" w:color="auto" w:fill="auto"/>
            <w:noWrap/>
            <w:vAlign w:val="bottom"/>
            <w:hideMark/>
          </w:tcPr>
          <w:p w14:paraId="0049C50A"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DMAS</w:t>
            </w:r>
          </w:p>
        </w:tc>
        <w:tc>
          <w:tcPr>
            <w:tcW w:w="632" w:type="dxa"/>
            <w:shd w:val="clear" w:color="auto" w:fill="auto"/>
            <w:noWrap/>
            <w:vAlign w:val="bottom"/>
            <w:hideMark/>
          </w:tcPr>
          <w:p w14:paraId="2918BDF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353C827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6D65563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63A926B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6B3E1C7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48D68B4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69A9BD1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2FC8123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296EBEC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66" w:type="dxa"/>
            <w:shd w:val="clear" w:color="auto" w:fill="auto"/>
            <w:noWrap/>
            <w:vAlign w:val="bottom"/>
            <w:hideMark/>
          </w:tcPr>
          <w:p w14:paraId="189A0ED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45</w:t>
            </w:r>
          </w:p>
        </w:tc>
      </w:tr>
      <w:tr w:rsidR="0084714E" w:rsidRPr="00C64F92" w14:paraId="6381C645" w14:textId="77777777" w:rsidTr="004F4624">
        <w:trPr>
          <w:trHeight w:val="20"/>
          <w:jc w:val="center"/>
        </w:trPr>
        <w:tc>
          <w:tcPr>
            <w:tcW w:w="582" w:type="dxa"/>
            <w:shd w:val="clear" w:color="auto" w:fill="auto"/>
            <w:noWrap/>
            <w:vAlign w:val="bottom"/>
            <w:hideMark/>
          </w:tcPr>
          <w:p w14:paraId="0AA02E53"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55</w:t>
            </w:r>
          </w:p>
        </w:tc>
        <w:tc>
          <w:tcPr>
            <w:tcW w:w="1290" w:type="dxa"/>
            <w:shd w:val="clear" w:color="auto" w:fill="auto"/>
            <w:noWrap/>
            <w:vAlign w:val="bottom"/>
            <w:hideMark/>
          </w:tcPr>
          <w:p w14:paraId="3E1DD116"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SOURN</w:t>
            </w:r>
          </w:p>
        </w:tc>
        <w:tc>
          <w:tcPr>
            <w:tcW w:w="632" w:type="dxa"/>
            <w:shd w:val="clear" w:color="auto" w:fill="auto"/>
            <w:noWrap/>
            <w:vAlign w:val="bottom"/>
            <w:hideMark/>
          </w:tcPr>
          <w:p w14:paraId="18EB15E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0DB421C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527F8CA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0242DA1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59B4DFB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0AF7875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5510CC6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007D9E0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6E241E8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66" w:type="dxa"/>
            <w:shd w:val="clear" w:color="auto" w:fill="auto"/>
            <w:noWrap/>
            <w:vAlign w:val="bottom"/>
            <w:hideMark/>
          </w:tcPr>
          <w:p w14:paraId="7AB3EC6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45</w:t>
            </w:r>
          </w:p>
        </w:tc>
      </w:tr>
      <w:tr w:rsidR="0084714E" w:rsidRPr="00C64F92" w14:paraId="7830B3F6" w14:textId="77777777" w:rsidTr="004F4624">
        <w:trPr>
          <w:trHeight w:val="20"/>
          <w:jc w:val="center"/>
        </w:trPr>
        <w:tc>
          <w:tcPr>
            <w:tcW w:w="582" w:type="dxa"/>
            <w:shd w:val="clear" w:color="auto" w:fill="auto"/>
            <w:noWrap/>
            <w:vAlign w:val="bottom"/>
            <w:hideMark/>
          </w:tcPr>
          <w:p w14:paraId="04A03995"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56</w:t>
            </w:r>
          </w:p>
        </w:tc>
        <w:tc>
          <w:tcPr>
            <w:tcW w:w="1290" w:type="dxa"/>
            <w:shd w:val="clear" w:color="auto" w:fill="auto"/>
            <w:noWrap/>
            <w:vAlign w:val="bottom"/>
            <w:hideMark/>
          </w:tcPr>
          <w:p w14:paraId="11CDCDEB"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DVD</w:t>
            </w:r>
          </w:p>
        </w:tc>
        <w:tc>
          <w:tcPr>
            <w:tcW w:w="632" w:type="dxa"/>
            <w:shd w:val="clear" w:color="auto" w:fill="auto"/>
            <w:noWrap/>
            <w:vAlign w:val="bottom"/>
            <w:hideMark/>
          </w:tcPr>
          <w:p w14:paraId="1F615A1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74CA9E5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1C28617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542FFC8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4FF8A3C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10AF30F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2BF5D49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10E85C9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3D34391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66" w:type="dxa"/>
            <w:shd w:val="clear" w:color="auto" w:fill="auto"/>
            <w:noWrap/>
            <w:vAlign w:val="bottom"/>
            <w:hideMark/>
          </w:tcPr>
          <w:p w14:paraId="177ED7F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45</w:t>
            </w:r>
          </w:p>
        </w:tc>
      </w:tr>
      <w:tr w:rsidR="0084714E" w:rsidRPr="00C64F92" w14:paraId="68F7BED3" w14:textId="77777777" w:rsidTr="004F4624">
        <w:trPr>
          <w:trHeight w:val="20"/>
          <w:jc w:val="center"/>
        </w:trPr>
        <w:tc>
          <w:tcPr>
            <w:tcW w:w="582" w:type="dxa"/>
            <w:shd w:val="clear" w:color="auto" w:fill="auto"/>
            <w:noWrap/>
            <w:vAlign w:val="bottom"/>
            <w:hideMark/>
          </w:tcPr>
          <w:p w14:paraId="7F74E743"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57</w:t>
            </w:r>
          </w:p>
        </w:tc>
        <w:tc>
          <w:tcPr>
            <w:tcW w:w="1290" w:type="dxa"/>
            <w:shd w:val="clear" w:color="auto" w:fill="auto"/>
            <w:noWrap/>
            <w:vAlign w:val="bottom"/>
            <w:hideMark/>
          </w:tcPr>
          <w:p w14:paraId="42D90221"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KRSNA</w:t>
            </w:r>
          </w:p>
        </w:tc>
        <w:tc>
          <w:tcPr>
            <w:tcW w:w="632" w:type="dxa"/>
            <w:shd w:val="clear" w:color="auto" w:fill="auto"/>
            <w:noWrap/>
            <w:vAlign w:val="bottom"/>
            <w:hideMark/>
          </w:tcPr>
          <w:p w14:paraId="1A33918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4762538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222AAB4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59F9585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4DC01A5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5DBF4FA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0F60720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0203F3C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6CACD73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66" w:type="dxa"/>
            <w:shd w:val="clear" w:color="auto" w:fill="auto"/>
            <w:noWrap/>
            <w:vAlign w:val="bottom"/>
            <w:hideMark/>
          </w:tcPr>
          <w:p w14:paraId="3DC9275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45</w:t>
            </w:r>
          </w:p>
        </w:tc>
      </w:tr>
      <w:tr w:rsidR="0084714E" w:rsidRPr="00C64F92" w14:paraId="4E7A8D1F" w14:textId="77777777" w:rsidTr="004F4624">
        <w:trPr>
          <w:trHeight w:val="20"/>
          <w:jc w:val="center"/>
        </w:trPr>
        <w:tc>
          <w:tcPr>
            <w:tcW w:w="582" w:type="dxa"/>
            <w:shd w:val="clear" w:color="auto" w:fill="auto"/>
            <w:noWrap/>
            <w:vAlign w:val="bottom"/>
            <w:hideMark/>
          </w:tcPr>
          <w:p w14:paraId="03608CA8"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58</w:t>
            </w:r>
          </w:p>
        </w:tc>
        <w:tc>
          <w:tcPr>
            <w:tcW w:w="1290" w:type="dxa"/>
            <w:shd w:val="clear" w:color="auto" w:fill="auto"/>
            <w:noWrap/>
            <w:vAlign w:val="bottom"/>
            <w:hideMark/>
          </w:tcPr>
          <w:p w14:paraId="2A00C101"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YOHNNS</w:t>
            </w:r>
          </w:p>
        </w:tc>
        <w:tc>
          <w:tcPr>
            <w:tcW w:w="632" w:type="dxa"/>
            <w:shd w:val="clear" w:color="auto" w:fill="auto"/>
            <w:noWrap/>
            <w:vAlign w:val="bottom"/>
            <w:hideMark/>
          </w:tcPr>
          <w:p w14:paraId="79F9112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63135A6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787F466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45BBDCD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531409A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42C26A6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377920D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3CED20F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70163CD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66" w:type="dxa"/>
            <w:shd w:val="clear" w:color="auto" w:fill="auto"/>
            <w:noWrap/>
            <w:vAlign w:val="bottom"/>
            <w:hideMark/>
          </w:tcPr>
          <w:p w14:paraId="20288B7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45</w:t>
            </w:r>
          </w:p>
        </w:tc>
      </w:tr>
      <w:tr w:rsidR="0084714E" w:rsidRPr="00C64F92" w14:paraId="36EC917D" w14:textId="77777777" w:rsidTr="004F4624">
        <w:trPr>
          <w:trHeight w:val="20"/>
          <w:jc w:val="center"/>
        </w:trPr>
        <w:tc>
          <w:tcPr>
            <w:tcW w:w="582" w:type="dxa"/>
            <w:shd w:val="clear" w:color="auto" w:fill="auto"/>
            <w:noWrap/>
            <w:vAlign w:val="bottom"/>
            <w:hideMark/>
          </w:tcPr>
          <w:p w14:paraId="4E84D001"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59</w:t>
            </w:r>
          </w:p>
        </w:tc>
        <w:tc>
          <w:tcPr>
            <w:tcW w:w="1290" w:type="dxa"/>
            <w:shd w:val="clear" w:color="auto" w:fill="auto"/>
            <w:noWrap/>
            <w:vAlign w:val="bottom"/>
            <w:hideMark/>
          </w:tcPr>
          <w:p w14:paraId="582C85DC"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WIBWO</w:t>
            </w:r>
          </w:p>
        </w:tc>
        <w:tc>
          <w:tcPr>
            <w:tcW w:w="632" w:type="dxa"/>
            <w:shd w:val="clear" w:color="auto" w:fill="auto"/>
            <w:noWrap/>
            <w:vAlign w:val="bottom"/>
            <w:hideMark/>
          </w:tcPr>
          <w:p w14:paraId="3F183E6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201F14C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636D70A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7886DC3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68BB940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7F2BC80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4DA4D64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47BD752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4A45243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66" w:type="dxa"/>
            <w:shd w:val="clear" w:color="auto" w:fill="auto"/>
            <w:noWrap/>
            <w:vAlign w:val="bottom"/>
            <w:hideMark/>
          </w:tcPr>
          <w:p w14:paraId="598AA51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45</w:t>
            </w:r>
          </w:p>
        </w:tc>
      </w:tr>
      <w:tr w:rsidR="0084714E" w:rsidRPr="00C64F92" w14:paraId="451E5EEA" w14:textId="77777777" w:rsidTr="004F4624">
        <w:trPr>
          <w:trHeight w:val="20"/>
          <w:jc w:val="center"/>
        </w:trPr>
        <w:tc>
          <w:tcPr>
            <w:tcW w:w="582" w:type="dxa"/>
            <w:shd w:val="clear" w:color="auto" w:fill="auto"/>
            <w:noWrap/>
            <w:vAlign w:val="bottom"/>
            <w:hideMark/>
          </w:tcPr>
          <w:p w14:paraId="2C964759"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60</w:t>
            </w:r>
          </w:p>
        </w:tc>
        <w:tc>
          <w:tcPr>
            <w:tcW w:w="1290" w:type="dxa"/>
            <w:shd w:val="clear" w:color="auto" w:fill="auto"/>
            <w:noWrap/>
            <w:vAlign w:val="bottom"/>
            <w:hideMark/>
          </w:tcPr>
          <w:p w14:paraId="1C3BDA21"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LINTG</w:t>
            </w:r>
          </w:p>
        </w:tc>
        <w:tc>
          <w:tcPr>
            <w:tcW w:w="632" w:type="dxa"/>
            <w:shd w:val="clear" w:color="auto" w:fill="auto"/>
            <w:noWrap/>
            <w:vAlign w:val="bottom"/>
            <w:hideMark/>
          </w:tcPr>
          <w:p w14:paraId="3F2BF1B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13E3D4A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26615A0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7FC80FE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39168B0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30DF4B8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016058C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683B682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32" w:type="dxa"/>
            <w:shd w:val="clear" w:color="auto" w:fill="auto"/>
            <w:noWrap/>
            <w:vAlign w:val="bottom"/>
            <w:hideMark/>
          </w:tcPr>
          <w:p w14:paraId="4A172BB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66" w:type="dxa"/>
            <w:shd w:val="clear" w:color="auto" w:fill="auto"/>
            <w:noWrap/>
            <w:vAlign w:val="bottom"/>
            <w:hideMark/>
          </w:tcPr>
          <w:p w14:paraId="75F4A30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45</w:t>
            </w:r>
          </w:p>
        </w:tc>
      </w:tr>
      <w:tr w:rsidR="0084714E" w:rsidRPr="00C64F92" w14:paraId="030DD3AF" w14:textId="77777777" w:rsidTr="004F4624">
        <w:trPr>
          <w:trHeight w:val="20"/>
          <w:jc w:val="center"/>
        </w:trPr>
        <w:tc>
          <w:tcPr>
            <w:tcW w:w="582" w:type="dxa"/>
            <w:shd w:val="clear" w:color="auto" w:fill="auto"/>
            <w:noWrap/>
            <w:vAlign w:val="bottom"/>
            <w:hideMark/>
          </w:tcPr>
          <w:p w14:paraId="392C1318"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p>
        </w:tc>
        <w:tc>
          <w:tcPr>
            <w:tcW w:w="1290" w:type="dxa"/>
            <w:shd w:val="clear" w:color="auto" w:fill="auto"/>
            <w:noWrap/>
            <w:vAlign w:val="bottom"/>
            <w:hideMark/>
          </w:tcPr>
          <w:p w14:paraId="6AE5629F"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p>
        </w:tc>
        <w:tc>
          <w:tcPr>
            <w:tcW w:w="632" w:type="dxa"/>
            <w:shd w:val="clear" w:color="auto" w:fill="auto"/>
            <w:noWrap/>
            <w:vAlign w:val="bottom"/>
            <w:hideMark/>
          </w:tcPr>
          <w:p w14:paraId="7D0564F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269</w:t>
            </w:r>
          </w:p>
        </w:tc>
        <w:tc>
          <w:tcPr>
            <w:tcW w:w="632" w:type="dxa"/>
            <w:shd w:val="clear" w:color="auto" w:fill="auto"/>
            <w:noWrap/>
            <w:vAlign w:val="bottom"/>
            <w:hideMark/>
          </w:tcPr>
          <w:p w14:paraId="52FF7DF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262</w:t>
            </w:r>
          </w:p>
        </w:tc>
        <w:tc>
          <w:tcPr>
            <w:tcW w:w="632" w:type="dxa"/>
            <w:shd w:val="clear" w:color="auto" w:fill="auto"/>
            <w:noWrap/>
            <w:vAlign w:val="bottom"/>
            <w:hideMark/>
          </w:tcPr>
          <w:p w14:paraId="2E917BE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264</w:t>
            </w:r>
          </w:p>
        </w:tc>
        <w:tc>
          <w:tcPr>
            <w:tcW w:w="632" w:type="dxa"/>
            <w:shd w:val="clear" w:color="auto" w:fill="auto"/>
            <w:noWrap/>
            <w:vAlign w:val="bottom"/>
            <w:hideMark/>
          </w:tcPr>
          <w:p w14:paraId="1E4A0AD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248</w:t>
            </w:r>
          </w:p>
        </w:tc>
        <w:tc>
          <w:tcPr>
            <w:tcW w:w="632" w:type="dxa"/>
            <w:shd w:val="clear" w:color="auto" w:fill="auto"/>
            <w:noWrap/>
            <w:vAlign w:val="bottom"/>
            <w:hideMark/>
          </w:tcPr>
          <w:p w14:paraId="198F3C2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260</w:t>
            </w:r>
          </w:p>
        </w:tc>
        <w:tc>
          <w:tcPr>
            <w:tcW w:w="632" w:type="dxa"/>
            <w:shd w:val="clear" w:color="auto" w:fill="auto"/>
            <w:noWrap/>
            <w:vAlign w:val="bottom"/>
            <w:hideMark/>
          </w:tcPr>
          <w:p w14:paraId="2703F17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257</w:t>
            </w:r>
          </w:p>
        </w:tc>
        <w:tc>
          <w:tcPr>
            <w:tcW w:w="632" w:type="dxa"/>
            <w:shd w:val="clear" w:color="auto" w:fill="auto"/>
            <w:noWrap/>
            <w:vAlign w:val="bottom"/>
            <w:hideMark/>
          </w:tcPr>
          <w:p w14:paraId="5D537D1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269</w:t>
            </w:r>
          </w:p>
        </w:tc>
        <w:tc>
          <w:tcPr>
            <w:tcW w:w="632" w:type="dxa"/>
            <w:shd w:val="clear" w:color="auto" w:fill="auto"/>
            <w:noWrap/>
            <w:vAlign w:val="bottom"/>
            <w:hideMark/>
          </w:tcPr>
          <w:p w14:paraId="66F35FF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248</w:t>
            </w:r>
          </w:p>
        </w:tc>
        <w:tc>
          <w:tcPr>
            <w:tcW w:w="632" w:type="dxa"/>
            <w:shd w:val="clear" w:color="auto" w:fill="auto"/>
            <w:noWrap/>
            <w:vAlign w:val="bottom"/>
            <w:hideMark/>
          </w:tcPr>
          <w:p w14:paraId="21B50A1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266</w:t>
            </w:r>
          </w:p>
        </w:tc>
        <w:tc>
          <w:tcPr>
            <w:tcW w:w="666" w:type="dxa"/>
            <w:shd w:val="clear" w:color="auto" w:fill="auto"/>
            <w:noWrap/>
            <w:vAlign w:val="bottom"/>
            <w:hideMark/>
          </w:tcPr>
          <w:p w14:paraId="395167F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2343</w:t>
            </w:r>
          </w:p>
        </w:tc>
      </w:tr>
    </w:tbl>
    <w:p w14:paraId="447EA476" w14:textId="77777777" w:rsidR="0084714E" w:rsidRPr="00C64F92" w:rsidRDefault="0084714E" w:rsidP="00116D7A">
      <w:pPr>
        <w:widowControl w:val="0"/>
        <w:autoSpaceDE w:val="0"/>
        <w:autoSpaceDN w:val="0"/>
        <w:spacing w:after="0" w:line="240" w:lineRule="auto"/>
        <w:ind w:left="360"/>
        <w:contextualSpacing/>
        <w:jc w:val="both"/>
        <w:rPr>
          <w:rFonts w:ascii="Times New Roman" w:eastAsia="Times New Roman" w:hAnsi="Times New Roman" w:cs="Times New Roman"/>
          <w:b/>
          <w:sz w:val="24"/>
          <w:lang w:val="id-ID"/>
        </w:rPr>
      </w:pPr>
    </w:p>
    <w:p w14:paraId="49780C13" w14:textId="77777777" w:rsidR="0084714E" w:rsidRPr="00C64F92" w:rsidRDefault="0084714E" w:rsidP="007F7C76">
      <w:pPr>
        <w:widowControl w:val="0"/>
        <w:numPr>
          <w:ilvl w:val="3"/>
          <w:numId w:val="67"/>
        </w:numPr>
        <w:autoSpaceDE w:val="0"/>
        <w:autoSpaceDN w:val="0"/>
        <w:spacing w:after="0" w:line="240" w:lineRule="auto"/>
        <w:ind w:left="360"/>
        <w:contextualSpacing/>
        <w:jc w:val="both"/>
        <w:rPr>
          <w:rFonts w:ascii="Times New Roman" w:eastAsia="Times New Roman" w:hAnsi="Times New Roman" w:cs="Times New Roman"/>
          <w:b/>
          <w:sz w:val="24"/>
          <w:lang w:val="id-ID"/>
        </w:rPr>
      </w:pPr>
      <w:r w:rsidRPr="00C64F92">
        <w:rPr>
          <w:rFonts w:ascii="Times New Roman" w:eastAsia="Times New Roman" w:hAnsi="Times New Roman" w:cs="Times New Roman"/>
          <w:b/>
          <w:sz w:val="24"/>
          <w:lang w:val="en-US"/>
        </w:rPr>
        <w:t>Pemeriksaan Pajak</w:t>
      </w:r>
    </w:p>
    <w:tbl>
      <w:tblPr>
        <w:tblW w:w="670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2095"/>
        <w:gridCol w:w="683"/>
        <w:gridCol w:w="683"/>
        <w:gridCol w:w="683"/>
        <w:gridCol w:w="683"/>
        <w:gridCol w:w="683"/>
        <w:gridCol w:w="750"/>
      </w:tblGrid>
      <w:tr w:rsidR="0084714E" w:rsidRPr="00C64F92" w14:paraId="43F7A288" w14:textId="77777777" w:rsidTr="004F4624">
        <w:trPr>
          <w:trHeight w:val="20"/>
          <w:tblHeader/>
        </w:trPr>
        <w:tc>
          <w:tcPr>
            <w:tcW w:w="2551" w:type="dxa"/>
            <w:gridSpan w:val="2"/>
            <w:shd w:val="clear" w:color="auto" w:fill="auto"/>
            <w:noWrap/>
            <w:vAlign w:val="center"/>
            <w:hideMark/>
          </w:tcPr>
          <w:p w14:paraId="1D741124" w14:textId="77777777" w:rsidR="0084714E" w:rsidRPr="00C64F92" w:rsidRDefault="0084714E" w:rsidP="00116D7A">
            <w:pPr>
              <w:spacing w:after="0" w:line="240" w:lineRule="auto"/>
              <w:contextualSpacing/>
              <w:jc w:val="center"/>
              <w:rPr>
                <w:rFonts w:ascii="Times New Roman" w:eastAsia="Times New Roman" w:hAnsi="Times New Roman" w:cs="Calibri"/>
                <w:b/>
                <w:sz w:val="24"/>
                <w:lang w:val="id-ID" w:eastAsia="id-ID"/>
              </w:rPr>
            </w:pPr>
            <w:r w:rsidRPr="00C64F92">
              <w:rPr>
                <w:rFonts w:ascii="Times New Roman" w:eastAsia="Times New Roman" w:hAnsi="Times New Roman" w:cs="Calibri"/>
                <w:b/>
                <w:sz w:val="24"/>
                <w:lang w:val="id-ID" w:eastAsia="id-ID"/>
              </w:rPr>
              <w:t>RESPONDEN</w:t>
            </w:r>
          </w:p>
        </w:tc>
        <w:tc>
          <w:tcPr>
            <w:tcW w:w="683" w:type="dxa"/>
            <w:shd w:val="clear" w:color="auto" w:fill="auto"/>
            <w:noWrap/>
            <w:vAlign w:val="center"/>
            <w:hideMark/>
          </w:tcPr>
          <w:p w14:paraId="08C25C8F" w14:textId="77777777" w:rsidR="0084714E" w:rsidRPr="00C64F92" w:rsidRDefault="0084714E" w:rsidP="00116D7A">
            <w:pPr>
              <w:spacing w:after="0" w:line="240" w:lineRule="auto"/>
              <w:contextualSpacing/>
              <w:jc w:val="center"/>
              <w:rPr>
                <w:rFonts w:ascii="Times New Roman" w:eastAsia="Times New Roman" w:hAnsi="Times New Roman" w:cs="Calibri"/>
                <w:b/>
                <w:sz w:val="24"/>
                <w:lang w:val="id-ID" w:eastAsia="id-ID"/>
              </w:rPr>
            </w:pPr>
            <w:r w:rsidRPr="00C64F92">
              <w:rPr>
                <w:rFonts w:ascii="Times New Roman" w:eastAsia="Times New Roman" w:hAnsi="Times New Roman" w:cs="Calibri"/>
                <w:b/>
                <w:sz w:val="24"/>
                <w:lang w:val="en-US" w:eastAsia="id-ID"/>
              </w:rPr>
              <w:t>PP</w:t>
            </w:r>
            <w:r w:rsidRPr="00C64F92">
              <w:rPr>
                <w:rFonts w:ascii="Times New Roman" w:eastAsia="Times New Roman" w:hAnsi="Times New Roman" w:cs="Calibri"/>
                <w:b/>
                <w:sz w:val="24"/>
                <w:lang w:val="id-ID" w:eastAsia="id-ID"/>
              </w:rPr>
              <w:t>1</w:t>
            </w:r>
          </w:p>
        </w:tc>
        <w:tc>
          <w:tcPr>
            <w:tcW w:w="683" w:type="dxa"/>
            <w:shd w:val="clear" w:color="auto" w:fill="auto"/>
            <w:noWrap/>
            <w:vAlign w:val="center"/>
            <w:hideMark/>
          </w:tcPr>
          <w:p w14:paraId="2365A28F" w14:textId="77777777" w:rsidR="0084714E" w:rsidRPr="00C64F92" w:rsidRDefault="0084714E" w:rsidP="00116D7A">
            <w:pPr>
              <w:spacing w:after="0" w:line="240" w:lineRule="auto"/>
              <w:contextualSpacing/>
              <w:jc w:val="center"/>
              <w:rPr>
                <w:rFonts w:ascii="Times New Roman" w:eastAsia="Times New Roman" w:hAnsi="Times New Roman" w:cs="Calibri"/>
                <w:b/>
                <w:sz w:val="24"/>
                <w:lang w:val="id-ID" w:eastAsia="id-ID"/>
              </w:rPr>
            </w:pPr>
            <w:r w:rsidRPr="00C64F92">
              <w:rPr>
                <w:rFonts w:ascii="Times New Roman" w:eastAsia="Times New Roman" w:hAnsi="Times New Roman" w:cs="Calibri"/>
                <w:b/>
                <w:sz w:val="24"/>
                <w:lang w:val="en-US" w:eastAsia="id-ID"/>
              </w:rPr>
              <w:t>PP</w:t>
            </w:r>
            <w:r w:rsidRPr="00C64F92">
              <w:rPr>
                <w:rFonts w:ascii="Times New Roman" w:eastAsia="Times New Roman" w:hAnsi="Times New Roman" w:cs="Calibri"/>
                <w:b/>
                <w:sz w:val="24"/>
                <w:lang w:val="id-ID" w:eastAsia="id-ID"/>
              </w:rPr>
              <w:t>2</w:t>
            </w:r>
          </w:p>
        </w:tc>
        <w:tc>
          <w:tcPr>
            <w:tcW w:w="683" w:type="dxa"/>
            <w:shd w:val="clear" w:color="auto" w:fill="auto"/>
            <w:noWrap/>
            <w:vAlign w:val="center"/>
            <w:hideMark/>
          </w:tcPr>
          <w:p w14:paraId="0D19FBCE" w14:textId="77777777" w:rsidR="0084714E" w:rsidRPr="00C64F92" w:rsidRDefault="0084714E" w:rsidP="00116D7A">
            <w:pPr>
              <w:spacing w:after="0" w:line="240" w:lineRule="auto"/>
              <w:contextualSpacing/>
              <w:jc w:val="center"/>
              <w:rPr>
                <w:rFonts w:ascii="Times New Roman" w:eastAsia="Times New Roman" w:hAnsi="Times New Roman" w:cs="Calibri"/>
                <w:b/>
                <w:sz w:val="24"/>
                <w:lang w:val="id-ID" w:eastAsia="id-ID"/>
              </w:rPr>
            </w:pPr>
            <w:r w:rsidRPr="00C64F92">
              <w:rPr>
                <w:rFonts w:ascii="Times New Roman" w:eastAsia="Times New Roman" w:hAnsi="Times New Roman" w:cs="Calibri"/>
                <w:b/>
                <w:sz w:val="24"/>
                <w:lang w:val="en-US" w:eastAsia="id-ID"/>
              </w:rPr>
              <w:t>PP</w:t>
            </w:r>
            <w:r w:rsidRPr="00C64F92">
              <w:rPr>
                <w:rFonts w:ascii="Times New Roman" w:eastAsia="Times New Roman" w:hAnsi="Times New Roman" w:cs="Calibri"/>
                <w:b/>
                <w:sz w:val="24"/>
                <w:lang w:val="id-ID" w:eastAsia="id-ID"/>
              </w:rPr>
              <w:t>3</w:t>
            </w:r>
          </w:p>
        </w:tc>
        <w:tc>
          <w:tcPr>
            <w:tcW w:w="683" w:type="dxa"/>
            <w:shd w:val="clear" w:color="auto" w:fill="auto"/>
            <w:noWrap/>
            <w:vAlign w:val="center"/>
            <w:hideMark/>
          </w:tcPr>
          <w:p w14:paraId="38DDB5A0" w14:textId="77777777" w:rsidR="0084714E" w:rsidRPr="00C64F92" w:rsidRDefault="0084714E" w:rsidP="00116D7A">
            <w:pPr>
              <w:spacing w:after="0" w:line="240" w:lineRule="auto"/>
              <w:contextualSpacing/>
              <w:jc w:val="center"/>
              <w:rPr>
                <w:rFonts w:ascii="Times New Roman" w:eastAsia="Times New Roman" w:hAnsi="Times New Roman" w:cs="Calibri"/>
                <w:b/>
                <w:sz w:val="24"/>
                <w:lang w:val="id-ID" w:eastAsia="id-ID"/>
              </w:rPr>
            </w:pPr>
            <w:r w:rsidRPr="00C64F92">
              <w:rPr>
                <w:rFonts w:ascii="Times New Roman" w:eastAsia="Times New Roman" w:hAnsi="Times New Roman" w:cs="Calibri"/>
                <w:b/>
                <w:sz w:val="24"/>
                <w:lang w:val="en-US" w:eastAsia="id-ID"/>
              </w:rPr>
              <w:t>PP</w:t>
            </w:r>
            <w:r w:rsidRPr="00C64F92">
              <w:rPr>
                <w:rFonts w:ascii="Times New Roman" w:eastAsia="Times New Roman" w:hAnsi="Times New Roman" w:cs="Calibri"/>
                <w:b/>
                <w:sz w:val="24"/>
                <w:lang w:val="id-ID" w:eastAsia="id-ID"/>
              </w:rPr>
              <w:t>4</w:t>
            </w:r>
          </w:p>
        </w:tc>
        <w:tc>
          <w:tcPr>
            <w:tcW w:w="683" w:type="dxa"/>
            <w:shd w:val="clear" w:color="auto" w:fill="auto"/>
            <w:noWrap/>
            <w:vAlign w:val="center"/>
            <w:hideMark/>
          </w:tcPr>
          <w:p w14:paraId="2C8D7FE9" w14:textId="77777777" w:rsidR="0084714E" w:rsidRPr="00C64F92" w:rsidRDefault="0084714E" w:rsidP="00116D7A">
            <w:pPr>
              <w:spacing w:after="0" w:line="240" w:lineRule="auto"/>
              <w:contextualSpacing/>
              <w:jc w:val="center"/>
              <w:rPr>
                <w:rFonts w:ascii="Times New Roman" w:eastAsia="Times New Roman" w:hAnsi="Times New Roman" w:cs="Calibri"/>
                <w:b/>
                <w:sz w:val="24"/>
                <w:lang w:val="id-ID" w:eastAsia="id-ID"/>
              </w:rPr>
            </w:pPr>
            <w:r w:rsidRPr="00C64F92">
              <w:rPr>
                <w:rFonts w:ascii="Times New Roman" w:eastAsia="Times New Roman" w:hAnsi="Times New Roman" w:cs="Calibri"/>
                <w:b/>
                <w:sz w:val="24"/>
                <w:lang w:val="en-US" w:eastAsia="id-ID"/>
              </w:rPr>
              <w:t>PP</w:t>
            </w:r>
            <w:r w:rsidRPr="00C64F92">
              <w:rPr>
                <w:rFonts w:ascii="Times New Roman" w:eastAsia="Times New Roman" w:hAnsi="Times New Roman" w:cs="Calibri"/>
                <w:b/>
                <w:sz w:val="24"/>
                <w:lang w:val="id-ID" w:eastAsia="id-ID"/>
              </w:rPr>
              <w:t>5</w:t>
            </w:r>
          </w:p>
        </w:tc>
        <w:tc>
          <w:tcPr>
            <w:tcW w:w="737" w:type="dxa"/>
            <w:shd w:val="clear" w:color="auto" w:fill="auto"/>
            <w:noWrap/>
            <w:vAlign w:val="center"/>
            <w:hideMark/>
          </w:tcPr>
          <w:p w14:paraId="4B70DDBE" w14:textId="77777777" w:rsidR="0084714E" w:rsidRPr="00C64F92" w:rsidRDefault="0084714E" w:rsidP="00116D7A">
            <w:pPr>
              <w:spacing w:after="0" w:line="240" w:lineRule="auto"/>
              <w:contextualSpacing/>
              <w:jc w:val="center"/>
              <w:rPr>
                <w:rFonts w:ascii="Times New Roman" w:eastAsia="Times New Roman" w:hAnsi="Times New Roman" w:cs="Calibri"/>
                <w:b/>
                <w:sz w:val="24"/>
                <w:lang w:val="id-ID" w:eastAsia="id-ID"/>
              </w:rPr>
            </w:pPr>
            <w:r w:rsidRPr="00C64F92">
              <w:rPr>
                <w:rFonts w:ascii="Times New Roman" w:eastAsia="Times New Roman" w:hAnsi="Times New Roman" w:cs="Calibri"/>
                <w:b/>
                <w:sz w:val="24"/>
                <w:lang w:val="id-ID" w:eastAsia="id-ID"/>
              </w:rPr>
              <w:t>SUM</w:t>
            </w:r>
          </w:p>
        </w:tc>
      </w:tr>
      <w:tr w:rsidR="0084714E" w:rsidRPr="00C64F92" w14:paraId="6FA000CD" w14:textId="77777777" w:rsidTr="004F4624">
        <w:trPr>
          <w:trHeight w:val="20"/>
        </w:trPr>
        <w:tc>
          <w:tcPr>
            <w:tcW w:w="456" w:type="dxa"/>
            <w:shd w:val="clear" w:color="auto" w:fill="auto"/>
            <w:noWrap/>
            <w:vAlign w:val="bottom"/>
            <w:hideMark/>
          </w:tcPr>
          <w:p w14:paraId="0E231373"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c>
          <w:tcPr>
            <w:tcW w:w="2095" w:type="dxa"/>
            <w:shd w:val="clear" w:color="auto" w:fill="auto"/>
            <w:noWrap/>
            <w:vAlign w:val="bottom"/>
            <w:hideMark/>
          </w:tcPr>
          <w:p w14:paraId="72ADE6A9"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DN</w:t>
            </w:r>
          </w:p>
        </w:tc>
        <w:tc>
          <w:tcPr>
            <w:tcW w:w="683" w:type="dxa"/>
            <w:shd w:val="clear" w:color="auto" w:fill="auto"/>
            <w:noWrap/>
            <w:vAlign w:val="bottom"/>
            <w:hideMark/>
          </w:tcPr>
          <w:p w14:paraId="1476D0F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683" w:type="dxa"/>
            <w:shd w:val="clear" w:color="auto" w:fill="auto"/>
            <w:noWrap/>
            <w:vAlign w:val="bottom"/>
            <w:hideMark/>
          </w:tcPr>
          <w:p w14:paraId="2D3B590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683" w:type="dxa"/>
            <w:shd w:val="clear" w:color="auto" w:fill="auto"/>
            <w:noWrap/>
            <w:vAlign w:val="bottom"/>
            <w:hideMark/>
          </w:tcPr>
          <w:p w14:paraId="58D3AF2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4BF3087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683" w:type="dxa"/>
            <w:shd w:val="clear" w:color="auto" w:fill="auto"/>
            <w:noWrap/>
            <w:vAlign w:val="bottom"/>
            <w:hideMark/>
          </w:tcPr>
          <w:p w14:paraId="459897E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737" w:type="dxa"/>
            <w:shd w:val="clear" w:color="auto" w:fill="auto"/>
            <w:noWrap/>
            <w:vAlign w:val="bottom"/>
            <w:hideMark/>
          </w:tcPr>
          <w:p w14:paraId="0A07FDC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11</w:t>
            </w:r>
          </w:p>
        </w:tc>
      </w:tr>
      <w:tr w:rsidR="0084714E" w:rsidRPr="00C64F92" w14:paraId="5766CA5D" w14:textId="77777777" w:rsidTr="004F4624">
        <w:trPr>
          <w:trHeight w:val="20"/>
        </w:trPr>
        <w:tc>
          <w:tcPr>
            <w:tcW w:w="456" w:type="dxa"/>
            <w:shd w:val="clear" w:color="auto" w:fill="auto"/>
            <w:noWrap/>
            <w:vAlign w:val="bottom"/>
            <w:hideMark/>
          </w:tcPr>
          <w:p w14:paraId="684BB12E"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2095" w:type="dxa"/>
            <w:shd w:val="clear" w:color="auto" w:fill="auto"/>
            <w:noWrap/>
            <w:vAlign w:val="bottom"/>
            <w:hideMark/>
          </w:tcPr>
          <w:p w14:paraId="3AD92387"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SRW</w:t>
            </w:r>
          </w:p>
        </w:tc>
        <w:tc>
          <w:tcPr>
            <w:tcW w:w="683" w:type="dxa"/>
            <w:shd w:val="clear" w:color="auto" w:fill="auto"/>
            <w:noWrap/>
            <w:vAlign w:val="bottom"/>
            <w:hideMark/>
          </w:tcPr>
          <w:p w14:paraId="3734C88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683" w:type="dxa"/>
            <w:shd w:val="clear" w:color="auto" w:fill="auto"/>
            <w:noWrap/>
            <w:vAlign w:val="bottom"/>
            <w:hideMark/>
          </w:tcPr>
          <w:p w14:paraId="7EFD149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683" w:type="dxa"/>
            <w:shd w:val="clear" w:color="auto" w:fill="auto"/>
            <w:noWrap/>
            <w:vAlign w:val="bottom"/>
            <w:hideMark/>
          </w:tcPr>
          <w:p w14:paraId="4E0BDE3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3859ADE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683" w:type="dxa"/>
            <w:shd w:val="clear" w:color="auto" w:fill="auto"/>
            <w:noWrap/>
            <w:vAlign w:val="bottom"/>
            <w:hideMark/>
          </w:tcPr>
          <w:p w14:paraId="6370D49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737" w:type="dxa"/>
            <w:shd w:val="clear" w:color="auto" w:fill="auto"/>
            <w:noWrap/>
            <w:vAlign w:val="bottom"/>
            <w:hideMark/>
          </w:tcPr>
          <w:p w14:paraId="7A98EA7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11</w:t>
            </w:r>
          </w:p>
        </w:tc>
      </w:tr>
      <w:tr w:rsidR="0084714E" w:rsidRPr="00C64F92" w14:paraId="0F930E8D" w14:textId="77777777" w:rsidTr="004F4624">
        <w:trPr>
          <w:trHeight w:val="20"/>
        </w:trPr>
        <w:tc>
          <w:tcPr>
            <w:tcW w:w="456" w:type="dxa"/>
            <w:shd w:val="clear" w:color="auto" w:fill="auto"/>
            <w:noWrap/>
            <w:vAlign w:val="bottom"/>
            <w:hideMark/>
          </w:tcPr>
          <w:p w14:paraId="1D6E3F68"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2095" w:type="dxa"/>
            <w:shd w:val="clear" w:color="auto" w:fill="auto"/>
            <w:noWrap/>
            <w:vAlign w:val="bottom"/>
            <w:hideMark/>
          </w:tcPr>
          <w:p w14:paraId="298348A8"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MRT</w:t>
            </w:r>
          </w:p>
        </w:tc>
        <w:tc>
          <w:tcPr>
            <w:tcW w:w="683" w:type="dxa"/>
            <w:shd w:val="clear" w:color="auto" w:fill="auto"/>
            <w:noWrap/>
            <w:vAlign w:val="bottom"/>
            <w:hideMark/>
          </w:tcPr>
          <w:p w14:paraId="2C8720A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56FBCB4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14B165B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7498D76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683" w:type="dxa"/>
            <w:shd w:val="clear" w:color="auto" w:fill="auto"/>
            <w:noWrap/>
            <w:vAlign w:val="bottom"/>
            <w:hideMark/>
          </w:tcPr>
          <w:p w14:paraId="268D73A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737" w:type="dxa"/>
            <w:shd w:val="clear" w:color="auto" w:fill="auto"/>
            <w:noWrap/>
            <w:vAlign w:val="bottom"/>
            <w:hideMark/>
          </w:tcPr>
          <w:p w14:paraId="1B9A754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13</w:t>
            </w:r>
          </w:p>
        </w:tc>
      </w:tr>
      <w:tr w:rsidR="0084714E" w:rsidRPr="00C64F92" w14:paraId="46E252FD" w14:textId="77777777" w:rsidTr="004F4624">
        <w:trPr>
          <w:trHeight w:val="20"/>
        </w:trPr>
        <w:tc>
          <w:tcPr>
            <w:tcW w:w="456" w:type="dxa"/>
            <w:shd w:val="clear" w:color="auto" w:fill="auto"/>
            <w:noWrap/>
            <w:vAlign w:val="bottom"/>
            <w:hideMark/>
          </w:tcPr>
          <w:p w14:paraId="17A1E934"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2095" w:type="dxa"/>
            <w:shd w:val="clear" w:color="auto" w:fill="auto"/>
            <w:noWrap/>
            <w:vAlign w:val="bottom"/>
            <w:hideMark/>
          </w:tcPr>
          <w:p w14:paraId="397C2949"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SFTRI</w:t>
            </w:r>
          </w:p>
        </w:tc>
        <w:tc>
          <w:tcPr>
            <w:tcW w:w="683" w:type="dxa"/>
            <w:shd w:val="clear" w:color="auto" w:fill="auto"/>
            <w:noWrap/>
            <w:vAlign w:val="bottom"/>
            <w:hideMark/>
          </w:tcPr>
          <w:p w14:paraId="6B48B49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5F45650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04421C7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774A769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683" w:type="dxa"/>
            <w:shd w:val="clear" w:color="auto" w:fill="auto"/>
            <w:noWrap/>
            <w:vAlign w:val="bottom"/>
            <w:hideMark/>
          </w:tcPr>
          <w:p w14:paraId="7EB460A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737" w:type="dxa"/>
            <w:shd w:val="clear" w:color="auto" w:fill="auto"/>
            <w:noWrap/>
            <w:vAlign w:val="bottom"/>
            <w:hideMark/>
          </w:tcPr>
          <w:p w14:paraId="68EC28B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13</w:t>
            </w:r>
          </w:p>
        </w:tc>
      </w:tr>
      <w:tr w:rsidR="0084714E" w:rsidRPr="00C64F92" w14:paraId="06A20F41" w14:textId="77777777" w:rsidTr="004F4624">
        <w:trPr>
          <w:trHeight w:val="20"/>
        </w:trPr>
        <w:tc>
          <w:tcPr>
            <w:tcW w:w="456" w:type="dxa"/>
            <w:shd w:val="clear" w:color="auto" w:fill="auto"/>
            <w:noWrap/>
            <w:vAlign w:val="bottom"/>
            <w:hideMark/>
          </w:tcPr>
          <w:p w14:paraId="73968654"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2095" w:type="dxa"/>
            <w:shd w:val="clear" w:color="auto" w:fill="auto"/>
            <w:noWrap/>
            <w:vAlign w:val="bottom"/>
            <w:hideMark/>
          </w:tcPr>
          <w:p w14:paraId="70AC3D39"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KURNA</w:t>
            </w:r>
          </w:p>
        </w:tc>
        <w:tc>
          <w:tcPr>
            <w:tcW w:w="683" w:type="dxa"/>
            <w:shd w:val="clear" w:color="auto" w:fill="auto"/>
            <w:noWrap/>
            <w:vAlign w:val="bottom"/>
            <w:hideMark/>
          </w:tcPr>
          <w:p w14:paraId="1AB5A58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459BDC3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075C48A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7A5D0A1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683" w:type="dxa"/>
            <w:shd w:val="clear" w:color="auto" w:fill="auto"/>
            <w:noWrap/>
            <w:vAlign w:val="bottom"/>
            <w:hideMark/>
          </w:tcPr>
          <w:p w14:paraId="5E59B84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737" w:type="dxa"/>
            <w:shd w:val="clear" w:color="auto" w:fill="auto"/>
            <w:noWrap/>
            <w:vAlign w:val="bottom"/>
            <w:hideMark/>
          </w:tcPr>
          <w:p w14:paraId="32FF490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13</w:t>
            </w:r>
          </w:p>
        </w:tc>
      </w:tr>
      <w:tr w:rsidR="0084714E" w:rsidRPr="00C64F92" w14:paraId="1223C741" w14:textId="77777777" w:rsidTr="004F4624">
        <w:trPr>
          <w:trHeight w:val="20"/>
        </w:trPr>
        <w:tc>
          <w:tcPr>
            <w:tcW w:w="456" w:type="dxa"/>
            <w:shd w:val="clear" w:color="auto" w:fill="auto"/>
            <w:noWrap/>
            <w:vAlign w:val="bottom"/>
            <w:hideMark/>
          </w:tcPr>
          <w:p w14:paraId="122FE571"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6</w:t>
            </w:r>
          </w:p>
        </w:tc>
        <w:tc>
          <w:tcPr>
            <w:tcW w:w="2095" w:type="dxa"/>
            <w:shd w:val="clear" w:color="auto" w:fill="auto"/>
            <w:noWrap/>
            <w:vAlign w:val="bottom"/>
            <w:hideMark/>
          </w:tcPr>
          <w:p w14:paraId="5281D5B3"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DNG</w:t>
            </w:r>
          </w:p>
        </w:tc>
        <w:tc>
          <w:tcPr>
            <w:tcW w:w="683" w:type="dxa"/>
            <w:shd w:val="clear" w:color="auto" w:fill="auto"/>
            <w:noWrap/>
            <w:vAlign w:val="bottom"/>
            <w:hideMark/>
          </w:tcPr>
          <w:p w14:paraId="59F00FF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69A14BB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6BE1EB1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5505B69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573B814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737" w:type="dxa"/>
            <w:shd w:val="clear" w:color="auto" w:fill="auto"/>
            <w:noWrap/>
            <w:vAlign w:val="bottom"/>
            <w:hideMark/>
          </w:tcPr>
          <w:p w14:paraId="20DB24E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15</w:t>
            </w:r>
          </w:p>
        </w:tc>
      </w:tr>
      <w:tr w:rsidR="0084714E" w:rsidRPr="00C64F92" w14:paraId="33629F4E" w14:textId="77777777" w:rsidTr="004F4624">
        <w:trPr>
          <w:trHeight w:val="20"/>
        </w:trPr>
        <w:tc>
          <w:tcPr>
            <w:tcW w:w="456" w:type="dxa"/>
            <w:shd w:val="clear" w:color="auto" w:fill="auto"/>
            <w:noWrap/>
            <w:vAlign w:val="bottom"/>
            <w:hideMark/>
          </w:tcPr>
          <w:p w14:paraId="019FBC78"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7</w:t>
            </w:r>
          </w:p>
        </w:tc>
        <w:tc>
          <w:tcPr>
            <w:tcW w:w="2095" w:type="dxa"/>
            <w:shd w:val="clear" w:color="auto" w:fill="auto"/>
            <w:noWrap/>
            <w:vAlign w:val="bottom"/>
            <w:hideMark/>
          </w:tcPr>
          <w:p w14:paraId="680DEF61"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GYH</w:t>
            </w:r>
          </w:p>
        </w:tc>
        <w:tc>
          <w:tcPr>
            <w:tcW w:w="683" w:type="dxa"/>
            <w:shd w:val="clear" w:color="auto" w:fill="auto"/>
            <w:noWrap/>
            <w:vAlign w:val="bottom"/>
            <w:hideMark/>
          </w:tcPr>
          <w:p w14:paraId="79A5476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54B07C8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11A61FB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2D1A51D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65C29A1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737" w:type="dxa"/>
            <w:shd w:val="clear" w:color="auto" w:fill="auto"/>
            <w:noWrap/>
            <w:vAlign w:val="bottom"/>
            <w:hideMark/>
          </w:tcPr>
          <w:p w14:paraId="759D6CC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15</w:t>
            </w:r>
          </w:p>
        </w:tc>
      </w:tr>
      <w:tr w:rsidR="0084714E" w:rsidRPr="00C64F92" w14:paraId="1950B52F" w14:textId="77777777" w:rsidTr="004F4624">
        <w:trPr>
          <w:trHeight w:val="20"/>
        </w:trPr>
        <w:tc>
          <w:tcPr>
            <w:tcW w:w="456" w:type="dxa"/>
            <w:shd w:val="clear" w:color="auto" w:fill="auto"/>
            <w:noWrap/>
            <w:vAlign w:val="bottom"/>
            <w:hideMark/>
          </w:tcPr>
          <w:p w14:paraId="69862FCD"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8</w:t>
            </w:r>
          </w:p>
        </w:tc>
        <w:tc>
          <w:tcPr>
            <w:tcW w:w="2095" w:type="dxa"/>
            <w:shd w:val="clear" w:color="auto" w:fill="auto"/>
            <w:noWrap/>
            <w:vAlign w:val="bottom"/>
            <w:hideMark/>
          </w:tcPr>
          <w:p w14:paraId="5BE4BBB7"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LRS</w:t>
            </w:r>
          </w:p>
        </w:tc>
        <w:tc>
          <w:tcPr>
            <w:tcW w:w="683" w:type="dxa"/>
            <w:shd w:val="clear" w:color="auto" w:fill="auto"/>
            <w:noWrap/>
            <w:vAlign w:val="bottom"/>
            <w:hideMark/>
          </w:tcPr>
          <w:p w14:paraId="7102391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7D5415F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1DDCA2C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345E006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1542C4F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737" w:type="dxa"/>
            <w:shd w:val="clear" w:color="auto" w:fill="auto"/>
            <w:noWrap/>
            <w:vAlign w:val="bottom"/>
            <w:hideMark/>
          </w:tcPr>
          <w:p w14:paraId="3D8B052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15</w:t>
            </w:r>
          </w:p>
        </w:tc>
      </w:tr>
      <w:tr w:rsidR="0084714E" w:rsidRPr="00C64F92" w14:paraId="7DBF5EB2" w14:textId="77777777" w:rsidTr="004F4624">
        <w:trPr>
          <w:trHeight w:val="20"/>
        </w:trPr>
        <w:tc>
          <w:tcPr>
            <w:tcW w:w="456" w:type="dxa"/>
            <w:shd w:val="clear" w:color="auto" w:fill="auto"/>
            <w:noWrap/>
            <w:vAlign w:val="bottom"/>
            <w:hideMark/>
          </w:tcPr>
          <w:p w14:paraId="484378A8"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9</w:t>
            </w:r>
          </w:p>
        </w:tc>
        <w:tc>
          <w:tcPr>
            <w:tcW w:w="2095" w:type="dxa"/>
            <w:shd w:val="clear" w:color="auto" w:fill="auto"/>
            <w:noWrap/>
            <w:vAlign w:val="bottom"/>
            <w:hideMark/>
          </w:tcPr>
          <w:p w14:paraId="5F78A1CA"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SNJY</w:t>
            </w:r>
          </w:p>
        </w:tc>
        <w:tc>
          <w:tcPr>
            <w:tcW w:w="683" w:type="dxa"/>
            <w:shd w:val="clear" w:color="auto" w:fill="auto"/>
            <w:noWrap/>
            <w:vAlign w:val="bottom"/>
            <w:hideMark/>
          </w:tcPr>
          <w:p w14:paraId="31E3BDA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08EF0EB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5613C5D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4F9A8B2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76D8FEC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737" w:type="dxa"/>
            <w:shd w:val="clear" w:color="auto" w:fill="auto"/>
            <w:noWrap/>
            <w:vAlign w:val="bottom"/>
            <w:hideMark/>
          </w:tcPr>
          <w:p w14:paraId="7DB4020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15</w:t>
            </w:r>
          </w:p>
        </w:tc>
      </w:tr>
      <w:tr w:rsidR="0084714E" w:rsidRPr="00C64F92" w14:paraId="62427512" w14:textId="77777777" w:rsidTr="004F4624">
        <w:trPr>
          <w:trHeight w:val="20"/>
        </w:trPr>
        <w:tc>
          <w:tcPr>
            <w:tcW w:w="456" w:type="dxa"/>
            <w:shd w:val="clear" w:color="auto" w:fill="auto"/>
            <w:noWrap/>
            <w:vAlign w:val="bottom"/>
            <w:hideMark/>
          </w:tcPr>
          <w:p w14:paraId="31A0D8DD"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10</w:t>
            </w:r>
          </w:p>
        </w:tc>
        <w:tc>
          <w:tcPr>
            <w:tcW w:w="2095" w:type="dxa"/>
            <w:shd w:val="clear" w:color="auto" w:fill="auto"/>
            <w:noWrap/>
            <w:vAlign w:val="bottom"/>
            <w:hideMark/>
          </w:tcPr>
          <w:p w14:paraId="02AC560E"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BRTO</w:t>
            </w:r>
          </w:p>
        </w:tc>
        <w:tc>
          <w:tcPr>
            <w:tcW w:w="683" w:type="dxa"/>
            <w:shd w:val="clear" w:color="auto" w:fill="auto"/>
            <w:noWrap/>
            <w:vAlign w:val="bottom"/>
            <w:hideMark/>
          </w:tcPr>
          <w:p w14:paraId="286DFA4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1E28440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09C77CA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45066CB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22854BA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737" w:type="dxa"/>
            <w:shd w:val="clear" w:color="auto" w:fill="auto"/>
            <w:noWrap/>
            <w:vAlign w:val="bottom"/>
            <w:hideMark/>
          </w:tcPr>
          <w:p w14:paraId="6EB2F3D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15</w:t>
            </w:r>
          </w:p>
        </w:tc>
      </w:tr>
      <w:tr w:rsidR="0084714E" w:rsidRPr="00C64F92" w14:paraId="1EDE2366" w14:textId="77777777" w:rsidTr="004F4624">
        <w:trPr>
          <w:trHeight w:val="20"/>
        </w:trPr>
        <w:tc>
          <w:tcPr>
            <w:tcW w:w="456" w:type="dxa"/>
            <w:shd w:val="clear" w:color="auto" w:fill="auto"/>
            <w:noWrap/>
            <w:vAlign w:val="bottom"/>
            <w:hideMark/>
          </w:tcPr>
          <w:p w14:paraId="2A922342"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11</w:t>
            </w:r>
          </w:p>
        </w:tc>
        <w:tc>
          <w:tcPr>
            <w:tcW w:w="2095" w:type="dxa"/>
            <w:shd w:val="clear" w:color="auto" w:fill="auto"/>
            <w:noWrap/>
            <w:vAlign w:val="bottom"/>
            <w:hideMark/>
          </w:tcPr>
          <w:p w14:paraId="435F6E26"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FNA</w:t>
            </w:r>
          </w:p>
        </w:tc>
        <w:tc>
          <w:tcPr>
            <w:tcW w:w="683" w:type="dxa"/>
            <w:shd w:val="clear" w:color="auto" w:fill="auto"/>
            <w:noWrap/>
            <w:vAlign w:val="bottom"/>
            <w:hideMark/>
          </w:tcPr>
          <w:p w14:paraId="3F11731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1B79C1B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2908E9A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55F7E47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220553D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737" w:type="dxa"/>
            <w:shd w:val="clear" w:color="auto" w:fill="auto"/>
            <w:noWrap/>
            <w:vAlign w:val="bottom"/>
            <w:hideMark/>
          </w:tcPr>
          <w:p w14:paraId="416D72E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15</w:t>
            </w:r>
          </w:p>
        </w:tc>
      </w:tr>
      <w:tr w:rsidR="0084714E" w:rsidRPr="00C64F92" w14:paraId="697670DC" w14:textId="77777777" w:rsidTr="004F4624">
        <w:trPr>
          <w:trHeight w:val="20"/>
        </w:trPr>
        <w:tc>
          <w:tcPr>
            <w:tcW w:w="456" w:type="dxa"/>
            <w:shd w:val="clear" w:color="auto" w:fill="auto"/>
            <w:noWrap/>
            <w:vAlign w:val="bottom"/>
            <w:hideMark/>
          </w:tcPr>
          <w:p w14:paraId="4B00AFDC"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12</w:t>
            </w:r>
          </w:p>
        </w:tc>
        <w:tc>
          <w:tcPr>
            <w:tcW w:w="2095" w:type="dxa"/>
            <w:shd w:val="clear" w:color="auto" w:fill="auto"/>
            <w:noWrap/>
            <w:vAlign w:val="bottom"/>
            <w:hideMark/>
          </w:tcPr>
          <w:p w14:paraId="7467606A"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MRY</w:t>
            </w:r>
          </w:p>
        </w:tc>
        <w:tc>
          <w:tcPr>
            <w:tcW w:w="683" w:type="dxa"/>
            <w:shd w:val="clear" w:color="auto" w:fill="auto"/>
            <w:noWrap/>
            <w:vAlign w:val="bottom"/>
            <w:hideMark/>
          </w:tcPr>
          <w:p w14:paraId="3CEAA60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10EFA35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54595FA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03B73B8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277248F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737" w:type="dxa"/>
            <w:shd w:val="clear" w:color="auto" w:fill="auto"/>
            <w:noWrap/>
            <w:vAlign w:val="bottom"/>
            <w:hideMark/>
          </w:tcPr>
          <w:p w14:paraId="6665C65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16</w:t>
            </w:r>
          </w:p>
        </w:tc>
      </w:tr>
      <w:tr w:rsidR="0084714E" w:rsidRPr="00C64F92" w14:paraId="232E9869" w14:textId="77777777" w:rsidTr="004F4624">
        <w:trPr>
          <w:trHeight w:val="20"/>
        </w:trPr>
        <w:tc>
          <w:tcPr>
            <w:tcW w:w="456" w:type="dxa"/>
            <w:shd w:val="clear" w:color="auto" w:fill="auto"/>
            <w:noWrap/>
            <w:vAlign w:val="bottom"/>
            <w:hideMark/>
          </w:tcPr>
          <w:p w14:paraId="7FD49AC9"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13</w:t>
            </w:r>
          </w:p>
        </w:tc>
        <w:tc>
          <w:tcPr>
            <w:tcW w:w="2095" w:type="dxa"/>
            <w:shd w:val="clear" w:color="auto" w:fill="auto"/>
            <w:noWrap/>
            <w:vAlign w:val="bottom"/>
            <w:hideMark/>
          </w:tcPr>
          <w:p w14:paraId="1A42FC52"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JN</w:t>
            </w:r>
          </w:p>
        </w:tc>
        <w:tc>
          <w:tcPr>
            <w:tcW w:w="683" w:type="dxa"/>
            <w:shd w:val="clear" w:color="auto" w:fill="auto"/>
            <w:noWrap/>
            <w:vAlign w:val="bottom"/>
            <w:hideMark/>
          </w:tcPr>
          <w:p w14:paraId="16D68D7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3FFDC02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04C0B12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6F58954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3463D7E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737" w:type="dxa"/>
            <w:shd w:val="clear" w:color="auto" w:fill="auto"/>
            <w:noWrap/>
            <w:vAlign w:val="bottom"/>
            <w:hideMark/>
          </w:tcPr>
          <w:p w14:paraId="755D9BC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17</w:t>
            </w:r>
          </w:p>
        </w:tc>
      </w:tr>
      <w:tr w:rsidR="0084714E" w:rsidRPr="00C64F92" w14:paraId="128B79C3" w14:textId="77777777" w:rsidTr="004F4624">
        <w:trPr>
          <w:trHeight w:val="20"/>
        </w:trPr>
        <w:tc>
          <w:tcPr>
            <w:tcW w:w="456" w:type="dxa"/>
            <w:shd w:val="clear" w:color="auto" w:fill="auto"/>
            <w:noWrap/>
            <w:vAlign w:val="bottom"/>
            <w:hideMark/>
          </w:tcPr>
          <w:p w14:paraId="4D99A9B8"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14</w:t>
            </w:r>
          </w:p>
        </w:tc>
        <w:tc>
          <w:tcPr>
            <w:tcW w:w="2095" w:type="dxa"/>
            <w:shd w:val="clear" w:color="auto" w:fill="auto"/>
            <w:noWrap/>
            <w:vAlign w:val="bottom"/>
            <w:hideMark/>
          </w:tcPr>
          <w:p w14:paraId="1B10CCD1"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AJ</w:t>
            </w:r>
          </w:p>
        </w:tc>
        <w:tc>
          <w:tcPr>
            <w:tcW w:w="683" w:type="dxa"/>
            <w:shd w:val="clear" w:color="auto" w:fill="auto"/>
            <w:noWrap/>
            <w:vAlign w:val="bottom"/>
            <w:hideMark/>
          </w:tcPr>
          <w:p w14:paraId="6E8E20A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5D877F6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322EAED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43F6389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57E59B1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737" w:type="dxa"/>
            <w:shd w:val="clear" w:color="auto" w:fill="auto"/>
            <w:noWrap/>
            <w:vAlign w:val="bottom"/>
            <w:hideMark/>
          </w:tcPr>
          <w:p w14:paraId="1E7BE84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17</w:t>
            </w:r>
          </w:p>
        </w:tc>
      </w:tr>
      <w:tr w:rsidR="0084714E" w:rsidRPr="00C64F92" w14:paraId="26BB2BAA" w14:textId="77777777" w:rsidTr="004F4624">
        <w:trPr>
          <w:trHeight w:val="20"/>
        </w:trPr>
        <w:tc>
          <w:tcPr>
            <w:tcW w:w="456" w:type="dxa"/>
            <w:shd w:val="clear" w:color="auto" w:fill="auto"/>
            <w:noWrap/>
            <w:vAlign w:val="bottom"/>
            <w:hideMark/>
          </w:tcPr>
          <w:p w14:paraId="0BCAF2A1"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lastRenderedPageBreak/>
              <w:t>15</w:t>
            </w:r>
          </w:p>
        </w:tc>
        <w:tc>
          <w:tcPr>
            <w:tcW w:w="2095" w:type="dxa"/>
            <w:shd w:val="clear" w:color="auto" w:fill="auto"/>
            <w:noWrap/>
            <w:vAlign w:val="bottom"/>
            <w:hideMark/>
          </w:tcPr>
          <w:p w14:paraId="03CAB43A"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OBY</w:t>
            </w:r>
          </w:p>
        </w:tc>
        <w:tc>
          <w:tcPr>
            <w:tcW w:w="683" w:type="dxa"/>
            <w:shd w:val="clear" w:color="auto" w:fill="auto"/>
            <w:noWrap/>
            <w:vAlign w:val="bottom"/>
            <w:hideMark/>
          </w:tcPr>
          <w:p w14:paraId="1270CF3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0CCA490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47602F1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4FFA686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54833CD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737" w:type="dxa"/>
            <w:shd w:val="clear" w:color="auto" w:fill="auto"/>
            <w:noWrap/>
            <w:vAlign w:val="bottom"/>
            <w:hideMark/>
          </w:tcPr>
          <w:p w14:paraId="49C1B14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17</w:t>
            </w:r>
          </w:p>
        </w:tc>
      </w:tr>
      <w:tr w:rsidR="0084714E" w:rsidRPr="00C64F92" w14:paraId="24F8D170" w14:textId="77777777" w:rsidTr="004F4624">
        <w:trPr>
          <w:trHeight w:val="20"/>
        </w:trPr>
        <w:tc>
          <w:tcPr>
            <w:tcW w:w="456" w:type="dxa"/>
            <w:shd w:val="clear" w:color="auto" w:fill="auto"/>
            <w:noWrap/>
            <w:vAlign w:val="bottom"/>
            <w:hideMark/>
          </w:tcPr>
          <w:p w14:paraId="7586F30B"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16</w:t>
            </w:r>
          </w:p>
        </w:tc>
        <w:tc>
          <w:tcPr>
            <w:tcW w:w="2095" w:type="dxa"/>
            <w:shd w:val="clear" w:color="auto" w:fill="auto"/>
            <w:noWrap/>
            <w:vAlign w:val="bottom"/>
            <w:hideMark/>
          </w:tcPr>
          <w:p w14:paraId="5526E87A"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BNU</w:t>
            </w:r>
          </w:p>
        </w:tc>
        <w:tc>
          <w:tcPr>
            <w:tcW w:w="683" w:type="dxa"/>
            <w:shd w:val="clear" w:color="auto" w:fill="auto"/>
            <w:noWrap/>
            <w:vAlign w:val="bottom"/>
            <w:hideMark/>
          </w:tcPr>
          <w:p w14:paraId="50B1775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433C61C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7E80F8D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34D67A1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23168A1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737" w:type="dxa"/>
            <w:shd w:val="clear" w:color="auto" w:fill="auto"/>
            <w:noWrap/>
            <w:vAlign w:val="bottom"/>
            <w:hideMark/>
          </w:tcPr>
          <w:p w14:paraId="32BD587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17</w:t>
            </w:r>
          </w:p>
        </w:tc>
      </w:tr>
      <w:tr w:rsidR="0084714E" w:rsidRPr="00C64F92" w14:paraId="4BE5289C" w14:textId="77777777" w:rsidTr="004F4624">
        <w:trPr>
          <w:trHeight w:val="20"/>
        </w:trPr>
        <w:tc>
          <w:tcPr>
            <w:tcW w:w="456" w:type="dxa"/>
            <w:shd w:val="clear" w:color="auto" w:fill="auto"/>
            <w:noWrap/>
            <w:vAlign w:val="bottom"/>
            <w:hideMark/>
          </w:tcPr>
          <w:p w14:paraId="78876C3B"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17</w:t>
            </w:r>
          </w:p>
        </w:tc>
        <w:tc>
          <w:tcPr>
            <w:tcW w:w="2095" w:type="dxa"/>
            <w:shd w:val="clear" w:color="auto" w:fill="auto"/>
            <w:noWrap/>
            <w:vAlign w:val="bottom"/>
            <w:hideMark/>
          </w:tcPr>
          <w:p w14:paraId="7E501CA0"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LUTFA</w:t>
            </w:r>
          </w:p>
        </w:tc>
        <w:tc>
          <w:tcPr>
            <w:tcW w:w="683" w:type="dxa"/>
            <w:shd w:val="clear" w:color="auto" w:fill="auto"/>
            <w:noWrap/>
            <w:vAlign w:val="bottom"/>
            <w:hideMark/>
          </w:tcPr>
          <w:p w14:paraId="6267167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27D4D1A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2A7CD7E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12729A2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51905B4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737" w:type="dxa"/>
            <w:shd w:val="clear" w:color="auto" w:fill="auto"/>
            <w:noWrap/>
            <w:vAlign w:val="bottom"/>
            <w:hideMark/>
          </w:tcPr>
          <w:p w14:paraId="2A098FF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17</w:t>
            </w:r>
          </w:p>
        </w:tc>
      </w:tr>
      <w:tr w:rsidR="0084714E" w:rsidRPr="00C64F92" w14:paraId="635378D9" w14:textId="77777777" w:rsidTr="004F4624">
        <w:trPr>
          <w:trHeight w:val="20"/>
        </w:trPr>
        <w:tc>
          <w:tcPr>
            <w:tcW w:w="456" w:type="dxa"/>
            <w:shd w:val="clear" w:color="auto" w:fill="auto"/>
            <w:noWrap/>
            <w:vAlign w:val="bottom"/>
            <w:hideMark/>
          </w:tcPr>
          <w:p w14:paraId="3153CAC1"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18</w:t>
            </w:r>
          </w:p>
        </w:tc>
        <w:tc>
          <w:tcPr>
            <w:tcW w:w="2095" w:type="dxa"/>
            <w:shd w:val="clear" w:color="auto" w:fill="auto"/>
            <w:noWrap/>
            <w:vAlign w:val="bottom"/>
            <w:hideMark/>
          </w:tcPr>
          <w:p w14:paraId="76961F08"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AMLY</w:t>
            </w:r>
          </w:p>
        </w:tc>
        <w:tc>
          <w:tcPr>
            <w:tcW w:w="683" w:type="dxa"/>
            <w:shd w:val="clear" w:color="auto" w:fill="auto"/>
            <w:noWrap/>
            <w:vAlign w:val="bottom"/>
            <w:hideMark/>
          </w:tcPr>
          <w:p w14:paraId="78317CB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1D89D68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4BF83B2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0D0345C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5197C21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737" w:type="dxa"/>
            <w:shd w:val="clear" w:color="auto" w:fill="auto"/>
            <w:noWrap/>
            <w:vAlign w:val="bottom"/>
            <w:hideMark/>
          </w:tcPr>
          <w:p w14:paraId="45FF044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19</w:t>
            </w:r>
          </w:p>
        </w:tc>
      </w:tr>
      <w:tr w:rsidR="0084714E" w:rsidRPr="00C64F92" w14:paraId="5BDCFCB6" w14:textId="77777777" w:rsidTr="004F4624">
        <w:trPr>
          <w:trHeight w:val="20"/>
        </w:trPr>
        <w:tc>
          <w:tcPr>
            <w:tcW w:w="456" w:type="dxa"/>
            <w:shd w:val="clear" w:color="auto" w:fill="auto"/>
            <w:noWrap/>
            <w:vAlign w:val="bottom"/>
            <w:hideMark/>
          </w:tcPr>
          <w:p w14:paraId="144FF600"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19</w:t>
            </w:r>
          </w:p>
        </w:tc>
        <w:tc>
          <w:tcPr>
            <w:tcW w:w="2095" w:type="dxa"/>
            <w:shd w:val="clear" w:color="auto" w:fill="auto"/>
            <w:noWrap/>
            <w:vAlign w:val="bottom"/>
            <w:hideMark/>
          </w:tcPr>
          <w:p w14:paraId="5A9D1752"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SGNG</w:t>
            </w:r>
          </w:p>
        </w:tc>
        <w:tc>
          <w:tcPr>
            <w:tcW w:w="683" w:type="dxa"/>
            <w:shd w:val="clear" w:color="auto" w:fill="auto"/>
            <w:noWrap/>
            <w:vAlign w:val="bottom"/>
            <w:hideMark/>
          </w:tcPr>
          <w:p w14:paraId="57947CE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76889B2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71B452C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2DD9483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03B4DD7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737" w:type="dxa"/>
            <w:shd w:val="clear" w:color="auto" w:fill="auto"/>
            <w:noWrap/>
            <w:vAlign w:val="bottom"/>
            <w:hideMark/>
          </w:tcPr>
          <w:p w14:paraId="4CA11CD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19</w:t>
            </w:r>
          </w:p>
        </w:tc>
      </w:tr>
      <w:tr w:rsidR="0084714E" w:rsidRPr="00C64F92" w14:paraId="6E4DD63B" w14:textId="77777777" w:rsidTr="004F4624">
        <w:trPr>
          <w:trHeight w:val="20"/>
        </w:trPr>
        <w:tc>
          <w:tcPr>
            <w:tcW w:w="456" w:type="dxa"/>
            <w:shd w:val="clear" w:color="auto" w:fill="auto"/>
            <w:noWrap/>
            <w:vAlign w:val="bottom"/>
            <w:hideMark/>
          </w:tcPr>
          <w:p w14:paraId="47D7B552"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20</w:t>
            </w:r>
          </w:p>
        </w:tc>
        <w:tc>
          <w:tcPr>
            <w:tcW w:w="2095" w:type="dxa"/>
            <w:shd w:val="clear" w:color="auto" w:fill="auto"/>
            <w:noWrap/>
            <w:vAlign w:val="bottom"/>
            <w:hideMark/>
          </w:tcPr>
          <w:p w14:paraId="3953F783"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DJAT</w:t>
            </w:r>
          </w:p>
        </w:tc>
        <w:tc>
          <w:tcPr>
            <w:tcW w:w="683" w:type="dxa"/>
            <w:shd w:val="clear" w:color="auto" w:fill="auto"/>
            <w:noWrap/>
            <w:vAlign w:val="bottom"/>
            <w:hideMark/>
          </w:tcPr>
          <w:p w14:paraId="654B259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0EED28B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3B406DD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31C2BE2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1704B67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737" w:type="dxa"/>
            <w:shd w:val="clear" w:color="auto" w:fill="auto"/>
            <w:noWrap/>
            <w:vAlign w:val="bottom"/>
            <w:hideMark/>
          </w:tcPr>
          <w:p w14:paraId="2AD952E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19</w:t>
            </w:r>
          </w:p>
        </w:tc>
      </w:tr>
      <w:tr w:rsidR="0084714E" w:rsidRPr="00C64F92" w14:paraId="399F7C4B" w14:textId="77777777" w:rsidTr="004F4624">
        <w:trPr>
          <w:trHeight w:val="20"/>
        </w:trPr>
        <w:tc>
          <w:tcPr>
            <w:tcW w:w="456" w:type="dxa"/>
            <w:shd w:val="clear" w:color="auto" w:fill="auto"/>
            <w:noWrap/>
            <w:vAlign w:val="bottom"/>
            <w:hideMark/>
          </w:tcPr>
          <w:p w14:paraId="3B209ABB"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21</w:t>
            </w:r>
          </w:p>
        </w:tc>
        <w:tc>
          <w:tcPr>
            <w:tcW w:w="2095" w:type="dxa"/>
            <w:shd w:val="clear" w:color="auto" w:fill="auto"/>
            <w:noWrap/>
            <w:vAlign w:val="bottom"/>
            <w:hideMark/>
          </w:tcPr>
          <w:p w14:paraId="6CDCD72A"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GTT</w:t>
            </w:r>
          </w:p>
        </w:tc>
        <w:tc>
          <w:tcPr>
            <w:tcW w:w="683" w:type="dxa"/>
            <w:shd w:val="clear" w:color="auto" w:fill="auto"/>
            <w:noWrap/>
            <w:vAlign w:val="bottom"/>
            <w:hideMark/>
          </w:tcPr>
          <w:p w14:paraId="6F37614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3A9C379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160E52E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3E8E819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7C0D6CD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737" w:type="dxa"/>
            <w:shd w:val="clear" w:color="auto" w:fill="auto"/>
            <w:noWrap/>
            <w:vAlign w:val="bottom"/>
            <w:hideMark/>
          </w:tcPr>
          <w:p w14:paraId="2A166EA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19</w:t>
            </w:r>
          </w:p>
        </w:tc>
      </w:tr>
      <w:tr w:rsidR="0084714E" w:rsidRPr="00C64F92" w14:paraId="1DDF95D6" w14:textId="77777777" w:rsidTr="004F4624">
        <w:trPr>
          <w:trHeight w:val="20"/>
        </w:trPr>
        <w:tc>
          <w:tcPr>
            <w:tcW w:w="456" w:type="dxa"/>
            <w:shd w:val="clear" w:color="auto" w:fill="auto"/>
            <w:noWrap/>
            <w:vAlign w:val="bottom"/>
            <w:hideMark/>
          </w:tcPr>
          <w:p w14:paraId="3670269C"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22</w:t>
            </w:r>
          </w:p>
        </w:tc>
        <w:tc>
          <w:tcPr>
            <w:tcW w:w="2095" w:type="dxa"/>
            <w:shd w:val="clear" w:color="auto" w:fill="auto"/>
            <w:noWrap/>
            <w:vAlign w:val="bottom"/>
            <w:hideMark/>
          </w:tcPr>
          <w:p w14:paraId="0785EE97"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ANTN</w:t>
            </w:r>
          </w:p>
        </w:tc>
        <w:tc>
          <w:tcPr>
            <w:tcW w:w="683" w:type="dxa"/>
            <w:shd w:val="clear" w:color="auto" w:fill="auto"/>
            <w:noWrap/>
            <w:vAlign w:val="bottom"/>
            <w:hideMark/>
          </w:tcPr>
          <w:p w14:paraId="381EC80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0FEBD49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6546580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56AAE0F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74859CA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737" w:type="dxa"/>
            <w:shd w:val="clear" w:color="auto" w:fill="auto"/>
            <w:noWrap/>
            <w:vAlign w:val="bottom"/>
            <w:hideMark/>
          </w:tcPr>
          <w:p w14:paraId="44D7979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19</w:t>
            </w:r>
          </w:p>
        </w:tc>
      </w:tr>
      <w:tr w:rsidR="0084714E" w:rsidRPr="00C64F92" w14:paraId="5C26938A" w14:textId="77777777" w:rsidTr="004F4624">
        <w:trPr>
          <w:trHeight w:val="20"/>
        </w:trPr>
        <w:tc>
          <w:tcPr>
            <w:tcW w:w="456" w:type="dxa"/>
            <w:shd w:val="clear" w:color="auto" w:fill="auto"/>
            <w:noWrap/>
            <w:vAlign w:val="bottom"/>
            <w:hideMark/>
          </w:tcPr>
          <w:p w14:paraId="2583F0A3"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23</w:t>
            </w:r>
          </w:p>
        </w:tc>
        <w:tc>
          <w:tcPr>
            <w:tcW w:w="2095" w:type="dxa"/>
            <w:shd w:val="clear" w:color="auto" w:fill="auto"/>
            <w:noWrap/>
            <w:vAlign w:val="bottom"/>
            <w:hideMark/>
          </w:tcPr>
          <w:p w14:paraId="51B3520A"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WHY</w:t>
            </w:r>
          </w:p>
        </w:tc>
        <w:tc>
          <w:tcPr>
            <w:tcW w:w="683" w:type="dxa"/>
            <w:shd w:val="clear" w:color="auto" w:fill="auto"/>
            <w:noWrap/>
            <w:vAlign w:val="bottom"/>
            <w:hideMark/>
          </w:tcPr>
          <w:p w14:paraId="675F25A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483406E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0EF8BAB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771F8AD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101E593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737" w:type="dxa"/>
            <w:shd w:val="clear" w:color="auto" w:fill="auto"/>
            <w:noWrap/>
            <w:vAlign w:val="bottom"/>
            <w:hideMark/>
          </w:tcPr>
          <w:p w14:paraId="77503C4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19</w:t>
            </w:r>
          </w:p>
        </w:tc>
      </w:tr>
      <w:tr w:rsidR="0084714E" w:rsidRPr="00C64F92" w14:paraId="7E273FAD" w14:textId="77777777" w:rsidTr="004F4624">
        <w:trPr>
          <w:trHeight w:val="20"/>
        </w:trPr>
        <w:tc>
          <w:tcPr>
            <w:tcW w:w="456" w:type="dxa"/>
            <w:shd w:val="clear" w:color="auto" w:fill="auto"/>
            <w:noWrap/>
            <w:vAlign w:val="bottom"/>
            <w:hideMark/>
          </w:tcPr>
          <w:p w14:paraId="4EF70440"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24</w:t>
            </w:r>
          </w:p>
        </w:tc>
        <w:tc>
          <w:tcPr>
            <w:tcW w:w="2095" w:type="dxa"/>
            <w:shd w:val="clear" w:color="auto" w:fill="auto"/>
            <w:noWrap/>
            <w:vAlign w:val="bottom"/>
            <w:hideMark/>
          </w:tcPr>
          <w:p w14:paraId="756AF366"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SLMT</w:t>
            </w:r>
          </w:p>
        </w:tc>
        <w:tc>
          <w:tcPr>
            <w:tcW w:w="683" w:type="dxa"/>
            <w:shd w:val="clear" w:color="auto" w:fill="auto"/>
            <w:noWrap/>
            <w:vAlign w:val="bottom"/>
            <w:hideMark/>
          </w:tcPr>
          <w:p w14:paraId="23087C5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683" w:type="dxa"/>
            <w:shd w:val="clear" w:color="auto" w:fill="auto"/>
            <w:noWrap/>
            <w:vAlign w:val="bottom"/>
            <w:hideMark/>
          </w:tcPr>
          <w:p w14:paraId="1796682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002563A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356CB0D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25C92AA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737" w:type="dxa"/>
            <w:shd w:val="clear" w:color="auto" w:fill="auto"/>
            <w:noWrap/>
            <w:vAlign w:val="bottom"/>
            <w:hideMark/>
          </w:tcPr>
          <w:p w14:paraId="31755AC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19</w:t>
            </w:r>
          </w:p>
        </w:tc>
      </w:tr>
      <w:tr w:rsidR="0084714E" w:rsidRPr="00C64F92" w14:paraId="425B9AB5" w14:textId="77777777" w:rsidTr="004F4624">
        <w:trPr>
          <w:trHeight w:val="20"/>
        </w:trPr>
        <w:tc>
          <w:tcPr>
            <w:tcW w:w="456" w:type="dxa"/>
            <w:shd w:val="clear" w:color="auto" w:fill="auto"/>
            <w:noWrap/>
            <w:vAlign w:val="bottom"/>
            <w:hideMark/>
          </w:tcPr>
          <w:p w14:paraId="42C2DE70"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25</w:t>
            </w:r>
          </w:p>
        </w:tc>
        <w:tc>
          <w:tcPr>
            <w:tcW w:w="2095" w:type="dxa"/>
            <w:shd w:val="clear" w:color="auto" w:fill="auto"/>
            <w:noWrap/>
            <w:vAlign w:val="bottom"/>
            <w:hideMark/>
          </w:tcPr>
          <w:p w14:paraId="48DC3BA3"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JKO</w:t>
            </w:r>
          </w:p>
        </w:tc>
        <w:tc>
          <w:tcPr>
            <w:tcW w:w="683" w:type="dxa"/>
            <w:shd w:val="clear" w:color="auto" w:fill="auto"/>
            <w:noWrap/>
            <w:vAlign w:val="bottom"/>
            <w:hideMark/>
          </w:tcPr>
          <w:p w14:paraId="43E8CAF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54BF04A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3F233B5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45A9227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049B4A1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737" w:type="dxa"/>
            <w:shd w:val="clear" w:color="auto" w:fill="auto"/>
            <w:noWrap/>
            <w:vAlign w:val="bottom"/>
            <w:hideMark/>
          </w:tcPr>
          <w:p w14:paraId="5475B2D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20</w:t>
            </w:r>
          </w:p>
        </w:tc>
      </w:tr>
      <w:tr w:rsidR="0084714E" w:rsidRPr="00C64F92" w14:paraId="51CBBB70" w14:textId="77777777" w:rsidTr="004F4624">
        <w:trPr>
          <w:trHeight w:val="20"/>
        </w:trPr>
        <w:tc>
          <w:tcPr>
            <w:tcW w:w="456" w:type="dxa"/>
            <w:shd w:val="clear" w:color="auto" w:fill="auto"/>
            <w:noWrap/>
            <w:vAlign w:val="bottom"/>
            <w:hideMark/>
          </w:tcPr>
          <w:p w14:paraId="4F4AE419"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26</w:t>
            </w:r>
          </w:p>
        </w:tc>
        <w:tc>
          <w:tcPr>
            <w:tcW w:w="2095" w:type="dxa"/>
            <w:shd w:val="clear" w:color="auto" w:fill="auto"/>
            <w:noWrap/>
            <w:vAlign w:val="bottom"/>
            <w:hideMark/>
          </w:tcPr>
          <w:p w14:paraId="071D84D4"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BARU</w:t>
            </w:r>
          </w:p>
        </w:tc>
        <w:tc>
          <w:tcPr>
            <w:tcW w:w="683" w:type="dxa"/>
            <w:shd w:val="clear" w:color="auto" w:fill="auto"/>
            <w:noWrap/>
            <w:vAlign w:val="bottom"/>
            <w:hideMark/>
          </w:tcPr>
          <w:p w14:paraId="127D622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6F2B414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6974ACE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3C198E2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3B6F5A8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737" w:type="dxa"/>
            <w:shd w:val="clear" w:color="auto" w:fill="auto"/>
            <w:noWrap/>
            <w:vAlign w:val="bottom"/>
            <w:hideMark/>
          </w:tcPr>
          <w:p w14:paraId="39F0467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20</w:t>
            </w:r>
          </w:p>
        </w:tc>
      </w:tr>
      <w:tr w:rsidR="0084714E" w:rsidRPr="00C64F92" w14:paraId="4E75BD49" w14:textId="77777777" w:rsidTr="004F4624">
        <w:trPr>
          <w:trHeight w:val="20"/>
        </w:trPr>
        <w:tc>
          <w:tcPr>
            <w:tcW w:w="456" w:type="dxa"/>
            <w:shd w:val="clear" w:color="auto" w:fill="auto"/>
            <w:noWrap/>
            <w:vAlign w:val="bottom"/>
            <w:hideMark/>
          </w:tcPr>
          <w:p w14:paraId="0FE295BA"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27</w:t>
            </w:r>
          </w:p>
        </w:tc>
        <w:tc>
          <w:tcPr>
            <w:tcW w:w="2095" w:type="dxa"/>
            <w:shd w:val="clear" w:color="auto" w:fill="auto"/>
            <w:noWrap/>
            <w:vAlign w:val="bottom"/>
            <w:hideMark/>
          </w:tcPr>
          <w:p w14:paraId="0296B27A"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WRTMA</w:t>
            </w:r>
          </w:p>
        </w:tc>
        <w:tc>
          <w:tcPr>
            <w:tcW w:w="683" w:type="dxa"/>
            <w:shd w:val="clear" w:color="auto" w:fill="auto"/>
            <w:noWrap/>
            <w:vAlign w:val="bottom"/>
            <w:hideMark/>
          </w:tcPr>
          <w:p w14:paraId="6A49A4B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2642169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5069A29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7F8EEE0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294EF38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737" w:type="dxa"/>
            <w:shd w:val="clear" w:color="auto" w:fill="auto"/>
            <w:noWrap/>
            <w:vAlign w:val="bottom"/>
            <w:hideMark/>
          </w:tcPr>
          <w:p w14:paraId="54E0C86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20</w:t>
            </w:r>
          </w:p>
        </w:tc>
      </w:tr>
      <w:tr w:rsidR="0084714E" w:rsidRPr="00C64F92" w14:paraId="58C02464" w14:textId="77777777" w:rsidTr="004F4624">
        <w:trPr>
          <w:trHeight w:val="20"/>
        </w:trPr>
        <w:tc>
          <w:tcPr>
            <w:tcW w:w="456" w:type="dxa"/>
            <w:shd w:val="clear" w:color="auto" w:fill="auto"/>
            <w:noWrap/>
            <w:vAlign w:val="bottom"/>
            <w:hideMark/>
          </w:tcPr>
          <w:p w14:paraId="15EB827F"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28</w:t>
            </w:r>
          </w:p>
        </w:tc>
        <w:tc>
          <w:tcPr>
            <w:tcW w:w="2095" w:type="dxa"/>
            <w:shd w:val="clear" w:color="auto" w:fill="auto"/>
            <w:noWrap/>
            <w:vAlign w:val="bottom"/>
            <w:hideMark/>
          </w:tcPr>
          <w:p w14:paraId="06FA07F9"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BNN</w:t>
            </w:r>
          </w:p>
        </w:tc>
        <w:tc>
          <w:tcPr>
            <w:tcW w:w="683" w:type="dxa"/>
            <w:shd w:val="clear" w:color="auto" w:fill="auto"/>
            <w:noWrap/>
            <w:vAlign w:val="bottom"/>
            <w:hideMark/>
          </w:tcPr>
          <w:p w14:paraId="41109A0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34F1A55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3561715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76461C4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7AB7AB6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737" w:type="dxa"/>
            <w:shd w:val="clear" w:color="auto" w:fill="auto"/>
            <w:noWrap/>
            <w:vAlign w:val="bottom"/>
            <w:hideMark/>
          </w:tcPr>
          <w:p w14:paraId="73387A7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20</w:t>
            </w:r>
          </w:p>
        </w:tc>
      </w:tr>
      <w:tr w:rsidR="0084714E" w:rsidRPr="00C64F92" w14:paraId="4244EB62" w14:textId="77777777" w:rsidTr="004F4624">
        <w:trPr>
          <w:trHeight w:val="20"/>
        </w:trPr>
        <w:tc>
          <w:tcPr>
            <w:tcW w:w="456" w:type="dxa"/>
            <w:shd w:val="clear" w:color="auto" w:fill="auto"/>
            <w:noWrap/>
            <w:vAlign w:val="bottom"/>
            <w:hideMark/>
          </w:tcPr>
          <w:p w14:paraId="5E40EA77"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29</w:t>
            </w:r>
          </w:p>
        </w:tc>
        <w:tc>
          <w:tcPr>
            <w:tcW w:w="2095" w:type="dxa"/>
            <w:shd w:val="clear" w:color="auto" w:fill="auto"/>
            <w:noWrap/>
            <w:vAlign w:val="bottom"/>
            <w:hideMark/>
          </w:tcPr>
          <w:p w14:paraId="7B6FC4C6"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 xml:space="preserve">TRI </w:t>
            </w:r>
          </w:p>
        </w:tc>
        <w:tc>
          <w:tcPr>
            <w:tcW w:w="683" w:type="dxa"/>
            <w:shd w:val="clear" w:color="auto" w:fill="auto"/>
            <w:noWrap/>
            <w:vAlign w:val="bottom"/>
            <w:hideMark/>
          </w:tcPr>
          <w:p w14:paraId="09DCCF3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7705A75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2EF1062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6F85C85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7A63274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737" w:type="dxa"/>
            <w:shd w:val="clear" w:color="auto" w:fill="auto"/>
            <w:noWrap/>
            <w:vAlign w:val="bottom"/>
            <w:hideMark/>
          </w:tcPr>
          <w:p w14:paraId="48E6332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20</w:t>
            </w:r>
          </w:p>
        </w:tc>
      </w:tr>
      <w:tr w:rsidR="0084714E" w:rsidRPr="00C64F92" w14:paraId="337BC100" w14:textId="77777777" w:rsidTr="004F4624">
        <w:trPr>
          <w:trHeight w:val="20"/>
        </w:trPr>
        <w:tc>
          <w:tcPr>
            <w:tcW w:w="456" w:type="dxa"/>
            <w:shd w:val="clear" w:color="auto" w:fill="auto"/>
            <w:noWrap/>
            <w:vAlign w:val="bottom"/>
            <w:hideMark/>
          </w:tcPr>
          <w:p w14:paraId="6906D961"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30</w:t>
            </w:r>
          </w:p>
        </w:tc>
        <w:tc>
          <w:tcPr>
            <w:tcW w:w="2095" w:type="dxa"/>
            <w:shd w:val="clear" w:color="auto" w:fill="auto"/>
            <w:noWrap/>
            <w:vAlign w:val="bottom"/>
            <w:hideMark/>
          </w:tcPr>
          <w:p w14:paraId="46CE42B8"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GNTR</w:t>
            </w:r>
          </w:p>
        </w:tc>
        <w:tc>
          <w:tcPr>
            <w:tcW w:w="683" w:type="dxa"/>
            <w:shd w:val="clear" w:color="auto" w:fill="auto"/>
            <w:noWrap/>
            <w:vAlign w:val="bottom"/>
            <w:hideMark/>
          </w:tcPr>
          <w:p w14:paraId="71E2569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1320150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50D470D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00FA794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240C162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737" w:type="dxa"/>
            <w:shd w:val="clear" w:color="auto" w:fill="auto"/>
            <w:noWrap/>
            <w:vAlign w:val="bottom"/>
            <w:hideMark/>
          </w:tcPr>
          <w:p w14:paraId="7EB9A85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20</w:t>
            </w:r>
          </w:p>
        </w:tc>
      </w:tr>
      <w:tr w:rsidR="0084714E" w:rsidRPr="00C64F92" w14:paraId="08C5A8EC" w14:textId="77777777" w:rsidTr="004F4624">
        <w:trPr>
          <w:trHeight w:val="20"/>
        </w:trPr>
        <w:tc>
          <w:tcPr>
            <w:tcW w:w="456" w:type="dxa"/>
            <w:shd w:val="clear" w:color="auto" w:fill="auto"/>
            <w:noWrap/>
            <w:vAlign w:val="bottom"/>
            <w:hideMark/>
          </w:tcPr>
          <w:p w14:paraId="2DA7DF76"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31</w:t>
            </w:r>
          </w:p>
        </w:tc>
        <w:tc>
          <w:tcPr>
            <w:tcW w:w="2095" w:type="dxa"/>
            <w:shd w:val="clear" w:color="auto" w:fill="auto"/>
            <w:noWrap/>
            <w:vAlign w:val="bottom"/>
            <w:hideMark/>
          </w:tcPr>
          <w:p w14:paraId="1C349021"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SLTRY</w:t>
            </w:r>
          </w:p>
        </w:tc>
        <w:tc>
          <w:tcPr>
            <w:tcW w:w="683" w:type="dxa"/>
            <w:shd w:val="clear" w:color="auto" w:fill="auto"/>
            <w:noWrap/>
            <w:vAlign w:val="bottom"/>
            <w:hideMark/>
          </w:tcPr>
          <w:p w14:paraId="278A08C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7580468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551EDA1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1BA1D35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2A3482E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737" w:type="dxa"/>
            <w:shd w:val="clear" w:color="auto" w:fill="auto"/>
            <w:noWrap/>
            <w:vAlign w:val="bottom"/>
            <w:hideMark/>
          </w:tcPr>
          <w:p w14:paraId="3B8F6FE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20</w:t>
            </w:r>
          </w:p>
        </w:tc>
      </w:tr>
      <w:tr w:rsidR="0084714E" w:rsidRPr="00C64F92" w14:paraId="1925C2FF" w14:textId="77777777" w:rsidTr="004F4624">
        <w:trPr>
          <w:trHeight w:val="20"/>
        </w:trPr>
        <w:tc>
          <w:tcPr>
            <w:tcW w:w="456" w:type="dxa"/>
            <w:shd w:val="clear" w:color="auto" w:fill="auto"/>
            <w:noWrap/>
            <w:vAlign w:val="bottom"/>
            <w:hideMark/>
          </w:tcPr>
          <w:p w14:paraId="21EE26B3"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32</w:t>
            </w:r>
          </w:p>
        </w:tc>
        <w:tc>
          <w:tcPr>
            <w:tcW w:w="2095" w:type="dxa"/>
            <w:shd w:val="clear" w:color="auto" w:fill="auto"/>
            <w:noWrap/>
            <w:vAlign w:val="bottom"/>
            <w:hideMark/>
          </w:tcPr>
          <w:p w14:paraId="484F6703"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WNRNI</w:t>
            </w:r>
          </w:p>
        </w:tc>
        <w:tc>
          <w:tcPr>
            <w:tcW w:w="683" w:type="dxa"/>
            <w:shd w:val="clear" w:color="auto" w:fill="auto"/>
            <w:noWrap/>
            <w:vAlign w:val="bottom"/>
            <w:hideMark/>
          </w:tcPr>
          <w:p w14:paraId="292FAA9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24B04E2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1AB30C3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61E7FF2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1C347A5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737" w:type="dxa"/>
            <w:shd w:val="clear" w:color="auto" w:fill="auto"/>
            <w:noWrap/>
            <w:vAlign w:val="bottom"/>
            <w:hideMark/>
          </w:tcPr>
          <w:p w14:paraId="24457EF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20</w:t>
            </w:r>
          </w:p>
        </w:tc>
      </w:tr>
      <w:tr w:rsidR="0084714E" w:rsidRPr="00C64F92" w14:paraId="3E72E9A5" w14:textId="77777777" w:rsidTr="004F4624">
        <w:trPr>
          <w:trHeight w:val="20"/>
        </w:trPr>
        <w:tc>
          <w:tcPr>
            <w:tcW w:w="456" w:type="dxa"/>
            <w:shd w:val="clear" w:color="auto" w:fill="auto"/>
            <w:noWrap/>
            <w:vAlign w:val="bottom"/>
            <w:hideMark/>
          </w:tcPr>
          <w:p w14:paraId="58B6799E"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33</w:t>
            </w:r>
          </w:p>
        </w:tc>
        <w:tc>
          <w:tcPr>
            <w:tcW w:w="2095" w:type="dxa"/>
            <w:shd w:val="clear" w:color="auto" w:fill="auto"/>
            <w:noWrap/>
            <w:vAlign w:val="bottom"/>
            <w:hideMark/>
          </w:tcPr>
          <w:p w14:paraId="6B647917"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SGIT</w:t>
            </w:r>
          </w:p>
        </w:tc>
        <w:tc>
          <w:tcPr>
            <w:tcW w:w="683" w:type="dxa"/>
            <w:shd w:val="clear" w:color="auto" w:fill="auto"/>
            <w:noWrap/>
            <w:vAlign w:val="bottom"/>
            <w:hideMark/>
          </w:tcPr>
          <w:p w14:paraId="0886474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2268C25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27F5284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0316F20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224ECB6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737" w:type="dxa"/>
            <w:shd w:val="clear" w:color="auto" w:fill="auto"/>
            <w:noWrap/>
            <w:vAlign w:val="bottom"/>
            <w:hideMark/>
          </w:tcPr>
          <w:p w14:paraId="43DE33B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20</w:t>
            </w:r>
          </w:p>
        </w:tc>
      </w:tr>
      <w:tr w:rsidR="0084714E" w:rsidRPr="00C64F92" w14:paraId="5AA7316B" w14:textId="77777777" w:rsidTr="004F4624">
        <w:trPr>
          <w:trHeight w:val="20"/>
        </w:trPr>
        <w:tc>
          <w:tcPr>
            <w:tcW w:w="456" w:type="dxa"/>
            <w:shd w:val="clear" w:color="auto" w:fill="auto"/>
            <w:noWrap/>
            <w:vAlign w:val="bottom"/>
            <w:hideMark/>
          </w:tcPr>
          <w:p w14:paraId="597A2393"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34</w:t>
            </w:r>
          </w:p>
        </w:tc>
        <w:tc>
          <w:tcPr>
            <w:tcW w:w="2095" w:type="dxa"/>
            <w:shd w:val="clear" w:color="auto" w:fill="auto"/>
            <w:noWrap/>
            <w:vAlign w:val="bottom"/>
            <w:hideMark/>
          </w:tcPr>
          <w:p w14:paraId="3DB3A6EE"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ARDN</w:t>
            </w:r>
          </w:p>
        </w:tc>
        <w:tc>
          <w:tcPr>
            <w:tcW w:w="683" w:type="dxa"/>
            <w:shd w:val="clear" w:color="auto" w:fill="auto"/>
            <w:noWrap/>
            <w:vAlign w:val="bottom"/>
            <w:hideMark/>
          </w:tcPr>
          <w:p w14:paraId="3017BAD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1967EE2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43270C8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4C196FA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06DCA81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737" w:type="dxa"/>
            <w:shd w:val="clear" w:color="auto" w:fill="auto"/>
            <w:noWrap/>
            <w:vAlign w:val="bottom"/>
            <w:hideMark/>
          </w:tcPr>
          <w:p w14:paraId="5A28649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20</w:t>
            </w:r>
          </w:p>
        </w:tc>
      </w:tr>
      <w:tr w:rsidR="0084714E" w:rsidRPr="00C64F92" w14:paraId="6326AAAF" w14:textId="77777777" w:rsidTr="004F4624">
        <w:trPr>
          <w:trHeight w:val="20"/>
        </w:trPr>
        <w:tc>
          <w:tcPr>
            <w:tcW w:w="456" w:type="dxa"/>
            <w:shd w:val="clear" w:color="auto" w:fill="auto"/>
            <w:noWrap/>
            <w:vAlign w:val="bottom"/>
            <w:hideMark/>
          </w:tcPr>
          <w:p w14:paraId="5B1FC3CA"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35</w:t>
            </w:r>
          </w:p>
        </w:tc>
        <w:tc>
          <w:tcPr>
            <w:tcW w:w="2095" w:type="dxa"/>
            <w:shd w:val="clear" w:color="auto" w:fill="auto"/>
            <w:noWrap/>
            <w:vAlign w:val="bottom"/>
            <w:hideMark/>
          </w:tcPr>
          <w:p w14:paraId="6CA70821"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MNKA</w:t>
            </w:r>
          </w:p>
        </w:tc>
        <w:tc>
          <w:tcPr>
            <w:tcW w:w="683" w:type="dxa"/>
            <w:shd w:val="clear" w:color="auto" w:fill="auto"/>
            <w:noWrap/>
            <w:vAlign w:val="bottom"/>
            <w:hideMark/>
          </w:tcPr>
          <w:p w14:paraId="5EEFBB7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2DF7D09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1709530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5BC3BD5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7F428A9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737" w:type="dxa"/>
            <w:shd w:val="clear" w:color="auto" w:fill="auto"/>
            <w:noWrap/>
            <w:vAlign w:val="bottom"/>
            <w:hideMark/>
          </w:tcPr>
          <w:p w14:paraId="36CCA01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20</w:t>
            </w:r>
          </w:p>
        </w:tc>
      </w:tr>
      <w:tr w:rsidR="0084714E" w:rsidRPr="00C64F92" w14:paraId="5132B2B7" w14:textId="77777777" w:rsidTr="004F4624">
        <w:trPr>
          <w:trHeight w:val="20"/>
        </w:trPr>
        <w:tc>
          <w:tcPr>
            <w:tcW w:w="456" w:type="dxa"/>
            <w:shd w:val="clear" w:color="auto" w:fill="auto"/>
            <w:noWrap/>
            <w:vAlign w:val="bottom"/>
            <w:hideMark/>
          </w:tcPr>
          <w:p w14:paraId="5D6EDFFA"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36</w:t>
            </w:r>
          </w:p>
        </w:tc>
        <w:tc>
          <w:tcPr>
            <w:tcW w:w="2095" w:type="dxa"/>
            <w:shd w:val="clear" w:color="auto" w:fill="auto"/>
            <w:noWrap/>
            <w:vAlign w:val="bottom"/>
            <w:hideMark/>
          </w:tcPr>
          <w:p w14:paraId="019362F3"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JSME</w:t>
            </w:r>
          </w:p>
        </w:tc>
        <w:tc>
          <w:tcPr>
            <w:tcW w:w="683" w:type="dxa"/>
            <w:shd w:val="clear" w:color="auto" w:fill="auto"/>
            <w:noWrap/>
            <w:vAlign w:val="bottom"/>
            <w:hideMark/>
          </w:tcPr>
          <w:p w14:paraId="0E47B1B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6F78634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7884DAC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1BC9762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1AC5C39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737" w:type="dxa"/>
            <w:shd w:val="clear" w:color="auto" w:fill="auto"/>
            <w:noWrap/>
            <w:vAlign w:val="bottom"/>
            <w:hideMark/>
          </w:tcPr>
          <w:p w14:paraId="2FEDCF3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20</w:t>
            </w:r>
          </w:p>
        </w:tc>
      </w:tr>
      <w:tr w:rsidR="0084714E" w:rsidRPr="00C64F92" w14:paraId="1D92465A" w14:textId="77777777" w:rsidTr="004F4624">
        <w:trPr>
          <w:trHeight w:val="20"/>
        </w:trPr>
        <w:tc>
          <w:tcPr>
            <w:tcW w:w="456" w:type="dxa"/>
            <w:shd w:val="clear" w:color="auto" w:fill="auto"/>
            <w:noWrap/>
            <w:vAlign w:val="bottom"/>
            <w:hideMark/>
          </w:tcPr>
          <w:p w14:paraId="20FEF27F"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37</w:t>
            </w:r>
          </w:p>
        </w:tc>
        <w:tc>
          <w:tcPr>
            <w:tcW w:w="2095" w:type="dxa"/>
            <w:shd w:val="clear" w:color="auto" w:fill="auto"/>
            <w:noWrap/>
            <w:vAlign w:val="bottom"/>
            <w:hideMark/>
          </w:tcPr>
          <w:p w14:paraId="6FA9A7B5"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ZDN</w:t>
            </w:r>
          </w:p>
        </w:tc>
        <w:tc>
          <w:tcPr>
            <w:tcW w:w="683" w:type="dxa"/>
            <w:shd w:val="clear" w:color="auto" w:fill="auto"/>
            <w:noWrap/>
            <w:vAlign w:val="bottom"/>
            <w:hideMark/>
          </w:tcPr>
          <w:p w14:paraId="5A93C61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7223133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46A5A51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5BBB112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328D44E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737" w:type="dxa"/>
            <w:shd w:val="clear" w:color="auto" w:fill="auto"/>
            <w:noWrap/>
            <w:vAlign w:val="bottom"/>
            <w:hideMark/>
          </w:tcPr>
          <w:p w14:paraId="70984B6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20</w:t>
            </w:r>
          </w:p>
        </w:tc>
      </w:tr>
      <w:tr w:rsidR="0084714E" w:rsidRPr="00C64F92" w14:paraId="7F3822AB" w14:textId="77777777" w:rsidTr="004F4624">
        <w:trPr>
          <w:trHeight w:val="20"/>
        </w:trPr>
        <w:tc>
          <w:tcPr>
            <w:tcW w:w="456" w:type="dxa"/>
            <w:shd w:val="clear" w:color="auto" w:fill="auto"/>
            <w:noWrap/>
            <w:vAlign w:val="bottom"/>
            <w:hideMark/>
          </w:tcPr>
          <w:p w14:paraId="0FA1B58D"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38</w:t>
            </w:r>
          </w:p>
        </w:tc>
        <w:tc>
          <w:tcPr>
            <w:tcW w:w="2095" w:type="dxa"/>
            <w:shd w:val="clear" w:color="auto" w:fill="auto"/>
            <w:noWrap/>
            <w:vAlign w:val="bottom"/>
            <w:hideMark/>
          </w:tcPr>
          <w:p w14:paraId="49BEA74E"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RZA</w:t>
            </w:r>
          </w:p>
        </w:tc>
        <w:tc>
          <w:tcPr>
            <w:tcW w:w="683" w:type="dxa"/>
            <w:shd w:val="clear" w:color="auto" w:fill="auto"/>
            <w:noWrap/>
            <w:vAlign w:val="bottom"/>
            <w:hideMark/>
          </w:tcPr>
          <w:p w14:paraId="3225474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5B2D71B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79709FB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70AD3E8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41456AE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737" w:type="dxa"/>
            <w:shd w:val="clear" w:color="auto" w:fill="auto"/>
            <w:noWrap/>
            <w:vAlign w:val="bottom"/>
            <w:hideMark/>
          </w:tcPr>
          <w:p w14:paraId="1F223AD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20</w:t>
            </w:r>
          </w:p>
        </w:tc>
      </w:tr>
      <w:tr w:rsidR="0084714E" w:rsidRPr="00C64F92" w14:paraId="516A55D5" w14:textId="77777777" w:rsidTr="004F4624">
        <w:trPr>
          <w:trHeight w:val="20"/>
        </w:trPr>
        <w:tc>
          <w:tcPr>
            <w:tcW w:w="456" w:type="dxa"/>
            <w:shd w:val="clear" w:color="auto" w:fill="auto"/>
            <w:noWrap/>
            <w:vAlign w:val="bottom"/>
            <w:hideMark/>
          </w:tcPr>
          <w:p w14:paraId="2796EEC9"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39</w:t>
            </w:r>
          </w:p>
        </w:tc>
        <w:tc>
          <w:tcPr>
            <w:tcW w:w="2095" w:type="dxa"/>
            <w:shd w:val="clear" w:color="auto" w:fill="auto"/>
            <w:noWrap/>
            <w:vAlign w:val="bottom"/>
            <w:hideMark/>
          </w:tcPr>
          <w:p w14:paraId="645367D0"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NAND</w:t>
            </w:r>
          </w:p>
        </w:tc>
        <w:tc>
          <w:tcPr>
            <w:tcW w:w="683" w:type="dxa"/>
            <w:shd w:val="clear" w:color="auto" w:fill="auto"/>
            <w:noWrap/>
            <w:vAlign w:val="bottom"/>
            <w:hideMark/>
          </w:tcPr>
          <w:p w14:paraId="6EC28BB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387821E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73B8D2E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14801F7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1244FF8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737" w:type="dxa"/>
            <w:shd w:val="clear" w:color="auto" w:fill="auto"/>
            <w:noWrap/>
            <w:vAlign w:val="bottom"/>
            <w:hideMark/>
          </w:tcPr>
          <w:p w14:paraId="7C0B1D2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20</w:t>
            </w:r>
          </w:p>
        </w:tc>
      </w:tr>
      <w:tr w:rsidR="0084714E" w:rsidRPr="00C64F92" w14:paraId="44BF6F8E" w14:textId="77777777" w:rsidTr="004F4624">
        <w:trPr>
          <w:trHeight w:val="20"/>
        </w:trPr>
        <w:tc>
          <w:tcPr>
            <w:tcW w:w="456" w:type="dxa"/>
            <w:shd w:val="clear" w:color="auto" w:fill="auto"/>
            <w:noWrap/>
            <w:vAlign w:val="bottom"/>
            <w:hideMark/>
          </w:tcPr>
          <w:p w14:paraId="776B9F2C"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40</w:t>
            </w:r>
          </w:p>
        </w:tc>
        <w:tc>
          <w:tcPr>
            <w:tcW w:w="2095" w:type="dxa"/>
            <w:shd w:val="clear" w:color="auto" w:fill="auto"/>
            <w:noWrap/>
            <w:vAlign w:val="bottom"/>
            <w:hideMark/>
          </w:tcPr>
          <w:p w14:paraId="76C6502B"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BLLA</w:t>
            </w:r>
          </w:p>
        </w:tc>
        <w:tc>
          <w:tcPr>
            <w:tcW w:w="683" w:type="dxa"/>
            <w:shd w:val="clear" w:color="auto" w:fill="auto"/>
            <w:noWrap/>
            <w:vAlign w:val="bottom"/>
            <w:hideMark/>
          </w:tcPr>
          <w:p w14:paraId="30FE851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2F45C7B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230B559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04DFCF8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1929856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737" w:type="dxa"/>
            <w:shd w:val="clear" w:color="auto" w:fill="auto"/>
            <w:noWrap/>
            <w:vAlign w:val="bottom"/>
            <w:hideMark/>
          </w:tcPr>
          <w:p w14:paraId="68EF709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20</w:t>
            </w:r>
          </w:p>
        </w:tc>
      </w:tr>
      <w:tr w:rsidR="0084714E" w:rsidRPr="00C64F92" w14:paraId="7800E67D" w14:textId="77777777" w:rsidTr="004F4624">
        <w:trPr>
          <w:trHeight w:val="20"/>
        </w:trPr>
        <w:tc>
          <w:tcPr>
            <w:tcW w:w="456" w:type="dxa"/>
            <w:shd w:val="clear" w:color="auto" w:fill="auto"/>
            <w:noWrap/>
            <w:vAlign w:val="bottom"/>
            <w:hideMark/>
          </w:tcPr>
          <w:p w14:paraId="7F27697B"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41</w:t>
            </w:r>
          </w:p>
        </w:tc>
        <w:tc>
          <w:tcPr>
            <w:tcW w:w="2095" w:type="dxa"/>
            <w:shd w:val="clear" w:color="auto" w:fill="auto"/>
            <w:noWrap/>
            <w:vAlign w:val="bottom"/>
            <w:hideMark/>
          </w:tcPr>
          <w:p w14:paraId="26069E27"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FAUZH</w:t>
            </w:r>
          </w:p>
        </w:tc>
        <w:tc>
          <w:tcPr>
            <w:tcW w:w="683" w:type="dxa"/>
            <w:shd w:val="clear" w:color="auto" w:fill="auto"/>
            <w:noWrap/>
            <w:vAlign w:val="bottom"/>
            <w:hideMark/>
          </w:tcPr>
          <w:p w14:paraId="66EE0B6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5538EC2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03C762D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1326A19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4C11605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737" w:type="dxa"/>
            <w:shd w:val="clear" w:color="auto" w:fill="auto"/>
            <w:noWrap/>
            <w:vAlign w:val="bottom"/>
            <w:hideMark/>
          </w:tcPr>
          <w:p w14:paraId="51A9BE9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20</w:t>
            </w:r>
          </w:p>
        </w:tc>
      </w:tr>
      <w:tr w:rsidR="0084714E" w:rsidRPr="00C64F92" w14:paraId="15701133" w14:textId="77777777" w:rsidTr="004F4624">
        <w:trPr>
          <w:trHeight w:val="20"/>
        </w:trPr>
        <w:tc>
          <w:tcPr>
            <w:tcW w:w="456" w:type="dxa"/>
            <w:shd w:val="clear" w:color="auto" w:fill="auto"/>
            <w:noWrap/>
            <w:vAlign w:val="bottom"/>
            <w:hideMark/>
          </w:tcPr>
          <w:p w14:paraId="5597487D"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42</w:t>
            </w:r>
          </w:p>
        </w:tc>
        <w:tc>
          <w:tcPr>
            <w:tcW w:w="2095" w:type="dxa"/>
            <w:shd w:val="clear" w:color="auto" w:fill="auto"/>
            <w:noWrap/>
            <w:vAlign w:val="bottom"/>
            <w:hideMark/>
          </w:tcPr>
          <w:p w14:paraId="27C4BFA6"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ESTR</w:t>
            </w:r>
          </w:p>
        </w:tc>
        <w:tc>
          <w:tcPr>
            <w:tcW w:w="683" w:type="dxa"/>
            <w:shd w:val="clear" w:color="auto" w:fill="auto"/>
            <w:noWrap/>
            <w:vAlign w:val="bottom"/>
            <w:hideMark/>
          </w:tcPr>
          <w:p w14:paraId="41F90DC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0A92A0A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3628F45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5C327BC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17C2864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737" w:type="dxa"/>
            <w:shd w:val="clear" w:color="auto" w:fill="auto"/>
            <w:noWrap/>
            <w:vAlign w:val="bottom"/>
            <w:hideMark/>
          </w:tcPr>
          <w:p w14:paraId="1CA5887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20</w:t>
            </w:r>
          </w:p>
        </w:tc>
      </w:tr>
      <w:tr w:rsidR="0084714E" w:rsidRPr="00C64F92" w14:paraId="0B8AB6E9" w14:textId="77777777" w:rsidTr="004F4624">
        <w:trPr>
          <w:trHeight w:val="20"/>
        </w:trPr>
        <w:tc>
          <w:tcPr>
            <w:tcW w:w="456" w:type="dxa"/>
            <w:shd w:val="clear" w:color="auto" w:fill="auto"/>
            <w:noWrap/>
            <w:vAlign w:val="bottom"/>
            <w:hideMark/>
          </w:tcPr>
          <w:p w14:paraId="07508335"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43</w:t>
            </w:r>
          </w:p>
        </w:tc>
        <w:tc>
          <w:tcPr>
            <w:tcW w:w="2095" w:type="dxa"/>
            <w:shd w:val="clear" w:color="auto" w:fill="auto"/>
            <w:noWrap/>
            <w:vAlign w:val="bottom"/>
            <w:hideMark/>
          </w:tcPr>
          <w:p w14:paraId="36C64C24"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KURNA</w:t>
            </w:r>
          </w:p>
        </w:tc>
        <w:tc>
          <w:tcPr>
            <w:tcW w:w="683" w:type="dxa"/>
            <w:shd w:val="clear" w:color="auto" w:fill="auto"/>
            <w:noWrap/>
            <w:vAlign w:val="bottom"/>
            <w:hideMark/>
          </w:tcPr>
          <w:p w14:paraId="7063CA4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3F5417C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18201AA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22AB8D2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2A53D1A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737" w:type="dxa"/>
            <w:shd w:val="clear" w:color="auto" w:fill="auto"/>
            <w:noWrap/>
            <w:vAlign w:val="bottom"/>
            <w:hideMark/>
          </w:tcPr>
          <w:p w14:paraId="6C9E2F5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20</w:t>
            </w:r>
          </w:p>
        </w:tc>
      </w:tr>
      <w:tr w:rsidR="0084714E" w:rsidRPr="00C64F92" w14:paraId="71F9ECFD" w14:textId="77777777" w:rsidTr="004F4624">
        <w:trPr>
          <w:trHeight w:val="20"/>
        </w:trPr>
        <w:tc>
          <w:tcPr>
            <w:tcW w:w="456" w:type="dxa"/>
            <w:shd w:val="clear" w:color="auto" w:fill="auto"/>
            <w:noWrap/>
            <w:vAlign w:val="bottom"/>
            <w:hideMark/>
          </w:tcPr>
          <w:p w14:paraId="6397B2D4"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44</w:t>
            </w:r>
          </w:p>
        </w:tc>
        <w:tc>
          <w:tcPr>
            <w:tcW w:w="2095" w:type="dxa"/>
            <w:shd w:val="clear" w:color="auto" w:fill="auto"/>
            <w:noWrap/>
            <w:vAlign w:val="bottom"/>
            <w:hideMark/>
          </w:tcPr>
          <w:p w14:paraId="4DB452F8"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SRI</w:t>
            </w:r>
          </w:p>
        </w:tc>
        <w:tc>
          <w:tcPr>
            <w:tcW w:w="683" w:type="dxa"/>
            <w:shd w:val="clear" w:color="auto" w:fill="auto"/>
            <w:noWrap/>
            <w:vAlign w:val="bottom"/>
            <w:hideMark/>
          </w:tcPr>
          <w:p w14:paraId="19DFD9C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3BB2471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415D0B4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2985794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008B842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737" w:type="dxa"/>
            <w:shd w:val="clear" w:color="auto" w:fill="auto"/>
            <w:noWrap/>
            <w:vAlign w:val="bottom"/>
            <w:hideMark/>
          </w:tcPr>
          <w:p w14:paraId="03586A7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20</w:t>
            </w:r>
          </w:p>
        </w:tc>
      </w:tr>
      <w:tr w:rsidR="0084714E" w:rsidRPr="00C64F92" w14:paraId="02D1CBAE" w14:textId="77777777" w:rsidTr="004F4624">
        <w:trPr>
          <w:trHeight w:val="20"/>
        </w:trPr>
        <w:tc>
          <w:tcPr>
            <w:tcW w:w="456" w:type="dxa"/>
            <w:shd w:val="clear" w:color="auto" w:fill="auto"/>
            <w:noWrap/>
            <w:vAlign w:val="bottom"/>
            <w:hideMark/>
          </w:tcPr>
          <w:p w14:paraId="1C05985C"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45</w:t>
            </w:r>
          </w:p>
        </w:tc>
        <w:tc>
          <w:tcPr>
            <w:tcW w:w="2095" w:type="dxa"/>
            <w:shd w:val="clear" w:color="auto" w:fill="auto"/>
            <w:noWrap/>
            <w:vAlign w:val="bottom"/>
            <w:hideMark/>
          </w:tcPr>
          <w:p w14:paraId="1DB2D1F9"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PUSPTA</w:t>
            </w:r>
          </w:p>
        </w:tc>
        <w:tc>
          <w:tcPr>
            <w:tcW w:w="683" w:type="dxa"/>
            <w:shd w:val="clear" w:color="auto" w:fill="auto"/>
            <w:noWrap/>
            <w:vAlign w:val="bottom"/>
            <w:hideMark/>
          </w:tcPr>
          <w:p w14:paraId="702DFB0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2F04E10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693A02D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718BD38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1C3E278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737" w:type="dxa"/>
            <w:shd w:val="clear" w:color="auto" w:fill="auto"/>
            <w:noWrap/>
            <w:vAlign w:val="bottom"/>
            <w:hideMark/>
          </w:tcPr>
          <w:p w14:paraId="177F1EE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20</w:t>
            </w:r>
          </w:p>
        </w:tc>
      </w:tr>
      <w:tr w:rsidR="0084714E" w:rsidRPr="00C64F92" w14:paraId="7F49793F" w14:textId="77777777" w:rsidTr="004F4624">
        <w:trPr>
          <w:trHeight w:val="20"/>
        </w:trPr>
        <w:tc>
          <w:tcPr>
            <w:tcW w:w="456" w:type="dxa"/>
            <w:shd w:val="clear" w:color="auto" w:fill="auto"/>
            <w:noWrap/>
            <w:vAlign w:val="bottom"/>
            <w:hideMark/>
          </w:tcPr>
          <w:p w14:paraId="457F8F6D"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46</w:t>
            </w:r>
          </w:p>
        </w:tc>
        <w:tc>
          <w:tcPr>
            <w:tcW w:w="2095" w:type="dxa"/>
            <w:shd w:val="clear" w:color="auto" w:fill="auto"/>
            <w:noWrap/>
            <w:vAlign w:val="bottom"/>
            <w:hideMark/>
          </w:tcPr>
          <w:p w14:paraId="49AE31CD"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DVNA</w:t>
            </w:r>
          </w:p>
        </w:tc>
        <w:tc>
          <w:tcPr>
            <w:tcW w:w="683" w:type="dxa"/>
            <w:shd w:val="clear" w:color="auto" w:fill="auto"/>
            <w:noWrap/>
            <w:vAlign w:val="bottom"/>
            <w:hideMark/>
          </w:tcPr>
          <w:p w14:paraId="3AB950D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725F8AB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56589DC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20AA210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39C1F0C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737" w:type="dxa"/>
            <w:shd w:val="clear" w:color="auto" w:fill="auto"/>
            <w:noWrap/>
            <w:vAlign w:val="bottom"/>
            <w:hideMark/>
          </w:tcPr>
          <w:p w14:paraId="603F811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20</w:t>
            </w:r>
          </w:p>
        </w:tc>
      </w:tr>
      <w:tr w:rsidR="0084714E" w:rsidRPr="00C64F92" w14:paraId="7E4B1F4D" w14:textId="77777777" w:rsidTr="004F4624">
        <w:trPr>
          <w:trHeight w:val="20"/>
        </w:trPr>
        <w:tc>
          <w:tcPr>
            <w:tcW w:w="456" w:type="dxa"/>
            <w:shd w:val="clear" w:color="auto" w:fill="auto"/>
            <w:noWrap/>
            <w:vAlign w:val="bottom"/>
            <w:hideMark/>
          </w:tcPr>
          <w:p w14:paraId="40BD50CF"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47</w:t>
            </w:r>
          </w:p>
        </w:tc>
        <w:tc>
          <w:tcPr>
            <w:tcW w:w="2095" w:type="dxa"/>
            <w:shd w:val="clear" w:color="auto" w:fill="auto"/>
            <w:noWrap/>
            <w:vAlign w:val="bottom"/>
            <w:hideMark/>
          </w:tcPr>
          <w:p w14:paraId="39D1F6D5"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WNA</w:t>
            </w:r>
          </w:p>
        </w:tc>
        <w:tc>
          <w:tcPr>
            <w:tcW w:w="683" w:type="dxa"/>
            <w:shd w:val="clear" w:color="auto" w:fill="auto"/>
            <w:noWrap/>
            <w:vAlign w:val="bottom"/>
            <w:hideMark/>
          </w:tcPr>
          <w:p w14:paraId="46F716D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1034A25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4E454BE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537CFA3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7C98C78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737" w:type="dxa"/>
            <w:shd w:val="clear" w:color="auto" w:fill="auto"/>
            <w:noWrap/>
            <w:vAlign w:val="bottom"/>
            <w:hideMark/>
          </w:tcPr>
          <w:p w14:paraId="0C2B904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20</w:t>
            </w:r>
          </w:p>
        </w:tc>
      </w:tr>
      <w:tr w:rsidR="0084714E" w:rsidRPr="00C64F92" w14:paraId="120F8AFA" w14:textId="77777777" w:rsidTr="004F4624">
        <w:trPr>
          <w:trHeight w:val="20"/>
        </w:trPr>
        <w:tc>
          <w:tcPr>
            <w:tcW w:w="456" w:type="dxa"/>
            <w:shd w:val="clear" w:color="auto" w:fill="auto"/>
            <w:noWrap/>
            <w:vAlign w:val="bottom"/>
            <w:hideMark/>
          </w:tcPr>
          <w:p w14:paraId="22FCC48F"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48</w:t>
            </w:r>
          </w:p>
        </w:tc>
        <w:tc>
          <w:tcPr>
            <w:tcW w:w="2095" w:type="dxa"/>
            <w:shd w:val="clear" w:color="auto" w:fill="auto"/>
            <w:noWrap/>
            <w:vAlign w:val="bottom"/>
            <w:hideMark/>
          </w:tcPr>
          <w:p w14:paraId="560D77E4"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AGNG</w:t>
            </w:r>
          </w:p>
        </w:tc>
        <w:tc>
          <w:tcPr>
            <w:tcW w:w="683" w:type="dxa"/>
            <w:shd w:val="clear" w:color="auto" w:fill="auto"/>
            <w:noWrap/>
            <w:vAlign w:val="bottom"/>
            <w:hideMark/>
          </w:tcPr>
          <w:p w14:paraId="5DBD4CC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42375E2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61242C0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43B8E56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27464FE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737" w:type="dxa"/>
            <w:shd w:val="clear" w:color="auto" w:fill="auto"/>
            <w:noWrap/>
            <w:vAlign w:val="bottom"/>
            <w:hideMark/>
          </w:tcPr>
          <w:p w14:paraId="4F7336F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20</w:t>
            </w:r>
          </w:p>
        </w:tc>
      </w:tr>
      <w:tr w:rsidR="0084714E" w:rsidRPr="00C64F92" w14:paraId="7BFD9906" w14:textId="77777777" w:rsidTr="004F4624">
        <w:trPr>
          <w:trHeight w:val="20"/>
        </w:trPr>
        <w:tc>
          <w:tcPr>
            <w:tcW w:w="456" w:type="dxa"/>
            <w:shd w:val="clear" w:color="auto" w:fill="auto"/>
            <w:noWrap/>
            <w:vAlign w:val="bottom"/>
            <w:hideMark/>
          </w:tcPr>
          <w:p w14:paraId="795360F9"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49</w:t>
            </w:r>
          </w:p>
        </w:tc>
        <w:tc>
          <w:tcPr>
            <w:tcW w:w="2095" w:type="dxa"/>
            <w:shd w:val="clear" w:color="auto" w:fill="auto"/>
            <w:noWrap/>
            <w:vAlign w:val="bottom"/>
            <w:hideMark/>
          </w:tcPr>
          <w:p w14:paraId="0EBC2D97"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YUNN</w:t>
            </w:r>
          </w:p>
        </w:tc>
        <w:tc>
          <w:tcPr>
            <w:tcW w:w="683" w:type="dxa"/>
            <w:shd w:val="clear" w:color="auto" w:fill="auto"/>
            <w:noWrap/>
            <w:vAlign w:val="bottom"/>
            <w:hideMark/>
          </w:tcPr>
          <w:p w14:paraId="642DBA8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495950C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027D325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180229F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2610150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737" w:type="dxa"/>
            <w:shd w:val="clear" w:color="auto" w:fill="auto"/>
            <w:noWrap/>
            <w:vAlign w:val="bottom"/>
            <w:hideMark/>
          </w:tcPr>
          <w:p w14:paraId="5203EF3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20</w:t>
            </w:r>
          </w:p>
        </w:tc>
      </w:tr>
      <w:tr w:rsidR="0084714E" w:rsidRPr="00C64F92" w14:paraId="50DD2735" w14:textId="77777777" w:rsidTr="004F4624">
        <w:trPr>
          <w:trHeight w:val="20"/>
        </w:trPr>
        <w:tc>
          <w:tcPr>
            <w:tcW w:w="456" w:type="dxa"/>
            <w:shd w:val="clear" w:color="auto" w:fill="auto"/>
            <w:noWrap/>
            <w:vAlign w:val="bottom"/>
            <w:hideMark/>
          </w:tcPr>
          <w:p w14:paraId="4AE47F47"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50</w:t>
            </w:r>
          </w:p>
        </w:tc>
        <w:tc>
          <w:tcPr>
            <w:tcW w:w="2095" w:type="dxa"/>
            <w:shd w:val="clear" w:color="auto" w:fill="auto"/>
            <w:noWrap/>
            <w:vAlign w:val="bottom"/>
            <w:hideMark/>
          </w:tcPr>
          <w:p w14:paraId="3AF3A9A0"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MEISY</w:t>
            </w:r>
          </w:p>
        </w:tc>
        <w:tc>
          <w:tcPr>
            <w:tcW w:w="683" w:type="dxa"/>
            <w:shd w:val="clear" w:color="auto" w:fill="auto"/>
            <w:noWrap/>
            <w:vAlign w:val="bottom"/>
            <w:hideMark/>
          </w:tcPr>
          <w:p w14:paraId="30BF290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83" w:type="dxa"/>
            <w:shd w:val="clear" w:color="auto" w:fill="auto"/>
            <w:noWrap/>
            <w:vAlign w:val="bottom"/>
            <w:hideMark/>
          </w:tcPr>
          <w:p w14:paraId="3094E8F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5BB9871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7780953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1AE9FFC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737" w:type="dxa"/>
            <w:shd w:val="clear" w:color="auto" w:fill="auto"/>
            <w:noWrap/>
            <w:vAlign w:val="bottom"/>
            <w:hideMark/>
          </w:tcPr>
          <w:p w14:paraId="1E056AC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21</w:t>
            </w:r>
          </w:p>
        </w:tc>
      </w:tr>
      <w:tr w:rsidR="0084714E" w:rsidRPr="00C64F92" w14:paraId="3B527A48" w14:textId="77777777" w:rsidTr="004F4624">
        <w:trPr>
          <w:trHeight w:val="20"/>
        </w:trPr>
        <w:tc>
          <w:tcPr>
            <w:tcW w:w="456" w:type="dxa"/>
            <w:shd w:val="clear" w:color="auto" w:fill="auto"/>
            <w:noWrap/>
            <w:vAlign w:val="bottom"/>
            <w:hideMark/>
          </w:tcPr>
          <w:p w14:paraId="4F3605D4"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51</w:t>
            </w:r>
          </w:p>
        </w:tc>
        <w:tc>
          <w:tcPr>
            <w:tcW w:w="2095" w:type="dxa"/>
            <w:shd w:val="clear" w:color="auto" w:fill="auto"/>
            <w:noWrap/>
            <w:vAlign w:val="bottom"/>
            <w:hideMark/>
          </w:tcPr>
          <w:p w14:paraId="668A6D3B"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PRANYT</w:t>
            </w:r>
          </w:p>
        </w:tc>
        <w:tc>
          <w:tcPr>
            <w:tcW w:w="683" w:type="dxa"/>
            <w:shd w:val="clear" w:color="auto" w:fill="auto"/>
            <w:noWrap/>
            <w:vAlign w:val="bottom"/>
            <w:hideMark/>
          </w:tcPr>
          <w:p w14:paraId="678D5AC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83" w:type="dxa"/>
            <w:shd w:val="clear" w:color="auto" w:fill="auto"/>
            <w:noWrap/>
            <w:vAlign w:val="bottom"/>
            <w:hideMark/>
          </w:tcPr>
          <w:p w14:paraId="34DF94A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00568BC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133D4B9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3189310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737" w:type="dxa"/>
            <w:shd w:val="clear" w:color="auto" w:fill="auto"/>
            <w:noWrap/>
            <w:vAlign w:val="bottom"/>
            <w:hideMark/>
          </w:tcPr>
          <w:p w14:paraId="772AAD9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21</w:t>
            </w:r>
          </w:p>
        </w:tc>
      </w:tr>
      <w:tr w:rsidR="0084714E" w:rsidRPr="00C64F92" w14:paraId="23754A01" w14:textId="77777777" w:rsidTr="004F4624">
        <w:trPr>
          <w:trHeight w:val="20"/>
        </w:trPr>
        <w:tc>
          <w:tcPr>
            <w:tcW w:w="456" w:type="dxa"/>
            <w:shd w:val="clear" w:color="auto" w:fill="auto"/>
            <w:noWrap/>
            <w:vAlign w:val="bottom"/>
            <w:hideMark/>
          </w:tcPr>
          <w:p w14:paraId="662A02E2"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52</w:t>
            </w:r>
          </w:p>
        </w:tc>
        <w:tc>
          <w:tcPr>
            <w:tcW w:w="2095" w:type="dxa"/>
            <w:shd w:val="clear" w:color="auto" w:fill="auto"/>
            <w:noWrap/>
            <w:vAlign w:val="bottom"/>
            <w:hideMark/>
          </w:tcPr>
          <w:p w14:paraId="74BD7310"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FRANSCO</w:t>
            </w:r>
          </w:p>
        </w:tc>
        <w:tc>
          <w:tcPr>
            <w:tcW w:w="683" w:type="dxa"/>
            <w:shd w:val="clear" w:color="auto" w:fill="auto"/>
            <w:noWrap/>
            <w:vAlign w:val="bottom"/>
            <w:hideMark/>
          </w:tcPr>
          <w:p w14:paraId="22F41A4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83" w:type="dxa"/>
            <w:shd w:val="clear" w:color="auto" w:fill="auto"/>
            <w:noWrap/>
            <w:vAlign w:val="bottom"/>
            <w:hideMark/>
          </w:tcPr>
          <w:p w14:paraId="09A1248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0603503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83" w:type="dxa"/>
            <w:shd w:val="clear" w:color="auto" w:fill="auto"/>
            <w:noWrap/>
            <w:vAlign w:val="bottom"/>
            <w:hideMark/>
          </w:tcPr>
          <w:p w14:paraId="482953E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7483A8E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737" w:type="dxa"/>
            <w:shd w:val="clear" w:color="auto" w:fill="auto"/>
            <w:noWrap/>
            <w:vAlign w:val="bottom"/>
            <w:hideMark/>
          </w:tcPr>
          <w:p w14:paraId="79F4127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22</w:t>
            </w:r>
          </w:p>
        </w:tc>
      </w:tr>
      <w:tr w:rsidR="0084714E" w:rsidRPr="00C64F92" w14:paraId="18A4A392" w14:textId="77777777" w:rsidTr="004F4624">
        <w:trPr>
          <w:trHeight w:val="20"/>
        </w:trPr>
        <w:tc>
          <w:tcPr>
            <w:tcW w:w="456" w:type="dxa"/>
            <w:shd w:val="clear" w:color="auto" w:fill="auto"/>
            <w:noWrap/>
            <w:vAlign w:val="bottom"/>
            <w:hideMark/>
          </w:tcPr>
          <w:p w14:paraId="65A4DC0E"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53</w:t>
            </w:r>
          </w:p>
        </w:tc>
        <w:tc>
          <w:tcPr>
            <w:tcW w:w="2095" w:type="dxa"/>
            <w:shd w:val="clear" w:color="auto" w:fill="auto"/>
            <w:noWrap/>
            <w:vAlign w:val="bottom"/>
            <w:hideMark/>
          </w:tcPr>
          <w:p w14:paraId="009B012C"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TKA</w:t>
            </w:r>
          </w:p>
        </w:tc>
        <w:tc>
          <w:tcPr>
            <w:tcW w:w="683" w:type="dxa"/>
            <w:shd w:val="clear" w:color="auto" w:fill="auto"/>
            <w:noWrap/>
            <w:vAlign w:val="bottom"/>
            <w:hideMark/>
          </w:tcPr>
          <w:p w14:paraId="5588A0A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83" w:type="dxa"/>
            <w:shd w:val="clear" w:color="auto" w:fill="auto"/>
            <w:noWrap/>
            <w:vAlign w:val="bottom"/>
            <w:hideMark/>
          </w:tcPr>
          <w:p w14:paraId="758895F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13EEF65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83" w:type="dxa"/>
            <w:shd w:val="clear" w:color="auto" w:fill="auto"/>
            <w:noWrap/>
            <w:vAlign w:val="bottom"/>
            <w:hideMark/>
          </w:tcPr>
          <w:p w14:paraId="516DED2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0130DBA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737" w:type="dxa"/>
            <w:shd w:val="clear" w:color="auto" w:fill="auto"/>
            <w:noWrap/>
            <w:vAlign w:val="bottom"/>
            <w:hideMark/>
          </w:tcPr>
          <w:p w14:paraId="4A6826C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22</w:t>
            </w:r>
          </w:p>
        </w:tc>
      </w:tr>
      <w:tr w:rsidR="0084714E" w:rsidRPr="00C64F92" w14:paraId="4A51D146" w14:textId="77777777" w:rsidTr="004F4624">
        <w:trPr>
          <w:trHeight w:val="20"/>
        </w:trPr>
        <w:tc>
          <w:tcPr>
            <w:tcW w:w="456" w:type="dxa"/>
            <w:shd w:val="clear" w:color="auto" w:fill="auto"/>
            <w:noWrap/>
            <w:vAlign w:val="bottom"/>
            <w:hideMark/>
          </w:tcPr>
          <w:p w14:paraId="7F23DFF7"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54</w:t>
            </w:r>
          </w:p>
        </w:tc>
        <w:tc>
          <w:tcPr>
            <w:tcW w:w="2095" w:type="dxa"/>
            <w:shd w:val="clear" w:color="auto" w:fill="auto"/>
            <w:noWrap/>
            <w:vAlign w:val="bottom"/>
            <w:hideMark/>
          </w:tcPr>
          <w:p w14:paraId="1E541552"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DMAS</w:t>
            </w:r>
          </w:p>
        </w:tc>
        <w:tc>
          <w:tcPr>
            <w:tcW w:w="683" w:type="dxa"/>
            <w:shd w:val="clear" w:color="auto" w:fill="auto"/>
            <w:noWrap/>
            <w:vAlign w:val="bottom"/>
            <w:hideMark/>
          </w:tcPr>
          <w:p w14:paraId="1AC2B7B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83" w:type="dxa"/>
            <w:shd w:val="clear" w:color="auto" w:fill="auto"/>
            <w:noWrap/>
            <w:vAlign w:val="bottom"/>
            <w:hideMark/>
          </w:tcPr>
          <w:p w14:paraId="3B0FBC6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65BBA71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83" w:type="dxa"/>
            <w:shd w:val="clear" w:color="auto" w:fill="auto"/>
            <w:noWrap/>
            <w:vAlign w:val="bottom"/>
            <w:hideMark/>
          </w:tcPr>
          <w:p w14:paraId="6B05F7D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83" w:type="dxa"/>
            <w:shd w:val="clear" w:color="auto" w:fill="auto"/>
            <w:noWrap/>
            <w:vAlign w:val="bottom"/>
            <w:hideMark/>
          </w:tcPr>
          <w:p w14:paraId="5F02E9A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737" w:type="dxa"/>
            <w:shd w:val="clear" w:color="auto" w:fill="auto"/>
            <w:noWrap/>
            <w:vAlign w:val="bottom"/>
            <w:hideMark/>
          </w:tcPr>
          <w:p w14:paraId="0DCB463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24</w:t>
            </w:r>
          </w:p>
        </w:tc>
      </w:tr>
      <w:tr w:rsidR="0084714E" w:rsidRPr="00C64F92" w14:paraId="4FCCFF28" w14:textId="77777777" w:rsidTr="004F4624">
        <w:trPr>
          <w:trHeight w:val="20"/>
        </w:trPr>
        <w:tc>
          <w:tcPr>
            <w:tcW w:w="456" w:type="dxa"/>
            <w:shd w:val="clear" w:color="auto" w:fill="auto"/>
            <w:noWrap/>
            <w:vAlign w:val="bottom"/>
            <w:hideMark/>
          </w:tcPr>
          <w:p w14:paraId="3FD638BB"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55</w:t>
            </w:r>
          </w:p>
        </w:tc>
        <w:tc>
          <w:tcPr>
            <w:tcW w:w="2095" w:type="dxa"/>
            <w:shd w:val="clear" w:color="auto" w:fill="auto"/>
            <w:noWrap/>
            <w:vAlign w:val="bottom"/>
            <w:hideMark/>
          </w:tcPr>
          <w:p w14:paraId="184B30A8"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SOURN</w:t>
            </w:r>
          </w:p>
        </w:tc>
        <w:tc>
          <w:tcPr>
            <w:tcW w:w="683" w:type="dxa"/>
            <w:shd w:val="clear" w:color="auto" w:fill="auto"/>
            <w:noWrap/>
            <w:vAlign w:val="bottom"/>
            <w:hideMark/>
          </w:tcPr>
          <w:p w14:paraId="179664E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83" w:type="dxa"/>
            <w:shd w:val="clear" w:color="auto" w:fill="auto"/>
            <w:noWrap/>
            <w:vAlign w:val="bottom"/>
            <w:hideMark/>
          </w:tcPr>
          <w:p w14:paraId="7FA939B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1A183F3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83" w:type="dxa"/>
            <w:shd w:val="clear" w:color="auto" w:fill="auto"/>
            <w:noWrap/>
            <w:vAlign w:val="bottom"/>
            <w:hideMark/>
          </w:tcPr>
          <w:p w14:paraId="2F3D955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83" w:type="dxa"/>
            <w:shd w:val="clear" w:color="auto" w:fill="auto"/>
            <w:noWrap/>
            <w:vAlign w:val="bottom"/>
            <w:hideMark/>
          </w:tcPr>
          <w:p w14:paraId="68980B1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737" w:type="dxa"/>
            <w:shd w:val="clear" w:color="auto" w:fill="auto"/>
            <w:noWrap/>
            <w:vAlign w:val="bottom"/>
            <w:hideMark/>
          </w:tcPr>
          <w:p w14:paraId="2BED75C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24</w:t>
            </w:r>
          </w:p>
        </w:tc>
      </w:tr>
      <w:tr w:rsidR="0084714E" w:rsidRPr="00C64F92" w14:paraId="2398A9C3" w14:textId="77777777" w:rsidTr="004F4624">
        <w:trPr>
          <w:trHeight w:val="20"/>
        </w:trPr>
        <w:tc>
          <w:tcPr>
            <w:tcW w:w="456" w:type="dxa"/>
            <w:shd w:val="clear" w:color="auto" w:fill="auto"/>
            <w:noWrap/>
            <w:vAlign w:val="bottom"/>
            <w:hideMark/>
          </w:tcPr>
          <w:p w14:paraId="06657887"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56</w:t>
            </w:r>
          </w:p>
        </w:tc>
        <w:tc>
          <w:tcPr>
            <w:tcW w:w="2095" w:type="dxa"/>
            <w:shd w:val="clear" w:color="auto" w:fill="auto"/>
            <w:noWrap/>
            <w:vAlign w:val="bottom"/>
            <w:hideMark/>
          </w:tcPr>
          <w:p w14:paraId="7DCD8218"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DVD</w:t>
            </w:r>
          </w:p>
        </w:tc>
        <w:tc>
          <w:tcPr>
            <w:tcW w:w="683" w:type="dxa"/>
            <w:shd w:val="clear" w:color="auto" w:fill="auto"/>
            <w:noWrap/>
            <w:vAlign w:val="bottom"/>
            <w:hideMark/>
          </w:tcPr>
          <w:p w14:paraId="5004D59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83" w:type="dxa"/>
            <w:shd w:val="clear" w:color="auto" w:fill="auto"/>
            <w:noWrap/>
            <w:vAlign w:val="bottom"/>
            <w:hideMark/>
          </w:tcPr>
          <w:p w14:paraId="6483F4D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683" w:type="dxa"/>
            <w:shd w:val="clear" w:color="auto" w:fill="auto"/>
            <w:noWrap/>
            <w:vAlign w:val="bottom"/>
            <w:hideMark/>
          </w:tcPr>
          <w:p w14:paraId="3554281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83" w:type="dxa"/>
            <w:shd w:val="clear" w:color="auto" w:fill="auto"/>
            <w:noWrap/>
            <w:vAlign w:val="bottom"/>
            <w:hideMark/>
          </w:tcPr>
          <w:p w14:paraId="78936B6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83" w:type="dxa"/>
            <w:shd w:val="clear" w:color="auto" w:fill="auto"/>
            <w:noWrap/>
            <w:vAlign w:val="bottom"/>
            <w:hideMark/>
          </w:tcPr>
          <w:p w14:paraId="4A8C0ED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737" w:type="dxa"/>
            <w:shd w:val="clear" w:color="auto" w:fill="auto"/>
            <w:noWrap/>
            <w:vAlign w:val="bottom"/>
            <w:hideMark/>
          </w:tcPr>
          <w:p w14:paraId="7A22C97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24</w:t>
            </w:r>
          </w:p>
        </w:tc>
      </w:tr>
      <w:tr w:rsidR="0084714E" w:rsidRPr="00C64F92" w14:paraId="33D20AD7" w14:textId="77777777" w:rsidTr="004F4624">
        <w:trPr>
          <w:trHeight w:val="20"/>
        </w:trPr>
        <w:tc>
          <w:tcPr>
            <w:tcW w:w="456" w:type="dxa"/>
            <w:shd w:val="clear" w:color="auto" w:fill="auto"/>
            <w:noWrap/>
            <w:vAlign w:val="bottom"/>
            <w:hideMark/>
          </w:tcPr>
          <w:p w14:paraId="32B5604D"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57</w:t>
            </w:r>
          </w:p>
        </w:tc>
        <w:tc>
          <w:tcPr>
            <w:tcW w:w="2095" w:type="dxa"/>
            <w:shd w:val="clear" w:color="auto" w:fill="auto"/>
            <w:noWrap/>
            <w:vAlign w:val="bottom"/>
            <w:hideMark/>
          </w:tcPr>
          <w:p w14:paraId="733C483B"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KRSNA</w:t>
            </w:r>
          </w:p>
        </w:tc>
        <w:tc>
          <w:tcPr>
            <w:tcW w:w="683" w:type="dxa"/>
            <w:shd w:val="clear" w:color="auto" w:fill="auto"/>
            <w:noWrap/>
            <w:vAlign w:val="bottom"/>
            <w:hideMark/>
          </w:tcPr>
          <w:p w14:paraId="6AABEC9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83" w:type="dxa"/>
            <w:shd w:val="clear" w:color="auto" w:fill="auto"/>
            <w:noWrap/>
            <w:vAlign w:val="bottom"/>
            <w:hideMark/>
          </w:tcPr>
          <w:p w14:paraId="60A0C2C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83" w:type="dxa"/>
            <w:shd w:val="clear" w:color="auto" w:fill="auto"/>
            <w:noWrap/>
            <w:vAlign w:val="bottom"/>
            <w:hideMark/>
          </w:tcPr>
          <w:p w14:paraId="125E6A8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83" w:type="dxa"/>
            <w:shd w:val="clear" w:color="auto" w:fill="auto"/>
            <w:noWrap/>
            <w:vAlign w:val="bottom"/>
            <w:hideMark/>
          </w:tcPr>
          <w:p w14:paraId="4B28682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83" w:type="dxa"/>
            <w:shd w:val="clear" w:color="auto" w:fill="auto"/>
            <w:noWrap/>
            <w:vAlign w:val="bottom"/>
            <w:hideMark/>
          </w:tcPr>
          <w:p w14:paraId="6831383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737" w:type="dxa"/>
            <w:shd w:val="clear" w:color="auto" w:fill="auto"/>
            <w:noWrap/>
            <w:vAlign w:val="bottom"/>
            <w:hideMark/>
          </w:tcPr>
          <w:p w14:paraId="4347C80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25</w:t>
            </w:r>
          </w:p>
        </w:tc>
      </w:tr>
      <w:tr w:rsidR="0084714E" w:rsidRPr="00C64F92" w14:paraId="4E1B0C63" w14:textId="77777777" w:rsidTr="004F4624">
        <w:trPr>
          <w:trHeight w:val="20"/>
        </w:trPr>
        <w:tc>
          <w:tcPr>
            <w:tcW w:w="456" w:type="dxa"/>
            <w:shd w:val="clear" w:color="auto" w:fill="auto"/>
            <w:noWrap/>
            <w:vAlign w:val="bottom"/>
            <w:hideMark/>
          </w:tcPr>
          <w:p w14:paraId="1BF6A077"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lastRenderedPageBreak/>
              <w:t>58</w:t>
            </w:r>
          </w:p>
        </w:tc>
        <w:tc>
          <w:tcPr>
            <w:tcW w:w="2095" w:type="dxa"/>
            <w:shd w:val="clear" w:color="auto" w:fill="auto"/>
            <w:noWrap/>
            <w:vAlign w:val="bottom"/>
            <w:hideMark/>
          </w:tcPr>
          <w:p w14:paraId="5F76BE36"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YOHNNS</w:t>
            </w:r>
          </w:p>
        </w:tc>
        <w:tc>
          <w:tcPr>
            <w:tcW w:w="683" w:type="dxa"/>
            <w:shd w:val="clear" w:color="auto" w:fill="auto"/>
            <w:noWrap/>
            <w:vAlign w:val="bottom"/>
            <w:hideMark/>
          </w:tcPr>
          <w:p w14:paraId="696BF44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83" w:type="dxa"/>
            <w:shd w:val="clear" w:color="auto" w:fill="auto"/>
            <w:noWrap/>
            <w:vAlign w:val="bottom"/>
            <w:hideMark/>
          </w:tcPr>
          <w:p w14:paraId="6D885A9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83" w:type="dxa"/>
            <w:shd w:val="clear" w:color="auto" w:fill="auto"/>
            <w:noWrap/>
            <w:vAlign w:val="bottom"/>
            <w:hideMark/>
          </w:tcPr>
          <w:p w14:paraId="2308D95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83" w:type="dxa"/>
            <w:shd w:val="clear" w:color="auto" w:fill="auto"/>
            <w:noWrap/>
            <w:vAlign w:val="bottom"/>
            <w:hideMark/>
          </w:tcPr>
          <w:p w14:paraId="2586507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83" w:type="dxa"/>
            <w:shd w:val="clear" w:color="auto" w:fill="auto"/>
            <w:noWrap/>
            <w:vAlign w:val="bottom"/>
            <w:hideMark/>
          </w:tcPr>
          <w:p w14:paraId="2CC8F29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737" w:type="dxa"/>
            <w:shd w:val="clear" w:color="auto" w:fill="auto"/>
            <w:noWrap/>
            <w:vAlign w:val="bottom"/>
            <w:hideMark/>
          </w:tcPr>
          <w:p w14:paraId="340F682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25</w:t>
            </w:r>
          </w:p>
        </w:tc>
      </w:tr>
      <w:tr w:rsidR="0084714E" w:rsidRPr="00C64F92" w14:paraId="1B0D08DF" w14:textId="77777777" w:rsidTr="004F4624">
        <w:trPr>
          <w:trHeight w:val="20"/>
        </w:trPr>
        <w:tc>
          <w:tcPr>
            <w:tcW w:w="456" w:type="dxa"/>
            <w:shd w:val="clear" w:color="auto" w:fill="auto"/>
            <w:noWrap/>
            <w:vAlign w:val="bottom"/>
            <w:hideMark/>
          </w:tcPr>
          <w:p w14:paraId="7EB70D99"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59</w:t>
            </w:r>
          </w:p>
        </w:tc>
        <w:tc>
          <w:tcPr>
            <w:tcW w:w="2095" w:type="dxa"/>
            <w:shd w:val="clear" w:color="auto" w:fill="auto"/>
            <w:noWrap/>
            <w:vAlign w:val="bottom"/>
            <w:hideMark/>
          </w:tcPr>
          <w:p w14:paraId="4F91AC67"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WIBWO</w:t>
            </w:r>
          </w:p>
        </w:tc>
        <w:tc>
          <w:tcPr>
            <w:tcW w:w="683" w:type="dxa"/>
            <w:shd w:val="clear" w:color="auto" w:fill="auto"/>
            <w:noWrap/>
            <w:vAlign w:val="bottom"/>
            <w:hideMark/>
          </w:tcPr>
          <w:p w14:paraId="228FD52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83" w:type="dxa"/>
            <w:shd w:val="clear" w:color="auto" w:fill="auto"/>
            <w:noWrap/>
            <w:vAlign w:val="bottom"/>
            <w:hideMark/>
          </w:tcPr>
          <w:p w14:paraId="02F0AB3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83" w:type="dxa"/>
            <w:shd w:val="clear" w:color="auto" w:fill="auto"/>
            <w:noWrap/>
            <w:vAlign w:val="bottom"/>
            <w:hideMark/>
          </w:tcPr>
          <w:p w14:paraId="65E5D88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83" w:type="dxa"/>
            <w:shd w:val="clear" w:color="auto" w:fill="auto"/>
            <w:noWrap/>
            <w:vAlign w:val="bottom"/>
            <w:hideMark/>
          </w:tcPr>
          <w:p w14:paraId="3DB010E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83" w:type="dxa"/>
            <w:shd w:val="clear" w:color="auto" w:fill="auto"/>
            <w:noWrap/>
            <w:vAlign w:val="bottom"/>
            <w:hideMark/>
          </w:tcPr>
          <w:p w14:paraId="268458D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737" w:type="dxa"/>
            <w:shd w:val="clear" w:color="auto" w:fill="auto"/>
            <w:noWrap/>
            <w:vAlign w:val="bottom"/>
            <w:hideMark/>
          </w:tcPr>
          <w:p w14:paraId="3E4FEB9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25</w:t>
            </w:r>
          </w:p>
        </w:tc>
      </w:tr>
      <w:tr w:rsidR="0084714E" w:rsidRPr="00C64F92" w14:paraId="7D663F9E" w14:textId="77777777" w:rsidTr="004F4624">
        <w:trPr>
          <w:trHeight w:val="20"/>
        </w:trPr>
        <w:tc>
          <w:tcPr>
            <w:tcW w:w="456" w:type="dxa"/>
            <w:shd w:val="clear" w:color="auto" w:fill="auto"/>
            <w:noWrap/>
            <w:vAlign w:val="bottom"/>
            <w:hideMark/>
          </w:tcPr>
          <w:p w14:paraId="5E1A1BC4"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60</w:t>
            </w:r>
          </w:p>
        </w:tc>
        <w:tc>
          <w:tcPr>
            <w:tcW w:w="2095" w:type="dxa"/>
            <w:shd w:val="clear" w:color="auto" w:fill="auto"/>
            <w:noWrap/>
            <w:vAlign w:val="bottom"/>
            <w:hideMark/>
          </w:tcPr>
          <w:p w14:paraId="2AA8165B"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LINTG</w:t>
            </w:r>
          </w:p>
        </w:tc>
        <w:tc>
          <w:tcPr>
            <w:tcW w:w="683" w:type="dxa"/>
            <w:shd w:val="clear" w:color="auto" w:fill="auto"/>
            <w:noWrap/>
            <w:vAlign w:val="bottom"/>
            <w:hideMark/>
          </w:tcPr>
          <w:p w14:paraId="0D6E66F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83" w:type="dxa"/>
            <w:shd w:val="clear" w:color="auto" w:fill="auto"/>
            <w:noWrap/>
            <w:vAlign w:val="bottom"/>
            <w:hideMark/>
          </w:tcPr>
          <w:p w14:paraId="5F70FDA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83" w:type="dxa"/>
            <w:shd w:val="clear" w:color="auto" w:fill="auto"/>
            <w:noWrap/>
            <w:vAlign w:val="bottom"/>
            <w:hideMark/>
          </w:tcPr>
          <w:p w14:paraId="0CBED28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83" w:type="dxa"/>
            <w:shd w:val="clear" w:color="auto" w:fill="auto"/>
            <w:noWrap/>
            <w:vAlign w:val="bottom"/>
            <w:hideMark/>
          </w:tcPr>
          <w:p w14:paraId="0F9FFC2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683" w:type="dxa"/>
            <w:shd w:val="clear" w:color="auto" w:fill="auto"/>
            <w:noWrap/>
            <w:vAlign w:val="bottom"/>
            <w:hideMark/>
          </w:tcPr>
          <w:p w14:paraId="0799665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737" w:type="dxa"/>
            <w:shd w:val="clear" w:color="auto" w:fill="auto"/>
            <w:noWrap/>
            <w:vAlign w:val="bottom"/>
            <w:hideMark/>
          </w:tcPr>
          <w:p w14:paraId="22F71ED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25</w:t>
            </w:r>
          </w:p>
        </w:tc>
      </w:tr>
      <w:tr w:rsidR="0084714E" w:rsidRPr="00C64F92" w14:paraId="0D818E41" w14:textId="77777777" w:rsidTr="004F4624">
        <w:trPr>
          <w:trHeight w:val="20"/>
        </w:trPr>
        <w:tc>
          <w:tcPr>
            <w:tcW w:w="456" w:type="dxa"/>
            <w:shd w:val="clear" w:color="auto" w:fill="auto"/>
            <w:noWrap/>
            <w:vAlign w:val="bottom"/>
            <w:hideMark/>
          </w:tcPr>
          <w:p w14:paraId="56A38EBA"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p>
        </w:tc>
        <w:tc>
          <w:tcPr>
            <w:tcW w:w="2095" w:type="dxa"/>
            <w:shd w:val="clear" w:color="auto" w:fill="auto"/>
            <w:noWrap/>
            <w:vAlign w:val="bottom"/>
            <w:hideMark/>
          </w:tcPr>
          <w:p w14:paraId="5BA75900"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p>
        </w:tc>
        <w:tc>
          <w:tcPr>
            <w:tcW w:w="683" w:type="dxa"/>
            <w:shd w:val="clear" w:color="auto" w:fill="auto"/>
            <w:noWrap/>
            <w:vAlign w:val="bottom"/>
            <w:hideMark/>
          </w:tcPr>
          <w:p w14:paraId="3E0E304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225</w:t>
            </w:r>
          </w:p>
        </w:tc>
        <w:tc>
          <w:tcPr>
            <w:tcW w:w="683" w:type="dxa"/>
            <w:shd w:val="clear" w:color="auto" w:fill="auto"/>
            <w:noWrap/>
            <w:vAlign w:val="bottom"/>
            <w:hideMark/>
          </w:tcPr>
          <w:p w14:paraId="415E5D5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231</w:t>
            </w:r>
          </w:p>
        </w:tc>
        <w:tc>
          <w:tcPr>
            <w:tcW w:w="683" w:type="dxa"/>
            <w:shd w:val="clear" w:color="auto" w:fill="auto"/>
            <w:noWrap/>
            <w:vAlign w:val="bottom"/>
            <w:hideMark/>
          </w:tcPr>
          <w:p w14:paraId="5C2EEA9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237</w:t>
            </w:r>
          </w:p>
        </w:tc>
        <w:tc>
          <w:tcPr>
            <w:tcW w:w="683" w:type="dxa"/>
            <w:shd w:val="clear" w:color="auto" w:fill="auto"/>
            <w:noWrap/>
            <w:vAlign w:val="bottom"/>
            <w:hideMark/>
          </w:tcPr>
          <w:p w14:paraId="0EEB11A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225</w:t>
            </w:r>
          </w:p>
        </w:tc>
        <w:tc>
          <w:tcPr>
            <w:tcW w:w="683" w:type="dxa"/>
            <w:shd w:val="clear" w:color="auto" w:fill="auto"/>
            <w:noWrap/>
            <w:vAlign w:val="bottom"/>
            <w:hideMark/>
          </w:tcPr>
          <w:p w14:paraId="6B11093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225</w:t>
            </w:r>
          </w:p>
        </w:tc>
        <w:tc>
          <w:tcPr>
            <w:tcW w:w="737" w:type="dxa"/>
            <w:shd w:val="clear" w:color="auto" w:fill="auto"/>
            <w:noWrap/>
            <w:vAlign w:val="bottom"/>
            <w:hideMark/>
          </w:tcPr>
          <w:p w14:paraId="079C2D4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1143</w:t>
            </w:r>
          </w:p>
        </w:tc>
      </w:tr>
    </w:tbl>
    <w:p w14:paraId="3E3B1374" w14:textId="77777777" w:rsidR="0084714E" w:rsidRPr="00C64F92" w:rsidRDefault="0084714E" w:rsidP="00116D7A">
      <w:pPr>
        <w:widowControl w:val="0"/>
        <w:autoSpaceDE w:val="0"/>
        <w:autoSpaceDN w:val="0"/>
        <w:spacing w:after="0" w:line="240" w:lineRule="auto"/>
        <w:ind w:left="360"/>
        <w:contextualSpacing/>
        <w:jc w:val="both"/>
        <w:rPr>
          <w:rFonts w:ascii="Times New Roman" w:eastAsia="Times New Roman" w:hAnsi="Times New Roman" w:cs="Times New Roman"/>
          <w:b/>
          <w:sz w:val="24"/>
          <w:lang w:val="id-ID"/>
        </w:rPr>
      </w:pPr>
    </w:p>
    <w:p w14:paraId="7B6619AF" w14:textId="77777777" w:rsidR="0084714E" w:rsidRPr="00C64F92" w:rsidRDefault="0084714E" w:rsidP="007F7C76">
      <w:pPr>
        <w:widowControl w:val="0"/>
        <w:numPr>
          <w:ilvl w:val="3"/>
          <w:numId w:val="67"/>
        </w:numPr>
        <w:autoSpaceDE w:val="0"/>
        <w:autoSpaceDN w:val="0"/>
        <w:spacing w:after="0" w:line="240" w:lineRule="auto"/>
        <w:ind w:left="360"/>
        <w:contextualSpacing/>
        <w:jc w:val="both"/>
        <w:rPr>
          <w:rFonts w:ascii="Times New Roman" w:eastAsia="Times New Roman" w:hAnsi="Times New Roman" w:cs="Times New Roman"/>
          <w:b/>
          <w:sz w:val="24"/>
          <w:lang w:val="id-ID"/>
        </w:rPr>
      </w:pPr>
      <w:r w:rsidRPr="00C64F92">
        <w:rPr>
          <w:rFonts w:ascii="Times New Roman" w:eastAsia="Times New Roman" w:hAnsi="Times New Roman" w:cs="Times New Roman"/>
          <w:b/>
          <w:sz w:val="24"/>
          <w:lang w:val="id-ID"/>
        </w:rPr>
        <w:t>K</w:t>
      </w:r>
      <w:r w:rsidRPr="00C64F92">
        <w:rPr>
          <w:rFonts w:ascii="Times New Roman" w:eastAsia="Times New Roman" w:hAnsi="Times New Roman" w:cs="Times New Roman"/>
          <w:b/>
          <w:sz w:val="24"/>
          <w:lang w:val="en-US"/>
        </w:rPr>
        <w:t>epatuhan Wajib Pajak</w:t>
      </w:r>
    </w:p>
    <w:tbl>
      <w:tblPr>
        <w:tblW w:w="6376"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2080"/>
        <w:gridCol w:w="1056"/>
        <w:gridCol w:w="1056"/>
        <w:gridCol w:w="1056"/>
        <w:gridCol w:w="960"/>
      </w:tblGrid>
      <w:tr w:rsidR="0084714E" w:rsidRPr="00C64F92" w14:paraId="54D3FE58" w14:textId="77777777" w:rsidTr="004F4624">
        <w:trPr>
          <w:trHeight w:val="300"/>
          <w:tblHeader/>
        </w:trPr>
        <w:tc>
          <w:tcPr>
            <w:tcW w:w="2536" w:type="dxa"/>
            <w:gridSpan w:val="2"/>
            <w:shd w:val="clear" w:color="auto" w:fill="auto"/>
            <w:noWrap/>
            <w:vAlign w:val="center"/>
            <w:hideMark/>
          </w:tcPr>
          <w:p w14:paraId="16F458E5" w14:textId="77777777" w:rsidR="0084714E" w:rsidRPr="00C64F92" w:rsidRDefault="0084714E" w:rsidP="00116D7A">
            <w:pPr>
              <w:spacing w:after="0" w:line="240" w:lineRule="auto"/>
              <w:contextualSpacing/>
              <w:jc w:val="center"/>
              <w:rPr>
                <w:rFonts w:ascii="Times New Roman" w:eastAsia="Times New Roman" w:hAnsi="Times New Roman" w:cs="Calibri"/>
                <w:b/>
                <w:sz w:val="24"/>
                <w:lang w:val="id-ID" w:eastAsia="id-ID"/>
              </w:rPr>
            </w:pPr>
            <w:r w:rsidRPr="00C64F92">
              <w:rPr>
                <w:rFonts w:ascii="Times New Roman" w:eastAsia="Times New Roman" w:hAnsi="Times New Roman" w:cs="Calibri"/>
                <w:b/>
                <w:sz w:val="24"/>
                <w:lang w:val="id-ID" w:eastAsia="id-ID"/>
              </w:rPr>
              <w:t>RESPONDEN</w:t>
            </w:r>
          </w:p>
        </w:tc>
        <w:tc>
          <w:tcPr>
            <w:tcW w:w="960" w:type="dxa"/>
            <w:shd w:val="clear" w:color="auto" w:fill="auto"/>
            <w:noWrap/>
            <w:vAlign w:val="center"/>
            <w:hideMark/>
          </w:tcPr>
          <w:p w14:paraId="370308A8" w14:textId="77777777" w:rsidR="0084714E" w:rsidRPr="00C64F92" w:rsidRDefault="0084714E" w:rsidP="00116D7A">
            <w:pPr>
              <w:spacing w:after="0" w:line="240" w:lineRule="auto"/>
              <w:contextualSpacing/>
              <w:jc w:val="center"/>
              <w:rPr>
                <w:rFonts w:ascii="Times New Roman" w:eastAsia="Times New Roman" w:hAnsi="Times New Roman" w:cs="Calibri"/>
                <w:b/>
                <w:sz w:val="24"/>
                <w:lang w:val="id-ID" w:eastAsia="id-ID"/>
              </w:rPr>
            </w:pPr>
            <w:r w:rsidRPr="00C64F92">
              <w:rPr>
                <w:rFonts w:ascii="Times New Roman" w:eastAsia="Times New Roman" w:hAnsi="Times New Roman" w:cs="Calibri"/>
                <w:b/>
                <w:sz w:val="24"/>
                <w:lang w:val="id-ID" w:eastAsia="id-ID"/>
              </w:rPr>
              <w:t>K</w:t>
            </w:r>
            <w:r w:rsidRPr="00C64F92">
              <w:rPr>
                <w:rFonts w:ascii="Times New Roman" w:eastAsia="Times New Roman" w:hAnsi="Times New Roman" w:cs="Calibri"/>
                <w:b/>
                <w:sz w:val="24"/>
                <w:lang w:val="en-US" w:eastAsia="id-ID"/>
              </w:rPr>
              <w:t>PWP</w:t>
            </w:r>
            <w:r w:rsidRPr="00C64F92">
              <w:rPr>
                <w:rFonts w:ascii="Times New Roman" w:eastAsia="Times New Roman" w:hAnsi="Times New Roman" w:cs="Calibri"/>
                <w:b/>
                <w:sz w:val="24"/>
                <w:lang w:val="id-ID" w:eastAsia="id-ID"/>
              </w:rPr>
              <w:t>1</w:t>
            </w:r>
          </w:p>
        </w:tc>
        <w:tc>
          <w:tcPr>
            <w:tcW w:w="960" w:type="dxa"/>
            <w:shd w:val="clear" w:color="auto" w:fill="auto"/>
            <w:noWrap/>
            <w:vAlign w:val="center"/>
            <w:hideMark/>
          </w:tcPr>
          <w:p w14:paraId="0A6FE91B" w14:textId="77777777" w:rsidR="0084714E" w:rsidRPr="00C64F92" w:rsidRDefault="0084714E" w:rsidP="00116D7A">
            <w:pPr>
              <w:spacing w:after="0" w:line="240" w:lineRule="auto"/>
              <w:contextualSpacing/>
              <w:jc w:val="center"/>
              <w:rPr>
                <w:rFonts w:ascii="Times New Roman" w:eastAsia="Times New Roman" w:hAnsi="Times New Roman" w:cs="Calibri"/>
                <w:b/>
                <w:sz w:val="24"/>
                <w:lang w:val="id-ID" w:eastAsia="id-ID"/>
              </w:rPr>
            </w:pPr>
            <w:r w:rsidRPr="00C64F92">
              <w:rPr>
                <w:rFonts w:ascii="Times New Roman" w:eastAsia="Times New Roman" w:hAnsi="Times New Roman" w:cs="Calibri"/>
                <w:b/>
                <w:sz w:val="24"/>
                <w:lang w:val="id-ID" w:eastAsia="id-ID"/>
              </w:rPr>
              <w:t>K</w:t>
            </w:r>
            <w:r w:rsidRPr="00C64F92">
              <w:rPr>
                <w:rFonts w:ascii="Times New Roman" w:eastAsia="Times New Roman" w:hAnsi="Times New Roman" w:cs="Calibri"/>
                <w:b/>
                <w:sz w:val="24"/>
                <w:lang w:val="en-US" w:eastAsia="id-ID"/>
              </w:rPr>
              <w:t>PWP</w:t>
            </w:r>
            <w:r w:rsidRPr="00C64F92">
              <w:rPr>
                <w:rFonts w:ascii="Times New Roman" w:eastAsia="Times New Roman" w:hAnsi="Times New Roman" w:cs="Calibri"/>
                <w:b/>
                <w:sz w:val="24"/>
                <w:lang w:val="id-ID" w:eastAsia="id-ID"/>
              </w:rPr>
              <w:t>2</w:t>
            </w:r>
          </w:p>
        </w:tc>
        <w:tc>
          <w:tcPr>
            <w:tcW w:w="960" w:type="dxa"/>
            <w:shd w:val="clear" w:color="auto" w:fill="auto"/>
            <w:noWrap/>
            <w:vAlign w:val="center"/>
            <w:hideMark/>
          </w:tcPr>
          <w:p w14:paraId="024E5CA5" w14:textId="77777777" w:rsidR="0084714E" w:rsidRPr="00C64F92" w:rsidRDefault="0084714E" w:rsidP="00116D7A">
            <w:pPr>
              <w:spacing w:after="0" w:line="240" w:lineRule="auto"/>
              <w:contextualSpacing/>
              <w:jc w:val="center"/>
              <w:rPr>
                <w:rFonts w:ascii="Times New Roman" w:eastAsia="Times New Roman" w:hAnsi="Times New Roman" w:cs="Calibri"/>
                <w:b/>
                <w:sz w:val="24"/>
                <w:lang w:val="id-ID" w:eastAsia="id-ID"/>
              </w:rPr>
            </w:pPr>
            <w:r w:rsidRPr="00C64F92">
              <w:rPr>
                <w:rFonts w:ascii="Times New Roman" w:eastAsia="Times New Roman" w:hAnsi="Times New Roman" w:cs="Calibri"/>
                <w:b/>
                <w:sz w:val="24"/>
                <w:lang w:val="id-ID" w:eastAsia="id-ID"/>
              </w:rPr>
              <w:t>K</w:t>
            </w:r>
            <w:r w:rsidRPr="00C64F92">
              <w:rPr>
                <w:rFonts w:ascii="Times New Roman" w:eastAsia="Times New Roman" w:hAnsi="Times New Roman" w:cs="Calibri"/>
                <w:b/>
                <w:sz w:val="24"/>
                <w:lang w:val="en-US" w:eastAsia="id-ID"/>
              </w:rPr>
              <w:t>PWP</w:t>
            </w:r>
            <w:r w:rsidRPr="00C64F92">
              <w:rPr>
                <w:rFonts w:ascii="Times New Roman" w:eastAsia="Times New Roman" w:hAnsi="Times New Roman" w:cs="Calibri"/>
                <w:b/>
                <w:sz w:val="24"/>
                <w:lang w:val="id-ID" w:eastAsia="id-ID"/>
              </w:rPr>
              <w:t>3</w:t>
            </w:r>
          </w:p>
        </w:tc>
        <w:tc>
          <w:tcPr>
            <w:tcW w:w="960" w:type="dxa"/>
            <w:shd w:val="clear" w:color="auto" w:fill="auto"/>
            <w:noWrap/>
            <w:vAlign w:val="center"/>
            <w:hideMark/>
          </w:tcPr>
          <w:p w14:paraId="1344E363" w14:textId="77777777" w:rsidR="0084714E" w:rsidRPr="00C64F92" w:rsidRDefault="0084714E" w:rsidP="00116D7A">
            <w:pPr>
              <w:spacing w:after="0" w:line="240" w:lineRule="auto"/>
              <w:contextualSpacing/>
              <w:jc w:val="center"/>
              <w:rPr>
                <w:rFonts w:ascii="Times New Roman" w:eastAsia="Times New Roman" w:hAnsi="Times New Roman" w:cs="Calibri"/>
                <w:b/>
                <w:sz w:val="24"/>
                <w:lang w:val="id-ID" w:eastAsia="id-ID"/>
              </w:rPr>
            </w:pPr>
            <w:r w:rsidRPr="00C64F92">
              <w:rPr>
                <w:rFonts w:ascii="Times New Roman" w:eastAsia="Times New Roman" w:hAnsi="Times New Roman" w:cs="Calibri"/>
                <w:b/>
                <w:sz w:val="24"/>
                <w:lang w:val="id-ID" w:eastAsia="id-ID"/>
              </w:rPr>
              <w:t>SUM</w:t>
            </w:r>
          </w:p>
        </w:tc>
      </w:tr>
      <w:tr w:rsidR="0084714E" w:rsidRPr="00C64F92" w14:paraId="746EEB72" w14:textId="77777777" w:rsidTr="004F4624">
        <w:trPr>
          <w:trHeight w:val="300"/>
        </w:trPr>
        <w:tc>
          <w:tcPr>
            <w:tcW w:w="456" w:type="dxa"/>
            <w:shd w:val="clear" w:color="auto" w:fill="auto"/>
            <w:noWrap/>
            <w:vAlign w:val="bottom"/>
            <w:hideMark/>
          </w:tcPr>
          <w:p w14:paraId="63D15B58"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w:t>
            </w:r>
          </w:p>
        </w:tc>
        <w:tc>
          <w:tcPr>
            <w:tcW w:w="2080" w:type="dxa"/>
            <w:shd w:val="clear" w:color="auto" w:fill="auto"/>
            <w:noWrap/>
            <w:vAlign w:val="bottom"/>
            <w:hideMark/>
          </w:tcPr>
          <w:p w14:paraId="71AA35F4"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DN</w:t>
            </w:r>
          </w:p>
        </w:tc>
        <w:tc>
          <w:tcPr>
            <w:tcW w:w="960" w:type="dxa"/>
            <w:shd w:val="clear" w:color="auto" w:fill="auto"/>
            <w:noWrap/>
            <w:vAlign w:val="bottom"/>
            <w:hideMark/>
          </w:tcPr>
          <w:p w14:paraId="29E4BC9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4722C1F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1B772E6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463B852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6</w:t>
            </w:r>
          </w:p>
        </w:tc>
      </w:tr>
      <w:tr w:rsidR="0084714E" w:rsidRPr="00C64F92" w14:paraId="1DFF1561" w14:textId="77777777" w:rsidTr="004F4624">
        <w:trPr>
          <w:trHeight w:val="300"/>
        </w:trPr>
        <w:tc>
          <w:tcPr>
            <w:tcW w:w="456" w:type="dxa"/>
            <w:shd w:val="clear" w:color="auto" w:fill="auto"/>
            <w:noWrap/>
            <w:vAlign w:val="bottom"/>
            <w:hideMark/>
          </w:tcPr>
          <w:p w14:paraId="5E4B77E9"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2080" w:type="dxa"/>
            <w:shd w:val="clear" w:color="auto" w:fill="auto"/>
            <w:noWrap/>
            <w:vAlign w:val="bottom"/>
            <w:hideMark/>
          </w:tcPr>
          <w:p w14:paraId="10441D75"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SRW</w:t>
            </w:r>
          </w:p>
        </w:tc>
        <w:tc>
          <w:tcPr>
            <w:tcW w:w="960" w:type="dxa"/>
            <w:shd w:val="clear" w:color="auto" w:fill="auto"/>
            <w:noWrap/>
            <w:vAlign w:val="bottom"/>
            <w:hideMark/>
          </w:tcPr>
          <w:p w14:paraId="202AD5F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2660258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518B6A2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6C734A8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7</w:t>
            </w:r>
          </w:p>
        </w:tc>
      </w:tr>
      <w:tr w:rsidR="0084714E" w:rsidRPr="00C64F92" w14:paraId="6D1F97F4" w14:textId="77777777" w:rsidTr="004F4624">
        <w:trPr>
          <w:trHeight w:val="300"/>
        </w:trPr>
        <w:tc>
          <w:tcPr>
            <w:tcW w:w="456" w:type="dxa"/>
            <w:shd w:val="clear" w:color="auto" w:fill="auto"/>
            <w:noWrap/>
            <w:vAlign w:val="bottom"/>
            <w:hideMark/>
          </w:tcPr>
          <w:p w14:paraId="5DE3F949"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2080" w:type="dxa"/>
            <w:shd w:val="clear" w:color="auto" w:fill="auto"/>
            <w:noWrap/>
            <w:vAlign w:val="bottom"/>
            <w:hideMark/>
          </w:tcPr>
          <w:p w14:paraId="0DDF5790"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MRT</w:t>
            </w:r>
          </w:p>
        </w:tc>
        <w:tc>
          <w:tcPr>
            <w:tcW w:w="960" w:type="dxa"/>
            <w:shd w:val="clear" w:color="auto" w:fill="auto"/>
            <w:noWrap/>
            <w:vAlign w:val="bottom"/>
            <w:hideMark/>
          </w:tcPr>
          <w:p w14:paraId="4C2EF45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405FD2C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372689E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5C84C8F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7</w:t>
            </w:r>
          </w:p>
        </w:tc>
      </w:tr>
      <w:tr w:rsidR="0084714E" w:rsidRPr="00C64F92" w14:paraId="7AE4372F" w14:textId="77777777" w:rsidTr="004F4624">
        <w:trPr>
          <w:trHeight w:val="300"/>
        </w:trPr>
        <w:tc>
          <w:tcPr>
            <w:tcW w:w="456" w:type="dxa"/>
            <w:shd w:val="clear" w:color="auto" w:fill="auto"/>
            <w:noWrap/>
            <w:vAlign w:val="bottom"/>
            <w:hideMark/>
          </w:tcPr>
          <w:p w14:paraId="70156A1E"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2080" w:type="dxa"/>
            <w:shd w:val="clear" w:color="auto" w:fill="auto"/>
            <w:noWrap/>
            <w:vAlign w:val="bottom"/>
            <w:hideMark/>
          </w:tcPr>
          <w:p w14:paraId="0094F21F"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SFTRI</w:t>
            </w:r>
          </w:p>
        </w:tc>
        <w:tc>
          <w:tcPr>
            <w:tcW w:w="960" w:type="dxa"/>
            <w:shd w:val="clear" w:color="auto" w:fill="auto"/>
            <w:noWrap/>
            <w:vAlign w:val="bottom"/>
            <w:hideMark/>
          </w:tcPr>
          <w:p w14:paraId="6D192E0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7A08C20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3D085DF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050A657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7</w:t>
            </w:r>
          </w:p>
        </w:tc>
      </w:tr>
      <w:tr w:rsidR="0084714E" w:rsidRPr="00C64F92" w14:paraId="1974EDD6" w14:textId="77777777" w:rsidTr="004F4624">
        <w:trPr>
          <w:trHeight w:val="300"/>
        </w:trPr>
        <w:tc>
          <w:tcPr>
            <w:tcW w:w="456" w:type="dxa"/>
            <w:shd w:val="clear" w:color="auto" w:fill="auto"/>
            <w:noWrap/>
            <w:vAlign w:val="bottom"/>
            <w:hideMark/>
          </w:tcPr>
          <w:p w14:paraId="202610EB"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2080" w:type="dxa"/>
            <w:shd w:val="clear" w:color="auto" w:fill="auto"/>
            <w:noWrap/>
            <w:vAlign w:val="bottom"/>
            <w:hideMark/>
          </w:tcPr>
          <w:p w14:paraId="6F63D12C"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KURNA</w:t>
            </w:r>
          </w:p>
        </w:tc>
        <w:tc>
          <w:tcPr>
            <w:tcW w:w="960" w:type="dxa"/>
            <w:shd w:val="clear" w:color="auto" w:fill="auto"/>
            <w:noWrap/>
            <w:vAlign w:val="bottom"/>
            <w:hideMark/>
          </w:tcPr>
          <w:p w14:paraId="635C81F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6EF2B9A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70C9C64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07C7DCF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7</w:t>
            </w:r>
          </w:p>
        </w:tc>
      </w:tr>
      <w:tr w:rsidR="0084714E" w:rsidRPr="00C64F92" w14:paraId="0F5BB32B" w14:textId="77777777" w:rsidTr="004F4624">
        <w:trPr>
          <w:trHeight w:val="300"/>
        </w:trPr>
        <w:tc>
          <w:tcPr>
            <w:tcW w:w="456" w:type="dxa"/>
            <w:shd w:val="clear" w:color="auto" w:fill="auto"/>
            <w:noWrap/>
            <w:vAlign w:val="bottom"/>
            <w:hideMark/>
          </w:tcPr>
          <w:p w14:paraId="35D4F91E"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6</w:t>
            </w:r>
          </w:p>
        </w:tc>
        <w:tc>
          <w:tcPr>
            <w:tcW w:w="2080" w:type="dxa"/>
            <w:shd w:val="clear" w:color="auto" w:fill="auto"/>
            <w:noWrap/>
            <w:vAlign w:val="bottom"/>
            <w:hideMark/>
          </w:tcPr>
          <w:p w14:paraId="4665CD96"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DNG</w:t>
            </w:r>
          </w:p>
        </w:tc>
        <w:tc>
          <w:tcPr>
            <w:tcW w:w="960" w:type="dxa"/>
            <w:shd w:val="clear" w:color="auto" w:fill="auto"/>
            <w:noWrap/>
            <w:vAlign w:val="bottom"/>
            <w:hideMark/>
          </w:tcPr>
          <w:p w14:paraId="4A8CDD9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191DCB7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271447E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5016A24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7</w:t>
            </w:r>
          </w:p>
        </w:tc>
      </w:tr>
      <w:tr w:rsidR="0084714E" w:rsidRPr="00C64F92" w14:paraId="47298D5B" w14:textId="77777777" w:rsidTr="004F4624">
        <w:trPr>
          <w:trHeight w:val="300"/>
        </w:trPr>
        <w:tc>
          <w:tcPr>
            <w:tcW w:w="456" w:type="dxa"/>
            <w:shd w:val="clear" w:color="auto" w:fill="auto"/>
            <w:noWrap/>
            <w:vAlign w:val="bottom"/>
            <w:hideMark/>
          </w:tcPr>
          <w:p w14:paraId="4BF52F65"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7</w:t>
            </w:r>
          </w:p>
        </w:tc>
        <w:tc>
          <w:tcPr>
            <w:tcW w:w="2080" w:type="dxa"/>
            <w:shd w:val="clear" w:color="auto" w:fill="auto"/>
            <w:noWrap/>
            <w:vAlign w:val="bottom"/>
            <w:hideMark/>
          </w:tcPr>
          <w:p w14:paraId="18280711"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GYH</w:t>
            </w:r>
          </w:p>
        </w:tc>
        <w:tc>
          <w:tcPr>
            <w:tcW w:w="960" w:type="dxa"/>
            <w:shd w:val="clear" w:color="auto" w:fill="auto"/>
            <w:noWrap/>
            <w:vAlign w:val="bottom"/>
            <w:hideMark/>
          </w:tcPr>
          <w:p w14:paraId="52A3D4B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7223690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5380625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7F49A41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7</w:t>
            </w:r>
          </w:p>
        </w:tc>
      </w:tr>
      <w:tr w:rsidR="0084714E" w:rsidRPr="00C64F92" w14:paraId="79258941" w14:textId="77777777" w:rsidTr="004F4624">
        <w:trPr>
          <w:trHeight w:val="300"/>
        </w:trPr>
        <w:tc>
          <w:tcPr>
            <w:tcW w:w="456" w:type="dxa"/>
            <w:shd w:val="clear" w:color="auto" w:fill="auto"/>
            <w:noWrap/>
            <w:vAlign w:val="bottom"/>
            <w:hideMark/>
          </w:tcPr>
          <w:p w14:paraId="2020A51E"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8</w:t>
            </w:r>
          </w:p>
        </w:tc>
        <w:tc>
          <w:tcPr>
            <w:tcW w:w="2080" w:type="dxa"/>
            <w:shd w:val="clear" w:color="auto" w:fill="auto"/>
            <w:noWrap/>
            <w:vAlign w:val="bottom"/>
            <w:hideMark/>
          </w:tcPr>
          <w:p w14:paraId="1F6B2733"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LRS</w:t>
            </w:r>
          </w:p>
        </w:tc>
        <w:tc>
          <w:tcPr>
            <w:tcW w:w="960" w:type="dxa"/>
            <w:shd w:val="clear" w:color="auto" w:fill="auto"/>
            <w:noWrap/>
            <w:vAlign w:val="bottom"/>
            <w:hideMark/>
          </w:tcPr>
          <w:p w14:paraId="6CCB84F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56B84BA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773BE6D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5012B7E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8</w:t>
            </w:r>
          </w:p>
        </w:tc>
      </w:tr>
      <w:tr w:rsidR="0084714E" w:rsidRPr="00C64F92" w14:paraId="2D8C677B" w14:textId="77777777" w:rsidTr="004F4624">
        <w:trPr>
          <w:trHeight w:val="300"/>
        </w:trPr>
        <w:tc>
          <w:tcPr>
            <w:tcW w:w="456" w:type="dxa"/>
            <w:shd w:val="clear" w:color="auto" w:fill="auto"/>
            <w:noWrap/>
            <w:vAlign w:val="bottom"/>
            <w:hideMark/>
          </w:tcPr>
          <w:p w14:paraId="300F843E"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9</w:t>
            </w:r>
          </w:p>
        </w:tc>
        <w:tc>
          <w:tcPr>
            <w:tcW w:w="2080" w:type="dxa"/>
            <w:shd w:val="clear" w:color="auto" w:fill="auto"/>
            <w:noWrap/>
            <w:vAlign w:val="bottom"/>
            <w:hideMark/>
          </w:tcPr>
          <w:p w14:paraId="5E50FB4A"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SNJY</w:t>
            </w:r>
          </w:p>
        </w:tc>
        <w:tc>
          <w:tcPr>
            <w:tcW w:w="960" w:type="dxa"/>
            <w:shd w:val="clear" w:color="auto" w:fill="auto"/>
            <w:noWrap/>
            <w:vAlign w:val="bottom"/>
            <w:hideMark/>
          </w:tcPr>
          <w:p w14:paraId="63C52BA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1E27D95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79C8CEB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27B0327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8</w:t>
            </w:r>
          </w:p>
        </w:tc>
      </w:tr>
      <w:tr w:rsidR="0084714E" w:rsidRPr="00C64F92" w14:paraId="7E4759D3" w14:textId="77777777" w:rsidTr="004F4624">
        <w:trPr>
          <w:trHeight w:val="300"/>
        </w:trPr>
        <w:tc>
          <w:tcPr>
            <w:tcW w:w="456" w:type="dxa"/>
            <w:shd w:val="clear" w:color="auto" w:fill="auto"/>
            <w:noWrap/>
            <w:vAlign w:val="bottom"/>
            <w:hideMark/>
          </w:tcPr>
          <w:p w14:paraId="7E6A9D44"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10</w:t>
            </w:r>
          </w:p>
        </w:tc>
        <w:tc>
          <w:tcPr>
            <w:tcW w:w="2080" w:type="dxa"/>
            <w:shd w:val="clear" w:color="auto" w:fill="auto"/>
            <w:noWrap/>
            <w:vAlign w:val="bottom"/>
            <w:hideMark/>
          </w:tcPr>
          <w:p w14:paraId="5B2033C3"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BRTO</w:t>
            </w:r>
          </w:p>
        </w:tc>
        <w:tc>
          <w:tcPr>
            <w:tcW w:w="960" w:type="dxa"/>
            <w:shd w:val="clear" w:color="auto" w:fill="auto"/>
            <w:noWrap/>
            <w:vAlign w:val="bottom"/>
            <w:hideMark/>
          </w:tcPr>
          <w:p w14:paraId="7D6E95A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166F40D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4518566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51B7410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8</w:t>
            </w:r>
          </w:p>
        </w:tc>
      </w:tr>
      <w:tr w:rsidR="0084714E" w:rsidRPr="00C64F92" w14:paraId="04836C5F" w14:textId="77777777" w:rsidTr="004F4624">
        <w:trPr>
          <w:trHeight w:val="300"/>
        </w:trPr>
        <w:tc>
          <w:tcPr>
            <w:tcW w:w="456" w:type="dxa"/>
            <w:shd w:val="clear" w:color="auto" w:fill="auto"/>
            <w:noWrap/>
            <w:vAlign w:val="bottom"/>
            <w:hideMark/>
          </w:tcPr>
          <w:p w14:paraId="124DE625"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11</w:t>
            </w:r>
          </w:p>
        </w:tc>
        <w:tc>
          <w:tcPr>
            <w:tcW w:w="2080" w:type="dxa"/>
            <w:shd w:val="clear" w:color="auto" w:fill="auto"/>
            <w:noWrap/>
            <w:vAlign w:val="bottom"/>
            <w:hideMark/>
          </w:tcPr>
          <w:p w14:paraId="5182E1E5"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FNA</w:t>
            </w:r>
          </w:p>
        </w:tc>
        <w:tc>
          <w:tcPr>
            <w:tcW w:w="960" w:type="dxa"/>
            <w:shd w:val="clear" w:color="auto" w:fill="auto"/>
            <w:noWrap/>
            <w:vAlign w:val="bottom"/>
            <w:hideMark/>
          </w:tcPr>
          <w:p w14:paraId="252100D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7E29C1C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22FB8CF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275BB6E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8</w:t>
            </w:r>
          </w:p>
        </w:tc>
      </w:tr>
      <w:tr w:rsidR="0084714E" w:rsidRPr="00C64F92" w14:paraId="57FF5886" w14:textId="77777777" w:rsidTr="004F4624">
        <w:trPr>
          <w:trHeight w:val="300"/>
        </w:trPr>
        <w:tc>
          <w:tcPr>
            <w:tcW w:w="456" w:type="dxa"/>
            <w:shd w:val="clear" w:color="auto" w:fill="auto"/>
            <w:noWrap/>
            <w:vAlign w:val="bottom"/>
            <w:hideMark/>
          </w:tcPr>
          <w:p w14:paraId="40E12671"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12</w:t>
            </w:r>
          </w:p>
        </w:tc>
        <w:tc>
          <w:tcPr>
            <w:tcW w:w="2080" w:type="dxa"/>
            <w:shd w:val="clear" w:color="auto" w:fill="auto"/>
            <w:noWrap/>
            <w:vAlign w:val="bottom"/>
            <w:hideMark/>
          </w:tcPr>
          <w:p w14:paraId="188CA428"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MRY</w:t>
            </w:r>
          </w:p>
        </w:tc>
        <w:tc>
          <w:tcPr>
            <w:tcW w:w="960" w:type="dxa"/>
            <w:shd w:val="clear" w:color="auto" w:fill="auto"/>
            <w:noWrap/>
            <w:vAlign w:val="bottom"/>
            <w:hideMark/>
          </w:tcPr>
          <w:p w14:paraId="6682439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2E68908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7C7DC1F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7F86232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8</w:t>
            </w:r>
          </w:p>
        </w:tc>
      </w:tr>
      <w:tr w:rsidR="0084714E" w:rsidRPr="00C64F92" w14:paraId="3D293C61" w14:textId="77777777" w:rsidTr="004F4624">
        <w:trPr>
          <w:trHeight w:val="300"/>
        </w:trPr>
        <w:tc>
          <w:tcPr>
            <w:tcW w:w="456" w:type="dxa"/>
            <w:shd w:val="clear" w:color="auto" w:fill="auto"/>
            <w:noWrap/>
            <w:vAlign w:val="bottom"/>
            <w:hideMark/>
          </w:tcPr>
          <w:p w14:paraId="79F3DFEC"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13</w:t>
            </w:r>
          </w:p>
        </w:tc>
        <w:tc>
          <w:tcPr>
            <w:tcW w:w="2080" w:type="dxa"/>
            <w:shd w:val="clear" w:color="auto" w:fill="auto"/>
            <w:noWrap/>
            <w:vAlign w:val="bottom"/>
            <w:hideMark/>
          </w:tcPr>
          <w:p w14:paraId="1BE2595F"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JN</w:t>
            </w:r>
          </w:p>
        </w:tc>
        <w:tc>
          <w:tcPr>
            <w:tcW w:w="960" w:type="dxa"/>
            <w:shd w:val="clear" w:color="auto" w:fill="auto"/>
            <w:noWrap/>
            <w:vAlign w:val="bottom"/>
            <w:hideMark/>
          </w:tcPr>
          <w:p w14:paraId="558B561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5D71D21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7295CF9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7849AAC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8</w:t>
            </w:r>
          </w:p>
        </w:tc>
      </w:tr>
      <w:tr w:rsidR="0084714E" w:rsidRPr="00C64F92" w14:paraId="02009E27" w14:textId="77777777" w:rsidTr="004F4624">
        <w:trPr>
          <w:trHeight w:val="300"/>
        </w:trPr>
        <w:tc>
          <w:tcPr>
            <w:tcW w:w="456" w:type="dxa"/>
            <w:shd w:val="clear" w:color="auto" w:fill="auto"/>
            <w:noWrap/>
            <w:vAlign w:val="bottom"/>
            <w:hideMark/>
          </w:tcPr>
          <w:p w14:paraId="71FE35F8"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14</w:t>
            </w:r>
          </w:p>
        </w:tc>
        <w:tc>
          <w:tcPr>
            <w:tcW w:w="2080" w:type="dxa"/>
            <w:shd w:val="clear" w:color="auto" w:fill="auto"/>
            <w:noWrap/>
            <w:vAlign w:val="bottom"/>
            <w:hideMark/>
          </w:tcPr>
          <w:p w14:paraId="4069580A"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AJ</w:t>
            </w:r>
          </w:p>
        </w:tc>
        <w:tc>
          <w:tcPr>
            <w:tcW w:w="960" w:type="dxa"/>
            <w:shd w:val="clear" w:color="auto" w:fill="auto"/>
            <w:noWrap/>
            <w:vAlign w:val="bottom"/>
            <w:hideMark/>
          </w:tcPr>
          <w:p w14:paraId="246355A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11DA596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w:t>
            </w:r>
          </w:p>
        </w:tc>
        <w:tc>
          <w:tcPr>
            <w:tcW w:w="960" w:type="dxa"/>
            <w:shd w:val="clear" w:color="auto" w:fill="auto"/>
            <w:noWrap/>
            <w:vAlign w:val="bottom"/>
            <w:hideMark/>
          </w:tcPr>
          <w:p w14:paraId="00A403C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2F30E65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8</w:t>
            </w:r>
          </w:p>
        </w:tc>
      </w:tr>
      <w:tr w:rsidR="0084714E" w:rsidRPr="00C64F92" w14:paraId="5B87B848" w14:textId="77777777" w:rsidTr="004F4624">
        <w:trPr>
          <w:trHeight w:val="300"/>
        </w:trPr>
        <w:tc>
          <w:tcPr>
            <w:tcW w:w="456" w:type="dxa"/>
            <w:shd w:val="clear" w:color="auto" w:fill="auto"/>
            <w:noWrap/>
            <w:vAlign w:val="bottom"/>
            <w:hideMark/>
          </w:tcPr>
          <w:p w14:paraId="6CBFEC49"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15</w:t>
            </w:r>
          </w:p>
        </w:tc>
        <w:tc>
          <w:tcPr>
            <w:tcW w:w="2080" w:type="dxa"/>
            <w:shd w:val="clear" w:color="auto" w:fill="auto"/>
            <w:noWrap/>
            <w:vAlign w:val="bottom"/>
            <w:hideMark/>
          </w:tcPr>
          <w:p w14:paraId="19D891DD"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OBY</w:t>
            </w:r>
          </w:p>
        </w:tc>
        <w:tc>
          <w:tcPr>
            <w:tcW w:w="960" w:type="dxa"/>
            <w:shd w:val="clear" w:color="auto" w:fill="auto"/>
            <w:noWrap/>
            <w:vAlign w:val="bottom"/>
            <w:hideMark/>
          </w:tcPr>
          <w:p w14:paraId="24609C4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29585D8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3E0A03E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21447D4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9</w:t>
            </w:r>
          </w:p>
        </w:tc>
      </w:tr>
      <w:tr w:rsidR="0084714E" w:rsidRPr="00C64F92" w14:paraId="1E1D0490" w14:textId="77777777" w:rsidTr="004F4624">
        <w:trPr>
          <w:trHeight w:val="300"/>
        </w:trPr>
        <w:tc>
          <w:tcPr>
            <w:tcW w:w="456" w:type="dxa"/>
            <w:shd w:val="clear" w:color="auto" w:fill="auto"/>
            <w:noWrap/>
            <w:vAlign w:val="bottom"/>
            <w:hideMark/>
          </w:tcPr>
          <w:p w14:paraId="00B57CAC"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16</w:t>
            </w:r>
          </w:p>
        </w:tc>
        <w:tc>
          <w:tcPr>
            <w:tcW w:w="2080" w:type="dxa"/>
            <w:shd w:val="clear" w:color="auto" w:fill="auto"/>
            <w:noWrap/>
            <w:vAlign w:val="bottom"/>
            <w:hideMark/>
          </w:tcPr>
          <w:p w14:paraId="4D7C9625"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BNU</w:t>
            </w:r>
          </w:p>
        </w:tc>
        <w:tc>
          <w:tcPr>
            <w:tcW w:w="960" w:type="dxa"/>
            <w:shd w:val="clear" w:color="auto" w:fill="auto"/>
            <w:noWrap/>
            <w:vAlign w:val="bottom"/>
            <w:hideMark/>
          </w:tcPr>
          <w:p w14:paraId="3F98E41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6773BCD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5E21816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466EA78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10</w:t>
            </w:r>
          </w:p>
        </w:tc>
      </w:tr>
      <w:tr w:rsidR="0084714E" w:rsidRPr="00C64F92" w14:paraId="1E82F530" w14:textId="77777777" w:rsidTr="004F4624">
        <w:trPr>
          <w:trHeight w:val="300"/>
        </w:trPr>
        <w:tc>
          <w:tcPr>
            <w:tcW w:w="456" w:type="dxa"/>
            <w:shd w:val="clear" w:color="auto" w:fill="auto"/>
            <w:noWrap/>
            <w:vAlign w:val="bottom"/>
            <w:hideMark/>
          </w:tcPr>
          <w:p w14:paraId="5A44D616"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17</w:t>
            </w:r>
          </w:p>
        </w:tc>
        <w:tc>
          <w:tcPr>
            <w:tcW w:w="2080" w:type="dxa"/>
            <w:shd w:val="clear" w:color="auto" w:fill="auto"/>
            <w:noWrap/>
            <w:vAlign w:val="bottom"/>
            <w:hideMark/>
          </w:tcPr>
          <w:p w14:paraId="1DD5F8AA"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LUTFA</w:t>
            </w:r>
          </w:p>
        </w:tc>
        <w:tc>
          <w:tcPr>
            <w:tcW w:w="960" w:type="dxa"/>
            <w:shd w:val="clear" w:color="auto" w:fill="auto"/>
            <w:noWrap/>
            <w:vAlign w:val="bottom"/>
            <w:hideMark/>
          </w:tcPr>
          <w:p w14:paraId="34B1501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115AADB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5EC72F2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1A67E32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10</w:t>
            </w:r>
          </w:p>
        </w:tc>
      </w:tr>
      <w:tr w:rsidR="0084714E" w:rsidRPr="00C64F92" w14:paraId="5620D807" w14:textId="77777777" w:rsidTr="004F4624">
        <w:trPr>
          <w:trHeight w:val="300"/>
        </w:trPr>
        <w:tc>
          <w:tcPr>
            <w:tcW w:w="456" w:type="dxa"/>
            <w:shd w:val="clear" w:color="auto" w:fill="auto"/>
            <w:noWrap/>
            <w:vAlign w:val="bottom"/>
            <w:hideMark/>
          </w:tcPr>
          <w:p w14:paraId="210502FD"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18</w:t>
            </w:r>
          </w:p>
        </w:tc>
        <w:tc>
          <w:tcPr>
            <w:tcW w:w="2080" w:type="dxa"/>
            <w:shd w:val="clear" w:color="auto" w:fill="auto"/>
            <w:noWrap/>
            <w:vAlign w:val="bottom"/>
            <w:hideMark/>
          </w:tcPr>
          <w:p w14:paraId="58506180"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AMLY</w:t>
            </w:r>
          </w:p>
        </w:tc>
        <w:tc>
          <w:tcPr>
            <w:tcW w:w="960" w:type="dxa"/>
            <w:shd w:val="clear" w:color="auto" w:fill="auto"/>
            <w:noWrap/>
            <w:vAlign w:val="bottom"/>
            <w:hideMark/>
          </w:tcPr>
          <w:p w14:paraId="1EB9512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466C17D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3BDB93E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71C60E5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10</w:t>
            </w:r>
          </w:p>
        </w:tc>
      </w:tr>
      <w:tr w:rsidR="0084714E" w:rsidRPr="00C64F92" w14:paraId="48644E35" w14:textId="77777777" w:rsidTr="004F4624">
        <w:trPr>
          <w:trHeight w:val="300"/>
        </w:trPr>
        <w:tc>
          <w:tcPr>
            <w:tcW w:w="456" w:type="dxa"/>
            <w:shd w:val="clear" w:color="auto" w:fill="auto"/>
            <w:noWrap/>
            <w:vAlign w:val="bottom"/>
            <w:hideMark/>
          </w:tcPr>
          <w:p w14:paraId="450C55D7"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19</w:t>
            </w:r>
          </w:p>
        </w:tc>
        <w:tc>
          <w:tcPr>
            <w:tcW w:w="2080" w:type="dxa"/>
            <w:shd w:val="clear" w:color="auto" w:fill="auto"/>
            <w:noWrap/>
            <w:vAlign w:val="bottom"/>
            <w:hideMark/>
          </w:tcPr>
          <w:p w14:paraId="0545F605"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SGNG</w:t>
            </w:r>
          </w:p>
        </w:tc>
        <w:tc>
          <w:tcPr>
            <w:tcW w:w="960" w:type="dxa"/>
            <w:shd w:val="clear" w:color="auto" w:fill="auto"/>
            <w:noWrap/>
            <w:vAlign w:val="bottom"/>
            <w:hideMark/>
          </w:tcPr>
          <w:p w14:paraId="67FBDA4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43F1EC6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3306E2A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2A31826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10</w:t>
            </w:r>
          </w:p>
        </w:tc>
      </w:tr>
      <w:tr w:rsidR="0084714E" w:rsidRPr="00C64F92" w14:paraId="589C7C4D" w14:textId="77777777" w:rsidTr="004F4624">
        <w:trPr>
          <w:trHeight w:val="300"/>
        </w:trPr>
        <w:tc>
          <w:tcPr>
            <w:tcW w:w="456" w:type="dxa"/>
            <w:shd w:val="clear" w:color="auto" w:fill="auto"/>
            <w:noWrap/>
            <w:vAlign w:val="bottom"/>
            <w:hideMark/>
          </w:tcPr>
          <w:p w14:paraId="4B192836"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20</w:t>
            </w:r>
          </w:p>
        </w:tc>
        <w:tc>
          <w:tcPr>
            <w:tcW w:w="2080" w:type="dxa"/>
            <w:shd w:val="clear" w:color="auto" w:fill="auto"/>
            <w:noWrap/>
            <w:vAlign w:val="bottom"/>
            <w:hideMark/>
          </w:tcPr>
          <w:p w14:paraId="1F287B1B"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DJAT</w:t>
            </w:r>
          </w:p>
        </w:tc>
        <w:tc>
          <w:tcPr>
            <w:tcW w:w="960" w:type="dxa"/>
            <w:shd w:val="clear" w:color="auto" w:fill="auto"/>
            <w:noWrap/>
            <w:vAlign w:val="bottom"/>
            <w:hideMark/>
          </w:tcPr>
          <w:p w14:paraId="6F078C5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0F9F645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70D8E76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4C32EC3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10</w:t>
            </w:r>
          </w:p>
        </w:tc>
      </w:tr>
      <w:tr w:rsidR="0084714E" w:rsidRPr="00C64F92" w14:paraId="05ECCF58" w14:textId="77777777" w:rsidTr="004F4624">
        <w:trPr>
          <w:trHeight w:val="300"/>
        </w:trPr>
        <w:tc>
          <w:tcPr>
            <w:tcW w:w="456" w:type="dxa"/>
            <w:shd w:val="clear" w:color="auto" w:fill="auto"/>
            <w:noWrap/>
            <w:vAlign w:val="bottom"/>
            <w:hideMark/>
          </w:tcPr>
          <w:p w14:paraId="06598804"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21</w:t>
            </w:r>
          </w:p>
        </w:tc>
        <w:tc>
          <w:tcPr>
            <w:tcW w:w="2080" w:type="dxa"/>
            <w:shd w:val="clear" w:color="auto" w:fill="auto"/>
            <w:noWrap/>
            <w:vAlign w:val="bottom"/>
            <w:hideMark/>
          </w:tcPr>
          <w:p w14:paraId="33C3C677"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GTT</w:t>
            </w:r>
          </w:p>
        </w:tc>
        <w:tc>
          <w:tcPr>
            <w:tcW w:w="960" w:type="dxa"/>
            <w:shd w:val="clear" w:color="auto" w:fill="auto"/>
            <w:noWrap/>
            <w:vAlign w:val="bottom"/>
            <w:hideMark/>
          </w:tcPr>
          <w:p w14:paraId="78A181D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67001C2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0A4503C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14AE833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10</w:t>
            </w:r>
          </w:p>
        </w:tc>
      </w:tr>
      <w:tr w:rsidR="0084714E" w:rsidRPr="00C64F92" w14:paraId="2BE07B43" w14:textId="77777777" w:rsidTr="004F4624">
        <w:trPr>
          <w:trHeight w:val="300"/>
        </w:trPr>
        <w:tc>
          <w:tcPr>
            <w:tcW w:w="456" w:type="dxa"/>
            <w:shd w:val="clear" w:color="auto" w:fill="auto"/>
            <w:noWrap/>
            <w:vAlign w:val="bottom"/>
            <w:hideMark/>
          </w:tcPr>
          <w:p w14:paraId="68DB07D5"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22</w:t>
            </w:r>
          </w:p>
        </w:tc>
        <w:tc>
          <w:tcPr>
            <w:tcW w:w="2080" w:type="dxa"/>
            <w:shd w:val="clear" w:color="auto" w:fill="auto"/>
            <w:noWrap/>
            <w:vAlign w:val="bottom"/>
            <w:hideMark/>
          </w:tcPr>
          <w:p w14:paraId="35C85E4E"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ANTN</w:t>
            </w:r>
          </w:p>
        </w:tc>
        <w:tc>
          <w:tcPr>
            <w:tcW w:w="960" w:type="dxa"/>
            <w:shd w:val="clear" w:color="auto" w:fill="auto"/>
            <w:noWrap/>
            <w:vAlign w:val="bottom"/>
            <w:hideMark/>
          </w:tcPr>
          <w:p w14:paraId="62D6ADB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60D2A44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0BF572D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62427DC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10</w:t>
            </w:r>
          </w:p>
        </w:tc>
      </w:tr>
      <w:tr w:rsidR="0084714E" w:rsidRPr="00C64F92" w14:paraId="414D1563" w14:textId="77777777" w:rsidTr="004F4624">
        <w:trPr>
          <w:trHeight w:val="300"/>
        </w:trPr>
        <w:tc>
          <w:tcPr>
            <w:tcW w:w="456" w:type="dxa"/>
            <w:shd w:val="clear" w:color="auto" w:fill="auto"/>
            <w:noWrap/>
            <w:vAlign w:val="bottom"/>
            <w:hideMark/>
          </w:tcPr>
          <w:p w14:paraId="5DE57AC0"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23</w:t>
            </w:r>
          </w:p>
        </w:tc>
        <w:tc>
          <w:tcPr>
            <w:tcW w:w="2080" w:type="dxa"/>
            <w:shd w:val="clear" w:color="auto" w:fill="auto"/>
            <w:noWrap/>
            <w:vAlign w:val="bottom"/>
            <w:hideMark/>
          </w:tcPr>
          <w:p w14:paraId="47A3078B"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WHY</w:t>
            </w:r>
          </w:p>
        </w:tc>
        <w:tc>
          <w:tcPr>
            <w:tcW w:w="960" w:type="dxa"/>
            <w:shd w:val="clear" w:color="auto" w:fill="auto"/>
            <w:noWrap/>
            <w:vAlign w:val="bottom"/>
            <w:hideMark/>
          </w:tcPr>
          <w:p w14:paraId="546539A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4A60E96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02E6B6F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6805CB1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10</w:t>
            </w:r>
          </w:p>
        </w:tc>
      </w:tr>
      <w:tr w:rsidR="0084714E" w:rsidRPr="00C64F92" w14:paraId="10ECD379" w14:textId="77777777" w:rsidTr="004F4624">
        <w:trPr>
          <w:trHeight w:val="300"/>
        </w:trPr>
        <w:tc>
          <w:tcPr>
            <w:tcW w:w="456" w:type="dxa"/>
            <w:shd w:val="clear" w:color="auto" w:fill="auto"/>
            <w:noWrap/>
            <w:vAlign w:val="bottom"/>
            <w:hideMark/>
          </w:tcPr>
          <w:p w14:paraId="453A5440"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24</w:t>
            </w:r>
          </w:p>
        </w:tc>
        <w:tc>
          <w:tcPr>
            <w:tcW w:w="2080" w:type="dxa"/>
            <w:shd w:val="clear" w:color="auto" w:fill="auto"/>
            <w:noWrap/>
            <w:vAlign w:val="bottom"/>
            <w:hideMark/>
          </w:tcPr>
          <w:p w14:paraId="69BEFA8E"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SLMT</w:t>
            </w:r>
          </w:p>
        </w:tc>
        <w:tc>
          <w:tcPr>
            <w:tcW w:w="960" w:type="dxa"/>
            <w:shd w:val="clear" w:color="auto" w:fill="auto"/>
            <w:noWrap/>
            <w:vAlign w:val="bottom"/>
            <w:hideMark/>
          </w:tcPr>
          <w:p w14:paraId="5E9F1B9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18F228F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1D19DBD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0414116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10</w:t>
            </w:r>
          </w:p>
        </w:tc>
      </w:tr>
      <w:tr w:rsidR="0084714E" w:rsidRPr="00C64F92" w14:paraId="1746F50E" w14:textId="77777777" w:rsidTr="004F4624">
        <w:trPr>
          <w:trHeight w:val="300"/>
        </w:trPr>
        <w:tc>
          <w:tcPr>
            <w:tcW w:w="456" w:type="dxa"/>
            <w:shd w:val="clear" w:color="auto" w:fill="auto"/>
            <w:noWrap/>
            <w:vAlign w:val="bottom"/>
            <w:hideMark/>
          </w:tcPr>
          <w:p w14:paraId="687972C4"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25</w:t>
            </w:r>
          </w:p>
        </w:tc>
        <w:tc>
          <w:tcPr>
            <w:tcW w:w="2080" w:type="dxa"/>
            <w:shd w:val="clear" w:color="auto" w:fill="auto"/>
            <w:noWrap/>
            <w:vAlign w:val="bottom"/>
            <w:hideMark/>
          </w:tcPr>
          <w:p w14:paraId="1634B0AF"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JKO</w:t>
            </w:r>
          </w:p>
        </w:tc>
        <w:tc>
          <w:tcPr>
            <w:tcW w:w="960" w:type="dxa"/>
            <w:shd w:val="clear" w:color="auto" w:fill="auto"/>
            <w:noWrap/>
            <w:vAlign w:val="bottom"/>
            <w:hideMark/>
          </w:tcPr>
          <w:p w14:paraId="7E6AD72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63CBF79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22E707C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1422D4B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10</w:t>
            </w:r>
          </w:p>
        </w:tc>
      </w:tr>
      <w:tr w:rsidR="0084714E" w:rsidRPr="00C64F92" w14:paraId="50532B67" w14:textId="77777777" w:rsidTr="004F4624">
        <w:trPr>
          <w:trHeight w:val="300"/>
        </w:trPr>
        <w:tc>
          <w:tcPr>
            <w:tcW w:w="456" w:type="dxa"/>
            <w:shd w:val="clear" w:color="auto" w:fill="auto"/>
            <w:noWrap/>
            <w:vAlign w:val="bottom"/>
            <w:hideMark/>
          </w:tcPr>
          <w:p w14:paraId="1833D0A3"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26</w:t>
            </w:r>
          </w:p>
        </w:tc>
        <w:tc>
          <w:tcPr>
            <w:tcW w:w="2080" w:type="dxa"/>
            <w:shd w:val="clear" w:color="auto" w:fill="auto"/>
            <w:noWrap/>
            <w:vAlign w:val="bottom"/>
            <w:hideMark/>
          </w:tcPr>
          <w:p w14:paraId="16D7B9AF"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BARU</w:t>
            </w:r>
          </w:p>
        </w:tc>
        <w:tc>
          <w:tcPr>
            <w:tcW w:w="960" w:type="dxa"/>
            <w:shd w:val="clear" w:color="auto" w:fill="auto"/>
            <w:noWrap/>
            <w:vAlign w:val="bottom"/>
            <w:hideMark/>
          </w:tcPr>
          <w:p w14:paraId="6CFB387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7CB197B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44168F7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308A9A6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10</w:t>
            </w:r>
          </w:p>
        </w:tc>
      </w:tr>
      <w:tr w:rsidR="0084714E" w:rsidRPr="00C64F92" w14:paraId="3F3B323D" w14:textId="77777777" w:rsidTr="004F4624">
        <w:trPr>
          <w:trHeight w:val="300"/>
        </w:trPr>
        <w:tc>
          <w:tcPr>
            <w:tcW w:w="456" w:type="dxa"/>
            <w:shd w:val="clear" w:color="auto" w:fill="auto"/>
            <w:noWrap/>
            <w:vAlign w:val="bottom"/>
            <w:hideMark/>
          </w:tcPr>
          <w:p w14:paraId="21B4E629"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27</w:t>
            </w:r>
          </w:p>
        </w:tc>
        <w:tc>
          <w:tcPr>
            <w:tcW w:w="2080" w:type="dxa"/>
            <w:shd w:val="clear" w:color="auto" w:fill="auto"/>
            <w:noWrap/>
            <w:vAlign w:val="bottom"/>
            <w:hideMark/>
          </w:tcPr>
          <w:p w14:paraId="33EE8145"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WRTMA</w:t>
            </w:r>
          </w:p>
        </w:tc>
        <w:tc>
          <w:tcPr>
            <w:tcW w:w="960" w:type="dxa"/>
            <w:shd w:val="clear" w:color="auto" w:fill="auto"/>
            <w:noWrap/>
            <w:vAlign w:val="bottom"/>
            <w:hideMark/>
          </w:tcPr>
          <w:p w14:paraId="5FE20DC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7E368F3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0E20EC4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201420C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10</w:t>
            </w:r>
          </w:p>
        </w:tc>
      </w:tr>
      <w:tr w:rsidR="0084714E" w:rsidRPr="00C64F92" w14:paraId="7B4530EA" w14:textId="77777777" w:rsidTr="004F4624">
        <w:trPr>
          <w:trHeight w:val="300"/>
        </w:trPr>
        <w:tc>
          <w:tcPr>
            <w:tcW w:w="456" w:type="dxa"/>
            <w:shd w:val="clear" w:color="auto" w:fill="auto"/>
            <w:noWrap/>
            <w:vAlign w:val="bottom"/>
            <w:hideMark/>
          </w:tcPr>
          <w:p w14:paraId="5D0318DD"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28</w:t>
            </w:r>
          </w:p>
        </w:tc>
        <w:tc>
          <w:tcPr>
            <w:tcW w:w="2080" w:type="dxa"/>
            <w:shd w:val="clear" w:color="auto" w:fill="auto"/>
            <w:noWrap/>
            <w:vAlign w:val="bottom"/>
            <w:hideMark/>
          </w:tcPr>
          <w:p w14:paraId="5ADDB3CB"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BNN</w:t>
            </w:r>
          </w:p>
        </w:tc>
        <w:tc>
          <w:tcPr>
            <w:tcW w:w="960" w:type="dxa"/>
            <w:shd w:val="clear" w:color="auto" w:fill="auto"/>
            <w:noWrap/>
            <w:vAlign w:val="bottom"/>
            <w:hideMark/>
          </w:tcPr>
          <w:p w14:paraId="064766F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7C45BAA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1A16062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59F731F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10</w:t>
            </w:r>
          </w:p>
        </w:tc>
      </w:tr>
      <w:tr w:rsidR="0084714E" w:rsidRPr="00C64F92" w14:paraId="41AC094E" w14:textId="77777777" w:rsidTr="004F4624">
        <w:trPr>
          <w:trHeight w:val="300"/>
        </w:trPr>
        <w:tc>
          <w:tcPr>
            <w:tcW w:w="456" w:type="dxa"/>
            <w:shd w:val="clear" w:color="auto" w:fill="auto"/>
            <w:noWrap/>
            <w:vAlign w:val="bottom"/>
            <w:hideMark/>
          </w:tcPr>
          <w:p w14:paraId="28726CD5"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29</w:t>
            </w:r>
          </w:p>
        </w:tc>
        <w:tc>
          <w:tcPr>
            <w:tcW w:w="2080" w:type="dxa"/>
            <w:shd w:val="clear" w:color="auto" w:fill="auto"/>
            <w:noWrap/>
            <w:vAlign w:val="bottom"/>
            <w:hideMark/>
          </w:tcPr>
          <w:p w14:paraId="48C5E98A"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 xml:space="preserve">TRI </w:t>
            </w:r>
          </w:p>
        </w:tc>
        <w:tc>
          <w:tcPr>
            <w:tcW w:w="960" w:type="dxa"/>
            <w:shd w:val="clear" w:color="auto" w:fill="auto"/>
            <w:noWrap/>
            <w:vAlign w:val="bottom"/>
            <w:hideMark/>
          </w:tcPr>
          <w:p w14:paraId="6B9D3BE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0A0F246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01F401B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08F1DCB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10</w:t>
            </w:r>
          </w:p>
        </w:tc>
      </w:tr>
      <w:tr w:rsidR="0084714E" w:rsidRPr="00C64F92" w14:paraId="034C7F44" w14:textId="77777777" w:rsidTr="004F4624">
        <w:trPr>
          <w:trHeight w:val="300"/>
        </w:trPr>
        <w:tc>
          <w:tcPr>
            <w:tcW w:w="456" w:type="dxa"/>
            <w:shd w:val="clear" w:color="auto" w:fill="auto"/>
            <w:noWrap/>
            <w:vAlign w:val="bottom"/>
            <w:hideMark/>
          </w:tcPr>
          <w:p w14:paraId="7FEDDD19"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30</w:t>
            </w:r>
          </w:p>
        </w:tc>
        <w:tc>
          <w:tcPr>
            <w:tcW w:w="2080" w:type="dxa"/>
            <w:shd w:val="clear" w:color="auto" w:fill="auto"/>
            <w:noWrap/>
            <w:vAlign w:val="bottom"/>
            <w:hideMark/>
          </w:tcPr>
          <w:p w14:paraId="63480EF3"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GNTR</w:t>
            </w:r>
          </w:p>
        </w:tc>
        <w:tc>
          <w:tcPr>
            <w:tcW w:w="960" w:type="dxa"/>
            <w:shd w:val="clear" w:color="auto" w:fill="auto"/>
            <w:noWrap/>
            <w:vAlign w:val="bottom"/>
            <w:hideMark/>
          </w:tcPr>
          <w:p w14:paraId="5E727EA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6972C37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72C14F1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7D03512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10</w:t>
            </w:r>
          </w:p>
        </w:tc>
      </w:tr>
      <w:tr w:rsidR="0084714E" w:rsidRPr="00C64F92" w14:paraId="0E403D07" w14:textId="77777777" w:rsidTr="004F4624">
        <w:trPr>
          <w:trHeight w:val="300"/>
        </w:trPr>
        <w:tc>
          <w:tcPr>
            <w:tcW w:w="456" w:type="dxa"/>
            <w:shd w:val="clear" w:color="auto" w:fill="auto"/>
            <w:noWrap/>
            <w:vAlign w:val="bottom"/>
            <w:hideMark/>
          </w:tcPr>
          <w:p w14:paraId="28BAF533"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31</w:t>
            </w:r>
          </w:p>
        </w:tc>
        <w:tc>
          <w:tcPr>
            <w:tcW w:w="2080" w:type="dxa"/>
            <w:shd w:val="clear" w:color="auto" w:fill="auto"/>
            <w:noWrap/>
            <w:vAlign w:val="bottom"/>
            <w:hideMark/>
          </w:tcPr>
          <w:p w14:paraId="275D606D"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SLTRY</w:t>
            </w:r>
          </w:p>
        </w:tc>
        <w:tc>
          <w:tcPr>
            <w:tcW w:w="960" w:type="dxa"/>
            <w:shd w:val="clear" w:color="auto" w:fill="auto"/>
            <w:noWrap/>
            <w:vAlign w:val="bottom"/>
            <w:hideMark/>
          </w:tcPr>
          <w:p w14:paraId="4448F73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3E41972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754FC12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0FB0D74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11</w:t>
            </w:r>
          </w:p>
        </w:tc>
      </w:tr>
      <w:tr w:rsidR="0084714E" w:rsidRPr="00C64F92" w14:paraId="22E01BE0" w14:textId="77777777" w:rsidTr="004F4624">
        <w:trPr>
          <w:trHeight w:val="300"/>
        </w:trPr>
        <w:tc>
          <w:tcPr>
            <w:tcW w:w="456" w:type="dxa"/>
            <w:shd w:val="clear" w:color="auto" w:fill="auto"/>
            <w:noWrap/>
            <w:vAlign w:val="bottom"/>
            <w:hideMark/>
          </w:tcPr>
          <w:p w14:paraId="5171F4C8"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32</w:t>
            </w:r>
          </w:p>
        </w:tc>
        <w:tc>
          <w:tcPr>
            <w:tcW w:w="2080" w:type="dxa"/>
            <w:shd w:val="clear" w:color="auto" w:fill="auto"/>
            <w:noWrap/>
            <w:vAlign w:val="bottom"/>
            <w:hideMark/>
          </w:tcPr>
          <w:p w14:paraId="1BC88230"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WNRNI</w:t>
            </w:r>
          </w:p>
        </w:tc>
        <w:tc>
          <w:tcPr>
            <w:tcW w:w="960" w:type="dxa"/>
            <w:shd w:val="clear" w:color="auto" w:fill="auto"/>
            <w:noWrap/>
            <w:vAlign w:val="bottom"/>
            <w:hideMark/>
          </w:tcPr>
          <w:p w14:paraId="763723A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3C5EE08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1ED8A3C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781042D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11</w:t>
            </w:r>
          </w:p>
        </w:tc>
      </w:tr>
      <w:tr w:rsidR="0084714E" w:rsidRPr="00C64F92" w14:paraId="6EFA58C9" w14:textId="77777777" w:rsidTr="004F4624">
        <w:trPr>
          <w:trHeight w:val="300"/>
        </w:trPr>
        <w:tc>
          <w:tcPr>
            <w:tcW w:w="456" w:type="dxa"/>
            <w:shd w:val="clear" w:color="auto" w:fill="auto"/>
            <w:noWrap/>
            <w:vAlign w:val="bottom"/>
            <w:hideMark/>
          </w:tcPr>
          <w:p w14:paraId="0A9A3306"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33</w:t>
            </w:r>
          </w:p>
        </w:tc>
        <w:tc>
          <w:tcPr>
            <w:tcW w:w="2080" w:type="dxa"/>
            <w:shd w:val="clear" w:color="auto" w:fill="auto"/>
            <w:noWrap/>
            <w:vAlign w:val="bottom"/>
            <w:hideMark/>
          </w:tcPr>
          <w:p w14:paraId="58A42E11"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SGIT</w:t>
            </w:r>
          </w:p>
        </w:tc>
        <w:tc>
          <w:tcPr>
            <w:tcW w:w="960" w:type="dxa"/>
            <w:shd w:val="clear" w:color="auto" w:fill="auto"/>
            <w:noWrap/>
            <w:vAlign w:val="bottom"/>
            <w:hideMark/>
          </w:tcPr>
          <w:p w14:paraId="2D88278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5B62433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w:t>
            </w:r>
          </w:p>
        </w:tc>
        <w:tc>
          <w:tcPr>
            <w:tcW w:w="960" w:type="dxa"/>
            <w:shd w:val="clear" w:color="auto" w:fill="auto"/>
            <w:noWrap/>
            <w:vAlign w:val="bottom"/>
            <w:hideMark/>
          </w:tcPr>
          <w:p w14:paraId="63B9332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52ED26E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11</w:t>
            </w:r>
          </w:p>
        </w:tc>
      </w:tr>
      <w:tr w:rsidR="0084714E" w:rsidRPr="00C64F92" w14:paraId="2324F732" w14:textId="77777777" w:rsidTr="004F4624">
        <w:trPr>
          <w:trHeight w:val="300"/>
        </w:trPr>
        <w:tc>
          <w:tcPr>
            <w:tcW w:w="456" w:type="dxa"/>
            <w:shd w:val="clear" w:color="auto" w:fill="auto"/>
            <w:noWrap/>
            <w:vAlign w:val="bottom"/>
            <w:hideMark/>
          </w:tcPr>
          <w:p w14:paraId="152D144D"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34</w:t>
            </w:r>
          </w:p>
        </w:tc>
        <w:tc>
          <w:tcPr>
            <w:tcW w:w="2080" w:type="dxa"/>
            <w:shd w:val="clear" w:color="auto" w:fill="auto"/>
            <w:noWrap/>
            <w:vAlign w:val="bottom"/>
            <w:hideMark/>
          </w:tcPr>
          <w:p w14:paraId="7D709C6B"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ARDN</w:t>
            </w:r>
          </w:p>
        </w:tc>
        <w:tc>
          <w:tcPr>
            <w:tcW w:w="960" w:type="dxa"/>
            <w:shd w:val="clear" w:color="auto" w:fill="auto"/>
            <w:noWrap/>
            <w:vAlign w:val="bottom"/>
            <w:hideMark/>
          </w:tcPr>
          <w:p w14:paraId="642DBBE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498DFFF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67A1239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2BDEF33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12</w:t>
            </w:r>
          </w:p>
        </w:tc>
      </w:tr>
      <w:tr w:rsidR="0084714E" w:rsidRPr="00C64F92" w14:paraId="4D9771ED" w14:textId="77777777" w:rsidTr="004F4624">
        <w:trPr>
          <w:trHeight w:val="300"/>
        </w:trPr>
        <w:tc>
          <w:tcPr>
            <w:tcW w:w="456" w:type="dxa"/>
            <w:shd w:val="clear" w:color="auto" w:fill="auto"/>
            <w:noWrap/>
            <w:vAlign w:val="bottom"/>
            <w:hideMark/>
          </w:tcPr>
          <w:p w14:paraId="5C2C02D1"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lastRenderedPageBreak/>
              <w:t>35</w:t>
            </w:r>
          </w:p>
        </w:tc>
        <w:tc>
          <w:tcPr>
            <w:tcW w:w="2080" w:type="dxa"/>
            <w:shd w:val="clear" w:color="auto" w:fill="auto"/>
            <w:noWrap/>
            <w:vAlign w:val="bottom"/>
            <w:hideMark/>
          </w:tcPr>
          <w:p w14:paraId="1F74FAF9"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MNKA</w:t>
            </w:r>
          </w:p>
        </w:tc>
        <w:tc>
          <w:tcPr>
            <w:tcW w:w="960" w:type="dxa"/>
            <w:shd w:val="clear" w:color="auto" w:fill="auto"/>
            <w:noWrap/>
            <w:vAlign w:val="bottom"/>
            <w:hideMark/>
          </w:tcPr>
          <w:p w14:paraId="65CCDD4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7F51B6D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7CDF81C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2583D53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12</w:t>
            </w:r>
          </w:p>
        </w:tc>
      </w:tr>
      <w:tr w:rsidR="0084714E" w:rsidRPr="00C64F92" w14:paraId="754A2998" w14:textId="77777777" w:rsidTr="004F4624">
        <w:trPr>
          <w:trHeight w:val="300"/>
        </w:trPr>
        <w:tc>
          <w:tcPr>
            <w:tcW w:w="456" w:type="dxa"/>
            <w:shd w:val="clear" w:color="auto" w:fill="auto"/>
            <w:noWrap/>
            <w:vAlign w:val="bottom"/>
            <w:hideMark/>
          </w:tcPr>
          <w:p w14:paraId="45FA6DDC"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36</w:t>
            </w:r>
          </w:p>
        </w:tc>
        <w:tc>
          <w:tcPr>
            <w:tcW w:w="2080" w:type="dxa"/>
            <w:shd w:val="clear" w:color="auto" w:fill="auto"/>
            <w:noWrap/>
            <w:vAlign w:val="bottom"/>
            <w:hideMark/>
          </w:tcPr>
          <w:p w14:paraId="335565D1"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JSME</w:t>
            </w:r>
          </w:p>
        </w:tc>
        <w:tc>
          <w:tcPr>
            <w:tcW w:w="960" w:type="dxa"/>
            <w:shd w:val="clear" w:color="auto" w:fill="auto"/>
            <w:noWrap/>
            <w:vAlign w:val="bottom"/>
            <w:hideMark/>
          </w:tcPr>
          <w:p w14:paraId="6E2FD50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3C0D0A3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5B4CFC1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3370466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12</w:t>
            </w:r>
          </w:p>
        </w:tc>
      </w:tr>
      <w:tr w:rsidR="0084714E" w:rsidRPr="00C64F92" w14:paraId="5AFA5C8D" w14:textId="77777777" w:rsidTr="004F4624">
        <w:trPr>
          <w:trHeight w:val="300"/>
        </w:trPr>
        <w:tc>
          <w:tcPr>
            <w:tcW w:w="456" w:type="dxa"/>
            <w:shd w:val="clear" w:color="auto" w:fill="auto"/>
            <w:noWrap/>
            <w:vAlign w:val="bottom"/>
            <w:hideMark/>
          </w:tcPr>
          <w:p w14:paraId="392AAB4C"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37</w:t>
            </w:r>
          </w:p>
        </w:tc>
        <w:tc>
          <w:tcPr>
            <w:tcW w:w="2080" w:type="dxa"/>
            <w:shd w:val="clear" w:color="auto" w:fill="auto"/>
            <w:noWrap/>
            <w:vAlign w:val="bottom"/>
            <w:hideMark/>
          </w:tcPr>
          <w:p w14:paraId="34FA5ED9"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ZDN</w:t>
            </w:r>
          </w:p>
        </w:tc>
        <w:tc>
          <w:tcPr>
            <w:tcW w:w="960" w:type="dxa"/>
            <w:shd w:val="clear" w:color="auto" w:fill="auto"/>
            <w:noWrap/>
            <w:vAlign w:val="bottom"/>
            <w:hideMark/>
          </w:tcPr>
          <w:p w14:paraId="0415755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464246A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779DE85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7FE6F96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12</w:t>
            </w:r>
          </w:p>
        </w:tc>
      </w:tr>
      <w:tr w:rsidR="0084714E" w:rsidRPr="00C64F92" w14:paraId="07741340" w14:textId="77777777" w:rsidTr="004F4624">
        <w:trPr>
          <w:trHeight w:val="300"/>
        </w:trPr>
        <w:tc>
          <w:tcPr>
            <w:tcW w:w="456" w:type="dxa"/>
            <w:shd w:val="clear" w:color="auto" w:fill="auto"/>
            <w:noWrap/>
            <w:vAlign w:val="bottom"/>
            <w:hideMark/>
          </w:tcPr>
          <w:p w14:paraId="51BD645D"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38</w:t>
            </w:r>
          </w:p>
        </w:tc>
        <w:tc>
          <w:tcPr>
            <w:tcW w:w="2080" w:type="dxa"/>
            <w:shd w:val="clear" w:color="auto" w:fill="auto"/>
            <w:noWrap/>
            <w:vAlign w:val="bottom"/>
            <w:hideMark/>
          </w:tcPr>
          <w:p w14:paraId="69C02723"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RZA</w:t>
            </w:r>
          </w:p>
        </w:tc>
        <w:tc>
          <w:tcPr>
            <w:tcW w:w="960" w:type="dxa"/>
            <w:shd w:val="clear" w:color="auto" w:fill="auto"/>
            <w:noWrap/>
            <w:vAlign w:val="bottom"/>
            <w:hideMark/>
          </w:tcPr>
          <w:p w14:paraId="0BAA646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22D9779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0BCE997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0FE2B63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12</w:t>
            </w:r>
          </w:p>
        </w:tc>
      </w:tr>
      <w:tr w:rsidR="0084714E" w:rsidRPr="00C64F92" w14:paraId="244C823F" w14:textId="77777777" w:rsidTr="004F4624">
        <w:trPr>
          <w:trHeight w:val="300"/>
        </w:trPr>
        <w:tc>
          <w:tcPr>
            <w:tcW w:w="456" w:type="dxa"/>
            <w:shd w:val="clear" w:color="auto" w:fill="auto"/>
            <w:noWrap/>
            <w:vAlign w:val="bottom"/>
            <w:hideMark/>
          </w:tcPr>
          <w:p w14:paraId="0B13407D"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39</w:t>
            </w:r>
          </w:p>
        </w:tc>
        <w:tc>
          <w:tcPr>
            <w:tcW w:w="2080" w:type="dxa"/>
            <w:shd w:val="clear" w:color="auto" w:fill="auto"/>
            <w:noWrap/>
            <w:vAlign w:val="bottom"/>
            <w:hideMark/>
          </w:tcPr>
          <w:p w14:paraId="7C9DC4C3"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NAND</w:t>
            </w:r>
          </w:p>
        </w:tc>
        <w:tc>
          <w:tcPr>
            <w:tcW w:w="960" w:type="dxa"/>
            <w:shd w:val="clear" w:color="auto" w:fill="auto"/>
            <w:noWrap/>
            <w:vAlign w:val="bottom"/>
            <w:hideMark/>
          </w:tcPr>
          <w:p w14:paraId="4B92666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4A6E3C5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020D38F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504FE68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12</w:t>
            </w:r>
          </w:p>
        </w:tc>
      </w:tr>
      <w:tr w:rsidR="0084714E" w:rsidRPr="00C64F92" w14:paraId="75D35322" w14:textId="77777777" w:rsidTr="004F4624">
        <w:trPr>
          <w:trHeight w:val="300"/>
        </w:trPr>
        <w:tc>
          <w:tcPr>
            <w:tcW w:w="456" w:type="dxa"/>
            <w:shd w:val="clear" w:color="auto" w:fill="auto"/>
            <w:noWrap/>
            <w:vAlign w:val="bottom"/>
            <w:hideMark/>
          </w:tcPr>
          <w:p w14:paraId="262D7F42"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40</w:t>
            </w:r>
          </w:p>
        </w:tc>
        <w:tc>
          <w:tcPr>
            <w:tcW w:w="2080" w:type="dxa"/>
            <w:shd w:val="clear" w:color="auto" w:fill="auto"/>
            <w:noWrap/>
            <w:vAlign w:val="bottom"/>
            <w:hideMark/>
          </w:tcPr>
          <w:p w14:paraId="3A77CEAF"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BLLA</w:t>
            </w:r>
          </w:p>
        </w:tc>
        <w:tc>
          <w:tcPr>
            <w:tcW w:w="960" w:type="dxa"/>
            <w:shd w:val="clear" w:color="auto" w:fill="auto"/>
            <w:noWrap/>
            <w:vAlign w:val="bottom"/>
            <w:hideMark/>
          </w:tcPr>
          <w:p w14:paraId="2140E2E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514D446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1C47169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6E3B590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12</w:t>
            </w:r>
          </w:p>
        </w:tc>
      </w:tr>
      <w:tr w:rsidR="0084714E" w:rsidRPr="00C64F92" w14:paraId="5166AE0D" w14:textId="77777777" w:rsidTr="004F4624">
        <w:trPr>
          <w:trHeight w:val="300"/>
        </w:trPr>
        <w:tc>
          <w:tcPr>
            <w:tcW w:w="456" w:type="dxa"/>
            <w:shd w:val="clear" w:color="auto" w:fill="auto"/>
            <w:noWrap/>
            <w:vAlign w:val="bottom"/>
            <w:hideMark/>
          </w:tcPr>
          <w:p w14:paraId="47292747"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41</w:t>
            </w:r>
          </w:p>
        </w:tc>
        <w:tc>
          <w:tcPr>
            <w:tcW w:w="2080" w:type="dxa"/>
            <w:shd w:val="clear" w:color="auto" w:fill="auto"/>
            <w:noWrap/>
            <w:vAlign w:val="bottom"/>
            <w:hideMark/>
          </w:tcPr>
          <w:p w14:paraId="10D4A63D"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FAUZH</w:t>
            </w:r>
          </w:p>
        </w:tc>
        <w:tc>
          <w:tcPr>
            <w:tcW w:w="960" w:type="dxa"/>
            <w:shd w:val="clear" w:color="auto" w:fill="auto"/>
            <w:noWrap/>
            <w:vAlign w:val="bottom"/>
            <w:hideMark/>
          </w:tcPr>
          <w:p w14:paraId="48FA24A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3F5D519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7A0F104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2EF03D2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12</w:t>
            </w:r>
          </w:p>
        </w:tc>
      </w:tr>
      <w:tr w:rsidR="0084714E" w:rsidRPr="00C64F92" w14:paraId="31DC2FF3" w14:textId="77777777" w:rsidTr="004F4624">
        <w:trPr>
          <w:trHeight w:val="300"/>
        </w:trPr>
        <w:tc>
          <w:tcPr>
            <w:tcW w:w="456" w:type="dxa"/>
            <w:shd w:val="clear" w:color="auto" w:fill="auto"/>
            <w:noWrap/>
            <w:vAlign w:val="bottom"/>
            <w:hideMark/>
          </w:tcPr>
          <w:p w14:paraId="6B2FFAFE"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42</w:t>
            </w:r>
          </w:p>
        </w:tc>
        <w:tc>
          <w:tcPr>
            <w:tcW w:w="2080" w:type="dxa"/>
            <w:shd w:val="clear" w:color="auto" w:fill="auto"/>
            <w:noWrap/>
            <w:vAlign w:val="bottom"/>
            <w:hideMark/>
          </w:tcPr>
          <w:p w14:paraId="2ABCCD0C"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ESTR</w:t>
            </w:r>
          </w:p>
        </w:tc>
        <w:tc>
          <w:tcPr>
            <w:tcW w:w="960" w:type="dxa"/>
            <w:shd w:val="clear" w:color="auto" w:fill="auto"/>
            <w:noWrap/>
            <w:vAlign w:val="bottom"/>
            <w:hideMark/>
          </w:tcPr>
          <w:p w14:paraId="2813190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7FB503C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5E5FC7E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1B83FF0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12</w:t>
            </w:r>
          </w:p>
        </w:tc>
      </w:tr>
      <w:tr w:rsidR="0084714E" w:rsidRPr="00C64F92" w14:paraId="60764880" w14:textId="77777777" w:rsidTr="004F4624">
        <w:trPr>
          <w:trHeight w:val="300"/>
        </w:trPr>
        <w:tc>
          <w:tcPr>
            <w:tcW w:w="456" w:type="dxa"/>
            <w:shd w:val="clear" w:color="auto" w:fill="auto"/>
            <w:noWrap/>
            <w:vAlign w:val="bottom"/>
            <w:hideMark/>
          </w:tcPr>
          <w:p w14:paraId="672846C8"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43</w:t>
            </w:r>
          </w:p>
        </w:tc>
        <w:tc>
          <w:tcPr>
            <w:tcW w:w="2080" w:type="dxa"/>
            <w:shd w:val="clear" w:color="auto" w:fill="auto"/>
            <w:noWrap/>
            <w:vAlign w:val="bottom"/>
            <w:hideMark/>
          </w:tcPr>
          <w:p w14:paraId="0F3047C4"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KURNA</w:t>
            </w:r>
          </w:p>
        </w:tc>
        <w:tc>
          <w:tcPr>
            <w:tcW w:w="960" w:type="dxa"/>
            <w:shd w:val="clear" w:color="auto" w:fill="auto"/>
            <w:noWrap/>
            <w:vAlign w:val="bottom"/>
            <w:hideMark/>
          </w:tcPr>
          <w:p w14:paraId="4A3DED4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44C412F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311919C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2AFDAA2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12</w:t>
            </w:r>
          </w:p>
        </w:tc>
      </w:tr>
      <w:tr w:rsidR="0084714E" w:rsidRPr="00C64F92" w14:paraId="5F06F97D" w14:textId="77777777" w:rsidTr="004F4624">
        <w:trPr>
          <w:trHeight w:val="300"/>
        </w:trPr>
        <w:tc>
          <w:tcPr>
            <w:tcW w:w="456" w:type="dxa"/>
            <w:shd w:val="clear" w:color="auto" w:fill="auto"/>
            <w:noWrap/>
            <w:vAlign w:val="bottom"/>
            <w:hideMark/>
          </w:tcPr>
          <w:p w14:paraId="34C853A2"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44</w:t>
            </w:r>
          </w:p>
        </w:tc>
        <w:tc>
          <w:tcPr>
            <w:tcW w:w="2080" w:type="dxa"/>
            <w:shd w:val="clear" w:color="auto" w:fill="auto"/>
            <w:noWrap/>
            <w:vAlign w:val="bottom"/>
            <w:hideMark/>
          </w:tcPr>
          <w:p w14:paraId="043D2E5E"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SRI</w:t>
            </w:r>
          </w:p>
        </w:tc>
        <w:tc>
          <w:tcPr>
            <w:tcW w:w="960" w:type="dxa"/>
            <w:shd w:val="clear" w:color="auto" w:fill="auto"/>
            <w:noWrap/>
            <w:vAlign w:val="bottom"/>
            <w:hideMark/>
          </w:tcPr>
          <w:p w14:paraId="3A288EA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40F6B4C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5383058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6477B27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13</w:t>
            </w:r>
          </w:p>
        </w:tc>
      </w:tr>
      <w:tr w:rsidR="0084714E" w:rsidRPr="00C64F92" w14:paraId="480B3E3F" w14:textId="77777777" w:rsidTr="004F4624">
        <w:trPr>
          <w:trHeight w:val="300"/>
        </w:trPr>
        <w:tc>
          <w:tcPr>
            <w:tcW w:w="456" w:type="dxa"/>
            <w:shd w:val="clear" w:color="auto" w:fill="auto"/>
            <w:noWrap/>
            <w:vAlign w:val="bottom"/>
            <w:hideMark/>
          </w:tcPr>
          <w:p w14:paraId="299E2453"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45</w:t>
            </w:r>
          </w:p>
        </w:tc>
        <w:tc>
          <w:tcPr>
            <w:tcW w:w="2080" w:type="dxa"/>
            <w:shd w:val="clear" w:color="auto" w:fill="auto"/>
            <w:noWrap/>
            <w:vAlign w:val="bottom"/>
            <w:hideMark/>
          </w:tcPr>
          <w:p w14:paraId="32E45DEB"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PUSPTA</w:t>
            </w:r>
          </w:p>
        </w:tc>
        <w:tc>
          <w:tcPr>
            <w:tcW w:w="960" w:type="dxa"/>
            <w:shd w:val="clear" w:color="auto" w:fill="auto"/>
            <w:noWrap/>
            <w:vAlign w:val="bottom"/>
            <w:hideMark/>
          </w:tcPr>
          <w:p w14:paraId="7DF3CB1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0CC2756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1B1F315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16B565B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13</w:t>
            </w:r>
          </w:p>
        </w:tc>
      </w:tr>
      <w:tr w:rsidR="0084714E" w:rsidRPr="00C64F92" w14:paraId="692D0037" w14:textId="77777777" w:rsidTr="004F4624">
        <w:trPr>
          <w:trHeight w:val="300"/>
        </w:trPr>
        <w:tc>
          <w:tcPr>
            <w:tcW w:w="456" w:type="dxa"/>
            <w:shd w:val="clear" w:color="auto" w:fill="auto"/>
            <w:noWrap/>
            <w:vAlign w:val="bottom"/>
            <w:hideMark/>
          </w:tcPr>
          <w:p w14:paraId="725FD5E5"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46</w:t>
            </w:r>
          </w:p>
        </w:tc>
        <w:tc>
          <w:tcPr>
            <w:tcW w:w="2080" w:type="dxa"/>
            <w:shd w:val="clear" w:color="auto" w:fill="auto"/>
            <w:noWrap/>
            <w:vAlign w:val="bottom"/>
            <w:hideMark/>
          </w:tcPr>
          <w:p w14:paraId="619D9851"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DVNA</w:t>
            </w:r>
          </w:p>
        </w:tc>
        <w:tc>
          <w:tcPr>
            <w:tcW w:w="960" w:type="dxa"/>
            <w:shd w:val="clear" w:color="auto" w:fill="auto"/>
            <w:noWrap/>
            <w:vAlign w:val="bottom"/>
            <w:hideMark/>
          </w:tcPr>
          <w:p w14:paraId="75E94B7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12001D1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2969030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3CA6E1B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13</w:t>
            </w:r>
          </w:p>
        </w:tc>
      </w:tr>
      <w:tr w:rsidR="0084714E" w:rsidRPr="00C64F92" w14:paraId="159FC86A" w14:textId="77777777" w:rsidTr="004F4624">
        <w:trPr>
          <w:trHeight w:val="300"/>
        </w:trPr>
        <w:tc>
          <w:tcPr>
            <w:tcW w:w="456" w:type="dxa"/>
            <w:shd w:val="clear" w:color="auto" w:fill="auto"/>
            <w:noWrap/>
            <w:vAlign w:val="bottom"/>
            <w:hideMark/>
          </w:tcPr>
          <w:p w14:paraId="7E6E31AB"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47</w:t>
            </w:r>
          </w:p>
        </w:tc>
        <w:tc>
          <w:tcPr>
            <w:tcW w:w="2080" w:type="dxa"/>
            <w:shd w:val="clear" w:color="auto" w:fill="auto"/>
            <w:noWrap/>
            <w:vAlign w:val="bottom"/>
            <w:hideMark/>
          </w:tcPr>
          <w:p w14:paraId="64745857"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WNA</w:t>
            </w:r>
          </w:p>
        </w:tc>
        <w:tc>
          <w:tcPr>
            <w:tcW w:w="960" w:type="dxa"/>
            <w:shd w:val="clear" w:color="auto" w:fill="auto"/>
            <w:noWrap/>
            <w:vAlign w:val="bottom"/>
            <w:hideMark/>
          </w:tcPr>
          <w:p w14:paraId="5E6DFF1C"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3CE0B88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1413E75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5A9EB55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14</w:t>
            </w:r>
          </w:p>
        </w:tc>
      </w:tr>
      <w:tr w:rsidR="0084714E" w:rsidRPr="00C64F92" w14:paraId="1C2C13D9" w14:textId="77777777" w:rsidTr="004F4624">
        <w:trPr>
          <w:trHeight w:val="300"/>
        </w:trPr>
        <w:tc>
          <w:tcPr>
            <w:tcW w:w="456" w:type="dxa"/>
            <w:shd w:val="clear" w:color="auto" w:fill="auto"/>
            <w:noWrap/>
            <w:vAlign w:val="bottom"/>
            <w:hideMark/>
          </w:tcPr>
          <w:p w14:paraId="2DD83D03"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48</w:t>
            </w:r>
          </w:p>
        </w:tc>
        <w:tc>
          <w:tcPr>
            <w:tcW w:w="2080" w:type="dxa"/>
            <w:shd w:val="clear" w:color="auto" w:fill="auto"/>
            <w:noWrap/>
            <w:vAlign w:val="bottom"/>
            <w:hideMark/>
          </w:tcPr>
          <w:p w14:paraId="5BA95FE6"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AGNG</w:t>
            </w:r>
          </w:p>
        </w:tc>
        <w:tc>
          <w:tcPr>
            <w:tcW w:w="960" w:type="dxa"/>
            <w:shd w:val="clear" w:color="auto" w:fill="auto"/>
            <w:noWrap/>
            <w:vAlign w:val="bottom"/>
            <w:hideMark/>
          </w:tcPr>
          <w:p w14:paraId="0BD0E32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w:t>
            </w:r>
          </w:p>
        </w:tc>
        <w:tc>
          <w:tcPr>
            <w:tcW w:w="960" w:type="dxa"/>
            <w:shd w:val="clear" w:color="auto" w:fill="auto"/>
            <w:noWrap/>
            <w:vAlign w:val="bottom"/>
            <w:hideMark/>
          </w:tcPr>
          <w:p w14:paraId="67A73EE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16245DA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0C29018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14</w:t>
            </w:r>
          </w:p>
        </w:tc>
      </w:tr>
      <w:tr w:rsidR="0084714E" w:rsidRPr="00C64F92" w14:paraId="09E1889B" w14:textId="77777777" w:rsidTr="004F4624">
        <w:trPr>
          <w:trHeight w:val="300"/>
        </w:trPr>
        <w:tc>
          <w:tcPr>
            <w:tcW w:w="456" w:type="dxa"/>
            <w:shd w:val="clear" w:color="auto" w:fill="auto"/>
            <w:noWrap/>
            <w:vAlign w:val="bottom"/>
            <w:hideMark/>
          </w:tcPr>
          <w:p w14:paraId="62023F13"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49</w:t>
            </w:r>
          </w:p>
        </w:tc>
        <w:tc>
          <w:tcPr>
            <w:tcW w:w="2080" w:type="dxa"/>
            <w:shd w:val="clear" w:color="auto" w:fill="auto"/>
            <w:noWrap/>
            <w:vAlign w:val="bottom"/>
            <w:hideMark/>
          </w:tcPr>
          <w:p w14:paraId="0B3AB48A"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YUNN</w:t>
            </w:r>
          </w:p>
        </w:tc>
        <w:tc>
          <w:tcPr>
            <w:tcW w:w="960" w:type="dxa"/>
            <w:shd w:val="clear" w:color="auto" w:fill="auto"/>
            <w:noWrap/>
            <w:vAlign w:val="bottom"/>
            <w:hideMark/>
          </w:tcPr>
          <w:p w14:paraId="662CD68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612F661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726D5BA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6861C57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15</w:t>
            </w:r>
          </w:p>
        </w:tc>
      </w:tr>
      <w:tr w:rsidR="0084714E" w:rsidRPr="00C64F92" w14:paraId="6A75DA72" w14:textId="77777777" w:rsidTr="004F4624">
        <w:trPr>
          <w:trHeight w:val="300"/>
        </w:trPr>
        <w:tc>
          <w:tcPr>
            <w:tcW w:w="456" w:type="dxa"/>
            <w:shd w:val="clear" w:color="auto" w:fill="auto"/>
            <w:noWrap/>
            <w:vAlign w:val="bottom"/>
            <w:hideMark/>
          </w:tcPr>
          <w:p w14:paraId="2C424706"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50</w:t>
            </w:r>
          </w:p>
        </w:tc>
        <w:tc>
          <w:tcPr>
            <w:tcW w:w="2080" w:type="dxa"/>
            <w:shd w:val="clear" w:color="auto" w:fill="auto"/>
            <w:noWrap/>
            <w:vAlign w:val="bottom"/>
            <w:hideMark/>
          </w:tcPr>
          <w:p w14:paraId="05AB8B2C"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MEISY</w:t>
            </w:r>
          </w:p>
        </w:tc>
        <w:tc>
          <w:tcPr>
            <w:tcW w:w="960" w:type="dxa"/>
            <w:shd w:val="clear" w:color="auto" w:fill="auto"/>
            <w:noWrap/>
            <w:vAlign w:val="bottom"/>
            <w:hideMark/>
          </w:tcPr>
          <w:p w14:paraId="2106D03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1D6F389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4EDA7B1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2EB17F8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15</w:t>
            </w:r>
          </w:p>
        </w:tc>
      </w:tr>
      <w:tr w:rsidR="0084714E" w:rsidRPr="00C64F92" w14:paraId="12890DC9" w14:textId="77777777" w:rsidTr="004F4624">
        <w:trPr>
          <w:trHeight w:val="300"/>
        </w:trPr>
        <w:tc>
          <w:tcPr>
            <w:tcW w:w="456" w:type="dxa"/>
            <w:shd w:val="clear" w:color="auto" w:fill="auto"/>
            <w:noWrap/>
            <w:vAlign w:val="bottom"/>
            <w:hideMark/>
          </w:tcPr>
          <w:p w14:paraId="464A2C0B"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51</w:t>
            </w:r>
          </w:p>
        </w:tc>
        <w:tc>
          <w:tcPr>
            <w:tcW w:w="2080" w:type="dxa"/>
            <w:shd w:val="clear" w:color="auto" w:fill="auto"/>
            <w:noWrap/>
            <w:vAlign w:val="bottom"/>
            <w:hideMark/>
          </w:tcPr>
          <w:p w14:paraId="268879AA"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PRANYT</w:t>
            </w:r>
          </w:p>
        </w:tc>
        <w:tc>
          <w:tcPr>
            <w:tcW w:w="960" w:type="dxa"/>
            <w:shd w:val="clear" w:color="auto" w:fill="auto"/>
            <w:noWrap/>
            <w:vAlign w:val="bottom"/>
            <w:hideMark/>
          </w:tcPr>
          <w:p w14:paraId="5CB0362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6F1AC71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7153C0E6"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351C1CC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15</w:t>
            </w:r>
          </w:p>
        </w:tc>
      </w:tr>
      <w:tr w:rsidR="0084714E" w:rsidRPr="00C64F92" w14:paraId="0CB40B24" w14:textId="77777777" w:rsidTr="004F4624">
        <w:trPr>
          <w:trHeight w:val="300"/>
        </w:trPr>
        <w:tc>
          <w:tcPr>
            <w:tcW w:w="456" w:type="dxa"/>
            <w:shd w:val="clear" w:color="auto" w:fill="auto"/>
            <w:noWrap/>
            <w:vAlign w:val="bottom"/>
            <w:hideMark/>
          </w:tcPr>
          <w:p w14:paraId="2EE2856D"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52</w:t>
            </w:r>
          </w:p>
        </w:tc>
        <w:tc>
          <w:tcPr>
            <w:tcW w:w="2080" w:type="dxa"/>
            <w:shd w:val="clear" w:color="auto" w:fill="auto"/>
            <w:noWrap/>
            <w:vAlign w:val="bottom"/>
            <w:hideMark/>
          </w:tcPr>
          <w:p w14:paraId="43258349"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FRANSCO</w:t>
            </w:r>
          </w:p>
        </w:tc>
        <w:tc>
          <w:tcPr>
            <w:tcW w:w="960" w:type="dxa"/>
            <w:shd w:val="clear" w:color="auto" w:fill="auto"/>
            <w:noWrap/>
            <w:vAlign w:val="bottom"/>
            <w:hideMark/>
          </w:tcPr>
          <w:p w14:paraId="112A557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201CCCA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0BE4257F"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4A7F322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15</w:t>
            </w:r>
          </w:p>
        </w:tc>
      </w:tr>
      <w:tr w:rsidR="0084714E" w:rsidRPr="00C64F92" w14:paraId="335B66F1" w14:textId="77777777" w:rsidTr="004F4624">
        <w:trPr>
          <w:trHeight w:val="300"/>
        </w:trPr>
        <w:tc>
          <w:tcPr>
            <w:tcW w:w="456" w:type="dxa"/>
            <w:shd w:val="clear" w:color="auto" w:fill="auto"/>
            <w:noWrap/>
            <w:vAlign w:val="bottom"/>
            <w:hideMark/>
          </w:tcPr>
          <w:p w14:paraId="721C190D"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53</w:t>
            </w:r>
          </w:p>
        </w:tc>
        <w:tc>
          <w:tcPr>
            <w:tcW w:w="2080" w:type="dxa"/>
            <w:shd w:val="clear" w:color="auto" w:fill="auto"/>
            <w:noWrap/>
            <w:vAlign w:val="bottom"/>
            <w:hideMark/>
          </w:tcPr>
          <w:p w14:paraId="3AF9F1AC"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TKA</w:t>
            </w:r>
          </w:p>
        </w:tc>
        <w:tc>
          <w:tcPr>
            <w:tcW w:w="960" w:type="dxa"/>
            <w:shd w:val="clear" w:color="auto" w:fill="auto"/>
            <w:noWrap/>
            <w:vAlign w:val="bottom"/>
            <w:hideMark/>
          </w:tcPr>
          <w:p w14:paraId="21B9275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5726A52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009B52C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61C3E60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15</w:t>
            </w:r>
          </w:p>
        </w:tc>
      </w:tr>
      <w:tr w:rsidR="0084714E" w:rsidRPr="00C64F92" w14:paraId="2AA5C799" w14:textId="77777777" w:rsidTr="004F4624">
        <w:trPr>
          <w:trHeight w:val="300"/>
        </w:trPr>
        <w:tc>
          <w:tcPr>
            <w:tcW w:w="456" w:type="dxa"/>
            <w:shd w:val="clear" w:color="auto" w:fill="auto"/>
            <w:noWrap/>
            <w:vAlign w:val="bottom"/>
            <w:hideMark/>
          </w:tcPr>
          <w:p w14:paraId="548901CB"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54</w:t>
            </w:r>
          </w:p>
        </w:tc>
        <w:tc>
          <w:tcPr>
            <w:tcW w:w="2080" w:type="dxa"/>
            <w:shd w:val="clear" w:color="auto" w:fill="auto"/>
            <w:noWrap/>
            <w:vAlign w:val="bottom"/>
            <w:hideMark/>
          </w:tcPr>
          <w:p w14:paraId="2716A536"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DMAS</w:t>
            </w:r>
          </w:p>
        </w:tc>
        <w:tc>
          <w:tcPr>
            <w:tcW w:w="960" w:type="dxa"/>
            <w:shd w:val="clear" w:color="auto" w:fill="auto"/>
            <w:noWrap/>
            <w:vAlign w:val="bottom"/>
            <w:hideMark/>
          </w:tcPr>
          <w:p w14:paraId="2ACCC1A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0C2D6CD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45B48FA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3AF6D713"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15</w:t>
            </w:r>
          </w:p>
        </w:tc>
      </w:tr>
      <w:tr w:rsidR="0084714E" w:rsidRPr="00C64F92" w14:paraId="46024C4C" w14:textId="77777777" w:rsidTr="004F4624">
        <w:trPr>
          <w:trHeight w:val="300"/>
        </w:trPr>
        <w:tc>
          <w:tcPr>
            <w:tcW w:w="456" w:type="dxa"/>
            <w:shd w:val="clear" w:color="auto" w:fill="auto"/>
            <w:noWrap/>
            <w:vAlign w:val="bottom"/>
            <w:hideMark/>
          </w:tcPr>
          <w:p w14:paraId="34E70E4D"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55</w:t>
            </w:r>
          </w:p>
        </w:tc>
        <w:tc>
          <w:tcPr>
            <w:tcW w:w="2080" w:type="dxa"/>
            <w:shd w:val="clear" w:color="auto" w:fill="auto"/>
            <w:noWrap/>
            <w:vAlign w:val="bottom"/>
            <w:hideMark/>
          </w:tcPr>
          <w:p w14:paraId="1F1C7205"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SOURN</w:t>
            </w:r>
          </w:p>
        </w:tc>
        <w:tc>
          <w:tcPr>
            <w:tcW w:w="960" w:type="dxa"/>
            <w:shd w:val="clear" w:color="auto" w:fill="auto"/>
            <w:noWrap/>
            <w:vAlign w:val="bottom"/>
            <w:hideMark/>
          </w:tcPr>
          <w:p w14:paraId="214EFFB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6EB3BC8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0055879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6C3EF32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15</w:t>
            </w:r>
          </w:p>
        </w:tc>
      </w:tr>
      <w:tr w:rsidR="0084714E" w:rsidRPr="00C64F92" w14:paraId="50BEAAAD" w14:textId="77777777" w:rsidTr="004F4624">
        <w:trPr>
          <w:trHeight w:val="300"/>
        </w:trPr>
        <w:tc>
          <w:tcPr>
            <w:tcW w:w="456" w:type="dxa"/>
            <w:shd w:val="clear" w:color="auto" w:fill="auto"/>
            <w:noWrap/>
            <w:vAlign w:val="bottom"/>
            <w:hideMark/>
          </w:tcPr>
          <w:p w14:paraId="6135EBE1"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56</w:t>
            </w:r>
          </w:p>
        </w:tc>
        <w:tc>
          <w:tcPr>
            <w:tcW w:w="2080" w:type="dxa"/>
            <w:shd w:val="clear" w:color="auto" w:fill="auto"/>
            <w:noWrap/>
            <w:vAlign w:val="bottom"/>
            <w:hideMark/>
          </w:tcPr>
          <w:p w14:paraId="6CA702A2"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DVD</w:t>
            </w:r>
          </w:p>
        </w:tc>
        <w:tc>
          <w:tcPr>
            <w:tcW w:w="960" w:type="dxa"/>
            <w:shd w:val="clear" w:color="auto" w:fill="auto"/>
            <w:noWrap/>
            <w:vAlign w:val="bottom"/>
            <w:hideMark/>
          </w:tcPr>
          <w:p w14:paraId="5E1CF04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173A64C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3639EF3B"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679B6D58"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15</w:t>
            </w:r>
          </w:p>
        </w:tc>
      </w:tr>
      <w:tr w:rsidR="0084714E" w:rsidRPr="00C64F92" w14:paraId="25BF5650" w14:textId="77777777" w:rsidTr="004F4624">
        <w:trPr>
          <w:trHeight w:val="300"/>
        </w:trPr>
        <w:tc>
          <w:tcPr>
            <w:tcW w:w="456" w:type="dxa"/>
            <w:shd w:val="clear" w:color="auto" w:fill="auto"/>
            <w:noWrap/>
            <w:vAlign w:val="bottom"/>
            <w:hideMark/>
          </w:tcPr>
          <w:p w14:paraId="3DA6834B"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57</w:t>
            </w:r>
          </w:p>
        </w:tc>
        <w:tc>
          <w:tcPr>
            <w:tcW w:w="2080" w:type="dxa"/>
            <w:shd w:val="clear" w:color="auto" w:fill="auto"/>
            <w:noWrap/>
            <w:vAlign w:val="bottom"/>
            <w:hideMark/>
          </w:tcPr>
          <w:p w14:paraId="3807A2EC"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KRSNA</w:t>
            </w:r>
          </w:p>
        </w:tc>
        <w:tc>
          <w:tcPr>
            <w:tcW w:w="960" w:type="dxa"/>
            <w:shd w:val="clear" w:color="auto" w:fill="auto"/>
            <w:noWrap/>
            <w:vAlign w:val="bottom"/>
            <w:hideMark/>
          </w:tcPr>
          <w:p w14:paraId="180206F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20D0D871"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070C23D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77C6EEA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15</w:t>
            </w:r>
          </w:p>
        </w:tc>
      </w:tr>
      <w:tr w:rsidR="0084714E" w:rsidRPr="00C64F92" w14:paraId="40603BB3" w14:textId="77777777" w:rsidTr="004F4624">
        <w:trPr>
          <w:trHeight w:val="300"/>
        </w:trPr>
        <w:tc>
          <w:tcPr>
            <w:tcW w:w="456" w:type="dxa"/>
            <w:shd w:val="clear" w:color="auto" w:fill="auto"/>
            <w:noWrap/>
            <w:vAlign w:val="bottom"/>
            <w:hideMark/>
          </w:tcPr>
          <w:p w14:paraId="385F1175"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58</w:t>
            </w:r>
          </w:p>
        </w:tc>
        <w:tc>
          <w:tcPr>
            <w:tcW w:w="2080" w:type="dxa"/>
            <w:shd w:val="clear" w:color="auto" w:fill="auto"/>
            <w:noWrap/>
            <w:vAlign w:val="bottom"/>
            <w:hideMark/>
          </w:tcPr>
          <w:p w14:paraId="322D798A"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YOHNNS</w:t>
            </w:r>
          </w:p>
        </w:tc>
        <w:tc>
          <w:tcPr>
            <w:tcW w:w="960" w:type="dxa"/>
            <w:shd w:val="clear" w:color="auto" w:fill="auto"/>
            <w:noWrap/>
            <w:vAlign w:val="bottom"/>
            <w:hideMark/>
          </w:tcPr>
          <w:p w14:paraId="159C7A4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2F0BB2C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6ED69D50"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3A5DED2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15</w:t>
            </w:r>
          </w:p>
        </w:tc>
      </w:tr>
      <w:tr w:rsidR="0084714E" w:rsidRPr="00C64F92" w14:paraId="00895EEC" w14:textId="77777777" w:rsidTr="004F4624">
        <w:trPr>
          <w:trHeight w:val="300"/>
        </w:trPr>
        <w:tc>
          <w:tcPr>
            <w:tcW w:w="456" w:type="dxa"/>
            <w:shd w:val="clear" w:color="auto" w:fill="auto"/>
            <w:noWrap/>
            <w:vAlign w:val="bottom"/>
            <w:hideMark/>
          </w:tcPr>
          <w:p w14:paraId="46DF1AE4"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59</w:t>
            </w:r>
          </w:p>
        </w:tc>
        <w:tc>
          <w:tcPr>
            <w:tcW w:w="2080" w:type="dxa"/>
            <w:shd w:val="clear" w:color="auto" w:fill="auto"/>
            <w:noWrap/>
            <w:vAlign w:val="bottom"/>
            <w:hideMark/>
          </w:tcPr>
          <w:p w14:paraId="78178700"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WIBWO</w:t>
            </w:r>
          </w:p>
        </w:tc>
        <w:tc>
          <w:tcPr>
            <w:tcW w:w="960" w:type="dxa"/>
            <w:shd w:val="clear" w:color="auto" w:fill="auto"/>
            <w:noWrap/>
            <w:vAlign w:val="bottom"/>
            <w:hideMark/>
          </w:tcPr>
          <w:p w14:paraId="39A2F39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3B68244D"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2545712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741263B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15</w:t>
            </w:r>
          </w:p>
        </w:tc>
      </w:tr>
      <w:tr w:rsidR="0084714E" w:rsidRPr="00C64F92" w14:paraId="2B4A76E3" w14:textId="77777777" w:rsidTr="004F4624">
        <w:trPr>
          <w:trHeight w:val="300"/>
        </w:trPr>
        <w:tc>
          <w:tcPr>
            <w:tcW w:w="456" w:type="dxa"/>
            <w:shd w:val="clear" w:color="auto" w:fill="auto"/>
            <w:noWrap/>
            <w:vAlign w:val="bottom"/>
            <w:hideMark/>
          </w:tcPr>
          <w:p w14:paraId="310B309E" w14:textId="77777777" w:rsidR="0084714E" w:rsidRPr="00C64F92" w:rsidRDefault="0084714E" w:rsidP="00116D7A">
            <w:pPr>
              <w:spacing w:after="0" w:line="240" w:lineRule="auto"/>
              <w:contextualSpacing/>
              <w:jc w:val="right"/>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60</w:t>
            </w:r>
          </w:p>
        </w:tc>
        <w:tc>
          <w:tcPr>
            <w:tcW w:w="2080" w:type="dxa"/>
            <w:shd w:val="clear" w:color="auto" w:fill="auto"/>
            <w:noWrap/>
            <w:vAlign w:val="bottom"/>
            <w:hideMark/>
          </w:tcPr>
          <w:p w14:paraId="1554EFAC"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LINTG</w:t>
            </w:r>
          </w:p>
        </w:tc>
        <w:tc>
          <w:tcPr>
            <w:tcW w:w="960" w:type="dxa"/>
            <w:shd w:val="clear" w:color="auto" w:fill="auto"/>
            <w:noWrap/>
            <w:vAlign w:val="bottom"/>
            <w:hideMark/>
          </w:tcPr>
          <w:p w14:paraId="767B6964"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778729F5"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1761919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5</w:t>
            </w:r>
          </w:p>
        </w:tc>
        <w:tc>
          <w:tcPr>
            <w:tcW w:w="960" w:type="dxa"/>
            <w:shd w:val="clear" w:color="auto" w:fill="auto"/>
            <w:noWrap/>
            <w:vAlign w:val="bottom"/>
            <w:hideMark/>
          </w:tcPr>
          <w:p w14:paraId="151A415E"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15</w:t>
            </w:r>
          </w:p>
        </w:tc>
      </w:tr>
      <w:tr w:rsidR="0084714E" w:rsidRPr="00C64F92" w14:paraId="704BDD0B" w14:textId="77777777" w:rsidTr="004F4624">
        <w:trPr>
          <w:trHeight w:val="300"/>
        </w:trPr>
        <w:tc>
          <w:tcPr>
            <w:tcW w:w="456" w:type="dxa"/>
            <w:shd w:val="clear" w:color="auto" w:fill="auto"/>
            <w:noWrap/>
            <w:vAlign w:val="bottom"/>
            <w:hideMark/>
          </w:tcPr>
          <w:p w14:paraId="62BF9DBB"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p>
        </w:tc>
        <w:tc>
          <w:tcPr>
            <w:tcW w:w="2080" w:type="dxa"/>
            <w:shd w:val="clear" w:color="auto" w:fill="auto"/>
            <w:noWrap/>
            <w:vAlign w:val="bottom"/>
            <w:hideMark/>
          </w:tcPr>
          <w:p w14:paraId="6C1302C5" w14:textId="77777777" w:rsidR="0084714E" w:rsidRPr="00C64F92" w:rsidRDefault="0084714E" w:rsidP="00116D7A">
            <w:pPr>
              <w:spacing w:after="0" w:line="240" w:lineRule="auto"/>
              <w:contextualSpacing/>
              <w:rPr>
                <w:rFonts w:ascii="Times New Roman" w:eastAsia="Times New Roman" w:hAnsi="Times New Roman" w:cs="Calibri"/>
                <w:sz w:val="24"/>
                <w:lang w:val="id-ID" w:eastAsia="id-ID"/>
              </w:rPr>
            </w:pPr>
          </w:p>
        </w:tc>
        <w:tc>
          <w:tcPr>
            <w:tcW w:w="960" w:type="dxa"/>
            <w:shd w:val="clear" w:color="auto" w:fill="auto"/>
            <w:noWrap/>
            <w:vAlign w:val="bottom"/>
            <w:hideMark/>
          </w:tcPr>
          <w:p w14:paraId="305E38BA"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236</w:t>
            </w:r>
          </w:p>
        </w:tc>
        <w:tc>
          <w:tcPr>
            <w:tcW w:w="960" w:type="dxa"/>
            <w:shd w:val="clear" w:color="auto" w:fill="auto"/>
            <w:noWrap/>
            <w:vAlign w:val="bottom"/>
            <w:hideMark/>
          </w:tcPr>
          <w:p w14:paraId="29B30679"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210</w:t>
            </w:r>
          </w:p>
        </w:tc>
        <w:tc>
          <w:tcPr>
            <w:tcW w:w="960" w:type="dxa"/>
            <w:shd w:val="clear" w:color="auto" w:fill="auto"/>
            <w:noWrap/>
            <w:vAlign w:val="bottom"/>
            <w:hideMark/>
          </w:tcPr>
          <w:p w14:paraId="540C0DB2"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217</w:t>
            </w:r>
          </w:p>
        </w:tc>
        <w:tc>
          <w:tcPr>
            <w:tcW w:w="960" w:type="dxa"/>
            <w:shd w:val="clear" w:color="auto" w:fill="auto"/>
            <w:noWrap/>
            <w:vAlign w:val="bottom"/>
            <w:hideMark/>
          </w:tcPr>
          <w:p w14:paraId="6D765947" w14:textId="77777777" w:rsidR="0084714E" w:rsidRPr="00C64F92" w:rsidRDefault="0084714E" w:rsidP="00116D7A">
            <w:pPr>
              <w:spacing w:after="0" w:line="240" w:lineRule="auto"/>
              <w:contextualSpacing/>
              <w:jc w:val="center"/>
              <w:rPr>
                <w:rFonts w:ascii="Times New Roman" w:eastAsia="Times New Roman" w:hAnsi="Times New Roman" w:cs="Calibri"/>
                <w:sz w:val="24"/>
                <w:lang w:val="id-ID" w:eastAsia="id-ID"/>
              </w:rPr>
            </w:pPr>
            <w:r w:rsidRPr="00C64F92">
              <w:rPr>
                <w:rFonts w:ascii="Times New Roman" w:eastAsia="Times New Roman" w:hAnsi="Times New Roman" w:cs="Calibri"/>
                <w:sz w:val="24"/>
                <w:lang w:val="id-ID" w:eastAsia="id-ID"/>
              </w:rPr>
              <w:t>663</w:t>
            </w:r>
          </w:p>
        </w:tc>
      </w:tr>
    </w:tbl>
    <w:p w14:paraId="296BF0B3" w14:textId="77777777" w:rsidR="0084714E" w:rsidRPr="00C64F92" w:rsidRDefault="0084714E" w:rsidP="00116D7A">
      <w:pPr>
        <w:spacing w:after="0" w:line="276" w:lineRule="auto"/>
        <w:contextualSpacing/>
        <w:jc w:val="both"/>
        <w:rPr>
          <w:rFonts w:ascii="Calibri" w:eastAsia="Calibri" w:hAnsi="Calibri" w:cs="Times New Roman"/>
          <w:b/>
          <w:sz w:val="24"/>
          <w:lang w:val="id-ID"/>
        </w:rPr>
      </w:pPr>
    </w:p>
    <w:p w14:paraId="2CFDC6B0" w14:textId="5A075507" w:rsidR="0084714E" w:rsidRPr="00C64F92" w:rsidRDefault="0084714E" w:rsidP="00116D7A">
      <w:pPr>
        <w:spacing w:after="0"/>
        <w:contextualSpacing/>
      </w:pPr>
    </w:p>
    <w:p w14:paraId="6655E221" w14:textId="07D0FE1C" w:rsidR="0084714E" w:rsidRPr="00C64F92" w:rsidRDefault="0084714E" w:rsidP="00116D7A">
      <w:pPr>
        <w:spacing w:after="0"/>
        <w:contextualSpacing/>
      </w:pPr>
    </w:p>
    <w:p w14:paraId="77B11DC8" w14:textId="60D088E6" w:rsidR="0084714E" w:rsidRPr="00C64F92" w:rsidRDefault="0084714E" w:rsidP="00116D7A">
      <w:pPr>
        <w:spacing w:after="0"/>
        <w:contextualSpacing/>
      </w:pPr>
    </w:p>
    <w:p w14:paraId="3B20DA83" w14:textId="766BB033" w:rsidR="0084714E" w:rsidRDefault="0084714E" w:rsidP="00116D7A">
      <w:pPr>
        <w:spacing w:after="0"/>
        <w:contextualSpacing/>
        <w:rPr>
          <w:lang w:val="id-ID"/>
        </w:rPr>
      </w:pPr>
    </w:p>
    <w:p w14:paraId="21C93AE4" w14:textId="77777777" w:rsidR="00116D7A" w:rsidRDefault="00116D7A" w:rsidP="00116D7A">
      <w:pPr>
        <w:spacing w:after="0"/>
        <w:contextualSpacing/>
        <w:rPr>
          <w:lang w:val="id-ID"/>
        </w:rPr>
      </w:pPr>
    </w:p>
    <w:p w14:paraId="3FE4FAF2" w14:textId="77777777" w:rsidR="00116D7A" w:rsidRDefault="00116D7A" w:rsidP="00116D7A">
      <w:pPr>
        <w:spacing w:after="0"/>
        <w:contextualSpacing/>
        <w:rPr>
          <w:lang w:val="id-ID"/>
        </w:rPr>
      </w:pPr>
    </w:p>
    <w:p w14:paraId="4E7BDFA5" w14:textId="77777777" w:rsidR="00116D7A" w:rsidRDefault="00116D7A" w:rsidP="00116D7A">
      <w:pPr>
        <w:spacing w:after="0"/>
        <w:contextualSpacing/>
        <w:rPr>
          <w:lang w:val="id-ID"/>
        </w:rPr>
      </w:pPr>
    </w:p>
    <w:p w14:paraId="013F8C98" w14:textId="77777777" w:rsidR="00116D7A" w:rsidRDefault="00116D7A" w:rsidP="00116D7A">
      <w:pPr>
        <w:spacing w:after="0"/>
        <w:contextualSpacing/>
        <w:rPr>
          <w:lang w:val="id-ID"/>
        </w:rPr>
      </w:pPr>
    </w:p>
    <w:p w14:paraId="7E0159EA" w14:textId="77777777" w:rsidR="00116D7A" w:rsidRPr="00116D7A" w:rsidRDefault="00116D7A" w:rsidP="00116D7A">
      <w:pPr>
        <w:spacing w:after="0"/>
        <w:contextualSpacing/>
        <w:rPr>
          <w:lang w:val="id-ID"/>
        </w:rPr>
      </w:pPr>
    </w:p>
    <w:p w14:paraId="1C5381DA" w14:textId="4AA93C45" w:rsidR="0084714E" w:rsidRPr="00C64F92" w:rsidRDefault="0084714E" w:rsidP="00116D7A">
      <w:pPr>
        <w:spacing w:after="0"/>
        <w:contextualSpacing/>
      </w:pPr>
    </w:p>
    <w:p w14:paraId="597A061F" w14:textId="3949B20C" w:rsidR="0084714E" w:rsidRPr="00C64F92" w:rsidRDefault="0084714E" w:rsidP="00116D7A">
      <w:pPr>
        <w:spacing w:after="0"/>
        <w:contextualSpacing/>
      </w:pPr>
    </w:p>
    <w:p w14:paraId="5B404795" w14:textId="4C06F512" w:rsidR="0084714E" w:rsidRPr="00C64F92" w:rsidRDefault="0084714E" w:rsidP="00116D7A">
      <w:pPr>
        <w:spacing w:after="0"/>
        <w:contextualSpacing/>
      </w:pPr>
    </w:p>
    <w:p w14:paraId="6DB98DE6" w14:textId="028599FC" w:rsidR="0084714E" w:rsidRPr="00C64F92" w:rsidRDefault="0084714E" w:rsidP="00116D7A">
      <w:pPr>
        <w:spacing w:after="0"/>
        <w:contextualSpacing/>
      </w:pPr>
    </w:p>
    <w:p w14:paraId="30A0E09C" w14:textId="26F6512D" w:rsidR="0084714E" w:rsidRPr="00C64F92" w:rsidRDefault="00C54071" w:rsidP="00C54071">
      <w:pPr>
        <w:pStyle w:val="Caption"/>
        <w:jc w:val="left"/>
        <w:rPr>
          <w:rFonts w:ascii="Times New Roman" w:eastAsia="Calibri" w:hAnsi="Times New Roman" w:cs="Times New Roman"/>
          <w:b w:val="0"/>
          <w:lang w:val="id-ID"/>
        </w:rPr>
      </w:pPr>
      <w:bookmarkStart w:id="287" w:name="_Toc110267992"/>
      <w:r>
        <w:lastRenderedPageBreak/>
        <w:t xml:space="preserve">Lampiran </w:t>
      </w:r>
      <w:r w:rsidR="001F0C91">
        <w:fldChar w:fldCharType="begin"/>
      </w:r>
      <w:r w:rsidR="001F0C91">
        <w:instrText xml:space="preserve"> SEQ Lampiran \* ARABIC </w:instrText>
      </w:r>
      <w:r w:rsidR="001F0C91">
        <w:fldChar w:fldCharType="separate"/>
      </w:r>
      <w:r w:rsidR="00A11015">
        <w:rPr>
          <w:noProof/>
        </w:rPr>
        <w:t>3</w:t>
      </w:r>
      <w:r w:rsidR="001F0C91">
        <w:rPr>
          <w:noProof/>
        </w:rPr>
        <w:fldChar w:fldCharType="end"/>
      </w:r>
      <w:r>
        <w:rPr>
          <w:lang w:val="id-ID"/>
        </w:rPr>
        <w:t xml:space="preserve">. </w:t>
      </w:r>
      <w:r w:rsidRPr="008C115B">
        <w:rPr>
          <w:lang w:val="id-ID"/>
        </w:rPr>
        <w:t>Hasil Olah Data</w:t>
      </w:r>
      <w:bookmarkEnd w:id="287"/>
    </w:p>
    <w:p w14:paraId="26D5A0BB" w14:textId="77777777" w:rsidR="0084714E" w:rsidRPr="00C64F92" w:rsidRDefault="0084714E" w:rsidP="00116D7A">
      <w:pPr>
        <w:spacing w:after="0" w:line="240" w:lineRule="auto"/>
        <w:contextualSpacing/>
        <w:jc w:val="both"/>
        <w:rPr>
          <w:rFonts w:ascii="Times New Roman" w:eastAsia="Calibri" w:hAnsi="Times New Roman" w:cs="Times New Roman"/>
          <w:b/>
          <w:sz w:val="24"/>
          <w:lang w:val="id-ID"/>
        </w:rPr>
      </w:pPr>
    </w:p>
    <w:p w14:paraId="6C83FA86" w14:textId="77777777" w:rsidR="0084714E" w:rsidRPr="00C64F92" w:rsidRDefault="0084714E" w:rsidP="007F7C76">
      <w:pPr>
        <w:widowControl w:val="0"/>
        <w:numPr>
          <w:ilvl w:val="0"/>
          <w:numId w:val="68"/>
        </w:numPr>
        <w:autoSpaceDE w:val="0"/>
        <w:autoSpaceDN w:val="0"/>
        <w:spacing w:after="0" w:line="240" w:lineRule="auto"/>
        <w:ind w:left="360"/>
        <w:contextualSpacing/>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Distribusi Data Responden</w:t>
      </w:r>
    </w:p>
    <w:p w14:paraId="1E2EE9A8" w14:textId="77777777" w:rsidR="0084714E" w:rsidRPr="00C64F92" w:rsidRDefault="0084714E" w:rsidP="00116D7A">
      <w:pPr>
        <w:widowControl w:val="0"/>
        <w:autoSpaceDE w:val="0"/>
        <w:autoSpaceDN w:val="0"/>
        <w:adjustRightInd w:val="0"/>
        <w:spacing w:after="0" w:line="240" w:lineRule="auto"/>
        <w:ind w:left="2029" w:hanging="360"/>
        <w:contextualSpacing/>
        <w:rPr>
          <w:rFonts w:ascii="Arial" w:eastAsia="Times New Roman" w:hAnsi="Arial" w:cs="Arial"/>
          <w:b/>
          <w:bCs/>
          <w:sz w:val="26"/>
          <w:szCs w:val="26"/>
          <w:lang w:val="en-US"/>
        </w:rPr>
      </w:pPr>
    </w:p>
    <w:p w14:paraId="08C698FE" w14:textId="77777777" w:rsidR="0084714E" w:rsidRPr="00C64F92" w:rsidRDefault="0084714E" w:rsidP="00116D7A">
      <w:pPr>
        <w:widowControl w:val="0"/>
        <w:autoSpaceDE w:val="0"/>
        <w:autoSpaceDN w:val="0"/>
        <w:adjustRightInd w:val="0"/>
        <w:spacing w:after="0" w:line="240" w:lineRule="auto"/>
        <w:ind w:left="2029" w:hanging="360"/>
        <w:contextualSpacing/>
        <w:rPr>
          <w:rFonts w:ascii="Arial" w:eastAsia="Times New Roman" w:hAnsi="Arial" w:cs="Arial"/>
          <w:b/>
          <w:bCs/>
          <w:sz w:val="26"/>
          <w:szCs w:val="26"/>
          <w:lang w:val="en-US"/>
        </w:rPr>
      </w:pPr>
      <w:r w:rsidRPr="00C64F92">
        <w:rPr>
          <w:rFonts w:ascii="Arial" w:eastAsia="Times New Roman" w:hAnsi="Arial" w:cs="Arial"/>
          <w:b/>
          <w:bCs/>
          <w:sz w:val="26"/>
          <w:szCs w:val="26"/>
          <w:lang w:val="en-US"/>
        </w:rPr>
        <w:t>Descriptives</w:t>
      </w:r>
    </w:p>
    <w:p w14:paraId="45E7FC46"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rPr>
      </w:pPr>
    </w:p>
    <w:tbl>
      <w:tblPr>
        <w:tblW w:w="10580" w:type="dxa"/>
        <w:tblInd w:w="-1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31"/>
        <w:gridCol w:w="1038"/>
        <w:gridCol w:w="1037"/>
        <w:gridCol w:w="1084"/>
        <w:gridCol w:w="1116"/>
        <w:gridCol w:w="1037"/>
        <w:gridCol w:w="1037"/>
        <w:gridCol w:w="1463"/>
        <w:gridCol w:w="1037"/>
      </w:tblGrid>
      <w:tr w:rsidR="0084714E" w:rsidRPr="00C64F92" w14:paraId="1602DBDD" w14:textId="77777777" w:rsidTr="004F4624">
        <w:trPr>
          <w:cantSplit/>
        </w:trPr>
        <w:tc>
          <w:tcPr>
            <w:tcW w:w="10580" w:type="dxa"/>
            <w:gridSpan w:val="9"/>
            <w:tcBorders>
              <w:top w:val="nil"/>
              <w:left w:val="nil"/>
              <w:bottom w:val="nil"/>
              <w:right w:val="nil"/>
            </w:tcBorders>
            <w:shd w:val="clear" w:color="auto" w:fill="FFFFFF"/>
          </w:tcPr>
          <w:p w14:paraId="6FC5E584"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rPr>
            </w:pPr>
            <w:r w:rsidRPr="00C64F92">
              <w:rPr>
                <w:rFonts w:ascii="Times New Roman" w:eastAsia="Calibri" w:hAnsi="Times New Roman" w:cs="Times New Roman"/>
                <w:b/>
                <w:bCs/>
                <w:sz w:val="24"/>
                <w:szCs w:val="24"/>
                <w:lang w:val="en-US"/>
              </w:rPr>
              <w:t>Descriptive Statistics</w:t>
            </w:r>
          </w:p>
        </w:tc>
      </w:tr>
      <w:tr w:rsidR="0084714E" w:rsidRPr="00C64F92" w14:paraId="5EAF82D7" w14:textId="77777777" w:rsidTr="004F4624">
        <w:trPr>
          <w:cantSplit/>
        </w:trPr>
        <w:tc>
          <w:tcPr>
            <w:tcW w:w="1731" w:type="dxa"/>
            <w:tcBorders>
              <w:top w:val="single" w:sz="16" w:space="0" w:color="000000"/>
              <w:left w:val="single" w:sz="16" w:space="0" w:color="000000"/>
              <w:bottom w:val="single" w:sz="16" w:space="0" w:color="000000"/>
              <w:right w:val="single" w:sz="16" w:space="0" w:color="000000"/>
            </w:tcBorders>
            <w:shd w:val="clear" w:color="auto" w:fill="FFFFFF"/>
          </w:tcPr>
          <w:p w14:paraId="06B957C6"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rPr>
            </w:pPr>
          </w:p>
        </w:tc>
        <w:tc>
          <w:tcPr>
            <w:tcW w:w="1038" w:type="dxa"/>
            <w:tcBorders>
              <w:top w:val="single" w:sz="16" w:space="0" w:color="000000"/>
              <w:left w:val="single" w:sz="16" w:space="0" w:color="000000"/>
              <w:bottom w:val="single" w:sz="16" w:space="0" w:color="000000"/>
            </w:tcBorders>
            <w:shd w:val="clear" w:color="auto" w:fill="FFFFFF"/>
          </w:tcPr>
          <w:p w14:paraId="0F68FA09"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N</w:t>
            </w:r>
          </w:p>
        </w:tc>
        <w:tc>
          <w:tcPr>
            <w:tcW w:w="1037" w:type="dxa"/>
            <w:tcBorders>
              <w:top w:val="single" w:sz="16" w:space="0" w:color="000000"/>
              <w:bottom w:val="single" w:sz="16" w:space="0" w:color="000000"/>
            </w:tcBorders>
            <w:shd w:val="clear" w:color="auto" w:fill="FFFFFF"/>
          </w:tcPr>
          <w:p w14:paraId="494CDA19"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Range</w:t>
            </w:r>
          </w:p>
        </w:tc>
        <w:tc>
          <w:tcPr>
            <w:tcW w:w="1084" w:type="dxa"/>
            <w:tcBorders>
              <w:top w:val="single" w:sz="16" w:space="0" w:color="000000"/>
              <w:bottom w:val="single" w:sz="16" w:space="0" w:color="000000"/>
            </w:tcBorders>
            <w:shd w:val="clear" w:color="auto" w:fill="FFFFFF"/>
          </w:tcPr>
          <w:p w14:paraId="2457DF14"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Minimum</w:t>
            </w:r>
          </w:p>
        </w:tc>
        <w:tc>
          <w:tcPr>
            <w:tcW w:w="1116" w:type="dxa"/>
            <w:tcBorders>
              <w:top w:val="single" w:sz="16" w:space="0" w:color="000000"/>
              <w:bottom w:val="single" w:sz="16" w:space="0" w:color="000000"/>
            </w:tcBorders>
            <w:shd w:val="clear" w:color="auto" w:fill="FFFFFF"/>
          </w:tcPr>
          <w:p w14:paraId="5A15CE9E"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Maximum</w:t>
            </w:r>
          </w:p>
        </w:tc>
        <w:tc>
          <w:tcPr>
            <w:tcW w:w="1037" w:type="dxa"/>
            <w:tcBorders>
              <w:top w:val="single" w:sz="16" w:space="0" w:color="000000"/>
              <w:bottom w:val="single" w:sz="16" w:space="0" w:color="000000"/>
            </w:tcBorders>
            <w:shd w:val="clear" w:color="auto" w:fill="FFFFFF"/>
          </w:tcPr>
          <w:p w14:paraId="11A460C3"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Sum</w:t>
            </w:r>
          </w:p>
        </w:tc>
        <w:tc>
          <w:tcPr>
            <w:tcW w:w="1037" w:type="dxa"/>
            <w:tcBorders>
              <w:top w:val="single" w:sz="16" w:space="0" w:color="000000"/>
              <w:bottom w:val="single" w:sz="16" w:space="0" w:color="000000"/>
            </w:tcBorders>
            <w:shd w:val="clear" w:color="auto" w:fill="FFFFFF"/>
          </w:tcPr>
          <w:p w14:paraId="6A20D8C0"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Mean</w:t>
            </w:r>
          </w:p>
        </w:tc>
        <w:tc>
          <w:tcPr>
            <w:tcW w:w="1463" w:type="dxa"/>
            <w:tcBorders>
              <w:top w:val="single" w:sz="16" w:space="0" w:color="000000"/>
              <w:bottom w:val="single" w:sz="16" w:space="0" w:color="000000"/>
            </w:tcBorders>
            <w:shd w:val="clear" w:color="auto" w:fill="FFFFFF"/>
          </w:tcPr>
          <w:p w14:paraId="09283BA2"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Std. Deviation</w:t>
            </w:r>
          </w:p>
        </w:tc>
        <w:tc>
          <w:tcPr>
            <w:tcW w:w="1037" w:type="dxa"/>
            <w:tcBorders>
              <w:top w:val="single" w:sz="16" w:space="0" w:color="000000"/>
              <w:bottom w:val="single" w:sz="16" w:space="0" w:color="000000"/>
              <w:right w:val="single" w:sz="16" w:space="0" w:color="000000"/>
            </w:tcBorders>
            <w:shd w:val="clear" w:color="auto" w:fill="FFFFFF"/>
          </w:tcPr>
          <w:p w14:paraId="67846F52"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Variance</w:t>
            </w:r>
          </w:p>
        </w:tc>
      </w:tr>
      <w:tr w:rsidR="0084714E" w:rsidRPr="00C64F92" w14:paraId="466C9972" w14:textId="77777777" w:rsidTr="004F4624">
        <w:trPr>
          <w:cantSplit/>
        </w:trPr>
        <w:tc>
          <w:tcPr>
            <w:tcW w:w="1731" w:type="dxa"/>
            <w:tcBorders>
              <w:top w:val="single" w:sz="16" w:space="0" w:color="000000"/>
              <w:left w:val="single" w:sz="16" w:space="0" w:color="000000"/>
              <w:bottom w:val="nil"/>
              <w:right w:val="single" w:sz="16" w:space="0" w:color="000000"/>
            </w:tcBorders>
            <w:shd w:val="clear" w:color="auto" w:fill="FFFFFF"/>
            <w:vAlign w:val="center"/>
          </w:tcPr>
          <w:p w14:paraId="0E3B5B15"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jenis kelamin</w:t>
            </w:r>
          </w:p>
        </w:tc>
        <w:tc>
          <w:tcPr>
            <w:tcW w:w="1038" w:type="dxa"/>
            <w:tcBorders>
              <w:top w:val="single" w:sz="16" w:space="0" w:color="000000"/>
              <w:left w:val="single" w:sz="16" w:space="0" w:color="000000"/>
              <w:bottom w:val="nil"/>
            </w:tcBorders>
            <w:shd w:val="clear" w:color="auto" w:fill="FFFFFF"/>
            <w:vAlign w:val="center"/>
          </w:tcPr>
          <w:p w14:paraId="1621FA77"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60</w:t>
            </w:r>
          </w:p>
        </w:tc>
        <w:tc>
          <w:tcPr>
            <w:tcW w:w="1037" w:type="dxa"/>
            <w:tcBorders>
              <w:top w:val="single" w:sz="16" w:space="0" w:color="000000"/>
              <w:bottom w:val="nil"/>
            </w:tcBorders>
            <w:shd w:val="clear" w:color="auto" w:fill="FFFFFF"/>
            <w:vAlign w:val="center"/>
          </w:tcPr>
          <w:p w14:paraId="309265CC"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1</w:t>
            </w:r>
          </w:p>
        </w:tc>
        <w:tc>
          <w:tcPr>
            <w:tcW w:w="1084" w:type="dxa"/>
            <w:tcBorders>
              <w:top w:val="single" w:sz="16" w:space="0" w:color="000000"/>
              <w:bottom w:val="nil"/>
            </w:tcBorders>
            <w:shd w:val="clear" w:color="auto" w:fill="FFFFFF"/>
            <w:vAlign w:val="center"/>
          </w:tcPr>
          <w:p w14:paraId="7B581048"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1</w:t>
            </w:r>
          </w:p>
        </w:tc>
        <w:tc>
          <w:tcPr>
            <w:tcW w:w="1116" w:type="dxa"/>
            <w:tcBorders>
              <w:top w:val="single" w:sz="16" w:space="0" w:color="000000"/>
              <w:bottom w:val="nil"/>
            </w:tcBorders>
            <w:shd w:val="clear" w:color="auto" w:fill="FFFFFF"/>
            <w:vAlign w:val="center"/>
          </w:tcPr>
          <w:p w14:paraId="7C759DCD"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2</w:t>
            </w:r>
          </w:p>
        </w:tc>
        <w:tc>
          <w:tcPr>
            <w:tcW w:w="1037" w:type="dxa"/>
            <w:tcBorders>
              <w:top w:val="single" w:sz="16" w:space="0" w:color="000000"/>
              <w:bottom w:val="nil"/>
            </w:tcBorders>
            <w:shd w:val="clear" w:color="auto" w:fill="FFFFFF"/>
            <w:vAlign w:val="center"/>
          </w:tcPr>
          <w:p w14:paraId="4733C738"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95</w:t>
            </w:r>
          </w:p>
        </w:tc>
        <w:tc>
          <w:tcPr>
            <w:tcW w:w="1037" w:type="dxa"/>
            <w:tcBorders>
              <w:top w:val="single" w:sz="16" w:space="0" w:color="000000"/>
              <w:bottom w:val="nil"/>
            </w:tcBorders>
            <w:shd w:val="clear" w:color="auto" w:fill="FFFFFF"/>
            <w:vAlign w:val="center"/>
          </w:tcPr>
          <w:p w14:paraId="286E9207"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1,58</w:t>
            </w:r>
          </w:p>
        </w:tc>
        <w:tc>
          <w:tcPr>
            <w:tcW w:w="1463" w:type="dxa"/>
            <w:tcBorders>
              <w:top w:val="single" w:sz="16" w:space="0" w:color="000000"/>
              <w:bottom w:val="nil"/>
            </w:tcBorders>
            <w:shd w:val="clear" w:color="auto" w:fill="FFFFFF"/>
            <w:vAlign w:val="center"/>
          </w:tcPr>
          <w:p w14:paraId="34E4D27D"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,497</w:t>
            </w:r>
          </w:p>
        </w:tc>
        <w:tc>
          <w:tcPr>
            <w:tcW w:w="1037" w:type="dxa"/>
            <w:tcBorders>
              <w:top w:val="single" w:sz="16" w:space="0" w:color="000000"/>
              <w:bottom w:val="nil"/>
              <w:right w:val="single" w:sz="16" w:space="0" w:color="000000"/>
            </w:tcBorders>
            <w:shd w:val="clear" w:color="auto" w:fill="FFFFFF"/>
            <w:vAlign w:val="center"/>
          </w:tcPr>
          <w:p w14:paraId="496BC4E0"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,247</w:t>
            </w:r>
          </w:p>
        </w:tc>
      </w:tr>
      <w:tr w:rsidR="0084714E" w:rsidRPr="00C64F92" w14:paraId="702BBF3C" w14:textId="77777777" w:rsidTr="004F4624">
        <w:trPr>
          <w:cantSplit/>
        </w:trPr>
        <w:tc>
          <w:tcPr>
            <w:tcW w:w="1731" w:type="dxa"/>
            <w:tcBorders>
              <w:top w:val="nil"/>
              <w:left w:val="single" w:sz="16" w:space="0" w:color="000000"/>
              <w:bottom w:val="nil"/>
              <w:right w:val="single" w:sz="16" w:space="0" w:color="000000"/>
            </w:tcBorders>
            <w:shd w:val="clear" w:color="auto" w:fill="FFFFFF"/>
            <w:vAlign w:val="center"/>
          </w:tcPr>
          <w:p w14:paraId="4F477C9C"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Umur</w:t>
            </w:r>
          </w:p>
        </w:tc>
        <w:tc>
          <w:tcPr>
            <w:tcW w:w="1038" w:type="dxa"/>
            <w:tcBorders>
              <w:top w:val="nil"/>
              <w:left w:val="single" w:sz="16" w:space="0" w:color="000000"/>
              <w:bottom w:val="nil"/>
            </w:tcBorders>
            <w:shd w:val="clear" w:color="auto" w:fill="FFFFFF"/>
            <w:vAlign w:val="center"/>
          </w:tcPr>
          <w:p w14:paraId="0484507B"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60</w:t>
            </w:r>
          </w:p>
        </w:tc>
        <w:tc>
          <w:tcPr>
            <w:tcW w:w="1037" w:type="dxa"/>
            <w:tcBorders>
              <w:top w:val="nil"/>
              <w:bottom w:val="nil"/>
            </w:tcBorders>
            <w:shd w:val="clear" w:color="auto" w:fill="FFFFFF"/>
            <w:vAlign w:val="center"/>
          </w:tcPr>
          <w:p w14:paraId="6310300F"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3</w:t>
            </w:r>
          </w:p>
        </w:tc>
        <w:tc>
          <w:tcPr>
            <w:tcW w:w="1084" w:type="dxa"/>
            <w:tcBorders>
              <w:top w:val="nil"/>
              <w:bottom w:val="nil"/>
            </w:tcBorders>
            <w:shd w:val="clear" w:color="auto" w:fill="FFFFFF"/>
            <w:vAlign w:val="center"/>
          </w:tcPr>
          <w:p w14:paraId="7F10A42F"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1</w:t>
            </w:r>
          </w:p>
        </w:tc>
        <w:tc>
          <w:tcPr>
            <w:tcW w:w="1116" w:type="dxa"/>
            <w:tcBorders>
              <w:top w:val="nil"/>
              <w:bottom w:val="nil"/>
            </w:tcBorders>
            <w:shd w:val="clear" w:color="auto" w:fill="FFFFFF"/>
            <w:vAlign w:val="center"/>
          </w:tcPr>
          <w:p w14:paraId="3C779F21"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4</w:t>
            </w:r>
          </w:p>
        </w:tc>
        <w:tc>
          <w:tcPr>
            <w:tcW w:w="1037" w:type="dxa"/>
            <w:tcBorders>
              <w:top w:val="nil"/>
              <w:bottom w:val="nil"/>
            </w:tcBorders>
            <w:shd w:val="clear" w:color="auto" w:fill="FFFFFF"/>
            <w:vAlign w:val="center"/>
          </w:tcPr>
          <w:p w14:paraId="542078CC"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147</w:t>
            </w:r>
          </w:p>
        </w:tc>
        <w:tc>
          <w:tcPr>
            <w:tcW w:w="1037" w:type="dxa"/>
            <w:tcBorders>
              <w:top w:val="nil"/>
              <w:bottom w:val="nil"/>
            </w:tcBorders>
            <w:shd w:val="clear" w:color="auto" w:fill="FFFFFF"/>
            <w:vAlign w:val="center"/>
          </w:tcPr>
          <w:p w14:paraId="7CC712B5"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2,45</w:t>
            </w:r>
          </w:p>
        </w:tc>
        <w:tc>
          <w:tcPr>
            <w:tcW w:w="1463" w:type="dxa"/>
            <w:tcBorders>
              <w:top w:val="nil"/>
              <w:bottom w:val="nil"/>
            </w:tcBorders>
            <w:shd w:val="clear" w:color="auto" w:fill="FFFFFF"/>
            <w:vAlign w:val="center"/>
          </w:tcPr>
          <w:p w14:paraId="7C259978"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,928</w:t>
            </w:r>
          </w:p>
        </w:tc>
        <w:tc>
          <w:tcPr>
            <w:tcW w:w="1037" w:type="dxa"/>
            <w:tcBorders>
              <w:top w:val="nil"/>
              <w:bottom w:val="nil"/>
              <w:right w:val="single" w:sz="16" w:space="0" w:color="000000"/>
            </w:tcBorders>
            <w:shd w:val="clear" w:color="auto" w:fill="FFFFFF"/>
            <w:vAlign w:val="center"/>
          </w:tcPr>
          <w:p w14:paraId="497D8A34"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,862</w:t>
            </w:r>
          </w:p>
        </w:tc>
      </w:tr>
      <w:tr w:rsidR="0084714E" w:rsidRPr="00C64F92" w14:paraId="5D557703" w14:textId="77777777" w:rsidTr="004F4624">
        <w:trPr>
          <w:cantSplit/>
        </w:trPr>
        <w:tc>
          <w:tcPr>
            <w:tcW w:w="1731" w:type="dxa"/>
            <w:tcBorders>
              <w:top w:val="nil"/>
              <w:left w:val="single" w:sz="16" w:space="0" w:color="000000"/>
              <w:bottom w:val="nil"/>
              <w:right w:val="single" w:sz="16" w:space="0" w:color="000000"/>
            </w:tcBorders>
            <w:shd w:val="clear" w:color="auto" w:fill="FFFFFF"/>
            <w:vAlign w:val="center"/>
          </w:tcPr>
          <w:p w14:paraId="59545289"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Pendidikan</w:t>
            </w:r>
          </w:p>
        </w:tc>
        <w:tc>
          <w:tcPr>
            <w:tcW w:w="1038" w:type="dxa"/>
            <w:tcBorders>
              <w:top w:val="nil"/>
              <w:left w:val="single" w:sz="16" w:space="0" w:color="000000"/>
              <w:bottom w:val="nil"/>
            </w:tcBorders>
            <w:shd w:val="clear" w:color="auto" w:fill="FFFFFF"/>
            <w:vAlign w:val="center"/>
          </w:tcPr>
          <w:p w14:paraId="12EF47C9"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60</w:t>
            </w:r>
          </w:p>
        </w:tc>
        <w:tc>
          <w:tcPr>
            <w:tcW w:w="1037" w:type="dxa"/>
            <w:tcBorders>
              <w:top w:val="nil"/>
              <w:bottom w:val="nil"/>
            </w:tcBorders>
            <w:shd w:val="clear" w:color="auto" w:fill="FFFFFF"/>
            <w:vAlign w:val="center"/>
          </w:tcPr>
          <w:p w14:paraId="00A1A0B9"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3</w:t>
            </w:r>
          </w:p>
        </w:tc>
        <w:tc>
          <w:tcPr>
            <w:tcW w:w="1084" w:type="dxa"/>
            <w:tcBorders>
              <w:top w:val="nil"/>
              <w:bottom w:val="nil"/>
            </w:tcBorders>
            <w:shd w:val="clear" w:color="auto" w:fill="FFFFFF"/>
            <w:vAlign w:val="center"/>
          </w:tcPr>
          <w:p w14:paraId="539F7D3F"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1</w:t>
            </w:r>
          </w:p>
        </w:tc>
        <w:tc>
          <w:tcPr>
            <w:tcW w:w="1116" w:type="dxa"/>
            <w:tcBorders>
              <w:top w:val="nil"/>
              <w:bottom w:val="nil"/>
            </w:tcBorders>
            <w:shd w:val="clear" w:color="auto" w:fill="FFFFFF"/>
            <w:vAlign w:val="center"/>
          </w:tcPr>
          <w:p w14:paraId="2894C1E4"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4</w:t>
            </w:r>
          </w:p>
        </w:tc>
        <w:tc>
          <w:tcPr>
            <w:tcW w:w="1037" w:type="dxa"/>
            <w:tcBorders>
              <w:top w:val="nil"/>
              <w:bottom w:val="nil"/>
            </w:tcBorders>
            <w:shd w:val="clear" w:color="auto" w:fill="FFFFFF"/>
            <w:vAlign w:val="center"/>
          </w:tcPr>
          <w:p w14:paraId="6DDF0B43"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156</w:t>
            </w:r>
          </w:p>
        </w:tc>
        <w:tc>
          <w:tcPr>
            <w:tcW w:w="1037" w:type="dxa"/>
            <w:tcBorders>
              <w:top w:val="nil"/>
              <w:bottom w:val="nil"/>
            </w:tcBorders>
            <w:shd w:val="clear" w:color="auto" w:fill="FFFFFF"/>
            <w:vAlign w:val="center"/>
          </w:tcPr>
          <w:p w14:paraId="20BFF577"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2,60</w:t>
            </w:r>
          </w:p>
        </w:tc>
        <w:tc>
          <w:tcPr>
            <w:tcW w:w="1463" w:type="dxa"/>
            <w:tcBorders>
              <w:top w:val="nil"/>
              <w:bottom w:val="nil"/>
            </w:tcBorders>
            <w:shd w:val="clear" w:color="auto" w:fill="FFFFFF"/>
            <w:vAlign w:val="center"/>
          </w:tcPr>
          <w:p w14:paraId="7F388DE6"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,718</w:t>
            </w:r>
          </w:p>
        </w:tc>
        <w:tc>
          <w:tcPr>
            <w:tcW w:w="1037" w:type="dxa"/>
            <w:tcBorders>
              <w:top w:val="nil"/>
              <w:bottom w:val="nil"/>
              <w:right w:val="single" w:sz="16" w:space="0" w:color="000000"/>
            </w:tcBorders>
            <w:shd w:val="clear" w:color="auto" w:fill="FFFFFF"/>
            <w:vAlign w:val="center"/>
          </w:tcPr>
          <w:p w14:paraId="37A8AF2F"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,515</w:t>
            </w:r>
          </w:p>
        </w:tc>
      </w:tr>
      <w:tr w:rsidR="0084714E" w:rsidRPr="00C64F92" w14:paraId="680C6BBD" w14:textId="77777777" w:rsidTr="004F4624">
        <w:trPr>
          <w:cantSplit/>
        </w:trPr>
        <w:tc>
          <w:tcPr>
            <w:tcW w:w="1731" w:type="dxa"/>
            <w:tcBorders>
              <w:top w:val="nil"/>
              <w:left w:val="single" w:sz="16" w:space="0" w:color="000000"/>
              <w:bottom w:val="nil"/>
              <w:right w:val="single" w:sz="16" w:space="0" w:color="000000"/>
            </w:tcBorders>
            <w:shd w:val="clear" w:color="auto" w:fill="FFFFFF"/>
            <w:vAlign w:val="center"/>
          </w:tcPr>
          <w:p w14:paraId="32C39F3C"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masa kerja</w:t>
            </w:r>
          </w:p>
        </w:tc>
        <w:tc>
          <w:tcPr>
            <w:tcW w:w="1038" w:type="dxa"/>
            <w:tcBorders>
              <w:top w:val="nil"/>
              <w:left w:val="single" w:sz="16" w:space="0" w:color="000000"/>
              <w:bottom w:val="nil"/>
            </w:tcBorders>
            <w:shd w:val="clear" w:color="auto" w:fill="FFFFFF"/>
            <w:vAlign w:val="center"/>
          </w:tcPr>
          <w:p w14:paraId="15C07EEA"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60</w:t>
            </w:r>
          </w:p>
        </w:tc>
        <w:tc>
          <w:tcPr>
            <w:tcW w:w="1037" w:type="dxa"/>
            <w:tcBorders>
              <w:top w:val="nil"/>
              <w:bottom w:val="nil"/>
            </w:tcBorders>
            <w:shd w:val="clear" w:color="auto" w:fill="FFFFFF"/>
            <w:vAlign w:val="center"/>
          </w:tcPr>
          <w:p w14:paraId="14D1A0BD"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2</w:t>
            </w:r>
          </w:p>
        </w:tc>
        <w:tc>
          <w:tcPr>
            <w:tcW w:w="1084" w:type="dxa"/>
            <w:tcBorders>
              <w:top w:val="nil"/>
              <w:bottom w:val="nil"/>
            </w:tcBorders>
            <w:shd w:val="clear" w:color="auto" w:fill="FFFFFF"/>
            <w:vAlign w:val="center"/>
          </w:tcPr>
          <w:p w14:paraId="4910424F"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1</w:t>
            </w:r>
          </w:p>
        </w:tc>
        <w:tc>
          <w:tcPr>
            <w:tcW w:w="1116" w:type="dxa"/>
            <w:tcBorders>
              <w:top w:val="nil"/>
              <w:bottom w:val="nil"/>
            </w:tcBorders>
            <w:shd w:val="clear" w:color="auto" w:fill="FFFFFF"/>
            <w:vAlign w:val="center"/>
          </w:tcPr>
          <w:p w14:paraId="0FCCADC3"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3</w:t>
            </w:r>
          </w:p>
        </w:tc>
        <w:tc>
          <w:tcPr>
            <w:tcW w:w="1037" w:type="dxa"/>
            <w:tcBorders>
              <w:top w:val="nil"/>
              <w:bottom w:val="nil"/>
            </w:tcBorders>
            <w:shd w:val="clear" w:color="auto" w:fill="FFFFFF"/>
            <w:vAlign w:val="center"/>
          </w:tcPr>
          <w:p w14:paraId="3A32DC3F"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115</w:t>
            </w:r>
          </w:p>
        </w:tc>
        <w:tc>
          <w:tcPr>
            <w:tcW w:w="1037" w:type="dxa"/>
            <w:tcBorders>
              <w:top w:val="nil"/>
              <w:bottom w:val="nil"/>
            </w:tcBorders>
            <w:shd w:val="clear" w:color="auto" w:fill="FFFFFF"/>
            <w:vAlign w:val="center"/>
          </w:tcPr>
          <w:p w14:paraId="4C381E86"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1,92</w:t>
            </w:r>
          </w:p>
        </w:tc>
        <w:tc>
          <w:tcPr>
            <w:tcW w:w="1463" w:type="dxa"/>
            <w:tcBorders>
              <w:top w:val="nil"/>
              <w:bottom w:val="nil"/>
            </w:tcBorders>
            <w:shd w:val="clear" w:color="auto" w:fill="FFFFFF"/>
            <w:vAlign w:val="center"/>
          </w:tcPr>
          <w:p w14:paraId="1FF7D904"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,645</w:t>
            </w:r>
          </w:p>
        </w:tc>
        <w:tc>
          <w:tcPr>
            <w:tcW w:w="1037" w:type="dxa"/>
            <w:tcBorders>
              <w:top w:val="nil"/>
              <w:bottom w:val="nil"/>
              <w:right w:val="single" w:sz="16" w:space="0" w:color="000000"/>
            </w:tcBorders>
            <w:shd w:val="clear" w:color="auto" w:fill="FFFFFF"/>
            <w:vAlign w:val="center"/>
          </w:tcPr>
          <w:p w14:paraId="024D3C3C"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,417</w:t>
            </w:r>
          </w:p>
        </w:tc>
      </w:tr>
      <w:tr w:rsidR="0084714E" w:rsidRPr="00C64F92" w14:paraId="32B4570B" w14:textId="77777777" w:rsidTr="004F4624">
        <w:trPr>
          <w:cantSplit/>
        </w:trPr>
        <w:tc>
          <w:tcPr>
            <w:tcW w:w="1731" w:type="dxa"/>
            <w:tcBorders>
              <w:top w:val="nil"/>
              <w:left w:val="single" w:sz="16" w:space="0" w:color="000000"/>
              <w:bottom w:val="single" w:sz="16" w:space="0" w:color="000000"/>
              <w:right w:val="single" w:sz="16" w:space="0" w:color="000000"/>
            </w:tcBorders>
            <w:shd w:val="clear" w:color="auto" w:fill="FFFFFF"/>
            <w:vAlign w:val="center"/>
          </w:tcPr>
          <w:p w14:paraId="3F8E165E"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Valid N (listwise)</w:t>
            </w:r>
          </w:p>
        </w:tc>
        <w:tc>
          <w:tcPr>
            <w:tcW w:w="1038" w:type="dxa"/>
            <w:tcBorders>
              <w:top w:val="nil"/>
              <w:left w:val="single" w:sz="16" w:space="0" w:color="000000"/>
              <w:bottom w:val="single" w:sz="16" w:space="0" w:color="000000"/>
            </w:tcBorders>
            <w:shd w:val="clear" w:color="auto" w:fill="FFFFFF"/>
            <w:vAlign w:val="center"/>
          </w:tcPr>
          <w:p w14:paraId="48FCE36C"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60</w:t>
            </w:r>
          </w:p>
        </w:tc>
        <w:tc>
          <w:tcPr>
            <w:tcW w:w="1037" w:type="dxa"/>
            <w:tcBorders>
              <w:top w:val="nil"/>
              <w:bottom w:val="single" w:sz="16" w:space="0" w:color="000000"/>
            </w:tcBorders>
            <w:shd w:val="clear" w:color="auto" w:fill="FFFFFF"/>
          </w:tcPr>
          <w:p w14:paraId="28AD86D2"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rPr>
            </w:pPr>
          </w:p>
        </w:tc>
        <w:tc>
          <w:tcPr>
            <w:tcW w:w="1084" w:type="dxa"/>
            <w:tcBorders>
              <w:top w:val="nil"/>
              <w:bottom w:val="single" w:sz="16" w:space="0" w:color="000000"/>
            </w:tcBorders>
            <w:shd w:val="clear" w:color="auto" w:fill="FFFFFF"/>
          </w:tcPr>
          <w:p w14:paraId="2419DEF0"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rPr>
            </w:pPr>
          </w:p>
        </w:tc>
        <w:tc>
          <w:tcPr>
            <w:tcW w:w="1116" w:type="dxa"/>
            <w:tcBorders>
              <w:top w:val="nil"/>
              <w:bottom w:val="single" w:sz="16" w:space="0" w:color="000000"/>
            </w:tcBorders>
            <w:shd w:val="clear" w:color="auto" w:fill="FFFFFF"/>
          </w:tcPr>
          <w:p w14:paraId="0F8A5CF4"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rPr>
            </w:pPr>
          </w:p>
        </w:tc>
        <w:tc>
          <w:tcPr>
            <w:tcW w:w="1037" w:type="dxa"/>
            <w:tcBorders>
              <w:top w:val="nil"/>
              <w:bottom w:val="single" w:sz="16" w:space="0" w:color="000000"/>
            </w:tcBorders>
            <w:shd w:val="clear" w:color="auto" w:fill="FFFFFF"/>
          </w:tcPr>
          <w:p w14:paraId="4A1CC638"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rPr>
            </w:pPr>
          </w:p>
        </w:tc>
        <w:tc>
          <w:tcPr>
            <w:tcW w:w="1037" w:type="dxa"/>
            <w:tcBorders>
              <w:top w:val="nil"/>
              <w:bottom w:val="single" w:sz="16" w:space="0" w:color="000000"/>
            </w:tcBorders>
            <w:shd w:val="clear" w:color="auto" w:fill="FFFFFF"/>
          </w:tcPr>
          <w:p w14:paraId="4CED3A6B"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rPr>
            </w:pPr>
          </w:p>
        </w:tc>
        <w:tc>
          <w:tcPr>
            <w:tcW w:w="1463" w:type="dxa"/>
            <w:tcBorders>
              <w:top w:val="nil"/>
              <w:bottom w:val="single" w:sz="16" w:space="0" w:color="000000"/>
            </w:tcBorders>
            <w:shd w:val="clear" w:color="auto" w:fill="FFFFFF"/>
          </w:tcPr>
          <w:p w14:paraId="43E7002D"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rPr>
            </w:pPr>
          </w:p>
        </w:tc>
        <w:tc>
          <w:tcPr>
            <w:tcW w:w="1037" w:type="dxa"/>
            <w:tcBorders>
              <w:top w:val="nil"/>
              <w:bottom w:val="single" w:sz="16" w:space="0" w:color="000000"/>
              <w:right w:val="single" w:sz="16" w:space="0" w:color="000000"/>
            </w:tcBorders>
            <w:shd w:val="clear" w:color="auto" w:fill="FFFFFF"/>
          </w:tcPr>
          <w:p w14:paraId="0FFE8801"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rPr>
            </w:pPr>
          </w:p>
        </w:tc>
      </w:tr>
    </w:tbl>
    <w:p w14:paraId="4B7C222D" w14:textId="77777777" w:rsidR="0084714E" w:rsidRPr="00C64F92" w:rsidRDefault="0084714E" w:rsidP="00116D7A">
      <w:pPr>
        <w:tabs>
          <w:tab w:val="left" w:pos="1182"/>
        </w:tabs>
        <w:autoSpaceDE w:val="0"/>
        <w:autoSpaceDN w:val="0"/>
        <w:adjustRightInd w:val="0"/>
        <w:spacing w:after="0" w:line="240" w:lineRule="auto"/>
        <w:contextualSpacing/>
        <w:rPr>
          <w:rFonts w:ascii="Times New Roman" w:eastAsia="Calibri" w:hAnsi="Times New Roman" w:cs="Times New Roman"/>
          <w:sz w:val="24"/>
          <w:szCs w:val="24"/>
          <w:lang w:val="en-US"/>
        </w:rPr>
      </w:pPr>
    </w:p>
    <w:p w14:paraId="743808BD" w14:textId="77777777" w:rsidR="0084714E" w:rsidRPr="00C64F92" w:rsidRDefault="0084714E" w:rsidP="00116D7A">
      <w:pPr>
        <w:autoSpaceDE w:val="0"/>
        <w:autoSpaceDN w:val="0"/>
        <w:adjustRightInd w:val="0"/>
        <w:spacing w:after="0" w:line="240" w:lineRule="auto"/>
        <w:contextualSpacing/>
        <w:rPr>
          <w:rFonts w:ascii="Arial" w:eastAsia="Calibri" w:hAnsi="Arial" w:cs="Arial"/>
          <w:b/>
          <w:bCs/>
          <w:sz w:val="26"/>
          <w:szCs w:val="26"/>
          <w:lang w:val="en-US"/>
        </w:rPr>
      </w:pPr>
      <w:r w:rsidRPr="00C64F92">
        <w:rPr>
          <w:rFonts w:ascii="Arial" w:eastAsia="Calibri" w:hAnsi="Arial" w:cs="Arial"/>
          <w:b/>
          <w:bCs/>
          <w:sz w:val="26"/>
          <w:szCs w:val="26"/>
          <w:lang w:val="en-US"/>
        </w:rPr>
        <w:t>Frequencies</w:t>
      </w:r>
    </w:p>
    <w:p w14:paraId="24B4262F"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rPr>
      </w:pPr>
    </w:p>
    <w:tbl>
      <w:tblPr>
        <w:tblW w:w="64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6"/>
        <w:gridCol w:w="925"/>
        <w:gridCol w:w="1395"/>
        <w:gridCol w:w="1001"/>
        <w:gridCol w:w="1198"/>
        <w:gridCol w:w="1213"/>
      </w:tblGrid>
      <w:tr w:rsidR="0084714E" w:rsidRPr="00C64F92" w14:paraId="0EC7A372" w14:textId="77777777" w:rsidTr="004F4624">
        <w:trPr>
          <w:cantSplit/>
        </w:trPr>
        <w:tc>
          <w:tcPr>
            <w:tcW w:w="6454" w:type="dxa"/>
            <w:gridSpan w:val="6"/>
            <w:tcBorders>
              <w:top w:val="nil"/>
              <w:left w:val="nil"/>
              <w:bottom w:val="nil"/>
              <w:right w:val="nil"/>
            </w:tcBorders>
            <w:shd w:val="clear" w:color="auto" w:fill="FFFFFF"/>
          </w:tcPr>
          <w:p w14:paraId="2E29A5BA"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rPr>
            </w:pPr>
            <w:r w:rsidRPr="00C64F92">
              <w:rPr>
                <w:rFonts w:ascii="Times New Roman" w:eastAsia="Calibri" w:hAnsi="Times New Roman" w:cs="Times New Roman"/>
                <w:b/>
                <w:bCs/>
                <w:sz w:val="24"/>
                <w:szCs w:val="24"/>
                <w:lang w:val="en-US"/>
              </w:rPr>
              <w:t>Statistics</w:t>
            </w:r>
          </w:p>
        </w:tc>
      </w:tr>
      <w:tr w:rsidR="0084714E" w:rsidRPr="00C64F92" w14:paraId="4411982D" w14:textId="77777777" w:rsidTr="004F4624">
        <w:trPr>
          <w:cantSplit/>
        </w:trPr>
        <w:tc>
          <w:tcPr>
            <w:tcW w:w="1651" w:type="dxa"/>
            <w:gridSpan w:val="2"/>
            <w:tcBorders>
              <w:top w:val="single" w:sz="16" w:space="0" w:color="000000"/>
              <w:left w:val="single" w:sz="16" w:space="0" w:color="000000"/>
              <w:bottom w:val="single" w:sz="16" w:space="0" w:color="000000"/>
              <w:right w:val="nil"/>
            </w:tcBorders>
            <w:shd w:val="clear" w:color="auto" w:fill="FFFFFF"/>
          </w:tcPr>
          <w:p w14:paraId="1BD5FBD9"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rPr>
            </w:pPr>
          </w:p>
        </w:tc>
        <w:tc>
          <w:tcPr>
            <w:tcW w:w="1394" w:type="dxa"/>
            <w:tcBorders>
              <w:top w:val="single" w:sz="16" w:space="0" w:color="000000"/>
              <w:left w:val="single" w:sz="16" w:space="0" w:color="000000"/>
              <w:bottom w:val="single" w:sz="16" w:space="0" w:color="000000"/>
            </w:tcBorders>
            <w:shd w:val="clear" w:color="auto" w:fill="FFFFFF"/>
          </w:tcPr>
          <w:p w14:paraId="7B2B667B"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jenis kelamin</w:t>
            </w:r>
          </w:p>
        </w:tc>
        <w:tc>
          <w:tcPr>
            <w:tcW w:w="1000" w:type="dxa"/>
            <w:tcBorders>
              <w:top w:val="single" w:sz="16" w:space="0" w:color="000000"/>
              <w:bottom w:val="single" w:sz="16" w:space="0" w:color="000000"/>
            </w:tcBorders>
            <w:shd w:val="clear" w:color="auto" w:fill="FFFFFF"/>
          </w:tcPr>
          <w:p w14:paraId="4B0774CB"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umur</w:t>
            </w:r>
          </w:p>
        </w:tc>
        <w:tc>
          <w:tcPr>
            <w:tcW w:w="1197" w:type="dxa"/>
            <w:tcBorders>
              <w:top w:val="single" w:sz="16" w:space="0" w:color="000000"/>
              <w:bottom w:val="single" w:sz="16" w:space="0" w:color="000000"/>
            </w:tcBorders>
            <w:shd w:val="clear" w:color="auto" w:fill="FFFFFF"/>
          </w:tcPr>
          <w:p w14:paraId="7818702D"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pendidikan</w:t>
            </w:r>
          </w:p>
        </w:tc>
        <w:tc>
          <w:tcPr>
            <w:tcW w:w="1212" w:type="dxa"/>
            <w:tcBorders>
              <w:top w:val="single" w:sz="16" w:space="0" w:color="000000"/>
              <w:bottom w:val="single" w:sz="16" w:space="0" w:color="000000"/>
              <w:right w:val="single" w:sz="16" w:space="0" w:color="000000"/>
            </w:tcBorders>
            <w:shd w:val="clear" w:color="auto" w:fill="FFFFFF"/>
          </w:tcPr>
          <w:p w14:paraId="5C9465C8"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masa kerja</w:t>
            </w:r>
          </w:p>
        </w:tc>
      </w:tr>
      <w:tr w:rsidR="0084714E" w:rsidRPr="00C64F92" w14:paraId="60FE4DD7" w14:textId="77777777" w:rsidTr="004F4624">
        <w:trPr>
          <w:cantSplit/>
        </w:trPr>
        <w:tc>
          <w:tcPr>
            <w:tcW w:w="727" w:type="dxa"/>
            <w:vMerge w:val="restart"/>
            <w:tcBorders>
              <w:top w:val="single" w:sz="16" w:space="0" w:color="000000"/>
              <w:left w:val="single" w:sz="16" w:space="0" w:color="000000"/>
              <w:bottom w:val="nil"/>
              <w:right w:val="nil"/>
            </w:tcBorders>
            <w:shd w:val="clear" w:color="auto" w:fill="FFFFFF"/>
            <w:vAlign w:val="center"/>
          </w:tcPr>
          <w:p w14:paraId="7207CD1D"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N</w:t>
            </w:r>
          </w:p>
        </w:tc>
        <w:tc>
          <w:tcPr>
            <w:tcW w:w="924" w:type="dxa"/>
            <w:tcBorders>
              <w:top w:val="single" w:sz="16" w:space="0" w:color="000000"/>
              <w:left w:val="nil"/>
              <w:bottom w:val="nil"/>
              <w:right w:val="single" w:sz="16" w:space="0" w:color="000000"/>
            </w:tcBorders>
            <w:shd w:val="clear" w:color="auto" w:fill="FFFFFF"/>
            <w:vAlign w:val="center"/>
          </w:tcPr>
          <w:p w14:paraId="3054B86A"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Valid</w:t>
            </w:r>
          </w:p>
        </w:tc>
        <w:tc>
          <w:tcPr>
            <w:tcW w:w="1394" w:type="dxa"/>
            <w:tcBorders>
              <w:top w:val="single" w:sz="16" w:space="0" w:color="000000"/>
              <w:left w:val="single" w:sz="16" w:space="0" w:color="000000"/>
              <w:bottom w:val="nil"/>
            </w:tcBorders>
            <w:shd w:val="clear" w:color="auto" w:fill="FFFFFF"/>
            <w:vAlign w:val="center"/>
          </w:tcPr>
          <w:p w14:paraId="3D337D1F"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60</w:t>
            </w:r>
          </w:p>
        </w:tc>
        <w:tc>
          <w:tcPr>
            <w:tcW w:w="1000" w:type="dxa"/>
            <w:tcBorders>
              <w:top w:val="single" w:sz="16" w:space="0" w:color="000000"/>
              <w:bottom w:val="nil"/>
            </w:tcBorders>
            <w:shd w:val="clear" w:color="auto" w:fill="FFFFFF"/>
            <w:vAlign w:val="center"/>
          </w:tcPr>
          <w:p w14:paraId="7B53D417"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60</w:t>
            </w:r>
          </w:p>
        </w:tc>
        <w:tc>
          <w:tcPr>
            <w:tcW w:w="1197" w:type="dxa"/>
            <w:tcBorders>
              <w:top w:val="single" w:sz="16" w:space="0" w:color="000000"/>
              <w:bottom w:val="nil"/>
            </w:tcBorders>
            <w:shd w:val="clear" w:color="auto" w:fill="FFFFFF"/>
            <w:vAlign w:val="center"/>
          </w:tcPr>
          <w:p w14:paraId="59FC81A5"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60</w:t>
            </w:r>
          </w:p>
        </w:tc>
        <w:tc>
          <w:tcPr>
            <w:tcW w:w="1212" w:type="dxa"/>
            <w:tcBorders>
              <w:top w:val="single" w:sz="16" w:space="0" w:color="000000"/>
              <w:bottom w:val="nil"/>
              <w:right w:val="single" w:sz="16" w:space="0" w:color="000000"/>
            </w:tcBorders>
            <w:shd w:val="clear" w:color="auto" w:fill="FFFFFF"/>
            <w:vAlign w:val="center"/>
          </w:tcPr>
          <w:p w14:paraId="47068A8E"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60</w:t>
            </w:r>
          </w:p>
        </w:tc>
      </w:tr>
      <w:tr w:rsidR="0084714E" w:rsidRPr="00C64F92" w14:paraId="329D3CA9" w14:textId="77777777" w:rsidTr="004F4624">
        <w:trPr>
          <w:cantSplit/>
        </w:trPr>
        <w:tc>
          <w:tcPr>
            <w:tcW w:w="727" w:type="dxa"/>
            <w:vMerge/>
            <w:tcBorders>
              <w:top w:val="single" w:sz="16" w:space="0" w:color="000000"/>
              <w:left w:val="single" w:sz="16" w:space="0" w:color="000000"/>
              <w:bottom w:val="nil"/>
              <w:right w:val="nil"/>
            </w:tcBorders>
            <w:shd w:val="clear" w:color="auto" w:fill="FFFFFF"/>
            <w:vAlign w:val="center"/>
          </w:tcPr>
          <w:p w14:paraId="16FD0C4C"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rPr>
            </w:pPr>
          </w:p>
        </w:tc>
        <w:tc>
          <w:tcPr>
            <w:tcW w:w="924" w:type="dxa"/>
            <w:tcBorders>
              <w:top w:val="nil"/>
              <w:left w:val="nil"/>
              <w:bottom w:val="nil"/>
              <w:right w:val="single" w:sz="16" w:space="0" w:color="000000"/>
            </w:tcBorders>
            <w:shd w:val="clear" w:color="auto" w:fill="FFFFFF"/>
            <w:vAlign w:val="center"/>
          </w:tcPr>
          <w:p w14:paraId="04CD7543"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Missing</w:t>
            </w:r>
          </w:p>
        </w:tc>
        <w:tc>
          <w:tcPr>
            <w:tcW w:w="1394" w:type="dxa"/>
            <w:tcBorders>
              <w:top w:val="nil"/>
              <w:left w:val="single" w:sz="16" w:space="0" w:color="000000"/>
              <w:bottom w:val="nil"/>
            </w:tcBorders>
            <w:shd w:val="clear" w:color="auto" w:fill="FFFFFF"/>
            <w:vAlign w:val="center"/>
          </w:tcPr>
          <w:p w14:paraId="591840EA"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0</w:t>
            </w:r>
          </w:p>
        </w:tc>
        <w:tc>
          <w:tcPr>
            <w:tcW w:w="1000" w:type="dxa"/>
            <w:tcBorders>
              <w:top w:val="nil"/>
              <w:bottom w:val="nil"/>
            </w:tcBorders>
            <w:shd w:val="clear" w:color="auto" w:fill="FFFFFF"/>
            <w:vAlign w:val="center"/>
          </w:tcPr>
          <w:p w14:paraId="127F25FB"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0</w:t>
            </w:r>
          </w:p>
        </w:tc>
        <w:tc>
          <w:tcPr>
            <w:tcW w:w="1197" w:type="dxa"/>
            <w:tcBorders>
              <w:top w:val="nil"/>
              <w:bottom w:val="nil"/>
            </w:tcBorders>
            <w:shd w:val="clear" w:color="auto" w:fill="FFFFFF"/>
            <w:vAlign w:val="center"/>
          </w:tcPr>
          <w:p w14:paraId="32E0C0E9"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0</w:t>
            </w:r>
          </w:p>
        </w:tc>
        <w:tc>
          <w:tcPr>
            <w:tcW w:w="1212" w:type="dxa"/>
            <w:tcBorders>
              <w:top w:val="nil"/>
              <w:bottom w:val="nil"/>
              <w:right w:val="single" w:sz="16" w:space="0" w:color="000000"/>
            </w:tcBorders>
            <w:shd w:val="clear" w:color="auto" w:fill="FFFFFF"/>
            <w:vAlign w:val="center"/>
          </w:tcPr>
          <w:p w14:paraId="7355835B"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0</w:t>
            </w:r>
          </w:p>
        </w:tc>
      </w:tr>
      <w:tr w:rsidR="0084714E" w:rsidRPr="00C64F92" w14:paraId="305170A4" w14:textId="77777777" w:rsidTr="004F4624">
        <w:trPr>
          <w:cantSplit/>
        </w:trPr>
        <w:tc>
          <w:tcPr>
            <w:tcW w:w="1651" w:type="dxa"/>
            <w:gridSpan w:val="2"/>
            <w:tcBorders>
              <w:top w:val="nil"/>
              <w:left w:val="single" w:sz="16" w:space="0" w:color="000000"/>
              <w:bottom w:val="nil"/>
              <w:right w:val="nil"/>
            </w:tcBorders>
            <w:shd w:val="clear" w:color="auto" w:fill="FFFFFF"/>
            <w:vAlign w:val="center"/>
          </w:tcPr>
          <w:p w14:paraId="552CE9F2"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Mean</w:t>
            </w:r>
          </w:p>
        </w:tc>
        <w:tc>
          <w:tcPr>
            <w:tcW w:w="1394" w:type="dxa"/>
            <w:tcBorders>
              <w:top w:val="nil"/>
              <w:left w:val="single" w:sz="16" w:space="0" w:color="000000"/>
              <w:bottom w:val="nil"/>
            </w:tcBorders>
            <w:shd w:val="clear" w:color="auto" w:fill="FFFFFF"/>
            <w:vAlign w:val="center"/>
          </w:tcPr>
          <w:p w14:paraId="3717DEDA"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1,58</w:t>
            </w:r>
          </w:p>
        </w:tc>
        <w:tc>
          <w:tcPr>
            <w:tcW w:w="1000" w:type="dxa"/>
            <w:tcBorders>
              <w:top w:val="nil"/>
              <w:bottom w:val="nil"/>
            </w:tcBorders>
            <w:shd w:val="clear" w:color="auto" w:fill="FFFFFF"/>
            <w:vAlign w:val="center"/>
          </w:tcPr>
          <w:p w14:paraId="29CD274A"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2,45</w:t>
            </w:r>
          </w:p>
        </w:tc>
        <w:tc>
          <w:tcPr>
            <w:tcW w:w="1197" w:type="dxa"/>
            <w:tcBorders>
              <w:top w:val="nil"/>
              <w:bottom w:val="nil"/>
            </w:tcBorders>
            <w:shd w:val="clear" w:color="auto" w:fill="FFFFFF"/>
            <w:vAlign w:val="center"/>
          </w:tcPr>
          <w:p w14:paraId="3E691068"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2,60</w:t>
            </w:r>
          </w:p>
        </w:tc>
        <w:tc>
          <w:tcPr>
            <w:tcW w:w="1212" w:type="dxa"/>
            <w:tcBorders>
              <w:top w:val="nil"/>
              <w:bottom w:val="nil"/>
              <w:right w:val="single" w:sz="16" w:space="0" w:color="000000"/>
            </w:tcBorders>
            <w:shd w:val="clear" w:color="auto" w:fill="FFFFFF"/>
            <w:vAlign w:val="center"/>
          </w:tcPr>
          <w:p w14:paraId="5FA74D68"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1,92</w:t>
            </w:r>
          </w:p>
        </w:tc>
      </w:tr>
      <w:tr w:rsidR="0084714E" w:rsidRPr="00C64F92" w14:paraId="0914800B" w14:textId="77777777" w:rsidTr="004F4624">
        <w:trPr>
          <w:cantSplit/>
        </w:trPr>
        <w:tc>
          <w:tcPr>
            <w:tcW w:w="1651" w:type="dxa"/>
            <w:gridSpan w:val="2"/>
            <w:tcBorders>
              <w:top w:val="nil"/>
              <w:left w:val="single" w:sz="16" w:space="0" w:color="000000"/>
              <w:bottom w:val="nil"/>
              <w:right w:val="nil"/>
            </w:tcBorders>
            <w:shd w:val="clear" w:color="auto" w:fill="FFFFFF"/>
            <w:vAlign w:val="center"/>
          </w:tcPr>
          <w:p w14:paraId="3F5AFF99"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Median</w:t>
            </w:r>
          </w:p>
        </w:tc>
        <w:tc>
          <w:tcPr>
            <w:tcW w:w="1394" w:type="dxa"/>
            <w:tcBorders>
              <w:top w:val="nil"/>
              <w:left w:val="single" w:sz="16" w:space="0" w:color="000000"/>
              <w:bottom w:val="nil"/>
            </w:tcBorders>
            <w:shd w:val="clear" w:color="auto" w:fill="FFFFFF"/>
            <w:vAlign w:val="center"/>
          </w:tcPr>
          <w:p w14:paraId="210C5704"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2,00</w:t>
            </w:r>
          </w:p>
        </w:tc>
        <w:tc>
          <w:tcPr>
            <w:tcW w:w="1000" w:type="dxa"/>
            <w:tcBorders>
              <w:top w:val="nil"/>
              <w:bottom w:val="nil"/>
            </w:tcBorders>
            <w:shd w:val="clear" w:color="auto" w:fill="FFFFFF"/>
            <w:vAlign w:val="center"/>
          </w:tcPr>
          <w:p w14:paraId="71730466"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2,00</w:t>
            </w:r>
          </w:p>
        </w:tc>
        <w:tc>
          <w:tcPr>
            <w:tcW w:w="1197" w:type="dxa"/>
            <w:tcBorders>
              <w:top w:val="nil"/>
              <w:bottom w:val="nil"/>
            </w:tcBorders>
            <w:shd w:val="clear" w:color="auto" w:fill="FFFFFF"/>
            <w:vAlign w:val="center"/>
          </w:tcPr>
          <w:p w14:paraId="647CB5FD"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3,00</w:t>
            </w:r>
          </w:p>
        </w:tc>
        <w:tc>
          <w:tcPr>
            <w:tcW w:w="1212" w:type="dxa"/>
            <w:tcBorders>
              <w:top w:val="nil"/>
              <w:bottom w:val="nil"/>
              <w:right w:val="single" w:sz="16" w:space="0" w:color="000000"/>
            </w:tcBorders>
            <w:shd w:val="clear" w:color="auto" w:fill="FFFFFF"/>
            <w:vAlign w:val="center"/>
          </w:tcPr>
          <w:p w14:paraId="1F5E8B58"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2,00</w:t>
            </w:r>
          </w:p>
        </w:tc>
      </w:tr>
      <w:tr w:rsidR="0084714E" w:rsidRPr="00C64F92" w14:paraId="050BD965" w14:textId="77777777" w:rsidTr="004F4624">
        <w:trPr>
          <w:cantSplit/>
        </w:trPr>
        <w:tc>
          <w:tcPr>
            <w:tcW w:w="1651" w:type="dxa"/>
            <w:gridSpan w:val="2"/>
            <w:tcBorders>
              <w:top w:val="nil"/>
              <w:left w:val="single" w:sz="16" w:space="0" w:color="000000"/>
              <w:bottom w:val="nil"/>
              <w:right w:val="nil"/>
            </w:tcBorders>
            <w:shd w:val="clear" w:color="auto" w:fill="FFFFFF"/>
            <w:vAlign w:val="center"/>
          </w:tcPr>
          <w:p w14:paraId="7280EE00"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Mode</w:t>
            </w:r>
          </w:p>
        </w:tc>
        <w:tc>
          <w:tcPr>
            <w:tcW w:w="1394" w:type="dxa"/>
            <w:tcBorders>
              <w:top w:val="nil"/>
              <w:left w:val="single" w:sz="16" w:space="0" w:color="000000"/>
              <w:bottom w:val="nil"/>
            </w:tcBorders>
            <w:shd w:val="clear" w:color="auto" w:fill="FFFFFF"/>
            <w:vAlign w:val="center"/>
          </w:tcPr>
          <w:p w14:paraId="57376531"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2</w:t>
            </w:r>
          </w:p>
        </w:tc>
        <w:tc>
          <w:tcPr>
            <w:tcW w:w="1000" w:type="dxa"/>
            <w:tcBorders>
              <w:top w:val="nil"/>
              <w:bottom w:val="nil"/>
            </w:tcBorders>
            <w:shd w:val="clear" w:color="auto" w:fill="FFFFFF"/>
            <w:vAlign w:val="center"/>
          </w:tcPr>
          <w:p w14:paraId="0331F7EC"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2</w:t>
            </w:r>
          </w:p>
        </w:tc>
        <w:tc>
          <w:tcPr>
            <w:tcW w:w="1197" w:type="dxa"/>
            <w:tcBorders>
              <w:top w:val="nil"/>
              <w:bottom w:val="nil"/>
            </w:tcBorders>
            <w:shd w:val="clear" w:color="auto" w:fill="FFFFFF"/>
            <w:vAlign w:val="center"/>
          </w:tcPr>
          <w:p w14:paraId="2F00DA86"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3</w:t>
            </w:r>
          </w:p>
        </w:tc>
        <w:tc>
          <w:tcPr>
            <w:tcW w:w="1212" w:type="dxa"/>
            <w:tcBorders>
              <w:top w:val="nil"/>
              <w:bottom w:val="nil"/>
              <w:right w:val="single" w:sz="16" w:space="0" w:color="000000"/>
            </w:tcBorders>
            <w:shd w:val="clear" w:color="auto" w:fill="FFFFFF"/>
            <w:vAlign w:val="center"/>
          </w:tcPr>
          <w:p w14:paraId="4ECC0C97"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2</w:t>
            </w:r>
          </w:p>
        </w:tc>
      </w:tr>
      <w:tr w:rsidR="0084714E" w:rsidRPr="00C64F92" w14:paraId="79D3850E" w14:textId="77777777" w:rsidTr="004F4624">
        <w:trPr>
          <w:cantSplit/>
        </w:trPr>
        <w:tc>
          <w:tcPr>
            <w:tcW w:w="1651" w:type="dxa"/>
            <w:gridSpan w:val="2"/>
            <w:tcBorders>
              <w:top w:val="nil"/>
              <w:left w:val="single" w:sz="16" w:space="0" w:color="000000"/>
              <w:bottom w:val="nil"/>
              <w:right w:val="nil"/>
            </w:tcBorders>
            <w:shd w:val="clear" w:color="auto" w:fill="FFFFFF"/>
            <w:vAlign w:val="center"/>
          </w:tcPr>
          <w:p w14:paraId="329FB7AE"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Std. Deviation</w:t>
            </w:r>
          </w:p>
        </w:tc>
        <w:tc>
          <w:tcPr>
            <w:tcW w:w="1394" w:type="dxa"/>
            <w:tcBorders>
              <w:top w:val="nil"/>
              <w:left w:val="single" w:sz="16" w:space="0" w:color="000000"/>
              <w:bottom w:val="nil"/>
            </w:tcBorders>
            <w:shd w:val="clear" w:color="auto" w:fill="FFFFFF"/>
            <w:vAlign w:val="center"/>
          </w:tcPr>
          <w:p w14:paraId="34566CB2"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,497</w:t>
            </w:r>
          </w:p>
        </w:tc>
        <w:tc>
          <w:tcPr>
            <w:tcW w:w="1000" w:type="dxa"/>
            <w:tcBorders>
              <w:top w:val="nil"/>
              <w:bottom w:val="nil"/>
            </w:tcBorders>
            <w:shd w:val="clear" w:color="auto" w:fill="FFFFFF"/>
            <w:vAlign w:val="center"/>
          </w:tcPr>
          <w:p w14:paraId="7294C460"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,928</w:t>
            </w:r>
          </w:p>
        </w:tc>
        <w:tc>
          <w:tcPr>
            <w:tcW w:w="1197" w:type="dxa"/>
            <w:tcBorders>
              <w:top w:val="nil"/>
              <w:bottom w:val="nil"/>
            </w:tcBorders>
            <w:shd w:val="clear" w:color="auto" w:fill="FFFFFF"/>
            <w:vAlign w:val="center"/>
          </w:tcPr>
          <w:p w14:paraId="503E7D4D"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,718</w:t>
            </w:r>
          </w:p>
        </w:tc>
        <w:tc>
          <w:tcPr>
            <w:tcW w:w="1212" w:type="dxa"/>
            <w:tcBorders>
              <w:top w:val="nil"/>
              <w:bottom w:val="nil"/>
              <w:right w:val="single" w:sz="16" w:space="0" w:color="000000"/>
            </w:tcBorders>
            <w:shd w:val="clear" w:color="auto" w:fill="FFFFFF"/>
            <w:vAlign w:val="center"/>
          </w:tcPr>
          <w:p w14:paraId="0859D881"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,645</w:t>
            </w:r>
          </w:p>
        </w:tc>
      </w:tr>
      <w:tr w:rsidR="0084714E" w:rsidRPr="00C64F92" w14:paraId="3BB061D8" w14:textId="77777777" w:rsidTr="004F4624">
        <w:trPr>
          <w:cantSplit/>
        </w:trPr>
        <w:tc>
          <w:tcPr>
            <w:tcW w:w="1651" w:type="dxa"/>
            <w:gridSpan w:val="2"/>
            <w:tcBorders>
              <w:top w:val="nil"/>
              <w:left w:val="single" w:sz="16" w:space="0" w:color="000000"/>
              <w:bottom w:val="nil"/>
              <w:right w:val="nil"/>
            </w:tcBorders>
            <w:shd w:val="clear" w:color="auto" w:fill="FFFFFF"/>
            <w:vAlign w:val="center"/>
          </w:tcPr>
          <w:p w14:paraId="42A47321"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Variance</w:t>
            </w:r>
          </w:p>
        </w:tc>
        <w:tc>
          <w:tcPr>
            <w:tcW w:w="1394" w:type="dxa"/>
            <w:tcBorders>
              <w:top w:val="nil"/>
              <w:left w:val="single" w:sz="16" w:space="0" w:color="000000"/>
              <w:bottom w:val="nil"/>
            </w:tcBorders>
            <w:shd w:val="clear" w:color="auto" w:fill="FFFFFF"/>
            <w:vAlign w:val="center"/>
          </w:tcPr>
          <w:p w14:paraId="39E19B5F"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,247</w:t>
            </w:r>
          </w:p>
        </w:tc>
        <w:tc>
          <w:tcPr>
            <w:tcW w:w="1000" w:type="dxa"/>
            <w:tcBorders>
              <w:top w:val="nil"/>
              <w:bottom w:val="nil"/>
            </w:tcBorders>
            <w:shd w:val="clear" w:color="auto" w:fill="FFFFFF"/>
            <w:vAlign w:val="center"/>
          </w:tcPr>
          <w:p w14:paraId="1F1251F2"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,862</w:t>
            </w:r>
          </w:p>
        </w:tc>
        <w:tc>
          <w:tcPr>
            <w:tcW w:w="1197" w:type="dxa"/>
            <w:tcBorders>
              <w:top w:val="nil"/>
              <w:bottom w:val="nil"/>
            </w:tcBorders>
            <w:shd w:val="clear" w:color="auto" w:fill="FFFFFF"/>
            <w:vAlign w:val="center"/>
          </w:tcPr>
          <w:p w14:paraId="1CDE80DD"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,515</w:t>
            </w:r>
          </w:p>
        </w:tc>
        <w:tc>
          <w:tcPr>
            <w:tcW w:w="1212" w:type="dxa"/>
            <w:tcBorders>
              <w:top w:val="nil"/>
              <w:bottom w:val="nil"/>
              <w:right w:val="single" w:sz="16" w:space="0" w:color="000000"/>
            </w:tcBorders>
            <w:shd w:val="clear" w:color="auto" w:fill="FFFFFF"/>
            <w:vAlign w:val="center"/>
          </w:tcPr>
          <w:p w14:paraId="1F0270DC"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,417</w:t>
            </w:r>
          </w:p>
        </w:tc>
      </w:tr>
      <w:tr w:rsidR="0084714E" w:rsidRPr="00C64F92" w14:paraId="6A91BE28" w14:textId="77777777" w:rsidTr="004F4624">
        <w:trPr>
          <w:cantSplit/>
        </w:trPr>
        <w:tc>
          <w:tcPr>
            <w:tcW w:w="1651" w:type="dxa"/>
            <w:gridSpan w:val="2"/>
            <w:tcBorders>
              <w:top w:val="nil"/>
              <w:left w:val="single" w:sz="16" w:space="0" w:color="000000"/>
              <w:bottom w:val="nil"/>
              <w:right w:val="nil"/>
            </w:tcBorders>
            <w:shd w:val="clear" w:color="auto" w:fill="FFFFFF"/>
            <w:vAlign w:val="center"/>
          </w:tcPr>
          <w:p w14:paraId="78A65E9A"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Range</w:t>
            </w:r>
          </w:p>
        </w:tc>
        <w:tc>
          <w:tcPr>
            <w:tcW w:w="1394" w:type="dxa"/>
            <w:tcBorders>
              <w:top w:val="nil"/>
              <w:left w:val="single" w:sz="16" w:space="0" w:color="000000"/>
              <w:bottom w:val="nil"/>
            </w:tcBorders>
            <w:shd w:val="clear" w:color="auto" w:fill="FFFFFF"/>
            <w:vAlign w:val="center"/>
          </w:tcPr>
          <w:p w14:paraId="2188308F"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1</w:t>
            </w:r>
          </w:p>
        </w:tc>
        <w:tc>
          <w:tcPr>
            <w:tcW w:w="1000" w:type="dxa"/>
            <w:tcBorders>
              <w:top w:val="nil"/>
              <w:bottom w:val="nil"/>
            </w:tcBorders>
            <w:shd w:val="clear" w:color="auto" w:fill="FFFFFF"/>
            <w:vAlign w:val="center"/>
          </w:tcPr>
          <w:p w14:paraId="00BBA61C"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3</w:t>
            </w:r>
          </w:p>
        </w:tc>
        <w:tc>
          <w:tcPr>
            <w:tcW w:w="1197" w:type="dxa"/>
            <w:tcBorders>
              <w:top w:val="nil"/>
              <w:bottom w:val="nil"/>
            </w:tcBorders>
            <w:shd w:val="clear" w:color="auto" w:fill="FFFFFF"/>
            <w:vAlign w:val="center"/>
          </w:tcPr>
          <w:p w14:paraId="39E03094"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3</w:t>
            </w:r>
          </w:p>
        </w:tc>
        <w:tc>
          <w:tcPr>
            <w:tcW w:w="1212" w:type="dxa"/>
            <w:tcBorders>
              <w:top w:val="nil"/>
              <w:bottom w:val="nil"/>
              <w:right w:val="single" w:sz="16" w:space="0" w:color="000000"/>
            </w:tcBorders>
            <w:shd w:val="clear" w:color="auto" w:fill="FFFFFF"/>
            <w:vAlign w:val="center"/>
          </w:tcPr>
          <w:p w14:paraId="68B45E47"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2</w:t>
            </w:r>
          </w:p>
        </w:tc>
      </w:tr>
      <w:tr w:rsidR="0084714E" w:rsidRPr="00C64F92" w14:paraId="3A27A9F2" w14:textId="77777777" w:rsidTr="004F4624">
        <w:trPr>
          <w:cantSplit/>
        </w:trPr>
        <w:tc>
          <w:tcPr>
            <w:tcW w:w="1651" w:type="dxa"/>
            <w:gridSpan w:val="2"/>
            <w:tcBorders>
              <w:top w:val="nil"/>
              <w:left w:val="single" w:sz="16" w:space="0" w:color="000000"/>
              <w:bottom w:val="nil"/>
              <w:right w:val="nil"/>
            </w:tcBorders>
            <w:shd w:val="clear" w:color="auto" w:fill="FFFFFF"/>
            <w:vAlign w:val="center"/>
          </w:tcPr>
          <w:p w14:paraId="7438E1BD"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Minimum</w:t>
            </w:r>
          </w:p>
        </w:tc>
        <w:tc>
          <w:tcPr>
            <w:tcW w:w="1394" w:type="dxa"/>
            <w:tcBorders>
              <w:top w:val="nil"/>
              <w:left w:val="single" w:sz="16" w:space="0" w:color="000000"/>
              <w:bottom w:val="nil"/>
            </w:tcBorders>
            <w:shd w:val="clear" w:color="auto" w:fill="FFFFFF"/>
            <w:vAlign w:val="center"/>
          </w:tcPr>
          <w:p w14:paraId="45390E5D"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1</w:t>
            </w:r>
          </w:p>
        </w:tc>
        <w:tc>
          <w:tcPr>
            <w:tcW w:w="1000" w:type="dxa"/>
            <w:tcBorders>
              <w:top w:val="nil"/>
              <w:bottom w:val="nil"/>
            </w:tcBorders>
            <w:shd w:val="clear" w:color="auto" w:fill="FFFFFF"/>
            <w:vAlign w:val="center"/>
          </w:tcPr>
          <w:p w14:paraId="38E8E59F"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1</w:t>
            </w:r>
          </w:p>
        </w:tc>
        <w:tc>
          <w:tcPr>
            <w:tcW w:w="1197" w:type="dxa"/>
            <w:tcBorders>
              <w:top w:val="nil"/>
              <w:bottom w:val="nil"/>
            </w:tcBorders>
            <w:shd w:val="clear" w:color="auto" w:fill="FFFFFF"/>
            <w:vAlign w:val="center"/>
          </w:tcPr>
          <w:p w14:paraId="59BDC473"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1</w:t>
            </w:r>
          </w:p>
        </w:tc>
        <w:tc>
          <w:tcPr>
            <w:tcW w:w="1212" w:type="dxa"/>
            <w:tcBorders>
              <w:top w:val="nil"/>
              <w:bottom w:val="nil"/>
              <w:right w:val="single" w:sz="16" w:space="0" w:color="000000"/>
            </w:tcBorders>
            <w:shd w:val="clear" w:color="auto" w:fill="FFFFFF"/>
            <w:vAlign w:val="center"/>
          </w:tcPr>
          <w:p w14:paraId="602658C0"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1</w:t>
            </w:r>
          </w:p>
        </w:tc>
      </w:tr>
      <w:tr w:rsidR="0084714E" w:rsidRPr="00C64F92" w14:paraId="652A6BD5" w14:textId="77777777" w:rsidTr="004F4624">
        <w:trPr>
          <w:cantSplit/>
        </w:trPr>
        <w:tc>
          <w:tcPr>
            <w:tcW w:w="1651" w:type="dxa"/>
            <w:gridSpan w:val="2"/>
            <w:tcBorders>
              <w:top w:val="nil"/>
              <w:left w:val="single" w:sz="16" w:space="0" w:color="000000"/>
              <w:bottom w:val="nil"/>
              <w:right w:val="nil"/>
            </w:tcBorders>
            <w:shd w:val="clear" w:color="auto" w:fill="FFFFFF"/>
            <w:vAlign w:val="center"/>
          </w:tcPr>
          <w:p w14:paraId="1EAF8DD8"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Maximum</w:t>
            </w:r>
          </w:p>
        </w:tc>
        <w:tc>
          <w:tcPr>
            <w:tcW w:w="1394" w:type="dxa"/>
            <w:tcBorders>
              <w:top w:val="nil"/>
              <w:left w:val="single" w:sz="16" w:space="0" w:color="000000"/>
              <w:bottom w:val="nil"/>
            </w:tcBorders>
            <w:shd w:val="clear" w:color="auto" w:fill="FFFFFF"/>
            <w:vAlign w:val="center"/>
          </w:tcPr>
          <w:p w14:paraId="4FE164A5"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2</w:t>
            </w:r>
          </w:p>
        </w:tc>
        <w:tc>
          <w:tcPr>
            <w:tcW w:w="1000" w:type="dxa"/>
            <w:tcBorders>
              <w:top w:val="nil"/>
              <w:bottom w:val="nil"/>
            </w:tcBorders>
            <w:shd w:val="clear" w:color="auto" w:fill="FFFFFF"/>
            <w:vAlign w:val="center"/>
          </w:tcPr>
          <w:p w14:paraId="14DEEB3B"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4</w:t>
            </w:r>
          </w:p>
        </w:tc>
        <w:tc>
          <w:tcPr>
            <w:tcW w:w="1197" w:type="dxa"/>
            <w:tcBorders>
              <w:top w:val="nil"/>
              <w:bottom w:val="nil"/>
            </w:tcBorders>
            <w:shd w:val="clear" w:color="auto" w:fill="FFFFFF"/>
            <w:vAlign w:val="center"/>
          </w:tcPr>
          <w:p w14:paraId="46F2EF61"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4</w:t>
            </w:r>
          </w:p>
        </w:tc>
        <w:tc>
          <w:tcPr>
            <w:tcW w:w="1212" w:type="dxa"/>
            <w:tcBorders>
              <w:top w:val="nil"/>
              <w:bottom w:val="nil"/>
              <w:right w:val="single" w:sz="16" w:space="0" w:color="000000"/>
            </w:tcBorders>
            <w:shd w:val="clear" w:color="auto" w:fill="FFFFFF"/>
            <w:vAlign w:val="center"/>
          </w:tcPr>
          <w:p w14:paraId="70D637DF"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3</w:t>
            </w:r>
          </w:p>
        </w:tc>
      </w:tr>
      <w:tr w:rsidR="0084714E" w:rsidRPr="00C64F92" w14:paraId="0E778504" w14:textId="77777777" w:rsidTr="004F4624">
        <w:trPr>
          <w:cantSplit/>
        </w:trPr>
        <w:tc>
          <w:tcPr>
            <w:tcW w:w="1651" w:type="dxa"/>
            <w:gridSpan w:val="2"/>
            <w:tcBorders>
              <w:top w:val="nil"/>
              <w:left w:val="single" w:sz="16" w:space="0" w:color="000000"/>
              <w:bottom w:val="single" w:sz="16" w:space="0" w:color="000000"/>
              <w:right w:val="nil"/>
            </w:tcBorders>
            <w:shd w:val="clear" w:color="auto" w:fill="FFFFFF"/>
            <w:vAlign w:val="center"/>
          </w:tcPr>
          <w:p w14:paraId="2777B41B"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Sum</w:t>
            </w:r>
          </w:p>
        </w:tc>
        <w:tc>
          <w:tcPr>
            <w:tcW w:w="1394" w:type="dxa"/>
            <w:tcBorders>
              <w:top w:val="nil"/>
              <w:left w:val="single" w:sz="16" w:space="0" w:color="000000"/>
              <w:bottom w:val="single" w:sz="16" w:space="0" w:color="000000"/>
            </w:tcBorders>
            <w:shd w:val="clear" w:color="auto" w:fill="FFFFFF"/>
            <w:vAlign w:val="center"/>
          </w:tcPr>
          <w:p w14:paraId="36452E99"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95</w:t>
            </w:r>
          </w:p>
        </w:tc>
        <w:tc>
          <w:tcPr>
            <w:tcW w:w="1000" w:type="dxa"/>
            <w:tcBorders>
              <w:top w:val="nil"/>
              <w:bottom w:val="single" w:sz="16" w:space="0" w:color="000000"/>
            </w:tcBorders>
            <w:shd w:val="clear" w:color="auto" w:fill="FFFFFF"/>
            <w:vAlign w:val="center"/>
          </w:tcPr>
          <w:p w14:paraId="171985AA"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147</w:t>
            </w:r>
          </w:p>
        </w:tc>
        <w:tc>
          <w:tcPr>
            <w:tcW w:w="1197" w:type="dxa"/>
            <w:tcBorders>
              <w:top w:val="nil"/>
              <w:bottom w:val="single" w:sz="16" w:space="0" w:color="000000"/>
            </w:tcBorders>
            <w:shd w:val="clear" w:color="auto" w:fill="FFFFFF"/>
            <w:vAlign w:val="center"/>
          </w:tcPr>
          <w:p w14:paraId="49299BAE"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156</w:t>
            </w:r>
          </w:p>
        </w:tc>
        <w:tc>
          <w:tcPr>
            <w:tcW w:w="1212" w:type="dxa"/>
            <w:tcBorders>
              <w:top w:val="nil"/>
              <w:bottom w:val="single" w:sz="16" w:space="0" w:color="000000"/>
              <w:right w:val="single" w:sz="16" w:space="0" w:color="000000"/>
            </w:tcBorders>
            <w:shd w:val="clear" w:color="auto" w:fill="FFFFFF"/>
            <w:vAlign w:val="center"/>
          </w:tcPr>
          <w:p w14:paraId="5C4642A4"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115</w:t>
            </w:r>
          </w:p>
        </w:tc>
      </w:tr>
    </w:tbl>
    <w:p w14:paraId="1A36B276"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rPr>
      </w:pPr>
    </w:p>
    <w:tbl>
      <w:tblPr>
        <w:tblW w:w="69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244"/>
        <w:gridCol w:w="1136"/>
        <w:gridCol w:w="1000"/>
        <w:gridCol w:w="1365"/>
        <w:gridCol w:w="1456"/>
      </w:tblGrid>
      <w:tr w:rsidR="0084714E" w:rsidRPr="00C64F92" w14:paraId="3F3E98C8" w14:textId="77777777" w:rsidTr="004F4624">
        <w:trPr>
          <w:cantSplit/>
        </w:trPr>
        <w:tc>
          <w:tcPr>
            <w:tcW w:w="6925" w:type="dxa"/>
            <w:gridSpan w:val="6"/>
            <w:tcBorders>
              <w:top w:val="nil"/>
              <w:left w:val="nil"/>
              <w:bottom w:val="nil"/>
              <w:right w:val="nil"/>
            </w:tcBorders>
            <w:shd w:val="clear" w:color="auto" w:fill="FFFFFF"/>
          </w:tcPr>
          <w:p w14:paraId="3F6921B3"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rPr>
            </w:pPr>
            <w:r w:rsidRPr="00C64F92">
              <w:rPr>
                <w:rFonts w:ascii="Times New Roman" w:eastAsia="Calibri" w:hAnsi="Times New Roman" w:cs="Times New Roman"/>
                <w:b/>
                <w:bCs/>
                <w:sz w:val="24"/>
                <w:szCs w:val="24"/>
                <w:lang w:val="en-US"/>
              </w:rPr>
              <w:t>jenis kelamin</w:t>
            </w:r>
          </w:p>
        </w:tc>
      </w:tr>
      <w:tr w:rsidR="0084714E" w:rsidRPr="00C64F92" w14:paraId="4CD0E736" w14:textId="77777777" w:rsidTr="004F4624">
        <w:trPr>
          <w:cantSplit/>
        </w:trPr>
        <w:tc>
          <w:tcPr>
            <w:tcW w:w="1970" w:type="dxa"/>
            <w:gridSpan w:val="2"/>
            <w:tcBorders>
              <w:top w:val="single" w:sz="16" w:space="0" w:color="000000"/>
              <w:left w:val="single" w:sz="16" w:space="0" w:color="000000"/>
              <w:bottom w:val="single" w:sz="16" w:space="0" w:color="000000"/>
              <w:right w:val="nil"/>
            </w:tcBorders>
            <w:shd w:val="clear" w:color="auto" w:fill="FFFFFF"/>
          </w:tcPr>
          <w:p w14:paraId="5F7818CE"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rPr>
            </w:pPr>
          </w:p>
        </w:tc>
        <w:tc>
          <w:tcPr>
            <w:tcW w:w="1136" w:type="dxa"/>
            <w:tcBorders>
              <w:top w:val="single" w:sz="16" w:space="0" w:color="000000"/>
              <w:left w:val="single" w:sz="16" w:space="0" w:color="000000"/>
              <w:bottom w:val="single" w:sz="16" w:space="0" w:color="000000"/>
            </w:tcBorders>
            <w:shd w:val="clear" w:color="auto" w:fill="FFFFFF"/>
          </w:tcPr>
          <w:p w14:paraId="1D5C831C"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Frequency</w:t>
            </w:r>
          </w:p>
        </w:tc>
        <w:tc>
          <w:tcPr>
            <w:tcW w:w="1000" w:type="dxa"/>
            <w:tcBorders>
              <w:top w:val="single" w:sz="16" w:space="0" w:color="000000"/>
              <w:bottom w:val="single" w:sz="16" w:space="0" w:color="000000"/>
            </w:tcBorders>
            <w:shd w:val="clear" w:color="auto" w:fill="FFFFFF"/>
          </w:tcPr>
          <w:p w14:paraId="011E8EB6"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Percent</w:t>
            </w:r>
          </w:p>
        </w:tc>
        <w:tc>
          <w:tcPr>
            <w:tcW w:w="1364" w:type="dxa"/>
            <w:tcBorders>
              <w:top w:val="single" w:sz="16" w:space="0" w:color="000000"/>
              <w:bottom w:val="single" w:sz="16" w:space="0" w:color="000000"/>
            </w:tcBorders>
            <w:shd w:val="clear" w:color="auto" w:fill="FFFFFF"/>
          </w:tcPr>
          <w:p w14:paraId="0C557ED0"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Valid Percent</w:t>
            </w:r>
          </w:p>
        </w:tc>
        <w:tc>
          <w:tcPr>
            <w:tcW w:w="1455" w:type="dxa"/>
            <w:tcBorders>
              <w:top w:val="single" w:sz="16" w:space="0" w:color="000000"/>
              <w:bottom w:val="single" w:sz="16" w:space="0" w:color="000000"/>
              <w:right w:val="single" w:sz="16" w:space="0" w:color="000000"/>
            </w:tcBorders>
            <w:shd w:val="clear" w:color="auto" w:fill="FFFFFF"/>
          </w:tcPr>
          <w:p w14:paraId="46EEA8DC"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Cumulative Percent</w:t>
            </w:r>
          </w:p>
        </w:tc>
      </w:tr>
      <w:tr w:rsidR="0084714E" w:rsidRPr="00C64F92" w14:paraId="5C65F795" w14:textId="77777777" w:rsidTr="004F4624">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0542D857"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Valid</w:t>
            </w:r>
          </w:p>
        </w:tc>
        <w:tc>
          <w:tcPr>
            <w:tcW w:w="1243" w:type="dxa"/>
            <w:tcBorders>
              <w:top w:val="single" w:sz="16" w:space="0" w:color="000000"/>
              <w:left w:val="nil"/>
              <w:bottom w:val="nil"/>
              <w:right w:val="single" w:sz="16" w:space="0" w:color="000000"/>
            </w:tcBorders>
            <w:shd w:val="clear" w:color="auto" w:fill="FFFFFF"/>
            <w:vAlign w:val="center"/>
          </w:tcPr>
          <w:p w14:paraId="70722D49"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perempuan</w:t>
            </w:r>
          </w:p>
        </w:tc>
        <w:tc>
          <w:tcPr>
            <w:tcW w:w="1136" w:type="dxa"/>
            <w:tcBorders>
              <w:top w:val="single" w:sz="16" w:space="0" w:color="000000"/>
              <w:left w:val="single" w:sz="16" w:space="0" w:color="000000"/>
              <w:bottom w:val="nil"/>
            </w:tcBorders>
            <w:shd w:val="clear" w:color="auto" w:fill="FFFFFF"/>
            <w:vAlign w:val="center"/>
          </w:tcPr>
          <w:p w14:paraId="674045C0"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25</w:t>
            </w:r>
          </w:p>
        </w:tc>
        <w:tc>
          <w:tcPr>
            <w:tcW w:w="1000" w:type="dxa"/>
            <w:tcBorders>
              <w:top w:val="single" w:sz="16" w:space="0" w:color="000000"/>
              <w:bottom w:val="nil"/>
            </w:tcBorders>
            <w:shd w:val="clear" w:color="auto" w:fill="FFFFFF"/>
            <w:vAlign w:val="center"/>
          </w:tcPr>
          <w:p w14:paraId="27C0B6E3"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41,7</w:t>
            </w:r>
          </w:p>
        </w:tc>
        <w:tc>
          <w:tcPr>
            <w:tcW w:w="1364" w:type="dxa"/>
            <w:tcBorders>
              <w:top w:val="single" w:sz="16" w:space="0" w:color="000000"/>
              <w:bottom w:val="nil"/>
            </w:tcBorders>
            <w:shd w:val="clear" w:color="auto" w:fill="FFFFFF"/>
            <w:vAlign w:val="center"/>
          </w:tcPr>
          <w:p w14:paraId="2734D7AA"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41,7</w:t>
            </w:r>
          </w:p>
        </w:tc>
        <w:tc>
          <w:tcPr>
            <w:tcW w:w="1455" w:type="dxa"/>
            <w:tcBorders>
              <w:top w:val="single" w:sz="16" w:space="0" w:color="000000"/>
              <w:bottom w:val="nil"/>
              <w:right w:val="single" w:sz="16" w:space="0" w:color="000000"/>
            </w:tcBorders>
            <w:shd w:val="clear" w:color="auto" w:fill="FFFFFF"/>
            <w:vAlign w:val="center"/>
          </w:tcPr>
          <w:p w14:paraId="31426D40"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41,7</w:t>
            </w:r>
          </w:p>
        </w:tc>
      </w:tr>
      <w:tr w:rsidR="0084714E" w:rsidRPr="00C64F92" w14:paraId="39CC4249" w14:textId="77777777" w:rsidTr="004F4624">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4ED7E5F8"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rPr>
            </w:pPr>
          </w:p>
        </w:tc>
        <w:tc>
          <w:tcPr>
            <w:tcW w:w="1243" w:type="dxa"/>
            <w:tcBorders>
              <w:top w:val="nil"/>
              <w:left w:val="nil"/>
              <w:bottom w:val="nil"/>
              <w:right w:val="single" w:sz="16" w:space="0" w:color="000000"/>
            </w:tcBorders>
            <w:shd w:val="clear" w:color="auto" w:fill="FFFFFF"/>
            <w:vAlign w:val="center"/>
          </w:tcPr>
          <w:p w14:paraId="4B9E48F0"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laki-laki</w:t>
            </w:r>
          </w:p>
        </w:tc>
        <w:tc>
          <w:tcPr>
            <w:tcW w:w="1136" w:type="dxa"/>
            <w:tcBorders>
              <w:top w:val="nil"/>
              <w:left w:val="single" w:sz="16" w:space="0" w:color="000000"/>
              <w:bottom w:val="nil"/>
            </w:tcBorders>
            <w:shd w:val="clear" w:color="auto" w:fill="FFFFFF"/>
            <w:vAlign w:val="center"/>
          </w:tcPr>
          <w:p w14:paraId="126103F8"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35</w:t>
            </w:r>
          </w:p>
        </w:tc>
        <w:tc>
          <w:tcPr>
            <w:tcW w:w="1000" w:type="dxa"/>
            <w:tcBorders>
              <w:top w:val="nil"/>
              <w:bottom w:val="nil"/>
            </w:tcBorders>
            <w:shd w:val="clear" w:color="auto" w:fill="FFFFFF"/>
            <w:vAlign w:val="center"/>
          </w:tcPr>
          <w:p w14:paraId="2EE20056"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58,3</w:t>
            </w:r>
          </w:p>
        </w:tc>
        <w:tc>
          <w:tcPr>
            <w:tcW w:w="1364" w:type="dxa"/>
            <w:tcBorders>
              <w:top w:val="nil"/>
              <w:bottom w:val="nil"/>
            </w:tcBorders>
            <w:shd w:val="clear" w:color="auto" w:fill="FFFFFF"/>
            <w:vAlign w:val="center"/>
          </w:tcPr>
          <w:p w14:paraId="2F33A268"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58,3</w:t>
            </w:r>
          </w:p>
        </w:tc>
        <w:tc>
          <w:tcPr>
            <w:tcW w:w="1455" w:type="dxa"/>
            <w:tcBorders>
              <w:top w:val="nil"/>
              <w:bottom w:val="nil"/>
              <w:right w:val="single" w:sz="16" w:space="0" w:color="000000"/>
            </w:tcBorders>
            <w:shd w:val="clear" w:color="auto" w:fill="FFFFFF"/>
            <w:vAlign w:val="center"/>
          </w:tcPr>
          <w:p w14:paraId="6AEA4E57"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100,0</w:t>
            </w:r>
          </w:p>
        </w:tc>
      </w:tr>
      <w:tr w:rsidR="0084714E" w:rsidRPr="00C64F92" w14:paraId="2CB986D7" w14:textId="77777777" w:rsidTr="004F4624">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6C17CCE6"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rPr>
            </w:pPr>
          </w:p>
        </w:tc>
        <w:tc>
          <w:tcPr>
            <w:tcW w:w="1243" w:type="dxa"/>
            <w:tcBorders>
              <w:top w:val="nil"/>
              <w:left w:val="nil"/>
              <w:bottom w:val="single" w:sz="16" w:space="0" w:color="000000"/>
              <w:right w:val="single" w:sz="16" w:space="0" w:color="000000"/>
            </w:tcBorders>
            <w:shd w:val="clear" w:color="auto" w:fill="FFFFFF"/>
            <w:vAlign w:val="center"/>
          </w:tcPr>
          <w:p w14:paraId="681C8059"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Total</w:t>
            </w:r>
          </w:p>
        </w:tc>
        <w:tc>
          <w:tcPr>
            <w:tcW w:w="1136" w:type="dxa"/>
            <w:tcBorders>
              <w:top w:val="nil"/>
              <w:left w:val="single" w:sz="16" w:space="0" w:color="000000"/>
              <w:bottom w:val="single" w:sz="16" w:space="0" w:color="000000"/>
            </w:tcBorders>
            <w:shd w:val="clear" w:color="auto" w:fill="FFFFFF"/>
            <w:vAlign w:val="center"/>
          </w:tcPr>
          <w:p w14:paraId="2874CCA5"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60</w:t>
            </w:r>
          </w:p>
        </w:tc>
        <w:tc>
          <w:tcPr>
            <w:tcW w:w="1000" w:type="dxa"/>
            <w:tcBorders>
              <w:top w:val="nil"/>
              <w:bottom w:val="single" w:sz="16" w:space="0" w:color="000000"/>
            </w:tcBorders>
            <w:shd w:val="clear" w:color="auto" w:fill="FFFFFF"/>
            <w:vAlign w:val="center"/>
          </w:tcPr>
          <w:p w14:paraId="23DBA884"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100,0</w:t>
            </w:r>
          </w:p>
        </w:tc>
        <w:tc>
          <w:tcPr>
            <w:tcW w:w="1364" w:type="dxa"/>
            <w:tcBorders>
              <w:top w:val="nil"/>
              <w:bottom w:val="single" w:sz="16" w:space="0" w:color="000000"/>
            </w:tcBorders>
            <w:shd w:val="clear" w:color="auto" w:fill="FFFFFF"/>
            <w:vAlign w:val="center"/>
          </w:tcPr>
          <w:p w14:paraId="3CDC89E0"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100,0</w:t>
            </w:r>
          </w:p>
        </w:tc>
        <w:tc>
          <w:tcPr>
            <w:tcW w:w="1455" w:type="dxa"/>
            <w:tcBorders>
              <w:top w:val="nil"/>
              <w:bottom w:val="single" w:sz="16" w:space="0" w:color="000000"/>
              <w:right w:val="single" w:sz="16" w:space="0" w:color="000000"/>
            </w:tcBorders>
            <w:shd w:val="clear" w:color="auto" w:fill="FFFFFF"/>
          </w:tcPr>
          <w:p w14:paraId="73A21982"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rPr>
            </w:pPr>
          </w:p>
        </w:tc>
      </w:tr>
    </w:tbl>
    <w:p w14:paraId="6476AE42"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rPr>
      </w:pPr>
    </w:p>
    <w:p w14:paraId="296B4DB0" w14:textId="6C9B9F31" w:rsidR="0084714E" w:rsidRPr="00C64F92" w:rsidRDefault="0084714E" w:rsidP="00074AF7">
      <w:pPr>
        <w:spacing w:after="0" w:line="276" w:lineRule="auto"/>
        <w:contextualSpacing/>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br w:type="page"/>
      </w:r>
    </w:p>
    <w:tbl>
      <w:tblPr>
        <w:tblW w:w="64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757"/>
        <w:gridCol w:w="1137"/>
        <w:gridCol w:w="1000"/>
        <w:gridCol w:w="1365"/>
        <w:gridCol w:w="1456"/>
      </w:tblGrid>
      <w:tr w:rsidR="0084714E" w:rsidRPr="00C64F92" w14:paraId="777AD62F" w14:textId="77777777" w:rsidTr="004F4624">
        <w:trPr>
          <w:cantSplit/>
        </w:trPr>
        <w:tc>
          <w:tcPr>
            <w:tcW w:w="6439" w:type="dxa"/>
            <w:gridSpan w:val="6"/>
            <w:tcBorders>
              <w:top w:val="nil"/>
              <w:left w:val="nil"/>
              <w:bottom w:val="nil"/>
              <w:right w:val="nil"/>
            </w:tcBorders>
            <w:shd w:val="clear" w:color="auto" w:fill="FFFFFF"/>
          </w:tcPr>
          <w:p w14:paraId="14901B7A" w14:textId="3A38ACB1" w:rsidR="0084714E" w:rsidRPr="00C64F92" w:rsidRDefault="00A81CEF"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rPr>
            </w:pPr>
            <w:r w:rsidRPr="00C64F92">
              <w:rPr>
                <w:rFonts w:ascii="Times New Roman" w:eastAsia="Calibri" w:hAnsi="Times New Roman" w:cs="Times New Roman"/>
                <w:b/>
                <w:bCs/>
                <w:sz w:val="24"/>
                <w:szCs w:val="24"/>
                <w:lang w:val="en-US"/>
              </w:rPr>
              <w:lastRenderedPageBreak/>
              <w:t>U</w:t>
            </w:r>
            <w:r w:rsidR="0084714E" w:rsidRPr="00C64F92">
              <w:rPr>
                <w:rFonts w:ascii="Times New Roman" w:eastAsia="Calibri" w:hAnsi="Times New Roman" w:cs="Times New Roman"/>
                <w:b/>
                <w:bCs/>
                <w:sz w:val="24"/>
                <w:szCs w:val="24"/>
                <w:lang w:val="en-US"/>
              </w:rPr>
              <w:t>mur</w:t>
            </w:r>
          </w:p>
        </w:tc>
      </w:tr>
      <w:tr w:rsidR="0084714E" w:rsidRPr="00C64F92" w14:paraId="29265C62" w14:textId="77777777" w:rsidTr="004F4624">
        <w:trPr>
          <w:cantSplit/>
        </w:trPr>
        <w:tc>
          <w:tcPr>
            <w:tcW w:w="1484" w:type="dxa"/>
            <w:gridSpan w:val="2"/>
            <w:tcBorders>
              <w:top w:val="single" w:sz="16" w:space="0" w:color="000000"/>
              <w:left w:val="single" w:sz="16" w:space="0" w:color="000000"/>
              <w:bottom w:val="single" w:sz="16" w:space="0" w:color="000000"/>
              <w:right w:val="nil"/>
            </w:tcBorders>
            <w:shd w:val="clear" w:color="auto" w:fill="FFFFFF"/>
          </w:tcPr>
          <w:p w14:paraId="3E77B220"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rPr>
            </w:pPr>
          </w:p>
        </w:tc>
        <w:tc>
          <w:tcPr>
            <w:tcW w:w="1136" w:type="dxa"/>
            <w:tcBorders>
              <w:top w:val="single" w:sz="16" w:space="0" w:color="000000"/>
              <w:left w:val="single" w:sz="16" w:space="0" w:color="000000"/>
              <w:bottom w:val="single" w:sz="16" w:space="0" w:color="000000"/>
            </w:tcBorders>
            <w:shd w:val="clear" w:color="auto" w:fill="FFFFFF"/>
          </w:tcPr>
          <w:p w14:paraId="10F94294"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Frequency</w:t>
            </w:r>
          </w:p>
        </w:tc>
        <w:tc>
          <w:tcPr>
            <w:tcW w:w="1000" w:type="dxa"/>
            <w:tcBorders>
              <w:top w:val="single" w:sz="16" w:space="0" w:color="000000"/>
              <w:bottom w:val="single" w:sz="16" w:space="0" w:color="000000"/>
            </w:tcBorders>
            <w:shd w:val="clear" w:color="auto" w:fill="FFFFFF"/>
          </w:tcPr>
          <w:p w14:paraId="457BF025"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Percent</w:t>
            </w:r>
          </w:p>
        </w:tc>
        <w:tc>
          <w:tcPr>
            <w:tcW w:w="1364" w:type="dxa"/>
            <w:tcBorders>
              <w:top w:val="single" w:sz="16" w:space="0" w:color="000000"/>
              <w:bottom w:val="single" w:sz="16" w:space="0" w:color="000000"/>
            </w:tcBorders>
            <w:shd w:val="clear" w:color="auto" w:fill="FFFFFF"/>
          </w:tcPr>
          <w:p w14:paraId="3EB8A71D"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Valid Percent</w:t>
            </w:r>
          </w:p>
        </w:tc>
        <w:tc>
          <w:tcPr>
            <w:tcW w:w="1455" w:type="dxa"/>
            <w:tcBorders>
              <w:top w:val="single" w:sz="16" w:space="0" w:color="000000"/>
              <w:bottom w:val="single" w:sz="16" w:space="0" w:color="000000"/>
              <w:right w:val="single" w:sz="16" w:space="0" w:color="000000"/>
            </w:tcBorders>
            <w:shd w:val="clear" w:color="auto" w:fill="FFFFFF"/>
          </w:tcPr>
          <w:p w14:paraId="4CEFDE0C"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Cumulative Percent</w:t>
            </w:r>
          </w:p>
        </w:tc>
      </w:tr>
      <w:tr w:rsidR="0084714E" w:rsidRPr="00C64F92" w14:paraId="255211FB" w14:textId="77777777" w:rsidTr="004F4624">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3FB2F644"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Valid</w:t>
            </w:r>
          </w:p>
        </w:tc>
        <w:tc>
          <w:tcPr>
            <w:tcW w:w="757" w:type="dxa"/>
            <w:tcBorders>
              <w:top w:val="single" w:sz="16" w:space="0" w:color="000000"/>
              <w:left w:val="nil"/>
              <w:bottom w:val="nil"/>
              <w:right w:val="single" w:sz="16" w:space="0" w:color="000000"/>
            </w:tcBorders>
            <w:shd w:val="clear" w:color="auto" w:fill="FFFFFF"/>
            <w:vAlign w:val="center"/>
          </w:tcPr>
          <w:p w14:paraId="4F9E604D"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&lt;25</w:t>
            </w:r>
          </w:p>
        </w:tc>
        <w:tc>
          <w:tcPr>
            <w:tcW w:w="1136" w:type="dxa"/>
            <w:tcBorders>
              <w:top w:val="single" w:sz="16" w:space="0" w:color="000000"/>
              <w:left w:val="single" w:sz="16" w:space="0" w:color="000000"/>
              <w:bottom w:val="nil"/>
            </w:tcBorders>
            <w:shd w:val="clear" w:color="auto" w:fill="FFFFFF"/>
            <w:vAlign w:val="center"/>
          </w:tcPr>
          <w:p w14:paraId="09E13C66"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8</w:t>
            </w:r>
          </w:p>
        </w:tc>
        <w:tc>
          <w:tcPr>
            <w:tcW w:w="1000" w:type="dxa"/>
            <w:tcBorders>
              <w:top w:val="single" w:sz="16" w:space="0" w:color="000000"/>
              <w:bottom w:val="nil"/>
            </w:tcBorders>
            <w:shd w:val="clear" w:color="auto" w:fill="FFFFFF"/>
            <w:vAlign w:val="center"/>
          </w:tcPr>
          <w:p w14:paraId="20D6C10A"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13,3</w:t>
            </w:r>
          </w:p>
        </w:tc>
        <w:tc>
          <w:tcPr>
            <w:tcW w:w="1364" w:type="dxa"/>
            <w:tcBorders>
              <w:top w:val="single" w:sz="16" w:space="0" w:color="000000"/>
              <w:bottom w:val="nil"/>
            </w:tcBorders>
            <w:shd w:val="clear" w:color="auto" w:fill="FFFFFF"/>
            <w:vAlign w:val="center"/>
          </w:tcPr>
          <w:p w14:paraId="69B86802"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13,3</w:t>
            </w:r>
          </w:p>
        </w:tc>
        <w:tc>
          <w:tcPr>
            <w:tcW w:w="1455" w:type="dxa"/>
            <w:tcBorders>
              <w:top w:val="single" w:sz="16" w:space="0" w:color="000000"/>
              <w:bottom w:val="nil"/>
              <w:right w:val="single" w:sz="16" w:space="0" w:color="000000"/>
            </w:tcBorders>
            <w:shd w:val="clear" w:color="auto" w:fill="FFFFFF"/>
            <w:vAlign w:val="center"/>
          </w:tcPr>
          <w:p w14:paraId="627B0A96"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13,3</w:t>
            </w:r>
          </w:p>
        </w:tc>
      </w:tr>
      <w:tr w:rsidR="0084714E" w:rsidRPr="00C64F92" w14:paraId="2DC5DE28" w14:textId="77777777" w:rsidTr="004F4624">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58889CD4"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rPr>
            </w:pPr>
          </w:p>
        </w:tc>
        <w:tc>
          <w:tcPr>
            <w:tcW w:w="757" w:type="dxa"/>
            <w:tcBorders>
              <w:top w:val="nil"/>
              <w:left w:val="nil"/>
              <w:bottom w:val="nil"/>
              <w:right w:val="single" w:sz="16" w:space="0" w:color="000000"/>
            </w:tcBorders>
            <w:shd w:val="clear" w:color="auto" w:fill="FFFFFF"/>
            <w:vAlign w:val="center"/>
          </w:tcPr>
          <w:p w14:paraId="0BF55845"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26-35</w:t>
            </w:r>
          </w:p>
        </w:tc>
        <w:tc>
          <w:tcPr>
            <w:tcW w:w="1136" w:type="dxa"/>
            <w:tcBorders>
              <w:top w:val="nil"/>
              <w:left w:val="single" w:sz="16" w:space="0" w:color="000000"/>
              <w:bottom w:val="nil"/>
            </w:tcBorders>
            <w:shd w:val="clear" w:color="auto" w:fill="FFFFFF"/>
            <w:vAlign w:val="center"/>
          </w:tcPr>
          <w:p w14:paraId="5E480E14"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27</w:t>
            </w:r>
          </w:p>
        </w:tc>
        <w:tc>
          <w:tcPr>
            <w:tcW w:w="1000" w:type="dxa"/>
            <w:tcBorders>
              <w:top w:val="nil"/>
              <w:bottom w:val="nil"/>
            </w:tcBorders>
            <w:shd w:val="clear" w:color="auto" w:fill="FFFFFF"/>
            <w:vAlign w:val="center"/>
          </w:tcPr>
          <w:p w14:paraId="0D510C41"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45,0</w:t>
            </w:r>
          </w:p>
        </w:tc>
        <w:tc>
          <w:tcPr>
            <w:tcW w:w="1364" w:type="dxa"/>
            <w:tcBorders>
              <w:top w:val="nil"/>
              <w:bottom w:val="nil"/>
            </w:tcBorders>
            <w:shd w:val="clear" w:color="auto" w:fill="FFFFFF"/>
            <w:vAlign w:val="center"/>
          </w:tcPr>
          <w:p w14:paraId="794FDE2B"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45,0</w:t>
            </w:r>
          </w:p>
        </w:tc>
        <w:tc>
          <w:tcPr>
            <w:tcW w:w="1455" w:type="dxa"/>
            <w:tcBorders>
              <w:top w:val="nil"/>
              <w:bottom w:val="nil"/>
              <w:right w:val="single" w:sz="16" w:space="0" w:color="000000"/>
            </w:tcBorders>
            <w:shd w:val="clear" w:color="auto" w:fill="FFFFFF"/>
            <w:vAlign w:val="center"/>
          </w:tcPr>
          <w:p w14:paraId="080B1F8B"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58,3</w:t>
            </w:r>
          </w:p>
        </w:tc>
      </w:tr>
      <w:tr w:rsidR="0084714E" w:rsidRPr="00C64F92" w14:paraId="11F99726" w14:textId="77777777" w:rsidTr="004F4624">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1AE86306"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rPr>
            </w:pPr>
          </w:p>
        </w:tc>
        <w:tc>
          <w:tcPr>
            <w:tcW w:w="757" w:type="dxa"/>
            <w:tcBorders>
              <w:top w:val="nil"/>
              <w:left w:val="nil"/>
              <w:bottom w:val="nil"/>
              <w:right w:val="single" w:sz="16" w:space="0" w:color="000000"/>
            </w:tcBorders>
            <w:shd w:val="clear" w:color="auto" w:fill="FFFFFF"/>
            <w:vAlign w:val="center"/>
          </w:tcPr>
          <w:p w14:paraId="602BA363"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36-45</w:t>
            </w:r>
          </w:p>
        </w:tc>
        <w:tc>
          <w:tcPr>
            <w:tcW w:w="1136" w:type="dxa"/>
            <w:tcBorders>
              <w:top w:val="nil"/>
              <w:left w:val="single" w:sz="16" w:space="0" w:color="000000"/>
              <w:bottom w:val="nil"/>
            </w:tcBorders>
            <w:shd w:val="clear" w:color="auto" w:fill="FFFFFF"/>
            <w:vAlign w:val="center"/>
          </w:tcPr>
          <w:p w14:paraId="0527EE60"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15</w:t>
            </w:r>
          </w:p>
        </w:tc>
        <w:tc>
          <w:tcPr>
            <w:tcW w:w="1000" w:type="dxa"/>
            <w:tcBorders>
              <w:top w:val="nil"/>
              <w:bottom w:val="nil"/>
            </w:tcBorders>
            <w:shd w:val="clear" w:color="auto" w:fill="FFFFFF"/>
            <w:vAlign w:val="center"/>
          </w:tcPr>
          <w:p w14:paraId="67F09172"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25,0</w:t>
            </w:r>
          </w:p>
        </w:tc>
        <w:tc>
          <w:tcPr>
            <w:tcW w:w="1364" w:type="dxa"/>
            <w:tcBorders>
              <w:top w:val="nil"/>
              <w:bottom w:val="nil"/>
            </w:tcBorders>
            <w:shd w:val="clear" w:color="auto" w:fill="FFFFFF"/>
            <w:vAlign w:val="center"/>
          </w:tcPr>
          <w:p w14:paraId="1308A193"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25,0</w:t>
            </w:r>
          </w:p>
        </w:tc>
        <w:tc>
          <w:tcPr>
            <w:tcW w:w="1455" w:type="dxa"/>
            <w:tcBorders>
              <w:top w:val="nil"/>
              <w:bottom w:val="nil"/>
              <w:right w:val="single" w:sz="16" w:space="0" w:color="000000"/>
            </w:tcBorders>
            <w:shd w:val="clear" w:color="auto" w:fill="FFFFFF"/>
            <w:vAlign w:val="center"/>
          </w:tcPr>
          <w:p w14:paraId="4D2B521A"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83,3</w:t>
            </w:r>
          </w:p>
        </w:tc>
      </w:tr>
      <w:tr w:rsidR="0084714E" w:rsidRPr="00C64F92" w14:paraId="6899EE51" w14:textId="77777777" w:rsidTr="004F4624">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2F284F44"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rPr>
            </w:pPr>
          </w:p>
        </w:tc>
        <w:tc>
          <w:tcPr>
            <w:tcW w:w="757" w:type="dxa"/>
            <w:tcBorders>
              <w:top w:val="nil"/>
              <w:left w:val="nil"/>
              <w:bottom w:val="nil"/>
              <w:right w:val="single" w:sz="16" w:space="0" w:color="000000"/>
            </w:tcBorders>
            <w:shd w:val="clear" w:color="auto" w:fill="FFFFFF"/>
            <w:vAlign w:val="center"/>
          </w:tcPr>
          <w:p w14:paraId="3875C1F7"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46-45</w:t>
            </w:r>
          </w:p>
        </w:tc>
        <w:tc>
          <w:tcPr>
            <w:tcW w:w="1136" w:type="dxa"/>
            <w:tcBorders>
              <w:top w:val="nil"/>
              <w:left w:val="single" w:sz="16" w:space="0" w:color="000000"/>
              <w:bottom w:val="nil"/>
            </w:tcBorders>
            <w:shd w:val="clear" w:color="auto" w:fill="FFFFFF"/>
            <w:vAlign w:val="center"/>
          </w:tcPr>
          <w:p w14:paraId="189EE78A"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10</w:t>
            </w:r>
          </w:p>
        </w:tc>
        <w:tc>
          <w:tcPr>
            <w:tcW w:w="1000" w:type="dxa"/>
            <w:tcBorders>
              <w:top w:val="nil"/>
              <w:bottom w:val="nil"/>
            </w:tcBorders>
            <w:shd w:val="clear" w:color="auto" w:fill="FFFFFF"/>
            <w:vAlign w:val="center"/>
          </w:tcPr>
          <w:p w14:paraId="23256590"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16,7</w:t>
            </w:r>
          </w:p>
        </w:tc>
        <w:tc>
          <w:tcPr>
            <w:tcW w:w="1364" w:type="dxa"/>
            <w:tcBorders>
              <w:top w:val="nil"/>
              <w:bottom w:val="nil"/>
            </w:tcBorders>
            <w:shd w:val="clear" w:color="auto" w:fill="FFFFFF"/>
            <w:vAlign w:val="center"/>
          </w:tcPr>
          <w:p w14:paraId="6CB60347"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16,7</w:t>
            </w:r>
          </w:p>
        </w:tc>
        <w:tc>
          <w:tcPr>
            <w:tcW w:w="1455" w:type="dxa"/>
            <w:tcBorders>
              <w:top w:val="nil"/>
              <w:bottom w:val="nil"/>
              <w:right w:val="single" w:sz="16" w:space="0" w:color="000000"/>
            </w:tcBorders>
            <w:shd w:val="clear" w:color="auto" w:fill="FFFFFF"/>
            <w:vAlign w:val="center"/>
          </w:tcPr>
          <w:p w14:paraId="1DA89CF4"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100,0</w:t>
            </w:r>
          </w:p>
        </w:tc>
      </w:tr>
      <w:tr w:rsidR="0084714E" w:rsidRPr="00C64F92" w14:paraId="0843BF85" w14:textId="77777777" w:rsidTr="004F4624">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745883AC"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rPr>
            </w:pPr>
          </w:p>
        </w:tc>
        <w:tc>
          <w:tcPr>
            <w:tcW w:w="757" w:type="dxa"/>
            <w:tcBorders>
              <w:top w:val="nil"/>
              <w:left w:val="nil"/>
              <w:bottom w:val="single" w:sz="16" w:space="0" w:color="000000"/>
              <w:right w:val="single" w:sz="16" w:space="0" w:color="000000"/>
            </w:tcBorders>
            <w:shd w:val="clear" w:color="auto" w:fill="FFFFFF"/>
            <w:vAlign w:val="center"/>
          </w:tcPr>
          <w:p w14:paraId="02C04D0F"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Total</w:t>
            </w:r>
          </w:p>
        </w:tc>
        <w:tc>
          <w:tcPr>
            <w:tcW w:w="1136" w:type="dxa"/>
            <w:tcBorders>
              <w:top w:val="nil"/>
              <w:left w:val="single" w:sz="16" w:space="0" w:color="000000"/>
              <w:bottom w:val="single" w:sz="16" w:space="0" w:color="000000"/>
            </w:tcBorders>
            <w:shd w:val="clear" w:color="auto" w:fill="FFFFFF"/>
            <w:vAlign w:val="center"/>
          </w:tcPr>
          <w:p w14:paraId="2658D766"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60</w:t>
            </w:r>
          </w:p>
        </w:tc>
        <w:tc>
          <w:tcPr>
            <w:tcW w:w="1000" w:type="dxa"/>
            <w:tcBorders>
              <w:top w:val="nil"/>
              <w:bottom w:val="single" w:sz="16" w:space="0" w:color="000000"/>
            </w:tcBorders>
            <w:shd w:val="clear" w:color="auto" w:fill="FFFFFF"/>
            <w:vAlign w:val="center"/>
          </w:tcPr>
          <w:p w14:paraId="394C1835"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100,0</w:t>
            </w:r>
          </w:p>
        </w:tc>
        <w:tc>
          <w:tcPr>
            <w:tcW w:w="1364" w:type="dxa"/>
            <w:tcBorders>
              <w:top w:val="nil"/>
              <w:bottom w:val="single" w:sz="16" w:space="0" w:color="000000"/>
            </w:tcBorders>
            <w:shd w:val="clear" w:color="auto" w:fill="FFFFFF"/>
            <w:vAlign w:val="center"/>
          </w:tcPr>
          <w:p w14:paraId="374983EB"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100,0</w:t>
            </w:r>
          </w:p>
        </w:tc>
        <w:tc>
          <w:tcPr>
            <w:tcW w:w="1455" w:type="dxa"/>
            <w:tcBorders>
              <w:top w:val="nil"/>
              <w:bottom w:val="single" w:sz="16" w:space="0" w:color="000000"/>
              <w:right w:val="single" w:sz="16" w:space="0" w:color="000000"/>
            </w:tcBorders>
            <w:shd w:val="clear" w:color="auto" w:fill="FFFFFF"/>
          </w:tcPr>
          <w:p w14:paraId="1A569FF8"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rPr>
            </w:pPr>
          </w:p>
        </w:tc>
      </w:tr>
    </w:tbl>
    <w:p w14:paraId="2A16FD4D"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rPr>
      </w:pPr>
    </w:p>
    <w:p w14:paraId="4F003E5A"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rPr>
      </w:pPr>
    </w:p>
    <w:tbl>
      <w:tblPr>
        <w:tblW w:w="64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727"/>
        <w:gridCol w:w="1137"/>
        <w:gridCol w:w="1000"/>
        <w:gridCol w:w="1365"/>
        <w:gridCol w:w="1456"/>
      </w:tblGrid>
      <w:tr w:rsidR="0084714E" w:rsidRPr="00C64F92" w14:paraId="51E0974A" w14:textId="77777777" w:rsidTr="004F4624">
        <w:trPr>
          <w:cantSplit/>
        </w:trPr>
        <w:tc>
          <w:tcPr>
            <w:tcW w:w="6409" w:type="dxa"/>
            <w:gridSpan w:val="6"/>
            <w:tcBorders>
              <w:top w:val="nil"/>
              <w:left w:val="nil"/>
              <w:bottom w:val="nil"/>
              <w:right w:val="nil"/>
            </w:tcBorders>
            <w:shd w:val="clear" w:color="auto" w:fill="FFFFFF"/>
          </w:tcPr>
          <w:p w14:paraId="5764D231"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rPr>
            </w:pPr>
            <w:r w:rsidRPr="00C64F92">
              <w:rPr>
                <w:rFonts w:ascii="Times New Roman" w:eastAsia="Calibri" w:hAnsi="Times New Roman" w:cs="Times New Roman"/>
                <w:b/>
                <w:bCs/>
                <w:sz w:val="24"/>
                <w:szCs w:val="24"/>
                <w:lang w:val="en-US"/>
              </w:rPr>
              <w:t>pendidikan</w:t>
            </w:r>
          </w:p>
        </w:tc>
      </w:tr>
      <w:tr w:rsidR="0084714E" w:rsidRPr="00C64F92" w14:paraId="64515454" w14:textId="77777777" w:rsidTr="004F4624">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14:paraId="3018C488"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rPr>
            </w:pPr>
          </w:p>
        </w:tc>
        <w:tc>
          <w:tcPr>
            <w:tcW w:w="1136" w:type="dxa"/>
            <w:tcBorders>
              <w:top w:val="single" w:sz="16" w:space="0" w:color="000000"/>
              <w:left w:val="single" w:sz="16" w:space="0" w:color="000000"/>
              <w:bottom w:val="single" w:sz="16" w:space="0" w:color="000000"/>
            </w:tcBorders>
            <w:shd w:val="clear" w:color="auto" w:fill="FFFFFF"/>
          </w:tcPr>
          <w:p w14:paraId="4138564B"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Frequency</w:t>
            </w:r>
          </w:p>
        </w:tc>
        <w:tc>
          <w:tcPr>
            <w:tcW w:w="1000" w:type="dxa"/>
            <w:tcBorders>
              <w:top w:val="single" w:sz="16" w:space="0" w:color="000000"/>
              <w:bottom w:val="single" w:sz="16" w:space="0" w:color="000000"/>
            </w:tcBorders>
            <w:shd w:val="clear" w:color="auto" w:fill="FFFFFF"/>
          </w:tcPr>
          <w:p w14:paraId="295360A0"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Percent</w:t>
            </w:r>
          </w:p>
        </w:tc>
        <w:tc>
          <w:tcPr>
            <w:tcW w:w="1364" w:type="dxa"/>
            <w:tcBorders>
              <w:top w:val="single" w:sz="16" w:space="0" w:color="000000"/>
              <w:bottom w:val="single" w:sz="16" w:space="0" w:color="000000"/>
            </w:tcBorders>
            <w:shd w:val="clear" w:color="auto" w:fill="FFFFFF"/>
          </w:tcPr>
          <w:p w14:paraId="7EAEAABF"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Valid Percent</w:t>
            </w:r>
          </w:p>
        </w:tc>
        <w:tc>
          <w:tcPr>
            <w:tcW w:w="1455" w:type="dxa"/>
            <w:tcBorders>
              <w:top w:val="single" w:sz="16" w:space="0" w:color="000000"/>
              <w:bottom w:val="single" w:sz="16" w:space="0" w:color="000000"/>
              <w:right w:val="single" w:sz="16" w:space="0" w:color="000000"/>
            </w:tcBorders>
            <w:shd w:val="clear" w:color="auto" w:fill="FFFFFF"/>
          </w:tcPr>
          <w:p w14:paraId="0DD94C50"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Cumulative Percent</w:t>
            </w:r>
          </w:p>
        </w:tc>
      </w:tr>
      <w:tr w:rsidR="0084714E" w:rsidRPr="00C64F92" w14:paraId="08984ABC" w14:textId="77777777" w:rsidTr="004F4624">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1F1D0E5B"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Valid</w:t>
            </w:r>
          </w:p>
        </w:tc>
        <w:tc>
          <w:tcPr>
            <w:tcW w:w="727" w:type="dxa"/>
            <w:tcBorders>
              <w:top w:val="single" w:sz="16" w:space="0" w:color="000000"/>
              <w:left w:val="nil"/>
              <w:bottom w:val="nil"/>
              <w:right w:val="single" w:sz="16" w:space="0" w:color="000000"/>
            </w:tcBorders>
            <w:shd w:val="clear" w:color="auto" w:fill="FFFFFF"/>
            <w:vAlign w:val="center"/>
          </w:tcPr>
          <w:p w14:paraId="38BC8BDB"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SMU</w:t>
            </w:r>
          </w:p>
        </w:tc>
        <w:tc>
          <w:tcPr>
            <w:tcW w:w="1136" w:type="dxa"/>
            <w:tcBorders>
              <w:top w:val="single" w:sz="16" w:space="0" w:color="000000"/>
              <w:left w:val="single" w:sz="16" w:space="0" w:color="000000"/>
              <w:bottom w:val="nil"/>
            </w:tcBorders>
            <w:shd w:val="clear" w:color="auto" w:fill="FFFFFF"/>
            <w:vAlign w:val="center"/>
          </w:tcPr>
          <w:p w14:paraId="344E1F62"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5</w:t>
            </w:r>
          </w:p>
        </w:tc>
        <w:tc>
          <w:tcPr>
            <w:tcW w:w="1000" w:type="dxa"/>
            <w:tcBorders>
              <w:top w:val="single" w:sz="16" w:space="0" w:color="000000"/>
              <w:bottom w:val="nil"/>
            </w:tcBorders>
            <w:shd w:val="clear" w:color="auto" w:fill="FFFFFF"/>
            <w:vAlign w:val="center"/>
          </w:tcPr>
          <w:p w14:paraId="3416CFBD"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8,3</w:t>
            </w:r>
          </w:p>
        </w:tc>
        <w:tc>
          <w:tcPr>
            <w:tcW w:w="1364" w:type="dxa"/>
            <w:tcBorders>
              <w:top w:val="single" w:sz="16" w:space="0" w:color="000000"/>
              <w:bottom w:val="nil"/>
            </w:tcBorders>
            <w:shd w:val="clear" w:color="auto" w:fill="FFFFFF"/>
            <w:vAlign w:val="center"/>
          </w:tcPr>
          <w:p w14:paraId="6A2C5708"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8,3</w:t>
            </w:r>
          </w:p>
        </w:tc>
        <w:tc>
          <w:tcPr>
            <w:tcW w:w="1455" w:type="dxa"/>
            <w:tcBorders>
              <w:top w:val="single" w:sz="16" w:space="0" w:color="000000"/>
              <w:bottom w:val="nil"/>
              <w:right w:val="single" w:sz="16" w:space="0" w:color="000000"/>
            </w:tcBorders>
            <w:shd w:val="clear" w:color="auto" w:fill="FFFFFF"/>
            <w:vAlign w:val="center"/>
          </w:tcPr>
          <w:p w14:paraId="4213B1C9"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8,3</w:t>
            </w:r>
          </w:p>
        </w:tc>
      </w:tr>
      <w:tr w:rsidR="0084714E" w:rsidRPr="00C64F92" w14:paraId="484404A8" w14:textId="77777777" w:rsidTr="004F4624">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5577B230"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rPr>
            </w:pPr>
          </w:p>
        </w:tc>
        <w:tc>
          <w:tcPr>
            <w:tcW w:w="727" w:type="dxa"/>
            <w:tcBorders>
              <w:top w:val="nil"/>
              <w:left w:val="nil"/>
              <w:bottom w:val="nil"/>
              <w:right w:val="single" w:sz="16" w:space="0" w:color="000000"/>
            </w:tcBorders>
            <w:shd w:val="clear" w:color="auto" w:fill="FFFFFF"/>
            <w:vAlign w:val="center"/>
          </w:tcPr>
          <w:p w14:paraId="6BFBB580"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D3</w:t>
            </w:r>
          </w:p>
        </w:tc>
        <w:tc>
          <w:tcPr>
            <w:tcW w:w="1136" w:type="dxa"/>
            <w:tcBorders>
              <w:top w:val="nil"/>
              <w:left w:val="single" w:sz="16" w:space="0" w:color="000000"/>
              <w:bottom w:val="nil"/>
            </w:tcBorders>
            <w:shd w:val="clear" w:color="auto" w:fill="FFFFFF"/>
            <w:vAlign w:val="center"/>
          </w:tcPr>
          <w:p w14:paraId="326ED614"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17</w:t>
            </w:r>
          </w:p>
        </w:tc>
        <w:tc>
          <w:tcPr>
            <w:tcW w:w="1000" w:type="dxa"/>
            <w:tcBorders>
              <w:top w:val="nil"/>
              <w:bottom w:val="nil"/>
            </w:tcBorders>
            <w:shd w:val="clear" w:color="auto" w:fill="FFFFFF"/>
            <w:vAlign w:val="center"/>
          </w:tcPr>
          <w:p w14:paraId="61178A5D"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28,3</w:t>
            </w:r>
          </w:p>
        </w:tc>
        <w:tc>
          <w:tcPr>
            <w:tcW w:w="1364" w:type="dxa"/>
            <w:tcBorders>
              <w:top w:val="nil"/>
              <w:bottom w:val="nil"/>
            </w:tcBorders>
            <w:shd w:val="clear" w:color="auto" w:fill="FFFFFF"/>
            <w:vAlign w:val="center"/>
          </w:tcPr>
          <w:p w14:paraId="5F240E77"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28,3</w:t>
            </w:r>
          </w:p>
        </w:tc>
        <w:tc>
          <w:tcPr>
            <w:tcW w:w="1455" w:type="dxa"/>
            <w:tcBorders>
              <w:top w:val="nil"/>
              <w:bottom w:val="nil"/>
              <w:right w:val="single" w:sz="16" w:space="0" w:color="000000"/>
            </w:tcBorders>
            <w:shd w:val="clear" w:color="auto" w:fill="FFFFFF"/>
            <w:vAlign w:val="center"/>
          </w:tcPr>
          <w:p w14:paraId="054BCEAA"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36,7</w:t>
            </w:r>
          </w:p>
        </w:tc>
      </w:tr>
      <w:tr w:rsidR="0084714E" w:rsidRPr="00C64F92" w14:paraId="10ADCADF" w14:textId="77777777" w:rsidTr="004F4624">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74738402"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rPr>
            </w:pPr>
          </w:p>
        </w:tc>
        <w:tc>
          <w:tcPr>
            <w:tcW w:w="727" w:type="dxa"/>
            <w:tcBorders>
              <w:top w:val="nil"/>
              <w:left w:val="nil"/>
              <w:bottom w:val="nil"/>
              <w:right w:val="single" w:sz="16" w:space="0" w:color="000000"/>
            </w:tcBorders>
            <w:shd w:val="clear" w:color="auto" w:fill="FFFFFF"/>
            <w:vAlign w:val="center"/>
          </w:tcPr>
          <w:p w14:paraId="0E9C3EE9"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S1</w:t>
            </w:r>
          </w:p>
        </w:tc>
        <w:tc>
          <w:tcPr>
            <w:tcW w:w="1136" w:type="dxa"/>
            <w:tcBorders>
              <w:top w:val="nil"/>
              <w:left w:val="single" w:sz="16" w:space="0" w:color="000000"/>
              <w:bottom w:val="nil"/>
            </w:tcBorders>
            <w:shd w:val="clear" w:color="auto" w:fill="FFFFFF"/>
            <w:vAlign w:val="center"/>
          </w:tcPr>
          <w:p w14:paraId="1B261FA1"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35</w:t>
            </w:r>
          </w:p>
        </w:tc>
        <w:tc>
          <w:tcPr>
            <w:tcW w:w="1000" w:type="dxa"/>
            <w:tcBorders>
              <w:top w:val="nil"/>
              <w:bottom w:val="nil"/>
            </w:tcBorders>
            <w:shd w:val="clear" w:color="auto" w:fill="FFFFFF"/>
            <w:vAlign w:val="center"/>
          </w:tcPr>
          <w:p w14:paraId="209812B2"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58,3</w:t>
            </w:r>
          </w:p>
        </w:tc>
        <w:tc>
          <w:tcPr>
            <w:tcW w:w="1364" w:type="dxa"/>
            <w:tcBorders>
              <w:top w:val="nil"/>
              <w:bottom w:val="nil"/>
            </w:tcBorders>
            <w:shd w:val="clear" w:color="auto" w:fill="FFFFFF"/>
            <w:vAlign w:val="center"/>
          </w:tcPr>
          <w:p w14:paraId="0511FAC7"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58,3</w:t>
            </w:r>
          </w:p>
        </w:tc>
        <w:tc>
          <w:tcPr>
            <w:tcW w:w="1455" w:type="dxa"/>
            <w:tcBorders>
              <w:top w:val="nil"/>
              <w:bottom w:val="nil"/>
              <w:right w:val="single" w:sz="16" w:space="0" w:color="000000"/>
            </w:tcBorders>
            <w:shd w:val="clear" w:color="auto" w:fill="FFFFFF"/>
            <w:vAlign w:val="center"/>
          </w:tcPr>
          <w:p w14:paraId="1DCE5C0B"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95,0</w:t>
            </w:r>
          </w:p>
        </w:tc>
      </w:tr>
      <w:tr w:rsidR="0084714E" w:rsidRPr="00C64F92" w14:paraId="1BF7815F" w14:textId="77777777" w:rsidTr="004F4624">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764C7B50"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rPr>
            </w:pPr>
          </w:p>
        </w:tc>
        <w:tc>
          <w:tcPr>
            <w:tcW w:w="727" w:type="dxa"/>
            <w:tcBorders>
              <w:top w:val="nil"/>
              <w:left w:val="nil"/>
              <w:bottom w:val="nil"/>
              <w:right w:val="single" w:sz="16" w:space="0" w:color="000000"/>
            </w:tcBorders>
            <w:shd w:val="clear" w:color="auto" w:fill="FFFFFF"/>
            <w:vAlign w:val="center"/>
          </w:tcPr>
          <w:p w14:paraId="6F23B601"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S2</w:t>
            </w:r>
          </w:p>
        </w:tc>
        <w:tc>
          <w:tcPr>
            <w:tcW w:w="1136" w:type="dxa"/>
            <w:tcBorders>
              <w:top w:val="nil"/>
              <w:left w:val="single" w:sz="16" w:space="0" w:color="000000"/>
              <w:bottom w:val="nil"/>
            </w:tcBorders>
            <w:shd w:val="clear" w:color="auto" w:fill="FFFFFF"/>
            <w:vAlign w:val="center"/>
          </w:tcPr>
          <w:p w14:paraId="480A2DA3"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3</w:t>
            </w:r>
          </w:p>
        </w:tc>
        <w:tc>
          <w:tcPr>
            <w:tcW w:w="1000" w:type="dxa"/>
            <w:tcBorders>
              <w:top w:val="nil"/>
              <w:bottom w:val="nil"/>
            </w:tcBorders>
            <w:shd w:val="clear" w:color="auto" w:fill="FFFFFF"/>
            <w:vAlign w:val="center"/>
          </w:tcPr>
          <w:p w14:paraId="4985A7FF"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5,0</w:t>
            </w:r>
          </w:p>
        </w:tc>
        <w:tc>
          <w:tcPr>
            <w:tcW w:w="1364" w:type="dxa"/>
            <w:tcBorders>
              <w:top w:val="nil"/>
              <w:bottom w:val="nil"/>
            </w:tcBorders>
            <w:shd w:val="clear" w:color="auto" w:fill="FFFFFF"/>
            <w:vAlign w:val="center"/>
          </w:tcPr>
          <w:p w14:paraId="278ABD0D"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5,0</w:t>
            </w:r>
          </w:p>
        </w:tc>
        <w:tc>
          <w:tcPr>
            <w:tcW w:w="1455" w:type="dxa"/>
            <w:tcBorders>
              <w:top w:val="nil"/>
              <w:bottom w:val="nil"/>
              <w:right w:val="single" w:sz="16" w:space="0" w:color="000000"/>
            </w:tcBorders>
            <w:shd w:val="clear" w:color="auto" w:fill="FFFFFF"/>
            <w:vAlign w:val="center"/>
          </w:tcPr>
          <w:p w14:paraId="10836648"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100,0</w:t>
            </w:r>
          </w:p>
        </w:tc>
      </w:tr>
      <w:tr w:rsidR="0084714E" w:rsidRPr="00C64F92" w14:paraId="1993C3FF" w14:textId="77777777" w:rsidTr="004F4624">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012AC93F"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rPr>
            </w:pPr>
          </w:p>
        </w:tc>
        <w:tc>
          <w:tcPr>
            <w:tcW w:w="727" w:type="dxa"/>
            <w:tcBorders>
              <w:top w:val="nil"/>
              <w:left w:val="nil"/>
              <w:bottom w:val="single" w:sz="16" w:space="0" w:color="000000"/>
              <w:right w:val="single" w:sz="16" w:space="0" w:color="000000"/>
            </w:tcBorders>
            <w:shd w:val="clear" w:color="auto" w:fill="FFFFFF"/>
            <w:vAlign w:val="center"/>
          </w:tcPr>
          <w:p w14:paraId="61771E0C"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Total</w:t>
            </w:r>
          </w:p>
        </w:tc>
        <w:tc>
          <w:tcPr>
            <w:tcW w:w="1136" w:type="dxa"/>
            <w:tcBorders>
              <w:top w:val="nil"/>
              <w:left w:val="single" w:sz="16" w:space="0" w:color="000000"/>
              <w:bottom w:val="single" w:sz="16" w:space="0" w:color="000000"/>
            </w:tcBorders>
            <w:shd w:val="clear" w:color="auto" w:fill="FFFFFF"/>
            <w:vAlign w:val="center"/>
          </w:tcPr>
          <w:p w14:paraId="31C899FD"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60</w:t>
            </w:r>
          </w:p>
        </w:tc>
        <w:tc>
          <w:tcPr>
            <w:tcW w:w="1000" w:type="dxa"/>
            <w:tcBorders>
              <w:top w:val="nil"/>
              <w:bottom w:val="single" w:sz="16" w:space="0" w:color="000000"/>
            </w:tcBorders>
            <w:shd w:val="clear" w:color="auto" w:fill="FFFFFF"/>
            <w:vAlign w:val="center"/>
          </w:tcPr>
          <w:p w14:paraId="77C845DD"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100,0</w:t>
            </w:r>
          </w:p>
        </w:tc>
        <w:tc>
          <w:tcPr>
            <w:tcW w:w="1364" w:type="dxa"/>
            <w:tcBorders>
              <w:top w:val="nil"/>
              <w:bottom w:val="single" w:sz="16" w:space="0" w:color="000000"/>
            </w:tcBorders>
            <w:shd w:val="clear" w:color="auto" w:fill="FFFFFF"/>
            <w:vAlign w:val="center"/>
          </w:tcPr>
          <w:p w14:paraId="592D3003"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rPr>
            </w:pPr>
            <w:r w:rsidRPr="00C64F92">
              <w:rPr>
                <w:rFonts w:ascii="Times New Roman" w:eastAsia="Calibri" w:hAnsi="Times New Roman" w:cs="Times New Roman"/>
                <w:sz w:val="24"/>
                <w:szCs w:val="24"/>
                <w:lang w:val="en-US"/>
              </w:rPr>
              <w:t>100,0</w:t>
            </w:r>
          </w:p>
        </w:tc>
        <w:tc>
          <w:tcPr>
            <w:tcW w:w="1455" w:type="dxa"/>
            <w:tcBorders>
              <w:top w:val="nil"/>
              <w:bottom w:val="single" w:sz="16" w:space="0" w:color="000000"/>
              <w:right w:val="single" w:sz="16" w:space="0" w:color="000000"/>
            </w:tcBorders>
            <w:shd w:val="clear" w:color="auto" w:fill="FFFFFF"/>
          </w:tcPr>
          <w:p w14:paraId="3597BF54"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rPr>
            </w:pPr>
          </w:p>
        </w:tc>
      </w:tr>
    </w:tbl>
    <w:p w14:paraId="54D2D63E"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rPr>
      </w:pPr>
    </w:p>
    <w:p w14:paraId="3771E2BD" w14:textId="77777777" w:rsidR="0084714E" w:rsidRPr="00C64F92" w:rsidRDefault="0084714E" w:rsidP="007F7C76">
      <w:pPr>
        <w:widowControl w:val="0"/>
        <w:numPr>
          <w:ilvl w:val="0"/>
          <w:numId w:val="68"/>
        </w:numPr>
        <w:autoSpaceDE w:val="0"/>
        <w:autoSpaceDN w:val="0"/>
        <w:spacing w:after="0" w:line="240" w:lineRule="auto"/>
        <w:ind w:left="360"/>
        <w:contextualSpacing/>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Distribusi Tanggapan Responden</w:t>
      </w:r>
    </w:p>
    <w:p w14:paraId="27143AD0" w14:textId="77777777" w:rsidR="0084714E" w:rsidRPr="00C64F92" w:rsidRDefault="0084714E" w:rsidP="00116D7A">
      <w:pPr>
        <w:autoSpaceDE w:val="0"/>
        <w:autoSpaceDN w:val="0"/>
        <w:adjustRightInd w:val="0"/>
        <w:spacing w:after="0" w:line="240" w:lineRule="auto"/>
        <w:ind w:left="1080"/>
        <w:contextualSpacing/>
        <w:rPr>
          <w:rFonts w:ascii="Arial" w:eastAsia="Calibri" w:hAnsi="Arial" w:cs="Arial"/>
          <w:b/>
          <w:bCs/>
          <w:sz w:val="26"/>
          <w:szCs w:val="26"/>
          <w:lang w:val="en-US" w:eastAsia="id-ID"/>
        </w:rPr>
      </w:pPr>
    </w:p>
    <w:p w14:paraId="4E210259" w14:textId="77777777" w:rsidR="0084714E" w:rsidRPr="00C64F92" w:rsidRDefault="0084714E" w:rsidP="00116D7A">
      <w:pPr>
        <w:autoSpaceDE w:val="0"/>
        <w:autoSpaceDN w:val="0"/>
        <w:adjustRightInd w:val="0"/>
        <w:spacing w:after="0" w:line="240" w:lineRule="auto"/>
        <w:ind w:left="1080"/>
        <w:contextualSpacing/>
        <w:rPr>
          <w:rFonts w:ascii="Arial" w:eastAsia="Calibri" w:hAnsi="Arial" w:cs="Arial"/>
          <w:b/>
          <w:bCs/>
          <w:sz w:val="26"/>
          <w:szCs w:val="26"/>
          <w:lang w:val="en-US" w:eastAsia="id-ID"/>
        </w:rPr>
      </w:pPr>
      <w:r w:rsidRPr="00C64F92">
        <w:rPr>
          <w:rFonts w:ascii="Arial" w:eastAsia="Calibri" w:hAnsi="Arial" w:cs="Arial"/>
          <w:b/>
          <w:bCs/>
          <w:sz w:val="26"/>
          <w:szCs w:val="26"/>
          <w:lang w:val="en-US" w:eastAsia="id-ID"/>
        </w:rPr>
        <w:t>Descriptives</w:t>
      </w:r>
    </w:p>
    <w:tbl>
      <w:tblPr>
        <w:tblW w:w="99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16"/>
        <w:gridCol w:w="1038"/>
        <w:gridCol w:w="1037"/>
        <w:gridCol w:w="1084"/>
        <w:gridCol w:w="1116"/>
        <w:gridCol w:w="1037"/>
        <w:gridCol w:w="1037"/>
        <w:gridCol w:w="1463"/>
        <w:gridCol w:w="1037"/>
      </w:tblGrid>
      <w:tr w:rsidR="0084714E" w:rsidRPr="00C64F92" w14:paraId="09A5BC79" w14:textId="77777777" w:rsidTr="004F4624">
        <w:trPr>
          <w:cantSplit/>
          <w:jc w:val="center"/>
        </w:trPr>
        <w:tc>
          <w:tcPr>
            <w:tcW w:w="9965" w:type="dxa"/>
            <w:gridSpan w:val="9"/>
            <w:tcBorders>
              <w:top w:val="nil"/>
              <w:left w:val="nil"/>
              <w:bottom w:val="nil"/>
              <w:right w:val="nil"/>
            </w:tcBorders>
            <w:shd w:val="clear" w:color="auto" w:fill="FFFFFF"/>
          </w:tcPr>
          <w:p w14:paraId="6363E06E"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eastAsia="id-ID"/>
              </w:rPr>
            </w:pPr>
            <w:r w:rsidRPr="00C64F92">
              <w:rPr>
                <w:rFonts w:ascii="Times New Roman" w:eastAsia="Calibri" w:hAnsi="Times New Roman" w:cs="Times New Roman"/>
                <w:b/>
                <w:bCs/>
                <w:sz w:val="24"/>
                <w:szCs w:val="24"/>
                <w:lang w:val="en-US" w:eastAsia="id-ID"/>
              </w:rPr>
              <w:t>Descriptive Statistics</w:t>
            </w:r>
          </w:p>
        </w:tc>
      </w:tr>
      <w:tr w:rsidR="0084714E" w:rsidRPr="00C64F92" w14:paraId="3ABE6477" w14:textId="77777777" w:rsidTr="004F4624">
        <w:trPr>
          <w:cantSplit/>
          <w:jc w:val="center"/>
        </w:trPr>
        <w:tc>
          <w:tcPr>
            <w:tcW w:w="1116" w:type="dxa"/>
            <w:tcBorders>
              <w:top w:val="single" w:sz="16" w:space="0" w:color="000000"/>
              <w:left w:val="single" w:sz="16" w:space="0" w:color="000000"/>
              <w:bottom w:val="single" w:sz="16" w:space="0" w:color="000000"/>
              <w:right w:val="single" w:sz="16" w:space="0" w:color="000000"/>
            </w:tcBorders>
            <w:shd w:val="clear" w:color="auto" w:fill="FFFFFF"/>
          </w:tcPr>
          <w:p w14:paraId="363C1FA3"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p>
        </w:tc>
        <w:tc>
          <w:tcPr>
            <w:tcW w:w="1038" w:type="dxa"/>
            <w:tcBorders>
              <w:top w:val="single" w:sz="16" w:space="0" w:color="000000"/>
              <w:left w:val="single" w:sz="16" w:space="0" w:color="000000"/>
              <w:bottom w:val="single" w:sz="16" w:space="0" w:color="000000"/>
            </w:tcBorders>
            <w:shd w:val="clear" w:color="auto" w:fill="FFFFFF"/>
          </w:tcPr>
          <w:p w14:paraId="3B96741A"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N</w:t>
            </w:r>
          </w:p>
        </w:tc>
        <w:tc>
          <w:tcPr>
            <w:tcW w:w="1037" w:type="dxa"/>
            <w:tcBorders>
              <w:top w:val="single" w:sz="16" w:space="0" w:color="000000"/>
              <w:bottom w:val="single" w:sz="16" w:space="0" w:color="000000"/>
            </w:tcBorders>
            <w:shd w:val="clear" w:color="auto" w:fill="FFFFFF"/>
          </w:tcPr>
          <w:p w14:paraId="15F0D2A7"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Range</w:t>
            </w:r>
          </w:p>
        </w:tc>
        <w:tc>
          <w:tcPr>
            <w:tcW w:w="1084" w:type="dxa"/>
            <w:tcBorders>
              <w:top w:val="single" w:sz="16" w:space="0" w:color="000000"/>
              <w:bottom w:val="single" w:sz="16" w:space="0" w:color="000000"/>
            </w:tcBorders>
            <w:shd w:val="clear" w:color="auto" w:fill="FFFFFF"/>
          </w:tcPr>
          <w:p w14:paraId="52CE15E7"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Minimum</w:t>
            </w:r>
          </w:p>
        </w:tc>
        <w:tc>
          <w:tcPr>
            <w:tcW w:w="1116" w:type="dxa"/>
            <w:tcBorders>
              <w:top w:val="single" w:sz="16" w:space="0" w:color="000000"/>
              <w:bottom w:val="single" w:sz="16" w:space="0" w:color="000000"/>
            </w:tcBorders>
            <w:shd w:val="clear" w:color="auto" w:fill="FFFFFF"/>
          </w:tcPr>
          <w:p w14:paraId="472B1277"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Maximum</w:t>
            </w:r>
          </w:p>
        </w:tc>
        <w:tc>
          <w:tcPr>
            <w:tcW w:w="1037" w:type="dxa"/>
            <w:tcBorders>
              <w:top w:val="single" w:sz="16" w:space="0" w:color="000000"/>
              <w:bottom w:val="single" w:sz="16" w:space="0" w:color="000000"/>
            </w:tcBorders>
            <w:shd w:val="clear" w:color="auto" w:fill="FFFFFF"/>
          </w:tcPr>
          <w:p w14:paraId="5A702703"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Sum</w:t>
            </w:r>
          </w:p>
        </w:tc>
        <w:tc>
          <w:tcPr>
            <w:tcW w:w="1037" w:type="dxa"/>
            <w:tcBorders>
              <w:top w:val="single" w:sz="16" w:space="0" w:color="000000"/>
              <w:bottom w:val="single" w:sz="16" w:space="0" w:color="000000"/>
            </w:tcBorders>
            <w:shd w:val="clear" w:color="auto" w:fill="FFFFFF"/>
          </w:tcPr>
          <w:p w14:paraId="1B957862"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Mean</w:t>
            </w:r>
          </w:p>
        </w:tc>
        <w:tc>
          <w:tcPr>
            <w:tcW w:w="1463" w:type="dxa"/>
            <w:tcBorders>
              <w:top w:val="single" w:sz="16" w:space="0" w:color="000000"/>
              <w:bottom w:val="single" w:sz="16" w:space="0" w:color="000000"/>
            </w:tcBorders>
            <w:shd w:val="clear" w:color="auto" w:fill="FFFFFF"/>
          </w:tcPr>
          <w:p w14:paraId="5037F65B"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Std. Deviation</w:t>
            </w:r>
          </w:p>
        </w:tc>
        <w:tc>
          <w:tcPr>
            <w:tcW w:w="1037" w:type="dxa"/>
            <w:tcBorders>
              <w:top w:val="single" w:sz="16" w:space="0" w:color="000000"/>
              <w:bottom w:val="single" w:sz="16" w:space="0" w:color="000000"/>
              <w:right w:val="single" w:sz="16" w:space="0" w:color="000000"/>
            </w:tcBorders>
            <w:shd w:val="clear" w:color="auto" w:fill="FFFFFF"/>
          </w:tcPr>
          <w:p w14:paraId="0DF2E817"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Variance</w:t>
            </w:r>
          </w:p>
        </w:tc>
      </w:tr>
      <w:tr w:rsidR="0084714E" w:rsidRPr="00C64F92" w14:paraId="0C651070" w14:textId="77777777" w:rsidTr="004F4624">
        <w:trPr>
          <w:cantSplit/>
          <w:jc w:val="center"/>
        </w:trPr>
        <w:tc>
          <w:tcPr>
            <w:tcW w:w="1116" w:type="dxa"/>
            <w:tcBorders>
              <w:top w:val="single" w:sz="16" w:space="0" w:color="000000"/>
              <w:left w:val="single" w:sz="16" w:space="0" w:color="000000"/>
              <w:bottom w:val="nil"/>
              <w:right w:val="single" w:sz="16" w:space="0" w:color="000000"/>
            </w:tcBorders>
            <w:shd w:val="clear" w:color="auto" w:fill="FFFFFF"/>
            <w:vAlign w:val="center"/>
          </w:tcPr>
          <w:p w14:paraId="35210638"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KWP1</w:t>
            </w:r>
          </w:p>
        </w:tc>
        <w:tc>
          <w:tcPr>
            <w:tcW w:w="1038" w:type="dxa"/>
            <w:tcBorders>
              <w:top w:val="single" w:sz="16" w:space="0" w:color="000000"/>
              <w:left w:val="single" w:sz="16" w:space="0" w:color="000000"/>
              <w:bottom w:val="nil"/>
            </w:tcBorders>
            <w:shd w:val="clear" w:color="auto" w:fill="FFFFFF"/>
            <w:vAlign w:val="center"/>
          </w:tcPr>
          <w:p w14:paraId="4EF855C7"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60</w:t>
            </w:r>
          </w:p>
        </w:tc>
        <w:tc>
          <w:tcPr>
            <w:tcW w:w="1037" w:type="dxa"/>
            <w:tcBorders>
              <w:top w:val="single" w:sz="16" w:space="0" w:color="000000"/>
              <w:bottom w:val="nil"/>
            </w:tcBorders>
            <w:shd w:val="clear" w:color="auto" w:fill="FFFFFF"/>
            <w:vAlign w:val="center"/>
          </w:tcPr>
          <w:p w14:paraId="27FF9F6B"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w:t>
            </w:r>
          </w:p>
        </w:tc>
        <w:tc>
          <w:tcPr>
            <w:tcW w:w="1084" w:type="dxa"/>
            <w:tcBorders>
              <w:top w:val="single" w:sz="16" w:space="0" w:color="000000"/>
              <w:bottom w:val="nil"/>
            </w:tcBorders>
            <w:shd w:val="clear" w:color="auto" w:fill="FFFFFF"/>
            <w:vAlign w:val="center"/>
          </w:tcPr>
          <w:p w14:paraId="14938379"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w:t>
            </w:r>
          </w:p>
        </w:tc>
        <w:tc>
          <w:tcPr>
            <w:tcW w:w="1116" w:type="dxa"/>
            <w:tcBorders>
              <w:top w:val="single" w:sz="16" w:space="0" w:color="000000"/>
              <w:bottom w:val="nil"/>
            </w:tcBorders>
            <w:shd w:val="clear" w:color="auto" w:fill="FFFFFF"/>
            <w:vAlign w:val="center"/>
          </w:tcPr>
          <w:p w14:paraId="7A2763E3"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4</w:t>
            </w:r>
          </w:p>
        </w:tc>
        <w:tc>
          <w:tcPr>
            <w:tcW w:w="1037" w:type="dxa"/>
            <w:tcBorders>
              <w:top w:val="single" w:sz="16" w:space="0" w:color="000000"/>
              <w:bottom w:val="nil"/>
            </w:tcBorders>
            <w:shd w:val="clear" w:color="auto" w:fill="FFFFFF"/>
            <w:vAlign w:val="center"/>
          </w:tcPr>
          <w:p w14:paraId="542FFEBD"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178</w:t>
            </w:r>
          </w:p>
        </w:tc>
        <w:tc>
          <w:tcPr>
            <w:tcW w:w="1037" w:type="dxa"/>
            <w:tcBorders>
              <w:top w:val="single" w:sz="16" w:space="0" w:color="000000"/>
              <w:bottom w:val="nil"/>
            </w:tcBorders>
            <w:shd w:val="clear" w:color="auto" w:fill="FFFFFF"/>
            <w:vAlign w:val="center"/>
          </w:tcPr>
          <w:p w14:paraId="504C7B7D"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2,97</w:t>
            </w:r>
          </w:p>
        </w:tc>
        <w:tc>
          <w:tcPr>
            <w:tcW w:w="1463" w:type="dxa"/>
            <w:tcBorders>
              <w:top w:val="single" w:sz="16" w:space="0" w:color="000000"/>
              <w:bottom w:val="nil"/>
            </w:tcBorders>
            <w:shd w:val="clear" w:color="auto" w:fill="FFFFFF"/>
            <w:vAlign w:val="center"/>
          </w:tcPr>
          <w:p w14:paraId="212A5AA8"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,823</w:t>
            </w:r>
          </w:p>
        </w:tc>
        <w:tc>
          <w:tcPr>
            <w:tcW w:w="1037" w:type="dxa"/>
            <w:tcBorders>
              <w:top w:val="single" w:sz="16" w:space="0" w:color="000000"/>
              <w:bottom w:val="nil"/>
              <w:right w:val="single" w:sz="16" w:space="0" w:color="000000"/>
            </w:tcBorders>
            <w:shd w:val="clear" w:color="auto" w:fill="FFFFFF"/>
            <w:vAlign w:val="center"/>
          </w:tcPr>
          <w:p w14:paraId="70E49640"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,677</w:t>
            </w:r>
          </w:p>
        </w:tc>
      </w:tr>
      <w:tr w:rsidR="0084714E" w:rsidRPr="00C64F92" w14:paraId="5286BF5F" w14:textId="77777777" w:rsidTr="004F4624">
        <w:trPr>
          <w:cantSplit/>
          <w:jc w:val="center"/>
        </w:trPr>
        <w:tc>
          <w:tcPr>
            <w:tcW w:w="1116" w:type="dxa"/>
            <w:tcBorders>
              <w:top w:val="nil"/>
              <w:left w:val="single" w:sz="16" w:space="0" w:color="000000"/>
              <w:bottom w:val="nil"/>
              <w:right w:val="single" w:sz="16" w:space="0" w:color="000000"/>
            </w:tcBorders>
            <w:shd w:val="clear" w:color="auto" w:fill="FFFFFF"/>
            <w:vAlign w:val="center"/>
          </w:tcPr>
          <w:p w14:paraId="1C343D7B"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KWP2</w:t>
            </w:r>
          </w:p>
        </w:tc>
        <w:tc>
          <w:tcPr>
            <w:tcW w:w="1038" w:type="dxa"/>
            <w:tcBorders>
              <w:top w:val="nil"/>
              <w:left w:val="single" w:sz="16" w:space="0" w:color="000000"/>
              <w:bottom w:val="nil"/>
            </w:tcBorders>
            <w:shd w:val="clear" w:color="auto" w:fill="FFFFFF"/>
            <w:vAlign w:val="center"/>
          </w:tcPr>
          <w:p w14:paraId="1B275248"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60</w:t>
            </w:r>
          </w:p>
        </w:tc>
        <w:tc>
          <w:tcPr>
            <w:tcW w:w="1037" w:type="dxa"/>
            <w:tcBorders>
              <w:top w:val="nil"/>
              <w:bottom w:val="nil"/>
            </w:tcBorders>
            <w:shd w:val="clear" w:color="auto" w:fill="FFFFFF"/>
            <w:vAlign w:val="center"/>
          </w:tcPr>
          <w:p w14:paraId="4E8C4948"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w:t>
            </w:r>
          </w:p>
        </w:tc>
        <w:tc>
          <w:tcPr>
            <w:tcW w:w="1084" w:type="dxa"/>
            <w:tcBorders>
              <w:top w:val="nil"/>
              <w:bottom w:val="nil"/>
            </w:tcBorders>
            <w:shd w:val="clear" w:color="auto" w:fill="FFFFFF"/>
            <w:vAlign w:val="center"/>
          </w:tcPr>
          <w:p w14:paraId="76E420AD"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w:t>
            </w:r>
          </w:p>
        </w:tc>
        <w:tc>
          <w:tcPr>
            <w:tcW w:w="1116" w:type="dxa"/>
            <w:tcBorders>
              <w:top w:val="nil"/>
              <w:bottom w:val="nil"/>
            </w:tcBorders>
            <w:shd w:val="clear" w:color="auto" w:fill="FFFFFF"/>
            <w:vAlign w:val="center"/>
          </w:tcPr>
          <w:p w14:paraId="28C67EAA"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4</w:t>
            </w:r>
          </w:p>
        </w:tc>
        <w:tc>
          <w:tcPr>
            <w:tcW w:w="1037" w:type="dxa"/>
            <w:tcBorders>
              <w:top w:val="nil"/>
              <w:bottom w:val="nil"/>
            </w:tcBorders>
            <w:shd w:val="clear" w:color="auto" w:fill="FFFFFF"/>
            <w:vAlign w:val="center"/>
          </w:tcPr>
          <w:p w14:paraId="61F6164C"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188</w:t>
            </w:r>
          </w:p>
        </w:tc>
        <w:tc>
          <w:tcPr>
            <w:tcW w:w="1037" w:type="dxa"/>
            <w:tcBorders>
              <w:top w:val="nil"/>
              <w:bottom w:val="nil"/>
            </w:tcBorders>
            <w:shd w:val="clear" w:color="auto" w:fill="FFFFFF"/>
            <w:vAlign w:val="center"/>
          </w:tcPr>
          <w:p w14:paraId="38C259F2"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3,13</w:t>
            </w:r>
          </w:p>
        </w:tc>
        <w:tc>
          <w:tcPr>
            <w:tcW w:w="1463" w:type="dxa"/>
            <w:tcBorders>
              <w:top w:val="nil"/>
              <w:bottom w:val="nil"/>
            </w:tcBorders>
            <w:shd w:val="clear" w:color="auto" w:fill="FFFFFF"/>
            <w:vAlign w:val="center"/>
          </w:tcPr>
          <w:p w14:paraId="130167D1"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,676</w:t>
            </w:r>
          </w:p>
        </w:tc>
        <w:tc>
          <w:tcPr>
            <w:tcW w:w="1037" w:type="dxa"/>
            <w:tcBorders>
              <w:top w:val="nil"/>
              <w:bottom w:val="nil"/>
              <w:right w:val="single" w:sz="16" w:space="0" w:color="000000"/>
            </w:tcBorders>
            <w:shd w:val="clear" w:color="auto" w:fill="FFFFFF"/>
            <w:vAlign w:val="center"/>
          </w:tcPr>
          <w:p w14:paraId="37F87AAB"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,456</w:t>
            </w:r>
          </w:p>
        </w:tc>
      </w:tr>
      <w:tr w:rsidR="0084714E" w:rsidRPr="00C64F92" w14:paraId="4DB38E39" w14:textId="77777777" w:rsidTr="004F4624">
        <w:trPr>
          <w:cantSplit/>
          <w:jc w:val="center"/>
        </w:trPr>
        <w:tc>
          <w:tcPr>
            <w:tcW w:w="1116" w:type="dxa"/>
            <w:tcBorders>
              <w:top w:val="nil"/>
              <w:left w:val="single" w:sz="16" w:space="0" w:color="000000"/>
              <w:bottom w:val="nil"/>
              <w:right w:val="single" w:sz="16" w:space="0" w:color="000000"/>
            </w:tcBorders>
            <w:shd w:val="clear" w:color="auto" w:fill="FFFFFF"/>
            <w:vAlign w:val="center"/>
          </w:tcPr>
          <w:p w14:paraId="166883C5"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KWP3</w:t>
            </w:r>
          </w:p>
        </w:tc>
        <w:tc>
          <w:tcPr>
            <w:tcW w:w="1038" w:type="dxa"/>
            <w:tcBorders>
              <w:top w:val="nil"/>
              <w:left w:val="single" w:sz="16" w:space="0" w:color="000000"/>
              <w:bottom w:val="nil"/>
            </w:tcBorders>
            <w:shd w:val="clear" w:color="auto" w:fill="FFFFFF"/>
            <w:vAlign w:val="center"/>
          </w:tcPr>
          <w:p w14:paraId="4293D164"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60</w:t>
            </w:r>
          </w:p>
        </w:tc>
        <w:tc>
          <w:tcPr>
            <w:tcW w:w="1037" w:type="dxa"/>
            <w:tcBorders>
              <w:top w:val="nil"/>
              <w:bottom w:val="nil"/>
            </w:tcBorders>
            <w:shd w:val="clear" w:color="auto" w:fill="FFFFFF"/>
            <w:vAlign w:val="center"/>
          </w:tcPr>
          <w:p w14:paraId="3BD4C557"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w:t>
            </w:r>
          </w:p>
        </w:tc>
        <w:tc>
          <w:tcPr>
            <w:tcW w:w="1084" w:type="dxa"/>
            <w:tcBorders>
              <w:top w:val="nil"/>
              <w:bottom w:val="nil"/>
            </w:tcBorders>
            <w:shd w:val="clear" w:color="auto" w:fill="FFFFFF"/>
            <w:vAlign w:val="center"/>
          </w:tcPr>
          <w:p w14:paraId="6CA3768A"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w:t>
            </w:r>
          </w:p>
        </w:tc>
        <w:tc>
          <w:tcPr>
            <w:tcW w:w="1116" w:type="dxa"/>
            <w:tcBorders>
              <w:top w:val="nil"/>
              <w:bottom w:val="nil"/>
            </w:tcBorders>
            <w:shd w:val="clear" w:color="auto" w:fill="FFFFFF"/>
            <w:vAlign w:val="center"/>
          </w:tcPr>
          <w:p w14:paraId="56078777"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4</w:t>
            </w:r>
          </w:p>
        </w:tc>
        <w:tc>
          <w:tcPr>
            <w:tcW w:w="1037" w:type="dxa"/>
            <w:tcBorders>
              <w:top w:val="nil"/>
              <w:bottom w:val="nil"/>
            </w:tcBorders>
            <w:shd w:val="clear" w:color="auto" w:fill="FFFFFF"/>
            <w:vAlign w:val="center"/>
          </w:tcPr>
          <w:p w14:paraId="79E4B978"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199</w:t>
            </w:r>
          </w:p>
        </w:tc>
        <w:tc>
          <w:tcPr>
            <w:tcW w:w="1037" w:type="dxa"/>
            <w:tcBorders>
              <w:top w:val="nil"/>
              <w:bottom w:val="nil"/>
            </w:tcBorders>
            <w:shd w:val="clear" w:color="auto" w:fill="FFFFFF"/>
            <w:vAlign w:val="center"/>
          </w:tcPr>
          <w:p w14:paraId="56AC173F"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3,32</w:t>
            </w:r>
          </w:p>
        </w:tc>
        <w:tc>
          <w:tcPr>
            <w:tcW w:w="1463" w:type="dxa"/>
            <w:tcBorders>
              <w:top w:val="nil"/>
              <w:bottom w:val="nil"/>
            </w:tcBorders>
            <w:shd w:val="clear" w:color="auto" w:fill="FFFFFF"/>
            <w:vAlign w:val="center"/>
          </w:tcPr>
          <w:p w14:paraId="2304A009"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,748</w:t>
            </w:r>
          </w:p>
        </w:tc>
        <w:tc>
          <w:tcPr>
            <w:tcW w:w="1037" w:type="dxa"/>
            <w:tcBorders>
              <w:top w:val="nil"/>
              <w:bottom w:val="nil"/>
              <w:right w:val="single" w:sz="16" w:space="0" w:color="000000"/>
            </w:tcBorders>
            <w:shd w:val="clear" w:color="auto" w:fill="FFFFFF"/>
            <w:vAlign w:val="center"/>
          </w:tcPr>
          <w:p w14:paraId="037C2C13"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,559</w:t>
            </w:r>
          </w:p>
        </w:tc>
      </w:tr>
      <w:tr w:rsidR="0084714E" w:rsidRPr="00C64F92" w14:paraId="33071906" w14:textId="77777777" w:rsidTr="004F4624">
        <w:trPr>
          <w:cantSplit/>
          <w:jc w:val="center"/>
        </w:trPr>
        <w:tc>
          <w:tcPr>
            <w:tcW w:w="1116" w:type="dxa"/>
            <w:tcBorders>
              <w:top w:val="nil"/>
              <w:left w:val="single" w:sz="16" w:space="0" w:color="000000"/>
              <w:bottom w:val="nil"/>
              <w:right w:val="single" w:sz="16" w:space="0" w:color="000000"/>
            </w:tcBorders>
            <w:shd w:val="clear" w:color="auto" w:fill="FFFFFF"/>
            <w:vAlign w:val="center"/>
          </w:tcPr>
          <w:p w14:paraId="7C63F8D2"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KWP4</w:t>
            </w:r>
          </w:p>
        </w:tc>
        <w:tc>
          <w:tcPr>
            <w:tcW w:w="1038" w:type="dxa"/>
            <w:tcBorders>
              <w:top w:val="nil"/>
              <w:left w:val="single" w:sz="16" w:space="0" w:color="000000"/>
              <w:bottom w:val="nil"/>
            </w:tcBorders>
            <w:shd w:val="clear" w:color="auto" w:fill="FFFFFF"/>
            <w:vAlign w:val="center"/>
          </w:tcPr>
          <w:p w14:paraId="224D8182"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60</w:t>
            </w:r>
          </w:p>
        </w:tc>
        <w:tc>
          <w:tcPr>
            <w:tcW w:w="1037" w:type="dxa"/>
            <w:tcBorders>
              <w:top w:val="nil"/>
              <w:bottom w:val="nil"/>
            </w:tcBorders>
            <w:shd w:val="clear" w:color="auto" w:fill="FFFFFF"/>
            <w:vAlign w:val="center"/>
          </w:tcPr>
          <w:p w14:paraId="126E1D63"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3</w:t>
            </w:r>
          </w:p>
        </w:tc>
        <w:tc>
          <w:tcPr>
            <w:tcW w:w="1084" w:type="dxa"/>
            <w:tcBorders>
              <w:top w:val="nil"/>
              <w:bottom w:val="nil"/>
            </w:tcBorders>
            <w:shd w:val="clear" w:color="auto" w:fill="FFFFFF"/>
            <w:vAlign w:val="center"/>
          </w:tcPr>
          <w:p w14:paraId="256A2B8B"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w:t>
            </w:r>
          </w:p>
        </w:tc>
        <w:tc>
          <w:tcPr>
            <w:tcW w:w="1116" w:type="dxa"/>
            <w:tcBorders>
              <w:top w:val="nil"/>
              <w:bottom w:val="nil"/>
            </w:tcBorders>
            <w:shd w:val="clear" w:color="auto" w:fill="FFFFFF"/>
            <w:vAlign w:val="center"/>
          </w:tcPr>
          <w:p w14:paraId="75153F65"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5</w:t>
            </w:r>
          </w:p>
        </w:tc>
        <w:tc>
          <w:tcPr>
            <w:tcW w:w="1037" w:type="dxa"/>
            <w:tcBorders>
              <w:top w:val="nil"/>
              <w:bottom w:val="nil"/>
            </w:tcBorders>
            <w:shd w:val="clear" w:color="auto" w:fill="FFFFFF"/>
            <w:vAlign w:val="center"/>
          </w:tcPr>
          <w:p w14:paraId="4B2E05F8"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185</w:t>
            </w:r>
          </w:p>
        </w:tc>
        <w:tc>
          <w:tcPr>
            <w:tcW w:w="1037" w:type="dxa"/>
            <w:tcBorders>
              <w:top w:val="nil"/>
              <w:bottom w:val="nil"/>
            </w:tcBorders>
            <w:shd w:val="clear" w:color="auto" w:fill="FFFFFF"/>
            <w:vAlign w:val="center"/>
          </w:tcPr>
          <w:p w14:paraId="3FA7D3BC"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3,08</w:t>
            </w:r>
          </w:p>
        </w:tc>
        <w:tc>
          <w:tcPr>
            <w:tcW w:w="1463" w:type="dxa"/>
            <w:tcBorders>
              <w:top w:val="nil"/>
              <w:bottom w:val="nil"/>
            </w:tcBorders>
            <w:shd w:val="clear" w:color="auto" w:fill="FFFFFF"/>
            <w:vAlign w:val="center"/>
          </w:tcPr>
          <w:p w14:paraId="2472A891"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,720</w:t>
            </w:r>
          </w:p>
        </w:tc>
        <w:tc>
          <w:tcPr>
            <w:tcW w:w="1037" w:type="dxa"/>
            <w:tcBorders>
              <w:top w:val="nil"/>
              <w:bottom w:val="nil"/>
              <w:right w:val="single" w:sz="16" w:space="0" w:color="000000"/>
            </w:tcBorders>
            <w:shd w:val="clear" w:color="auto" w:fill="FFFFFF"/>
            <w:vAlign w:val="center"/>
          </w:tcPr>
          <w:p w14:paraId="5DB99146"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,518</w:t>
            </w:r>
          </w:p>
        </w:tc>
      </w:tr>
      <w:tr w:rsidR="0084714E" w:rsidRPr="00C64F92" w14:paraId="352D98FE" w14:textId="77777777" w:rsidTr="004F4624">
        <w:trPr>
          <w:cantSplit/>
          <w:jc w:val="center"/>
        </w:trPr>
        <w:tc>
          <w:tcPr>
            <w:tcW w:w="1116" w:type="dxa"/>
            <w:tcBorders>
              <w:top w:val="nil"/>
              <w:left w:val="single" w:sz="16" w:space="0" w:color="000000"/>
              <w:bottom w:val="nil"/>
              <w:right w:val="single" w:sz="16" w:space="0" w:color="000000"/>
            </w:tcBorders>
            <w:shd w:val="clear" w:color="auto" w:fill="FFFFFF"/>
            <w:vAlign w:val="center"/>
          </w:tcPr>
          <w:p w14:paraId="3257D8EB"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KWP5</w:t>
            </w:r>
          </w:p>
        </w:tc>
        <w:tc>
          <w:tcPr>
            <w:tcW w:w="1038" w:type="dxa"/>
            <w:tcBorders>
              <w:top w:val="nil"/>
              <w:left w:val="single" w:sz="16" w:space="0" w:color="000000"/>
              <w:bottom w:val="nil"/>
            </w:tcBorders>
            <w:shd w:val="clear" w:color="auto" w:fill="FFFFFF"/>
            <w:vAlign w:val="center"/>
          </w:tcPr>
          <w:p w14:paraId="6F296BC3"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60</w:t>
            </w:r>
          </w:p>
        </w:tc>
        <w:tc>
          <w:tcPr>
            <w:tcW w:w="1037" w:type="dxa"/>
            <w:tcBorders>
              <w:top w:val="nil"/>
              <w:bottom w:val="nil"/>
            </w:tcBorders>
            <w:shd w:val="clear" w:color="auto" w:fill="FFFFFF"/>
            <w:vAlign w:val="center"/>
          </w:tcPr>
          <w:p w14:paraId="2318011E"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3</w:t>
            </w:r>
          </w:p>
        </w:tc>
        <w:tc>
          <w:tcPr>
            <w:tcW w:w="1084" w:type="dxa"/>
            <w:tcBorders>
              <w:top w:val="nil"/>
              <w:bottom w:val="nil"/>
            </w:tcBorders>
            <w:shd w:val="clear" w:color="auto" w:fill="FFFFFF"/>
            <w:vAlign w:val="center"/>
          </w:tcPr>
          <w:p w14:paraId="6AEF9750"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w:t>
            </w:r>
          </w:p>
        </w:tc>
        <w:tc>
          <w:tcPr>
            <w:tcW w:w="1116" w:type="dxa"/>
            <w:tcBorders>
              <w:top w:val="nil"/>
              <w:bottom w:val="nil"/>
            </w:tcBorders>
            <w:shd w:val="clear" w:color="auto" w:fill="FFFFFF"/>
            <w:vAlign w:val="center"/>
          </w:tcPr>
          <w:p w14:paraId="048CD9D8"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5</w:t>
            </w:r>
          </w:p>
        </w:tc>
        <w:tc>
          <w:tcPr>
            <w:tcW w:w="1037" w:type="dxa"/>
            <w:tcBorders>
              <w:top w:val="nil"/>
              <w:bottom w:val="nil"/>
            </w:tcBorders>
            <w:shd w:val="clear" w:color="auto" w:fill="FFFFFF"/>
            <w:vAlign w:val="center"/>
          </w:tcPr>
          <w:p w14:paraId="2A8DD7A9"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173</w:t>
            </w:r>
          </w:p>
        </w:tc>
        <w:tc>
          <w:tcPr>
            <w:tcW w:w="1037" w:type="dxa"/>
            <w:tcBorders>
              <w:top w:val="nil"/>
              <w:bottom w:val="nil"/>
            </w:tcBorders>
            <w:shd w:val="clear" w:color="auto" w:fill="FFFFFF"/>
            <w:vAlign w:val="center"/>
          </w:tcPr>
          <w:p w14:paraId="1E973DF9"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2,88</w:t>
            </w:r>
          </w:p>
        </w:tc>
        <w:tc>
          <w:tcPr>
            <w:tcW w:w="1463" w:type="dxa"/>
            <w:tcBorders>
              <w:top w:val="nil"/>
              <w:bottom w:val="nil"/>
            </w:tcBorders>
            <w:shd w:val="clear" w:color="auto" w:fill="FFFFFF"/>
            <w:vAlign w:val="center"/>
          </w:tcPr>
          <w:p w14:paraId="2B312930"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,761</w:t>
            </w:r>
          </w:p>
        </w:tc>
        <w:tc>
          <w:tcPr>
            <w:tcW w:w="1037" w:type="dxa"/>
            <w:tcBorders>
              <w:top w:val="nil"/>
              <w:bottom w:val="nil"/>
              <w:right w:val="single" w:sz="16" w:space="0" w:color="000000"/>
            </w:tcBorders>
            <w:shd w:val="clear" w:color="auto" w:fill="FFFFFF"/>
            <w:vAlign w:val="center"/>
          </w:tcPr>
          <w:p w14:paraId="1805E4F7"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,579</w:t>
            </w:r>
          </w:p>
        </w:tc>
      </w:tr>
      <w:tr w:rsidR="0084714E" w:rsidRPr="00C64F92" w14:paraId="1ED4ABB5" w14:textId="77777777" w:rsidTr="004F4624">
        <w:trPr>
          <w:cantSplit/>
          <w:jc w:val="center"/>
        </w:trPr>
        <w:tc>
          <w:tcPr>
            <w:tcW w:w="1116" w:type="dxa"/>
            <w:tcBorders>
              <w:top w:val="nil"/>
              <w:left w:val="single" w:sz="16" w:space="0" w:color="000000"/>
              <w:bottom w:val="nil"/>
              <w:right w:val="single" w:sz="16" w:space="0" w:color="000000"/>
            </w:tcBorders>
            <w:shd w:val="clear" w:color="auto" w:fill="FFFFFF"/>
            <w:vAlign w:val="center"/>
          </w:tcPr>
          <w:p w14:paraId="31532A22"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PWP1</w:t>
            </w:r>
          </w:p>
        </w:tc>
        <w:tc>
          <w:tcPr>
            <w:tcW w:w="1038" w:type="dxa"/>
            <w:tcBorders>
              <w:top w:val="nil"/>
              <w:left w:val="single" w:sz="16" w:space="0" w:color="000000"/>
              <w:bottom w:val="nil"/>
            </w:tcBorders>
            <w:shd w:val="clear" w:color="auto" w:fill="FFFFFF"/>
            <w:vAlign w:val="center"/>
          </w:tcPr>
          <w:p w14:paraId="5E84165E"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60</w:t>
            </w:r>
          </w:p>
        </w:tc>
        <w:tc>
          <w:tcPr>
            <w:tcW w:w="1037" w:type="dxa"/>
            <w:tcBorders>
              <w:top w:val="nil"/>
              <w:bottom w:val="nil"/>
            </w:tcBorders>
            <w:shd w:val="clear" w:color="auto" w:fill="FFFFFF"/>
            <w:vAlign w:val="center"/>
          </w:tcPr>
          <w:p w14:paraId="0C5B00F3"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w:t>
            </w:r>
          </w:p>
        </w:tc>
        <w:tc>
          <w:tcPr>
            <w:tcW w:w="1084" w:type="dxa"/>
            <w:tcBorders>
              <w:top w:val="nil"/>
              <w:bottom w:val="nil"/>
            </w:tcBorders>
            <w:shd w:val="clear" w:color="auto" w:fill="FFFFFF"/>
            <w:vAlign w:val="center"/>
          </w:tcPr>
          <w:p w14:paraId="1A4013DD"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3</w:t>
            </w:r>
          </w:p>
        </w:tc>
        <w:tc>
          <w:tcPr>
            <w:tcW w:w="1116" w:type="dxa"/>
            <w:tcBorders>
              <w:top w:val="nil"/>
              <w:bottom w:val="nil"/>
            </w:tcBorders>
            <w:shd w:val="clear" w:color="auto" w:fill="FFFFFF"/>
            <w:vAlign w:val="center"/>
          </w:tcPr>
          <w:p w14:paraId="2746D7DC"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5</w:t>
            </w:r>
          </w:p>
        </w:tc>
        <w:tc>
          <w:tcPr>
            <w:tcW w:w="1037" w:type="dxa"/>
            <w:tcBorders>
              <w:top w:val="nil"/>
              <w:bottom w:val="nil"/>
            </w:tcBorders>
            <w:shd w:val="clear" w:color="auto" w:fill="FFFFFF"/>
            <w:vAlign w:val="center"/>
          </w:tcPr>
          <w:p w14:paraId="63D3CCD7"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269</w:t>
            </w:r>
          </w:p>
        </w:tc>
        <w:tc>
          <w:tcPr>
            <w:tcW w:w="1037" w:type="dxa"/>
            <w:tcBorders>
              <w:top w:val="nil"/>
              <w:bottom w:val="nil"/>
            </w:tcBorders>
            <w:shd w:val="clear" w:color="auto" w:fill="FFFFFF"/>
            <w:vAlign w:val="center"/>
          </w:tcPr>
          <w:p w14:paraId="4F663D9B"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4,48</w:t>
            </w:r>
          </w:p>
        </w:tc>
        <w:tc>
          <w:tcPr>
            <w:tcW w:w="1463" w:type="dxa"/>
            <w:tcBorders>
              <w:top w:val="nil"/>
              <w:bottom w:val="nil"/>
            </w:tcBorders>
            <w:shd w:val="clear" w:color="auto" w:fill="FFFFFF"/>
            <w:vAlign w:val="center"/>
          </w:tcPr>
          <w:p w14:paraId="2056338F"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,651</w:t>
            </w:r>
          </w:p>
        </w:tc>
        <w:tc>
          <w:tcPr>
            <w:tcW w:w="1037" w:type="dxa"/>
            <w:tcBorders>
              <w:top w:val="nil"/>
              <w:bottom w:val="nil"/>
              <w:right w:val="single" w:sz="16" w:space="0" w:color="000000"/>
            </w:tcBorders>
            <w:shd w:val="clear" w:color="auto" w:fill="FFFFFF"/>
            <w:vAlign w:val="center"/>
          </w:tcPr>
          <w:p w14:paraId="2604BD08"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,423</w:t>
            </w:r>
          </w:p>
        </w:tc>
      </w:tr>
      <w:tr w:rsidR="0084714E" w:rsidRPr="00C64F92" w14:paraId="57ED8C5A" w14:textId="77777777" w:rsidTr="004F4624">
        <w:trPr>
          <w:cantSplit/>
          <w:jc w:val="center"/>
        </w:trPr>
        <w:tc>
          <w:tcPr>
            <w:tcW w:w="1116" w:type="dxa"/>
            <w:tcBorders>
              <w:top w:val="nil"/>
              <w:left w:val="single" w:sz="16" w:space="0" w:color="000000"/>
              <w:bottom w:val="nil"/>
              <w:right w:val="single" w:sz="16" w:space="0" w:color="000000"/>
            </w:tcBorders>
            <w:shd w:val="clear" w:color="auto" w:fill="FFFFFF"/>
            <w:vAlign w:val="center"/>
          </w:tcPr>
          <w:p w14:paraId="5FCC0363"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PWP2</w:t>
            </w:r>
          </w:p>
        </w:tc>
        <w:tc>
          <w:tcPr>
            <w:tcW w:w="1038" w:type="dxa"/>
            <w:tcBorders>
              <w:top w:val="nil"/>
              <w:left w:val="single" w:sz="16" w:space="0" w:color="000000"/>
              <w:bottom w:val="nil"/>
            </w:tcBorders>
            <w:shd w:val="clear" w:color="auto" w:fill="FFFFFF"/>
            <w:vAlign w:val="center"/>
          </w:tcPr>
          <w:p w14:paraId="30AAD57E"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60</w:t>
            </w:r>
          </w:p>
        </w:tc>
        <w:tc>
          <w:tcPr>
            <w:tcW w:w="1037" w:type="dxa"/>
            <w:tcBorders>
              <w:top w:val="nil"/>
              <w:bottom w:val="nil"/>
            </w:tcBorders>
            <w:shd w:val="clear" w:color="auto" w:fill="FFFFFF"/>
            <w:vAlign w:val="center"/>
          </w:tcPr>
          <w:p w14:paraId="24CD0529"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w:t>
            </w:r>
          </w:p>
        </w:tc>
        <w:tc>
          <w:tcPr>
            <w:tcW w:w="1084" w:type="dxa"/>
            <w:tcBorders>
              <w:top w:val="nil"/>
              <w:bottom w:val="nil"/>
            </w:tcBorders>
            <w:shd w:val="clear" w:color="auto" w:fill="FFFFFF"/>
            <w:vAlign w:val="center"/>
          </w:tcPr>
          <w:p w14:paraId="684BCD2F"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3</w:t>
            </w:r>
          </w:p>
        </w:tc>
        <w:tc>
          <w:tcPr>
            <w:tcW w:w="1116" w:type="dxa"/>
            <w:tcBorders>
              <w:top w:val="nil"/>
              <w:bottom w:val="nil"/>
            </w:tcBorders>
            <w:shd w:val="clear" w:color="auto" w:fill="FFFFFF"/>
            <w:vAlign w:val="center"/>
          </w:tcPr>
          <w:p w14:paraId="3F0B755E"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5</w:t>
            </w:r>
          </w:p>
        </w:tc>
        <w:tc>
          <w:tcPr>
            <w:tcW w:w="1037" w:type="dxa"/>
            <w:tcBorders>
              <w:top w:val="nil"/>
              <w:bottom w:val="nil"/>
            </w:tcBorders>
            <w:shd w:val="clear" w:color="auto" w:fill="FFFFFF"/>
            <w:vAlign w:val="center"/>
          </w:tcPr>
          <w:p w14:paraId="35A26334"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262</w:t>
            </w:r>
          </w:p>
        </w:tc>
        <w:tc>
          <w:tcPr>
            <w:tcW w:w="1037" w:type="dxa"/>
            <w:tcBorders>
              <w:top w:val="nil"/>
              <w:bottom w:val="nil"/>
            </w:tcBorders>
            <w:shd w:val="clear" w:color="auto" w:fill="FFFFFF"/>
            <w:vAlign w:val="center"/>
          </w:tcPr>
          <w:p w14:paraId="31C48361"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4,37</w:t>
            </w:r>
          </w:p>
        </w:tc>
        <w:tc>
          <w:tcPr>
            <w:tcW w:w="1463" w:type="dxa"/>
            <w:tcBorders>
              <w:top w:val="nil"/>
              <w:bottom w:val="nil"/>
            </w:tcBorders>
            <w:shd w:val="clear" w:color="auto" w:fill="FFFFFF"/>
            <w:vAlign w:val="center"/>
          </w:tcPr>
          <w:p w14:paraId="5AF0F0A3"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,637</w:t>
            </w:r>
          </w:p>
        </w:tc>
        <w:tc>
          <w:tcPr>
            <w:tcW w:w="1037" w:type="dxa"/>
            <w:tcBorders>
              <w:top w:val="nil"/>
              <w:bottom w:val="nil"/>
              <w:right w:val="single" w:sz="16" w:space="0" w:color="000000"/>
            </w:tcBorders>
            <w:shd w:val="clear" w:color="auto" w:fill="FFFFFF"/>
            <w:vAlign w:val="center"/>
          </w:tcPr>
          <w:p w14:paraId="684C733B"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,406</w:t>
            </w:r>
          </w:p>
        </w:tc>
      </w:tr>
      <w:tr w:rsidR="0084714E" w:rsidRPr="00C64F92" w14:paraId="22842282" w14:textId="77777777" w:rsidTr="004F4624">
        <w:trPr>
          <w:cantSplit/>
          <w:jc w:val="center"/>
        </w:trPr>
        <w:tc>
          <w:tcPr>
            <w:tcW w:w="1116" w:type="dxa"/>
            <w:tcBorders>
              <w:top w:val="nil"/>
              <w:left w:val="single" w:sz="16" w:space="0" w:color="000000"/>
              <w:bottom w:val="nil"/>
              <w:right w:val="single" w:sz="16" w:space="0" w:color="000000"/>
            </w:tcBorders>
            <w:shd w:val="clear" w:color="auto" w:fill="FFFFFF"/>
            <w:vAlign w:val="center"/>
          </w:tcPr>
          <w:p w14:paraId="4F2E4471"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PWP3</w:t>
            </w:r>
          </w:p>
        </w:tc>
        <w:tc>
          <w:tcPr>
            <w:tcW w:w="1038" w:type="dxa"/>
            <w:tcBorders>
              <w:top w:val="nil"/>
              <w:left w:val="single" w:sz="16" w:space="0" w:color="000000"/>
              <w:bottom w:val="nil"/>
            </w:tcBorders>
            <w:shd w:val="clear" w:color="auto" w:fill="FFFFFF"/>
            <w:vAlign w:val="center"/>
          </w:tcPr>
          <w:p w14:paraId="3D048488"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60</w:t>
            </w:r>
          </w:p>
        </w:tc>
        <w:tc>
          <w:tcPr>
            <w:tcW w:w="1037" w:type="dxa"/>
            <w:tcBorders>
              <w:top w:val="nil"/>
              <w:bottom w:val="nil"/>
            </w:tcBorders>
            <w:shd w:val="clear" w:color="auto" w:fill="FFFFFF"/>
            <w:vAlign w:val="center"/>
          </w:tcPr>
          <w:p w14:paraId="715D3B4E"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w:t>
            </w:r>
          </w:p>
        </w:tc>
        <w:tc>
          <w:tcPr>
            <w:tcW w:w="1084" w:type="dxa"/>
            <w:tcBorders>
              <w:top w:val="nil"/>
              <w:bottom w:val="nil"/>
            </w:tcBorders>
            <w:shd w:val="clear" w:color="auto" w:fill="FFFFFF"/>
            <w:vAlign w:val="center"/>
          </w:tcPr>
          <w:p w14:paraId="20B920BD"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3</w:t>
            </w:r>
          </w:p>
        </w:tc>
        <w:tc>
          <w:tcPr>
            <w:tcW w:w="1116" w:type="dxa"/>
            <w:tcBorders>
              <w:top w:val="nil"/>
              <w:bottom w:val="nil"/>
            </w:tcBorders>
            <w:shd w:val="clear" w:color="auto" w:fill="FFFFFF"/>
            <w:vAlign w:val="center"/>
          </w:tcPr>
          <w:p w14:paraId="7929C0CF"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5</w:t>
            </w:r>
          </w:p>
        </w:tc>
        <w:tc>
          <w:tcPr>
            <w:tcW w:w="1037" w:type="dxa"/>
            <w:tcBorders>
              <w:top w:val="nil"/>
              <w:bottom w:val="nil"/>
            </w:tcBorders>
            <w:shd w:val="clear" w:color="auto" w:fill="FFFFFF"/>
            <w:vAlign w:val="center"/>
          </w:tcPr>
          <w:p w14:paraId="51D6B059"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264</w:t>
            </w:r>
          </w:p>
        </w:tc>
        <w:tc>
          <w:tcPr>
            <w:tcW w:w="1037" w:type="dxa"/>
            <w:tcBorders>
              <w:top w:val="nil"/>
              <w:bottom w:val="nil"/>
            </w:tcBorders>
            <w:shd w:val="clear" w:color="auto" w:fill="FFFFFF"/>
            <w:vAlign w:val="center"/>
          </w:tcPr>
          <w:p w14:paraId="34381695"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4,40</w:t>
            </w:r>
          </w:p>
        </w:tc>
        <w:tc>
          <w:tcPr>
            <w:tcW w:w="1463" w:type="dxa"/>
            <w:tcBorders>
              <w:top w:val="nil"/>
              <w:bottom w:val="nil"/>
            </w:tcBorders>
            <w:shd w:val="clear" w:color="auto" w:fill="FFFFFF"/>
            <w:vAlign w:val="center"/>
          </w:tcPr>
          <w:p w14:paraId="66C71A35"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,643</w:t>
            </w:r>
          </w:p>
        </w:tc>
        <w:tc>
          <w:tcPr>
            <w:tcW w:w="1037" w:type="dxa"/>
            <w:tcBorders>
              <w:top w:val="nil"/>
              <w:bottom w:val="nil"/>
              <w:right w:val="single" w:sz="16" w:space="0" w:color="000000"/>
            </w:tcBorders>
            <w:shd w:val="clear" w:color="auto" w:fill="FFFFFF"/>
            <w:vAlign w:val="center"/>
          </w:tcPr>
          <w:p w14:paraId="7F45596A"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,414</w:t>
            </w:r>
          </w:p>
        </w:tc>
      </w:tr>
      <w:tr w:rsidR="0084714E" w:rsidRPr="00C64F92" w14:paraId="64A53927" w14:textId="77777777" w:rsidTr="004F4624">
        <w:trPr>
          <w:cantSplit/>
          <w:jc w:val="center"/>
        </w:trPr>
        <w:tc>
          <w:tcPr>
            <w:tcW w:w="1116" w:type="dxa"/>
            <w:tcBorders>
              <w:top w:val="nil"/>
              <w:left w:val="single" w:sz="16" w:space="0" w:color="000000"/>
              <w:bottom w:val="nil"/>
              <w:right w:val="single" w:sz="16" w:space="0" w:color="000000"/>
            </w:tcBorders>
            <w:shd w:val="clear" w:color="auto" w:fill="FFFFFF"/>
            <w:vAlign w:val="center"/>
          </w:tcPr>
          <w:p w14:paraId="422C9763"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PWP4</w:t>
            </w:r>
          </w:p>
        </w:tc>
        <w:tc>
          <w:tcPr>
            <w:tcW w:w="1038" w:type="dxa"/>
            <w:tcBorders>
              <w:top w:val="nil"/>
              <w:left w:val="single" w:sz="16" w:space="0" w:color="000000"/>
              <w:bottom w:val="nil"/>
            </w:tcBorders>
            <w:shd w:val="clear" w:color="auto" w:fill="FFFFFF"/>
            <w:vAlign w:val="center"/>
          </w:tcPr>
          <w:p w14:paraId="43B899B7"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60</w:t>
            </w:r>
          </w:p>
        </w:tc>
        <w:tc>
          <w:tcPr>
            <w:tcW w:w="1037" w:type="dxa"/>
            <w:tcBorders>
              <w:top w:val="nil"/>
              <w:bottom w:val="nil"/>
            </w:tcBorders>
            <w:shd w:val="clear" w:color="auto" w:fill="FFFFFF"/>
            <w:vAlign w:val="center"/>
          </w:tcPr>
          <w:p w14:paraId="1BEDD8C6"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3</w:t>
            </w:r>
          </w:p>
        </w:tc>
        <w:tc>
          <w:tcPr>
            <w:tcW w:w="1084" w:type="dxa"/>
            <w:tcBorders>
              <w:top w:val="nil"/>
              <w:bottom w:val="nil"/>
            </w:tcBorders>
            <w:shd w:val="clear" w:color="auto" w:fill="FFFFFF"/>
            <w:vAlign w:val="center"/>
          </w:tcPr>
          <w:p w14:paraId="0EA1EEDC"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w:t>
            </w:r>
          </w:p>
        </w:tc>
        <w:tc>
          <w:tcPr>
            <w:tcW w:w="1116" w:type="dxa"/>
            <w:tcBorders>
              <w:top w:val="nil"/>
              <w:bottom w:val="nil"/>
            </w:tcBorders>
            <w:shd w:val="clear" w:color="auto" w:fill="FFFFFF"/>
            <w:vAlign w:val="center"/>
          </w:tcPr>
          <w:p w14:paraId="755539F9"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5</w:t>
            </w:r>
          </w:p>
        </w:tc>
        <w:tc>
          <w:tcPr>
            <w:tcW w:w="1037" w:type="dxa"/>
            <w:tcBorders>
              <w:top w:val="nil"/>
              <w:bottom w:val="nil"/>
            </w:tcBorders>
            <w:shd w:val="clear" w:color="auto" w:fill="FFFFFF"/>
            <w:vAlign w:val="center"/>
          </w:tcPr>
          <w:p w14:paraId="619DED4E"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248</w:t>
            </w:r>
          </w:p>
        </w:tc>
        <w:tc>
          <w:tcPr>
            <w:tcW w:w="1037" w:type="dxa"/>
            <w:tcBorders>
              <w:top w:val="nil"/>
              <w:bottom w:val="nil"/>
            </w:tcBorders>
            <w:shd w:val="clear" w:color="auto" w:fill="FFFFFF"/>
            <w:vAlign w:val="center"/>
          </w:tcPr>
          <w:p w14:paraId="02A5C040"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4,13</w:t>
            </w:r>
          </w:p>
        </w:tc>
        <w:tc>
          <w:tcPr>
            <w:tcW w:w="1463" w:type="dxa"/>
            <w:tcBorders>
              <w:top w:val="nil"/>
              <w:bottom w:val="nil"/>
            </w:tcBorders>
            <w:shd w:val="clear" w:color="auto" w:fill="FFFFFF"/>
            <w:vAlign w:val="center"/>
          </w:tcPr>
          <w:p w14:paraId="2BCD14D8"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,747</w:t>
            </w:r>
          </w:p>
        </w:tc>
        <w:tc>
          <w:tcPr>
            <w:tcW w:w="1037" w:type="dxa"/>
            <w:tcBorders>
              <w:top w:val="nil"/>
              <w:bottom w:val="nil"/>
              <w:right w:val="single" w:sz="16" w:space="0" w:color="000000"/>
            </w:tcBorders>
            <w:shd w:val="clear" w:color="auto" w:fill="FFFFFF"/>
            <w:vAlign w:val="center"/>
          </w:tcPr>
          <w:p w14:paraId="75A561C8"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,558</w:t>
            </w:r>
          </w:p>
        </w:tc>
      </w:tr>
      <w:tr w:rsidR="0084714E" w:rsidRPr="00C64F92" w14:paraId="041BB8B6" w14:textId="77777777" w:rsidTr="004F4624">
        <w:trPr>
          <w:cantSplit/>
          <w:jc w:val="center"/>
        </w:trPr>
        <w:tc>
          <w:tcPr>
            <w:tcW w:w="1116" w:type="dxa"/>
            <w:tcBorders>
              <w:top w:val="nil"/>
              <w:left w:val="single" w:sz="16" w:space="0" w:color="000000"/>
              <w:bottom w:val="nil"/>
              <w:right w:val="single" w:sz="16" w:space="0" w:color="000000"/>
            </w:tcBorders>
            <w:shd w:val="clear" w:color="auto" w:fill="FFFFFF"/>
            <w:vAlign w:val="center"/>
          </w:tcPr>
          <w:p w14:paraId="318E84FB"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PWP5</w:t>
            </w:r>
          </w:p>
        </w:tc>
        <w:tc>
          <w:tcPr>
            <w:tcW w:w="1038" w:type="dxa"/>
            <w:tcBorders>
              <w:top w:val="nil"/>
              <w:left w:val="single" w:sz="16" w:space="0" w:color="000000"/>
              <w:bottom w:val="nil"/>
            </w:tcBorders>
            <w:shd w:val="clear" w:color="auto" w:fill="FFFFFF"/>
            <w:vAlign w:val="center"/>
          </w:tcPr>
          <w:p w14:paraId="439055AB"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60</w:t>
            </w:r>
          </w:p>
        </w:tc>
        <w:tc>
          <w:tcPr>
            <w:tcW w:w="1037" w:type="dxa"/>
            <w:tcBorders>
              <w:top w:val="nil"/>
              <w:bottom w:val="nil"/>
            </w:tcBorders>
            <w:shd w:val="clear" w:color="auto" w:fill="FFFFFF"/>
            <w:vAlign w:val="center"/>
          </w:tcPr>
          <w:p w14:paraId="13335BB6"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w:t>
            </w:r>
          </w:p>
        </w:tc>
        <w:tc>
          <w:tcPr>
            <w:tcW w:w="1084" w:type="dxa"/>
            <w:tcBorders>
              <w:top w:val="nil"/>
              <w:bottom w:val="nil"/>
            </w:tcBorders>
            <w:shd w:val="clear" w:color="auto" w:fill="FFFFFF"/>
            <w:vAlign w:val="center"/>
          </w:tcPr>
          <w:p w14:paraId="34521FBF"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3</w:t>
            </w:r>
          </w:p>
        </w:tc>
        <w:tc>
          <w:tcPr>
            <w:tcW w:w="1116" w:type="dxa"/>
            <w:tcBorders>
              <w:top w:val="nil"/>
              <w:bottom w:val="nil"/>
            </w:tcBorders>
            <w:shd w:val="clear" w:color="auto" w:fill="FFFFFF"/>
            <w:vAlign w:val="center"/>
          </w:tcPr>
          <w:p w14:paraId="4D98B8EE"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5</w:t>
            </w:r>
          </w:p>
        </w:tc>
        <w:tc>
          <w:tcPr>
            <w:tcW w:w="1037" w:type="dxa"/>
            <w:tcBorders>
              <w:top w:val="nil"/>
              <w:bottom w:val="nil"/>
            </w:tcBorders>
            <w:shd w:val="clear" w:color="auto" w:fill="FFFFFF"/>
            <w:vAlign w:val="center"/>
          </w:tcPr>
          <w:p w14:paraId="76FB546E"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260</w:t>
            </w:r>
          </w:p>
        </w:tc>
        <w:tc>
          <w:tcPr>
            <w:tcW w:w="1037" w:type="dxa"/>
            <w:tcBorders>
              <w:top w:val="nil"/>
              <w:bottom w:val="nil"/>
            </w:tcBorders>
            <w:shd w:val="clear" w:color="auto" w:fill="FFFFFF"/>
            <w:vAlign w:val="center"/>
          </w:tcPr>
          <w:p w14:paraId="22E2F53A"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4,33</w:t>
            </w:r>
          </w:p>
        </w:tc>
        <w:tc>
          <w:tcPr>
            <w:tcW w:w="1463" w:type="dxa"/>
            <w:tcBorders>
              <w:top w:val="nil"/>
              <w:bottom w:val="nil"/>
            </w:tcBorders>
            <w:shd w:val="clear" w:color="auto" w:fill="FFFFFF"/>
            <w:vAlign w:val="center"/>
          </w:tcPr>
          <w:p w14:paraId="77E66FE2"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,601</w:t>
            </w:r>
          </w:p>
        </w:tc>
        <w:tc>
          <w:tcPr>
            <w:tcW w:w="1037" w:type="dxa"/>
            <w:tcBorders>
              <w:top w:val="nil"/>
              <w:bottom w:val="nil"/>
              <w:right w:val="single" w:sz="16" w:space="0" w:color="000000"/>
            </w:tcBorders>
            <w:shd w:val="clear" w:color="auto" w:fill="FFFFFF"/>
            <w:vAlign w:val="center"/>
          </w:tcPr>
          <w:p w14:paraId="5E5F2BAF"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,362</w:t>
            </w:r>
          </w:p>
        </w:tc>
      </w:tr>
      <w:tr w:rsidR="0084714E" w:rsidRPr="00C64F92" w14:paraId="6B6F9B08" w14:textId="77777777" w:rsidTr="004F4624">
        <w:trPr>
          <w:cantSplit/>
          <w:jc w:val="center"/>
        </w:trPr>
        <w:tc>
          <w:tcPr>
            <w:tcW w:w="1116" w:type="dxa"/>
            <w:tcBorders>
              <w:top w:val="nil"/>
              <w:left w:val="single" w:sz="16" w:space="0" w:color="000000"/>
              <w:bottom w:val="nil"/>
              <w:right w:val="single" w:sz="16" w:space="0" w:color="000000"/>
            </w:tcBorders>
            <w:shd w:val="clear" w:color="auto" w:fill="FFFFFF"/>
            <w:vAlign w:val="center"/>
          </w:tcPr>
          <w:p w14:paraId="3689D351"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PWP6</w:t>
            </w:r>
          </w:p>
        </w:tc>
        <w:tc>
          <w:tcPr>
            <w:tcW w:w="1038" w:type="dxa"/>
            <w:tcBorders>
              <w:top w:val="nil"/>
              <w:left w:val="single" w:sz="16" w:space="0" w:color="000000"/>
              <w:bottom w:val="nil"/>
            </w:tcBorders>
            <w:shd w:val="clear" w:color="auto" w:fill="FFFFFF"/>
            <w:vAlign w:val="center"/>
          </w:tcPr>
          <w:p w14:paraId="607CA2EA"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60</w:t>
            </w:r>
          </w:p>
        </w:tc>
        <w:tc>
          <w:tcPr>
            <w:tcW w:w="1037" w:type="dxa"/>
            <w:tcBorders>
              <w:top w:val="nil"/>
              <w:bottom w:val="nil"/>
            </w:tcBorders>
            <w:shd w:val="clear" w:color="auto" w:fill="FFFFFF"/>
            <w:vAlign w:val="center"/>
          </w:tcPr>
          <w:p w14:paraId="2882D8B4"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w:t>
            </w:r>
          </w:p>
        </w:tc>
        <w:tc>
          <w:tcPr>
            <w:tcW w:w="1084" w:type="dxa"/>
            <w:tcBorders>
              <w:top w:val="nil"/>
              <w:bottom w:val="nil"/>
            </w:tcBorders>
            <w:shd w:val="clear" w:color="auto" w:fill="FFFFFF"/>
            <w:vAlign w:val="center"/>
          </w:tcPr>
          <w:p w14:paraId="3EC0483C"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3</w:t>
            </w:r>
          </w:p>
        </w:tc>
        <w:tc>
          <w:tcPr>
            <w:tcW w:w="1116" w:type="dxa"/>
            <w:tcBorders>
              <w:top w:val="nil"/>
              <w:bottom w:val="nil"/>
            </w:tcBorders>
            <w:shd w:val="clear" w:color="auto" w:fill="FFFFFF"/>
            <w:vAlign w:val="center"/>
          </w:tcPr>
          <w:p w14:paraId="719FED47"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5</w:t>
            </w:r>
          </w:p>
        </w:tc>
        <w:tc>
          <w:tcPr>
            <w:tcW w:w="1037" w:type="dxa"/>
            <w:tcBorders>
              <w:top w:val="nil"/>
              <w:bottom w:val="nil"/>
            </w:tcBorders>
            <w:shd w:val="clear" w:color="auto" w:fill="FFFFFF"/>
            <w:vAlign w:val="center"/>
          </w:tcPr>
          <w:p w14:paraId="1F5EA193"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257</w:t>
            </w:r>
          </w:p>
        </w:tc>
        <w:tc>
          <w:tcPr>
            <w:tcW w:w="1037" w:type="dxa"/>
            <w:tcBorders>
              <w:top w:val="nil"/>
              <w:bottom w:val="nil"/>
            </w:tcBorders>
            <w:shd w:val="clear" w:color="auto" w:fill="FFFFFF"/>
            <w:vAlign w:val="center"/>
          </w:tcPr>
          <w:p w14:paraId="0C6943B8"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4,28</w:t>
            </w:r>
          </w:p>
        </w:tc>
        <w:tc>
          <w:tcPr>
            <w:tcW w:w="1463" w:type="dxa"/>
            <w:tcBorders>
              <w:top w:val="nil"/>
              <w:bottom w:val="nil"/>
            </w:tcBorders>
            <w:shd w:val="clear" w:color="auto" w:fill="FFFFFF"/>
            <w:vAlign w:val="center"/>
          </w:tcPr>
          <w:p w14:paraId="3D57AFFA"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,640</w:t>
            </w:r>
          </w:p>
        </w:tc>
        <w:tc>
          <w:tcPr>
            <w:tcW w:w="1037" w:type="dxa"/>
            <w:tcBorders>
              <w:top w:val="nil"/>
              <w:bottom w:val="nil"/>
              <w:right w:val="single" w:sz="16" w:space="0" w:color="000000"/>
            </w:tcBorders>
            <w:shd w:val="clear" w:color="auto" w:fill="FFFFFF"/>
            <w:vAlign w:val="center"/>
          </w:tcPr>
          <w:p w14:paraId="6806E442"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,410</w:t>
            </w:r>
          </w:p>
        </w:tc>
      </w:tr>
      <w:tr w:rsidR="0084714E" w:rsidRPr="00C64F92" w14:paraId="3DF0261D" w14:textId="77777777" w:rsidTr="004F4624">
        <w:trPr>
          <w:cantSplit/>
          <w:jc w:val="center"/>
        </w:trPr>
        <w:tc>
          <w:tcPr>
            <w:tcW w:w="1116" w:type="dxa"/>
            <w:tcBorders>
              <w:top w:val="nil"/>
              <w:left w:val="single" w:sz="16" w:space="0" w:color="000000"/>
              <w:bottom w:val="nil"/>
              <w:right w:val="single" w:sz="16" w:space="0" w:color="000000"/>
            </w:tcBorders>
            <w:shd w:val="clear" w:color="auto" w:fill="FFFFFF"/>
            <w:vAlign w:val="center"/>
          </w:tcPr>
          <w:p w14:paraId="339B60B1"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PWP7</w:t>
            </w:r>
          </w:p>
        </w:tc>
        <w:tc>
          <w:tcPr>
            <w:tcW w:w="1038" w:type="dxa"/>
            <w:tcBorders>
              <w:top w:val="nil"/>
              <w:left w:val="single" w:sz="16" w:space="0" w:color="000000"/>
              <w:bottom w:val="nil"/>
            </w:tcBorders>
            <w:shd w:val="clear" w:color="auto" w:fill="FFFFFF"/>
            <w:vAlign w:val="center"/>
          </w:tcPr>
          <w:p w14:paraId="6AD93798"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60</w:t>
            </w:r>
          </w:p>
        </w:tc>
        <w:tc>
          <w:tcPr>
            <w:tcW w:w="1037" w:type="dxa"/>
            <w:tcBorders>
              <w:top w:val="nil"/>
              <w:bottom w:val="nil"/>
            </w:tcBorders>
            <w:shd w:val="clear" w:color="auto" w:fill="FFFFFF"/>
            <w:vAlign w:val="center"/>
          </w:tcPr>
          <w:p w14:paraId="2A36C57F"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w:t>
            </w:r>
          </w:p>
        </w:tc>
        <w:tc>
          <w:tcPr>
            <w:tcW w:w="1084" w:type="dxa"/>
            <w:tcBorders>
              <w:top w:val="nil"/>
              <w:bottom w:val="nil"/>
            </w:tcBorders>
            <w:shd w:val="clear" w:color="auto" w:fill="FFFFFF"/>
            <w:vAlign w:val="center"/>
          </w:tcPr>
          <w:p w14:paraId="1243559B"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3</w:t>
            </w:r>
          </w:p>
        </w:tc>
        <w:tc>
          <w:tcPr>
            <w:tcW w:w="1116" w:type="dxa"/>
            <w:tcBorders>
              <w:top w:val="nil"/>
              <w:bottom w:val="nil"/>
            </w:tcBorders>
            <w:shd w:val="clear" w:color="auto" w:fill="FFFFFF"/>
            <w:vAlign w:val="center"/>
          </w:tcPr>
          <w:p w14:paraId="3C37E530"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5</w:t>
            </w:r>
          </w:p>
        </w:tc>
        <w:tc>
          <w:tcPr>
            <w:tcW w:w="1037" w:type="dxa"/>
            <w:tcBorders>
              <w:top w:val="nil"/>
              <w:bottom w:val="nil"/>
            </w:tcBorders>
            <w:shd w:val="clear" w:color="auto" w:fill="FFFFFF"/>
            <w:vAlign w:val="center"/>
          </w:tcPr>
          <w:p w14:paraId="47604006"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269</w:t>
            </w:r>
          </w:p>
        </w:tc>
        <w:tc>
          <w:tcPr>
            <w:tcW w:w="1037" w:type="dxa"/>
            <w:tcBorders>
              <w:top w:val="nil"/>
              <w:bottom w:val="nil"/>
            </w:tcBorders>
            <w:shd w:val="clear" w:color="auto" w:fill="FFFFFF"/>
            <w:vAlign w:val="center"/>
          </w:tcPr>
          <w:p w14:paraId="5284FAFF"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4,48</w:t>
            </w:r>
          </w:p>
        </w:tc>
        <w:tc>
          <w:tcPr>
            <w:tcW w:w="1463" w:type="dxa"/>
            <w:tcBorders>
              <w:top w:val="nil"/>
              <w:bottom w:val="nil"/>
            </w:tcBorders>
            <w:shd w:val="clear" w:color="auto" w:fill="FFFFFF"/>
            <w:vAlign w:val="center"/>
          </w:tcPr>
          <w:p w14:paraId="529DFA27"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,624</w:t>
            </w:r>
          </w:p>
        </w:tc>
        <w:tc>
          <w:tcPr>
            <w:tcW w:w="1037" w:type="dxa"/>
            <w:tcBorders>
              <w:top w:val="nil"/>
              <w:bottom w:val="nil"/>
              <w:right w:val="single" w:sz="16" w:space="0" w:color="000000"/>
            </w:tcBorders>
            <w:shd w:val="clear" w:color="auto" w:fill="FFFFFF"/>
            <w:vAlign w:val="center"/>
          </w:tcPr>
          <w:p w14:paraId="11928B21"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,390</w:t>
            </w:r>
          </w:p>
        </w:tc>
      </w:tr>
      <w:tr w:rsidR="0084714E" w:rsidRPr="00C64F92" w14:paraId="4CD0DAC8" w14:textId="77777777" w:rsidTr="004F4624">
        <w:trPr>
          <w:cantSplit/>
          <w:jc w:val="center"/>
        </w:trPr>
        <w:tc>
          <w:tcPr>
            <w:tcW w:w="1116" w:type="dxa"/>
            <w:tcBorders>
              <w:top w:val="nil"/>
              <w:left w:val="single" w:sz="16" w:space="0" w:color="000000"/>
              <w:bottom w:val="nil"/>
              <w:right w:val="single" w:sz="16" w:space="0" w:color="000000"/>
            </w:tcBorders>
            <w:shd w:val="clear" w:color="auto" w:fill="FFFFFF"/>
            <w:vAlign w:val="center"/>
          </w:tcPr>
          <w:p w14:paraId="40F2F80F"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PWP8</w:t>
            </w:r>
          </w:p>
        </w:tc>
        <w:tc>
          <w:tcPr>
            <w:tcW w:w="1038" w:type="dxa"/>
            <w:tcBorders>
              <w:top w:val="nil"/>
              <w:left w:val="single" w:sz="16" w:space="0" w:color="000000"/>
              <w:bottom w:val="nil"/>
            </w:tcBorders>
            <w:shd w:val="clear" w:color="auto" w:fill="FFFFFF"/>
            <w:vAlign w:val="center"/>
          </w:tcPr>
          <w:p w14:paraId="442322E7"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60</w:t>
            </w:r>
          </w:p>
        </w:tc>
        <w:tc>
          <w:tcPr>
            <w:tcW w:w="1037" w:type="dxa"/>
            <w:tcBorders>
              <w:top w:val="nil"/>
              <w:bottom w:val="nil"/>
            </w:tcBorders>
            <w:shd w:val="clear" w:color="auto" w:fill="FFFFFF"/>
            <w:vAlign w:val="center"/>
          </w:tcPr>
          <w:p w14:paraId="12FECE63"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w:t>
            </w:r>
          </w:p>
        </w:tc>
        <w:tc>
          <w:tcPr>
            <w:tcW w:w="1084" w:type="dxa"/>
            <w:tcBorders>
              <w:top w:val="nil"/>
              <w:bottom w:val="nil"/>
            </w:tcBorders>
            <w:shd w:val="clear" w:color="auto" w:fill="FFFFFF"/>
            <w:vAlign w:val="center"/>
          </w:tcPr>
          <w:p w14:paraId="544076F8"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3</w:t>
            </w:r>
          </w:p>
        </w:tc>
        <w:tc>
          <w:tcPr>
            <w:tcW w:w="1116" w:type="dxa"/>
            <w:tcBorders>
              <w:top w:val="nil"/>
              <w:bottom w:val="nil"/>
            </w:tcBorders>
            <w:shd w:val="clear" w:color="auto" w:fill="FFFFFF"/>
            <w:vAlign w:val="center"/>
          </w:tcPr>
          <w:p w14:paraId="4820DB1D"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5</w:t>
            </w:r>
          </w:p>
        </w:tc>
        <w:tc>
          <w:tcPr>
            <w:tcW w:w="1037" w:type="dxa"/>
            <w:tcBorders>
              <w:top w:val="nil"/>
              <w:bottom w:val="nil"/>
            </w:tcBorders>
            <w:shd w:val="clear" w:color="auto" w:fill="FFFFFF"/>
            <w:vAlign w:val="center"/>
          </w:tcPr>
          <w:p w14:paraId="2F82CB44"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248</w:t>
            </w:r>
          </w:p>
        </w:tc>
        <w:tc>
          <w:tcPr>
            <w:tcW w:w="1037" w:type="dxa"/>
            <w:tcBorders>
              <w:top w:val="nil"/>
              <w:bottom w:val="nil"/>
            </w:tcBorders>
            <w:shd w:val="clear" w:color="auto" w:fill="FFFFFF"/>
            <w:vAlign w:val="center"/>
          </w:tcPr>
          <w:p w14:paraId="47BCC07A"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4,13</w:t>
            </w:r>
          </w:p>
        </w:tc>
        <w:tc>
          <w:tcPr>
            <w:tcW w:w="1463" w:type="dxa"/>
            <w:tcBorders>
              <w:top w:val="nil"/>
              <w:bottom w:val="nil"/>
            </w:tcBorders>
            <w:shd w:val="clear" w:color="auto" w:fill="FFFFFF"/>
            <w:vAlign w:val="center"/>
          </w:tcPr>
          <w:p w14:paraId="2F30DAD1"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,650</w:t>
            </w:r>
          </w:p>
        </w:tc>
        <w:tc>
          <w:tcPr>
            <w:tcW w:w="1037" w:type="dxa"/>
            <w:tcBorders>
              <w:top w:val="nil"/>
              <w:bottom w:val="nil"/>
              <w:right w:val="single" w:sz="16" w:space="0" w:color="000000"/>
            </w:tcBorders>
            <w:shd w:val="clear" w:color="auto" w:fill="FFFFFF"/>
            <w:vAlign w:val="center"/>
          </w:tcPr>
          <w:p w14:paraId="00475D3F"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,423</w:t>
            </w:r>
          </w:p>
        </w:tc>
      </w:tr>
      <w:tr w:rsidR="0084714E" w:rsidRPr="00C64F92" w14:paraId="65CA0CA4" w14:textId="77777777" w:rsidTr="004F4624">
        <w:trPr>
          <w:cantSplit/>
          <w:jc w:val="center"/>
        </w:trPr>
        <w:tc>
          <w:tcPr>
            <w:tcW w:w="1116" w:type="dxa"/>
            <w:tcBorders>
              <w:top w:val="nil"/>
              <w:left w:val="single" w:sz="16" w:space="0" w:color="000000"/>
              <w:bottom w:val="nil"/>
              <w:right w:val="single" w:sz="16" w:space="0" w:color="000000"/>
            </w:tcBorders>
            <w:shd w:val="clear" w:color="auto" w:fill="FFFFFF"/>
            <w:vAlign w:val="center"/>
          </w:tcPr>
          <w:p w14:paraId="0365FA89"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PWP9</w:t>
            </w:r>
          </w:p>
        </w:tc>
        <w:tc>
          <w:tcPr>
            <w:tcW w:w="1038" w:type="dxa"/>
            <w:tcBorders>
              <w:top w:val="nil"/>
              <w:left w:val="single" w:sz="16" w:space="0" w:color="000000"/>
              <w:bottom w:val="nil"/>
            </w:tcBorders>
            <w:shd w:val="clear" w:color="auto" w:fill="FFFFFF"/>
            <w:vAlign w:val="center"/>
          </w:tcPr>
          <w:p w14:paraId="7A490D64"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60</w:t>
            </w:r>
          </w:p>
        </w:tc>
        <w:tc>
          <w:tcPr>
            <w:tcW w:w="1037" w:type="dxa"/>
            <w:tcBorders>
              <w:top w:val="nil"/>
              <w:bottom w:val="nil"/>
            </w:tcBorders>
            <w:shd w:val="clear" w:color="auto" w:fill="FFFFFF"/>
            <w:vAlign w:val="center"/>
          </w:tcPr>
          <w:p w14:paraId="5F93BB4C"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w:t>
            </w:r>
          </w:p>
        </w:tc>
        <w:tc>
          <w:tcPr>
            <w:tcW w:w="1084" w:type="dxa"/>
            <w:tcBorders>
              <w:top w:val="nil"/>
              <w:bottom w:val="nil"/>
            </w:tcBorders>
            <w:shd w:val="clear" w:color="auto" w:fill="FFFFFF"/>
            <w:vAlign w:val="center"/>
          </w:tcPr>
          <w:p w14:paraId="41854A1F"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3</w:t>
            </w:r>
          </w:p>
        </w:tc>
        <w:tc>
          <w:tcPr>
            <w:tcW w:w="1116" w:type="dxa"/>
            <w:tcBorders>
              <w:top w:val="nil"/>
              <w:bottom w:val="nil"/>
            </w:tcBorders>
            <w:shd w:val="clear" w:color="auto" w:fill="FFFFFF"/>
            <w:vAlign w:val="center"/>
          </w:tcPr>
          <w:p w14:paraId="3179563D"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5</w:t>
            </w:r>
          </w:p>
        </w:tc>
        <w:tc>
          <w:tcPr>
            <w:tcW w:w="1037" w:type="dxa"/>
            <w:tcBorders>
              <w:top w:val="nil"/>
              <w:bottom w:val="nil"/>
            </w:tcBorders>
            <w:shd w:val="clear" w:color="auto" w:fill="FFFFFF"/>
            <w:vAlign w:val="center"/>
          </w:tcPr>
          <w:p w14:paraId="16EE26DF"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266</w:t>
            </w:r>
          </w:p>
        </w:tc>
        <w:tc>
          <w:tcPr>
            <w:tcW w:w="1037" w:type="dxa"/>
            <w:tcBorders>
              <w:top w:val="nil"/>
              <w:bottom w:val="nil"/>
            </w:tcBorders>
            <w:shd w:val="clear" w:color="auto" w:fill="FFFFFF"/>
            <w:vAlign w:val="center"/>
          </w:tcPr>
          <w:p w14:paraId="49560224"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4,43</w:t>
            </w:r>
          </w:p>
        </w:tc>
        <w:tc>
          <w:tcPr>
            <w:tcW w:w="1463" w:type="dxa"/>
            <w:tcBorders>
              <w:top w:val="nil"/>
              <w:bottom w:val="nil"/>
            </w:tcBorders>
            <w:shd w:val="clear" w:color="auto" w:fill="FFFFFF"/>
            <w:vAlign w:val="center"/>
          </w:tcPr>
          <w:p w14:paraId="039D03B6"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,698</w:t>
            </w:r>
          </w:p>
        </w:tc>
        <w:tc>
          <w:tcPr>
            <w:tcW w:w="1037" w:type="dxa"/>
            <w:tcBorders>
              <w:top w:val="nil"/>
              <w:bottom w:val="nil"/>
              <w:right w:val="single" w:sz="16" w:space="0" w:color="000000"/>
            </w:tcBorders>
            <w:shd w:val="clear" w:color="auto" w:fill="FFFFFF"/>
            <w:vAlign w:val="center"/>
          </w:tcPr>
          <w:p w14:paraId="39A40E6C"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,487</w:t>
            </w:r>
          </w:p>
        </w:tc>
      </w:tr>
      <w:tr w:rsidR="0084714E" w:rsidRPr="00C64F92" w14:paraId="54F98B1E" w14:textId="77777777" w:rsidTr="004F4624">
        <w:trPr>
          <w:cantSplit/>
          <w:jc w:val="center"/>
        </w:trPr>
        <w:tc>
          <w:tcPr>
            <w:tcW w:w="1116" w:type="dxa"/>
            <w:tcBorders>
              <w:top w:val="nil"/>
              <w:left w:val="single" w:sz="16" w:space="0" w:color="000000"/>
              <w:bottom w:val="nil"/>
              <w:right w:val="single" w:sz="16" w:space="0" w:color="000000"/>
            </w:tcBorders>
            <w:shd w:val="clear" w:color="auto" w:fill="FFFFFF"/>
            <w:vAlign w:val="center"/>
          </w:tcPr>
          <w:p w14:paraId="1353CD64"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PP1</w:t>
            </w:r>
          </w:p>
        </w:tc>
        <w:tc>
          <w:tcPr>
            <w:tcW w:w="1038" w:type="dxa"/>
            <w:tcBorders>
              <w:top w:val="nil"/>
              <w:left w:val="single" w:sz="16" w:space="0" w:color="000000"/>
              <w:bottom w:val="nil"/>
            </w:tcBorders>
            <w:shd w:val="clear" w:color="auto" w:fill="FFFFFF"/>
            <w:vAlign w:val="center"/>
          </w:tcPr>
          <w:p w14:paraId="10FB38B1"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60</w:t>
            </w:r>
          </w:p>
        </w:tc>
        <w:tc>
          <w:tcPr>
            <w:tcW w:w="1037" w:type="dxa"/>
            <w:tcBorders>
              <w:top w:val="nil"/>
              <w:bottom w:val="nil"/>
            </w:tcBorders>
            <w:shd w:val="clear" w:color="auto" w:fill="FFFFFF"/>
            <w:vAlign w:val="center"/>
          </w:tcPr>
          <w:p w14:paraId="10BA9D18"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3</w:t>
            </w:r>
          </w:p>
        </w:tc>
        <w:tc>
          <w:tcPr>
            <w:tcW w:w="1084" w:type="dxa"/>
            <w:tcBorders>
              <w:top w:val="nil"/>
              <w:bottom w:val="nil"/>
            </w:tcBorders>
            <w:shd w:val="clear" w:color="auto" w:fill="FFFFFF"/>
            <w:vAlign w:val="center"/>
          </w:tcPr>
          <w:p w14:paraId="62295D6F"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w:t>
            </w:r>
          </w:p>
        </w:tc>
        <w:tc>
          <w:tcPr>
            <w:tcW w:w="1116" w:type="dxa"/>
            <w:tcBorders>
              <w:top w:val="nil"/>
              <w:bottom w:val="nil"/>
            </w:tcBorders>
            <w:shd w:val="clear" w:color="auto" w:fill="FFFFFF"/>
            <w:vAlign w:val="center"/>
          </w:tcPr>
          <w:p w14:paraId="67F2629C"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5</w:t>
            </w:r>
          </w:p>
        </w:tc>
        <w:tc>
          <w:tcPr>
            <w:tcW w:w="1037" w:type="dxa"/>
            <w:tcBorders>
              <w:top w:val="nil"/>
              <w:bottom w:val="nil"/>
            </w:tcBorders>
            <w:shd w:val="clear" w:color="auto" w:fill="FFFFFF"/>
            <w:vAlign w:val="center"/>
          </w:tcPr>
          <w:p w14:paraId="58BDDB1A"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225</w:t>
            </w:r>
          </w:p>
        </w:tc>
        <w:tc>
          <w:tcPr>
            <w:tcW w:w="1037" w:type="dxa"/>
            <w:tcBorders>
              <w:top w:val="nil"/>
              <w:bottom w:val="nil"/>
            </w:tcBorders>
            <w:shd w:val="clear" w:color="auto" w:fill="FFFFFF"/>
            <w:vAlign w:val="center"/>
          </w:tcPr>
          <w:p w14:paraId="068B6BE3"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3,75</w:t>
            </w:r>
          </w:p>
        </w:tc>
        <w:tc>
          <w:tcPr>
            <w:tcW w:w="1463" w:type="dxa"/>
            <w:tcBorders>
              <w:top w:val="nil"/>
              <w:bottom w:val="nil"/>
            </w:tcBorders>
            <w:shd w:val="clear" w:color="auto" w:fill="FFFFFF"/>
            <w:vAlign w:val="center"/>
          </w:tcPr>
          <w:p w14:paraId="2DB6851C"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,795</w:t>
            </w:r>
          </w:p>
        </w:tc>
        <w:tc>
          <w:tcPr>
            <w:tcW w:w="1037" w:type="dxa"/>
            <w:tcBorders>
              <w:top w:val="nil"/>
              <w:bottom w:val="nil"/>
              <w:right w:val="single" w:sz="16" w:space="0" w:color="000000"/>
            </w:tcBorders>
            <w:shd w:val="clear" w:color="auto" w:fill="FFFFFF"/>
            <w:vAlign w:val="center"/>
          </w:tcPr>
          <w:p w14:paraId="4E1D4C00"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,631</w:t>
            </w:r>
          </w:p>
        </w:tc>
      </w:tr>
      <w:tr w:rsidR="0084714E" w:rsidRPr="00C64F92" w14:paraId="277152A3" w14:textId="77777777" w:rsidTr="004F4624">
        <w:trPr>
          <w:cantSplit/>
          <w:jc w:val="center"/>
        </w:trPr>
        <w:tc>
          <w:tcPr>
            <w:tcW w:w="1116" w:type="dxa"/>
            <w:tcBorders>
              <w:top w:val="nil"/>
              <w:left w:val="single" w:sz="16" w:space="0" w:color="000000"/>
              <w:bottom w:val="nil"/>
              <w:right w:val="single" w:sz="16" w:space="0" w:color="000000"/>
            </w:tcBorders>
            <w:shd w:val="clear" w:color="auto" w:fill="FFFFFF"/>
            <w:vAlign w:val="center"/>
          </w:tcPr>
          <w:p w14:paraId="045AE60D"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PP2</w:t>
            </w:r>
          </w:p>
        </w:tc>
        <w:tc>
          <w:tcPr>
            <w:tcW w:w="1038" w:type="dxa"/>
            <w:tcBorders>
              <w:top w:val="nil"/>
              <w:left w:val="single" w:sz="16" w:space="0" w:color="000000"/>
              <w:bottom w:val="nil"/>
            </w:tcBorders>
            <w:shd w:val="clear" w:color="auto" w:fill="FFFFFF"/>
            <w:vAlign w:val="center"/>
          </w:tcPr>
          <w:p w14:paraId="2E3846A2"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60</w:t>
            </w:r>
          </w:p>
        </w:tc>
        <w:tc>
          <w:tcPr>
            <w:tcW w:w="1037" w:type="dxa"/>
            <w:tcBorders>
              <w:top w:val="nil"/>
              <w:bottom w:val="nil"/>
            </w:tcBorders>
            <w:shd w:val="clear" w:color="auto" w:fill="FFFFFF"/>
            <w:vAlign w:val="center"/>
          </w:tcPr>
          <w:p w14:paraId="3FFA7A63"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3</w:t>
            </w:r>
          </w:p>
        </w:tc>
        <w:tc>
          <w:tcPr>
            <w:tcW w:w="1084" w:type="dxa"/>
            <w:tcBorders>
              <w:top w:val="nil"/>
              <w:bottom w:val="nil"/>
            </w:tcBorders>
            <w:shd w:val="clear" w:color="auto" w:fill="FFFFFF"/>
            <w:vAlign w:val="center"/>
          </w:tcPr>
          <w:p w14:paraId="0735F106"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w:t>
            </w:r>
          </w:p>
        </w:tc>
        <w:tc>
          <w:tcPr>
            <w:tcW w:w="1116" w:type="dxa"/>
            <w:tcBorders>
              <w:top w:val="nil"/>
              <w:bottom w:val="nil"/>
            </w:tcBorders>
            <w:shd w:val="clear" w:color="auto" w:fill="FFFFFF"/>
            <w:vAlign w:val="center"/>
          </w:tcPr>
          <w:p w14:paraId="3B6C2A7A"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5</w:t>
            </w:r>
          </w:p>
        </w:tc>
        <w:tc>
          <w:tcPr>
            <w:tcW w:w="1037" w:type="dxa"/>
            <w:tcBorders>
              <w:top w:val="nil"/>
              <w:bottom w:val="nil"/>
            </w:tcBorders>
            <w:shd w:val="clear" w:color="auto" w:fill="FFFFFF"/>
            <w:vAlign w:val="center"/>
          </w:tcPr>
          <w:p w14:paraId="3FA6661C"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231</w:t>
            </w:r>
          </w:p>
        </w:tc>
        <w:tc>
          <w:tcPr>
            <w:tcW w:w="1037" w:type="dxa"/>
            <w:tcBorders>
              <w:top w:val="nil"/>
              <w:bottom w:val="nil"/>
            </w:tcBorders>
            <w:shd w:val="clear" w:color="auto" w:fill="FFFFFF"/>
            <w:vAlign w:val="center"/>
          </w:tcPr>
          <w:p w14:paraId="6DA80734"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3,85</w:t>
            </w:r>
          </w:p>
        </w:tc>
        <w:tc>
          <w:tcPr>
            <w:tcW w:w="1463" w:type="dxa"/>
            <w:tcBorders>
              <w:top w:val="nil"/>
              <w:bottom w:val="nil"/>
            </w:tcBorders>
            <w:shd w:val="clear" w:color="auto" w:fill="FFFFFF"/>
            <w:vAlign w:val="center"/>
          </w:tcPr>
          <w:p w14:paraId="62293739"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,577</w:t>
            </w:r>
          </w:p>
        </w:tc>
        <w:tc>
          <w:tcPr>
            <w:tcW w:w="1037" w:type="dxa"/>
            <w:tcBorders>
              <w:top w:val="nil"/>
              <w:bottom w:val="nil"/>
              <w:right w:val="single" w:sz="16" w:space="0" w:color="000000"/>
            </w:tcBorders>
            <w:shd w:val="clear" w:color="auto" w:fill="FFFFFF"/>
            <w:vAlign w:val="center"/>
          </w:tcPr>
          <w:p w14:paraId="62385DBF"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,333</w:t>
            </w:r>
          </w:p>
        </w:tc>
      </w:tr>
      <w:tr w:rsidR="0084714E" w:rsidRPr="00C64F92" w14:paraId="4B9810DC" w14:textId="77777777" w:rsidTr="004F4624">
        <w:trPr>
          <w:cantSplit/>
          <w:jc w:val="center"/>
        </w:trPr>
        <w:tc>
          <w:tcPr>
            <w:tcW w:w="1116" w:type="dxa"/>
            <w:tcBorders>
              <w:top w:val="nil"/>
              <w:left w:val="single" w:sz="16" w:space="0" w:color="000000"/>
              <w:bottom w:val="nil"/>
              <w:right w:val="single" w:sz="16" w:space="0" w:color="000000"/>
            </w:tcBorders>
            <w:shd w:val="clear" w:color="auto" w:fill="FFFFFF"/>
            <w:vAlign w:val="center"/>
          </w:tcPr>
          <w:p w14:paraId="417C006C"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PP3</w:t>
            </w:r>
          </w:p>
        </w:tc>
        <w:tc>
          <w:tcPr>
            <w:tcW w:w="1038" w:type="dxa"/>
            <w:tcBorders>
              <w:top w:val="nil"/>
              <w:left w:val="single" w:sz="16" w:space="0" w:color="000000"/>
              <w:bottom w:val="nil"/>
            </w:tcBorders>
            <w:shd w:val="clear" w:color="auto" w:fill="FFFFFF"/>
            <w:vAlign w:val="center"/>
          </w:tcPr>
          <w:p w14:paraId="4D28F478"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60</w:t>
            </w:r>
          </w:p>
        </w:tc>
        <w:tc>
          <w:tcPr>
            <w:tcW w:w="1037" w:type="dxa"/>
            <w:tcBorders>
              <w:top w:val="nil"/>
              <w:bottom w:val="nil"/>
            </w:tcBorders>
            <w:shd w:val="clear" w:color="auto" w:fill="FFFFFF"/>
            <w:vAlign w:val="center"/>
          </w:tcPr>
          <w:p w14:paraId="37377324"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w:t>
            </w:r>
          </w:p>
        </w:tc>
        <w:tc>
          <w:tcPr>
            <w:tcW w:w="1084" w:type="dxa"/>
            <w:tcBorders>
              <w:top w:val="nil"/>
              <w:bottom w:val="nil"/>
            </w:tcBorders>
            <w:shd w:val="clear" w:color="auto" w:fill="FFFFFF"/>
            <w:vAlign w:val="center"/>
          </w:tcPr>
          <w:p w14:paraId="6548F3DC"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3</w:t>
            </w:r>
          </w:p>
        </w:tc>
        <w:tc>
          <w:tcPr>
            <w:tcW w:w="1116" w:type="dxa"/>
            <w:tcBorders>
              <w:top w:val="nil"/>
              <w:bottom w:val="nil"/>
            </w:tcBorders>
            <w:shd w:val="clear" w:color="auto" w:fill="FFFFFF"/>
            <w:vAlign w:val="center"/>
          </w:tcPr>
          <w:p w14:paraId="3AC01936"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5</w:t>
            </w:r>
          </w:p>
        </w:tc>
        <w:tc>
          <w:tcPr>
            <w:tcW w:w="1037" w:type="dxa"/>
            <w:tcBorders>
              <w:top w:val="nil"/>
              <w:bottom w:val="nil"/>
            </w:tcBorders>
            <w:shd w:val="clear" w:color="auto" w:fill="FFFFFF"/>
            <w:vAlign w:val="center"/>
          </w:tcPr>
          <w:p w14:paraId="769401BC"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237</w:t>
            </w:r>
          </w:p>
        </w:tc>
        <w:tc>
          <w:tcPr>
            <w:tcW w:w="1037" w:type="dxa"/>
            <w:tcBorders>
              <w:top w:val="nil"/>
              <w:bottom w:val="nil"/>
            </w:tcBorders>
            <w:shd w:val="clear" w:color="auto" w:fill="FFFFFF"/>
            <w:vAlign w:val="center"/>
          </w:tcPr>
          <w:p w14:paraId="27137053"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3,95</w:t>
            </w:r>
          </w:p>
        </w:tc>
        <w:tc>
          <w:tcPr>
            <w:tcW w:w="1463" w:type="dxa"/>
            <w:tcBorders>
              <w:top w:val="nil"/>
              <w:bottom w:val="nil"/>
            </w:tcBorders>
            <w:shd w:val="clear" w:color="auto" w:fill="FFFFFF"/>
            <w:vAlign w:val="center"/>
          </w:tcPr>
          <w:p w14:paraId="2FC8F0B4"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,594</w:t>
            </w:r>
          </w:p>
        </w:tc>
        <w:tc>
          <w:tcPr>
            <w:tcW w:w="1037" w:type="dxa"/>
            <w:tcBorders>
              <w:top w:val="nil"/>
              <w:bottom w:val="nil"/>
              <w:right w:val="single" w:sz="16" w:space="0" w:color="000000"/>
            </w:tcBorders>
            <w:shd w:val="clear" w:color="auto" w:fill="FFFFFF"/>
            <w:vAlign w:val="center"/>
          </w:tcPr>
          <w:p w14:paraId="4AC6E6FB"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,353</w:t>
            </w:r>
          </w:p>
        </w:tc>
      </w:tr>
      <w:tr w:rsidR="0084714E" w:rsidRPr="00C64F92" w14:paraId="7E8FCF0C" w14:textId="77777777" w:rsidTr="004F4624">
        <w:trPr>
          <w:cantSplit/>
          <w:jc w:val="center"/>
        </w:trPr>
        <w:tc>
          <w:tcPr>
            <w:tcW w:w="1116" w:type="dxa"/>
            <w:tcBorders>
              <w:top w:val="nil"/>
              <w:left w:val="single" w:sz="16" w:space="0" w:color="000000"/>
              <w:bottom w:val="nil"/>
              <w:right w:val="single" w:sz="16" w:space="0" w:color="000000"/>
            </w:tcBorders>
            <w:shd w:val="clear" w:color="auto" w:fill="FFFFFF"/>
            <w:vAlign w:val="center"/>
          </w:tcPr>
          <w:p w14:paraId="23CBB46C"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PP4</w:t>
            </w:r>
          </w:p>
        </w:tc>
        <w:tc>
          <w:tcPr>
            <w:tcW w:w="1038" w:type="dxa"/>
            <w:tcBorders>
              <w:top w:val="nil"/>
              <w:left w:val="single" w:sz="16" w:space="0" w:color="000000"/>
              <w:bottom w:val="nil"/>
            </w:tcBorders>
            <w:shd w:val="clear" w:color="auto" w:fill="FFFFFF"/>
            <w:vAlign w:val="center"/>
          </w:tcPr>
          <w:p w14:paraId="58D5474F"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60</w:t>
            </w:r>
          </w:p>
        </w:tc>
        <w:tc>
          <w:tcPr>
            <w:tcW w:w="1037" w:type="dxa"/>
            <w:tcBorders>
              <w:top w:val="nil"/>
              <w:bottom w:val="nil"/>
            </w:tcBorders>
            <w:shd w:val="clear" w:color="auto" w:fill="FFFFFF"/>
            <w:vAlign w:val="center"/>
          </w:tcPr>
          <w:p w14:paraId="091D84C2"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3</w:t>
            </w:r>
          </w:p>
        </w:tc>
        <w:tc>
          <w:tcPr>
            <w:tcW w:w="1084" w:type="dxa"/>
            <w:tcBorders>
              <w:top w:val="nil"/>
              <w:bottom w:val="nil"/>
            </w:tcBorders>
            <w:shd w:val="clear" w:color="auto" w:fill="FFFFFF"/>
            <w:vAlign w:val="center"/>
          </w:tcPr>
          <w:p w14:paraId="4C7ABEE6"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w:t>
            </w:r>
          </w:p>
        </w:tc>
        <w:tc>
          <w:tcPr>
            <w:tcW w:w="1116" w:type="dxa"/>
            <w:tcBorders>
              <w:top w:val="nil"/>
              <w:bottom w:val="nil"/>
            </w:tcBorders>
            <w:shd w:val="clear" w:color="auto" w:fill="FFFFFF"/>
            <w:vAlign w:val="center"/>
          </w:tcPr>
          <w:p w14:paraId="1BFA4EC8"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5</w:t>
            </w:r>
          </w:p>
        </w:tc>
        <w:tc>
          <w:tcPr>
            <w:tcW w:w="1037" w:type="dxa"/>
            <w:tcBorders>
              <w:top w:val="nil"/>
              <w:bottom w:val="nil"/>
            </w:tcBorders>
            <w:shd w:val="clear" w:color="auto" w:fill="FFFFFF"/>
            <w:vAlign w:val="center"/>
          </w:tcPr>
          <w:p w14:paraId="6CACFE3C"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225</w:t>
            </w:r>
          </w:p>
        </w:tc>
        <w:tc>
          <w:tcPr>
            <w:tcW w:w="1037" w:type="dxa"/>
            <w:tcBorders>
              <w:top w:val="nil"/>
              <w:bottom w:val="nil"/>
            </w:tcBorders>
            <w:shd w:val="clear" w:color="auto" w:fill="FFFFFF"/>
            <w:vAlign w:val="center"/>
          </w:tcPr>
          <w:p w14:paraId="43A22AC0"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3,75</w:t>
            </w:r>
          </w:p>
        </w:tc>
        <w:tc>
          <w:tcPr>
            <w:tcW w:w="1463" w:type="dxa"/>
            <w:tcBorders>
              <w:top w:val="nil"/>
              <w:bottom w:val="nil"/>
            </w:tcBorders>
            <w:shd w:val="clear" w:color="auto" w:fill="FFFFFF"/>
            <w:vAlign w:val="center"/>
          </w:tcPr>
          <w:p w14:paraId="3F4ED168"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,773</w:t>
            </w:r>
          </w:p>
        </w:tc>
        <w:tc>
          <w:tcPr>
            <w:tcW w:w="1037" w:type="dxa"/>
            <w:tcBorders>
              <w:top w:val="nil"/>
              <w:bottom w:val="nil"/>
              <w:right w:val="single" w:sz="16" w:space="0" w:color="000000"/>
            </w:tcBorders>
            <w:shd w:val="clear" w:color="auto" w:fill="FFFFFF"/>
            <w:vAlign w:val="center"/>
          </w:tcPr>
          <w:p w14:paraId="4DC44B76"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,597</w:t>
            </w:r>
          </w:p>
        </w:tc>
      </w:tr>
      <w:tr w:rsidR="0084714E" w:rsidRPr="00C64F92" w14:paraId="090852B6" w14:textId="77777777" w:rsidTr="004F4624">
        <w:trPr>
          <w:cantSplit/>
          <w:jc w:val="center"/>
        </w:trPr>
        <w:tc>
          <w:tcPr>
            <w:tcW w:w="1116" w:type="dxa"/>
            <w:tcBorders>
              <w:top w:val="nil"/>
              <w:left w:val="single" w:sz="16" w:space="0" w:color="000000"/>
              <w:bottom w:val="nil"/>
              <w:right w:val="single" w:sz="16" w:space="0" w:color="000000"/>
            </w:tcBorders>
            <w:shd w:val="clear" w:color="auto" w:fill="FFFFFF"/>
            <w:vAlign w:val="center"/>
          </w:tcPr>
          <w:p w14:paraId="6E06EFC0"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PP5</w:t>
            </w:r>
          </w:p>
        </w:tc>
        <w:tc>
          <w:tcPr>
            <w:tcW w:w="1038" w:type="dxa"/>
            <w:tcBorders>
              <w:top w:val="nil"/>
              <w:left w:val="single" w:sz="16" w:space="0" w:color="000000"/>
              <w:bottom w:val="nil"/>
            </w:tcBorders>
            <w:shd w:val="clear" w:color="auto" w:fill="FFFFFF"/>
            <w:vAlign w:val="center"/>
          </w:tcPr>
          <w:p w14:paraId="1B288446"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60</w:t>
            </w:r>
          </w:p>
        </w:tc>
        <w:tc>
          <w:tcPr>
            <w:tcW w:w="1037" w:type="dxa"/>
            <w:tcBorders>
              <w:top w:val="nil"/>
              <w:bottom w:val="nil"/>
            </w:tcBorders>
            <w:shd w:val="clear" w:color="auto" w:fill="FFFFFF"/>
            <w:vAlign w:val="center"/>
          </w:tcPr>
          <w:p w14:paraId="7C673E14"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3</w:t>
            </w:r>
          </w:p>
        </w:tc>
        <w:tc>
          <w:tcPr>
            <w:tcW w:w="1084" w:type="dxa"/>
            <w:tcBorders>
              <w:top w:val="nil"/>
              <w:bottom w:val="nil"/>
            </w:tcBorders>
            <w:shd w:val="clear" w:color="auto" w:fill="FFFFFF"/>
            <w:vAlign w:val="center"/>
          </w:tcPr>
          <w:p w14:paraId="1FC57E80"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w:t>
            </w:r>
          </w:p>
        </w:tc>
        <w:tc>
          <w:tcPr>
            <w:tcW w:w="1116" w:type="dxa"/>
            <w:tcBorders>
              <w:top w:val="nil"/>
              <w:bottom w:val="nil"/>
            </w:tcBorders>
            <w:shd w:val="clear" w:color="auto" w:fill="FFFFFF"/>
            <w:vAlign w:val="center"/>
          </w:tcPr>
          <w:p w14:paraId="7692CA71"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5</w:t>
            </w:r>
          </w:p>
        </w:tc>
        <w:tc>
          <w:tcPr>
            <w:tcW w:w="1037" w:type="dxa"/>
            <w:tcBorders>
              <w:top w:val="nil"/>
              <w:bottom w:val="nil"/>
            </w:tcBorders>
            <w:shd w:val="clear" w:color="auto" w:fill="FFFFFF"/>
            <w:vAlign w:val="center"/>
          </w:tcPr>
          <w:p w14:paraId="786D3800"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225</w:t>
            </w:r>
          </w:p>
        </w:tc>
        <w:tc>
          <w:tcPr>
            <w:tcW w:w="1037" w:type="dxa"/>
            <w:tcBorders>
              <w:top w:val="nil"/>
              <w:bottom w:val="nil"/>
            </w:tcBorders>
            <w:shd w:val="clear" w:color="auto" w:fill="FFFFFF"/>
            <w:vAlign w:val="center"/>
          </w:tcPr>
          <w:p w14:paraId="110A4805"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3,75</w:t>
            </w:r>
          </w:p>
        </w:tc>
        <w:tc>
          <w:tcPr>
            <w:tcW w:w="1463" w:type="dxa"/>
            <w:tcBorders>
              <w:top w:val="nil"/>
              <w:bottom w:val="nil"/>
            </w:tcBorders>
            <w:shd w:val="clear" w:color="auto" w:fill="FFFFFF"/>
            <w:vAlign w:val="center"/>
          </w:tcPr>
          <w:p w14:paraId="5279B092"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,773</w:t>
            </w:r>
          </w:p>
        </w:tc>
        <w:tc>
          <w:tcPr>
            <w:tcW w:w="1037" w:type="dxa"/>
            <w:tcBorders>
              <w:top w:val="nil"/>
              <w:bottom w:val="nil"/>
              <w:right w:val="single" w:sz="16" w:space="0" w:color="000000"/>
            </w:tcBorders>
            <w:shd w:val="clear" w:color="auto" w:fill="FFFFFF"/>
            <w:vAlign w:val="center"/>
          </w:tcPr>
          <w:p w14:paraId="2177B931"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,597</w:t>
            </w:r>
          </w:p>
        </w:tc>
      </w:tr>
      <w:tr w:rsidR="0084714E" w:rsidRPr="00C64F92" w14:paraId="46A813A3" w14:textId="77777777" w:rsidTr="004F4624">
        <w:trPr>
          <w:cantSplit/>
          <w:jc w:val="center"/>
        </w:trPr>
        <w:tc>
          <w:tcPr>
            <w:tcW w:w="1116" w:type="dxa"/>
            <w:tcBorders>
              <w:top w:val="nil"/>
              <w:left w:val="single" w:sz="16" w:space="0" w:color="000000"/>
              <w:bottom w:val="nil"/>
              <w:right w:val="single" w:sz="16" w:space="0" w:color="000000"/>
            </w:tcBorders>
            <w:shd w:val="clear" w:color="auto" w:fill="FFFFFF"/>
            <w:vAlign w:val="center"/>
          </w:tcPr>
          <w:p w14:paraId="1F59D5A7"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lastRenderedPageBreak/>
              <w:t>KPWP1</w:t>
            </w:r>
          </w:p>
        </w:tc>
        <w:tc>
          <w:tcPr>
            <w:tcW w:w="1038" w:type="dxa"/>
            <w:tcBorders>
              <w:top w:val="nil"/>
              <w:left w:val="single" w:sz="16" w:space="0" w:color="000000"/>
              <w:bottom w:val="nil"/>
            </w:tcBorders>
            <w:shd w:val="clear" w:color="auto" w:fill="FFFFFF"/>
            <w:vAlign w:val="center"/>
          </w:tcPr>
          <w:p w14:paraId="546630B9"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60</w:t>
            </w:r>
          </w:p>
        </w:tc>
        <w:tc>
          <w:tcPr>
            <w:tcW w:w="1037" w:type="dxa"/>
            <w:tcBorders>
              <w:top w:val="nil"/>
              <w:bottom w:val="nil"/>
            </w:tcBorders>
            <w:shd w:val="clear" w:color="auto" w:fill="FFFFFF"/>
            <w:vAlign w:val="center"/>
          </w:tcPr>
          <w:p w14:paraId="6F6806DD"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3</w:t>
            </w:r>
          </w:p>
        </w:tc>
        <w:tc>
          <w:tcPr>
            <w:tcW w:w="1084" w:type="dxa"/>
            <w:tcBorders>
              <w:top w:val="nil"/>
              <w:bottom w:val="nil"/>
            </w:tcBorders>
            <w:shd w:val="clear" w:color="auto" w:fill="FFFFFF"/>
            <w:vAlign w:val="center"/>
          </w:tcPr>
          <w:p w14:paraId="04DC4E71"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w:t>
            </w:r>
          </w:p>
        </w:tc>
        <w:tc>
          <w:tcPr>
            <w:tcW w:w="1116" w:type="dxa"/>
            <w:tcBorders>
              <w:top w:val="nil"/>
              <w:bottom w:val="nil"/>
            </w:tcBorders>
            <w:shd w:val="clear" w:color="auto" w:fill="FFFFFF"/>
            <w:vAlign w:val="center"/>
          </w:tcPr>
          <w:p w14:paraId="12B9E5CC"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5</w:t>
            </w:r>
          </w:p>
        </w:tc>
        <w:tc>
          <w:tcPr>
            <w:tcW w:w="1037" w:type="dxa"/>
            <w:tcBorders>
              <w:top w:val="nil"/>
              <w:bottom w:val="nil"/>
            </w:tcBorders>
            <w:shd w:val="clear" w:color="auto" w:fill="FFFFFF"/>
            <w:vAlign w:val="center"/>
          </w:tcPr>
          <w:p w14:paraId="00B1850D"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236</w:t>
            </w:r>
          </w:p>
        </w:tc>
        <w:tc>
          <w:tcPr>
            <w:tcW w:w="1037" w:type="dxa"/>
            <w:tcBorders>
              <w:top w:val="nil"/>
              <w:bottom w:val="nil"/>
            </w:tcBorders>
            <w:shd w:val="clear" w:color="auto" w:fill="FFFFFF"/>
            <w:vAlign w:val="center"/>
          </w:tcPr>
          <w:p w14:paraId="3549F135"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3,93</w:t>
            </w:r>
          </w:p>
        </w:tc>
        <w:tc>
          <w:tcPr>
            <w:tcW w:w="1463" w:type="dxa"/>
            <w:tcBorders>
              <w:top w:val="nil"/>
              <w:bottom w:val="nil"/>
            </w:tcBorders>
            <w:shd w:val="clear" w:color="auto" w:fill="FFFFFF"/>
            <w:vAlign w:val="center"/>
          </w:tcPr>
          <w:p w14:paraId="70B73B8B"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,710</w:t>
            </w:r>
          </w:p>
        </w:tc>
        <w:tc>
          <w:tcPr>
            <w:tcW w:w="1037" w:type="dxa"/>
            <w:tcBorders>
              <w:top w:val="nil"/>
              <w:bottom w:val="nil"/>
              <w:right w:val="single" w:sz="16" w:space="0" w:color="000000"/>
            </w:tcBorders>
            <w:shd w:val="clear" w:color="auto" w:fill="FFFFFF"/>
            <w:vAlign w:val="center"/>
          </w:tcPr>
          <w:p w14:paraId="40743F2A"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,504</w:t>
            </w:r>
          </w:p>
        </w:tc>
      </w:tr>
      <w:tr w:rsidR="0084714E" w:rsidRPr="00C64F92" w14:paraId="19F9E30A" w14:textId="77777777" w:rsidTr="004F4624">
        <w:trPr>
          <w:cantSplit/>
          <w:jc w:val="center"/>
        </w:trPr>
        <w:tc>
          <w:tcPr>
            <w:tcW w:w="1116" w:type="dxa"/>
            <w:tcBorders>
              <w:top w:val="nil"/>
              <w:left w:val="single" w:sz="16" w:space="0" w:color="000000"/>
              <w:bottom w:val="nil"/>
              <w:right w:val="single" w:sz="16" w:space="0" w:color="000000"/>
            </w:tcBorders>
            <w:shd w:val="clear" w:color="auto" w:fill="FFFFFF"/>
            <w:vAlign w:val="center"/>
          </w:tcPr>
          <w:p w14:paraId="390624D7"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KPWP2</w:t>
            </w:r>
          </w:p>
        </w:tc>
        <w:tc>
          <w:tcPr>
            <w:tcW w:w="1038" w:type="dxa"/>
            <w:tcBorders>
              <w:top w:val="nil"/>
              <w:left w:val="single" w:sz="16" w:space="0" w:color="000000"/>
              <w:bottom w:val="nil"/>
            </w:tcBorders>
            <w:shd w:val="clear" w:color="auto" w:fill="FFFFFF"/>
            <w:vAlign w:val="center"/>
          </w:tcPr>
          <w:p w14:paraId="3BC010AA"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60</w:t>
            </w:r>
          </w:p>
        </w:tc>
        <w:tc>
          <w:tcPr>
            <w:tcW w:w="1037" w:type="dxa"/>
            <w:tcBorders>
              <w:top w:val="nil"/>
              <w:bottom w:val="nil"/>
            </w:tcBorders>
            <w:shd w:val="clear" w:color="auto" w:fill="FFFFFF"/>
            <w:vAlign w:val="center"/>
          </w:tcPr>
          <w:p w14:paraId="524C2B50"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3</w:t>
            </w:r>
          </w:p>
        </w:tc>
        <w:tc>
          <w:tcPr>
            <w:tcW w:w="1084" w:type="dxa"/>
            <w:tcBorders>
              <w:top w:val="nil"/>
              <w:bottom w:val="nil"/>
            </w:tcBorders>
            <w:shd w:val="clear" w:color="auto" w:fill="FFFFFF"/>
            <w:vAlign w:val="center"/>
          </w:tcPr>
          <w:p w14:paraId="4F2688EF"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w:t>
            </w:r>
          </w:p>
        </w:tc>
        <w:tc>
          <w:tcPr>
            <w:tcW w:w="1116" w:type="dxa"/>
            <w:tcBorders>
              <w:top w:val="nil"/>
              <w:bottom w:val="nil"/>
            </w:tcBorders>
            <w:shd w:val="clear" w:color="auto" w:fill="FFFFFF"/>
            <w:vAlign w:val="center"/>
          </w:tcPr>
          <w:p w14:paraId="14600FBE"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5</w:t>
            </w:r>
          </w:p>
        </w:tc>
        <w:tc>
          <w:tcPr>
            <w:tcW w:w="1037" w:type="dxa"/>
            <w:tcBorders>
              <w:top w:val="nil"/>
              <w:bottom w:val="nil"/>
            </w:tcBorders>
            <w:shd w:val="clear" w:color="auto" w:fill="FFFFFF"/>
            <w:vAlign w:val="center"/>
          </w:tcPr>
          <w:p w14:paraId="4448BA79"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210</w:t>
            </w:r>
          </w:p>
        </w:tc>
        <w:tc>
          <w:tcPr>
            <w:tcW w:w="1037" w:type="dxa"/>
            <w:tcBorders>
              <w:top w:val="nil"/>
              <w:bottom w:val="nil"/>
            </w:tcBorders>
            <w:shd w:val="clear" w:color="auto" w:fill="FFFFFF"/>
            <w:vAlign w:val="center"/>
          </w:tcPr>
          <w:p w14:paraId="3526949E"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3,50</w:t>
            </w:r>
          </w:p>
        </w:tc>
        <w:tc>
          <w:tcPr>
            <w:tcW w:w="1463" w:type="dxa"/>
            <w:tcBorders>
              <w:top w:val="nil"/>
              <w:bottom w:val="nil"/>
            </w:tcBorders>
            <w:shd w:val="clear" w:color="auto" w:fill="FFFFFF"/>
            <w:vAlign w:val="center"/>
          </w:tcPr>
          <w:p w14:paraId="24203104"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1,142</w:t>
            </w:r>
          </w:p>
        </w:tc>
        <w:tc>
          <w:tcPr>
            <w:tcW w:w="1037" w:type="dxa"/>
            <w:tcBorders>
              <w:top w:val="nil"/>
              <w:bottom w:val="nil"/>
              <w:right w:val="single" w:sz="16" w:space="0" w:color="000000"/>
            </w:tcBorders>
            <w:shd w:val="clear" w:color="auto" w:fill="FFFFFF"/>
            <w:vAlign w:val="center"/>
          </w:tcPr>
          <w:p w14:paraId="0205221A"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1,305</w:t>
            </w:r>
          </w:p>
        </w:tc>
      </w:tr>
      <w:tr w:rsidR="0084714E" w:rsidRPr="00C64F92" w14:paraId="0FFDA0D2" w14:textId="77777777" w:rsidTr="004F4624">
        <w:trPr>
          <w:cantSplit/>
          <w:jc w:val="center"/>
        </w:trPr>
        <w:tc>
          <w:tcPr>
            <w:tcW w:w="1116" w:type="dxa"/>
            <w:tcBorders>
              <w:top w:val="nil"/>
              <w:left w:val="single" w:sz="16" w:space="0" w:color="000000"/>
              <w:bottom w:val="nil"/>
              <w:right w:val="single" w:sz="16" w:space="0" w:color="000000"/>
            </w:tcBorders>
            <w:shd w:val="clear" w:color="auto" w:fill="FFFFFF"/>
            <w:vAlign w:val="center"/>
          </w:tcPr>
          <w:p w14:paraId="2287B4D4"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KPWP3</w:t>
            </w:r>
          </w:p>
        </w:tc>
        <w:tc>
          <w:tcPr>
            <w:tcW w:w="1038" w:type="dxa"/>
            <w:tcBorders>
              <w:top w:val="nil"/>
              <w:left w:val="single" w:sz="16" w:space="0" w:color="000000"/>
              <w:bottom w:val="nil"/>
            </w:tcBorders>
            <w:shd w:val="clear" w:color="auto" w:fill="FFFFFF"/>
            <w:vAlign w:val="center"/>
          </w:tcPr>
          <w:p w14:paraId="4B30EA5A"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60</w:t>
            </w:r>
          </w:p>
        </w:tc>
        <w:tc>
          <w:tcPr>
            <w:tcW w:w="1037" w:type="dxa"/>
            <w:tcBorders>
              <w:top w:val="nil"/>
              <w:bottom w:val="nil"/>
            </w:tcBorders>
            <w:shd w:val="clear" w:color="auto" w:fill="FFFFFF"/>
            <w:vAlign w:val="center"/>
          </w:tcPr>
          <w:p w14:paraId="2E9B6785"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3</w:t>
            </w:r>
          </w:p>
        </w:tc>
        <w:tc>
          <w:tcPr>
            <w:tcW w:w="1084" w:type="dxa"/>
            <w:tcBorders>
              <w:top w:val="nil"/>
              <w:bottom w:val="nil"/>
            </w:tcBorders>
            <w:shd w:val="clear" w:color="auto" w:fill="FFFFFF"/>
            <w:vAlign w:val="center"/>
          </w:tcPr>
          <w:p w14:paraId="1ADF3794"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w:t>
            </w:r>
          </w:p>
        </w:tc>
        <w:tc>
          <w:tcPr>
            <w:tcW w:w="1116" w:type="dxa"/>
            <w:tcBorders>
              <w:top w:val="nil"/>
              <w:bottom w:val="nil"/>
            </w:tcBorders>
            <w:shd w:val="clear" w:color="auto" w:fill="FFFFFF"/>
            <w:vAlign w:val="center"/>
          </w:tcPr>
          <w:p w14:paraId="0063EF94"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5</w:t>
            </w:r>
          </w:p>
        </w:tc>
        <w:tc>
          <w:tcPr>
            <w:tcW w:w="1037" w:type="dxa"/>
            <w:tcBorders>
              <w:top w:val="nil"/>
              <w:bottom w:val="nil"/>
            </w:tcBorders>
            <w:shd w:val="clear" w:color="auto" w:fill="FFFFFF"/>
            <w:vAlign w:val="center"/>
          </w:tcPr>
          <w:p w14:paraId="14EAA6D5"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217</w:t>
            </w:r>
          </w:p>
        </w:tc>
        <w:tc>
          <w:tcPr>
            <w:tcW w:w="1037" w:type="dxa"/>
            <w:tcBorders>
              <w:top w:val="nil"/>
              <w:bottom w:val="nil"/>
            </w:tcBorders>
            <w:shd w:val="clear" w:color="auto" w:fill="FFFFFF"/>
            <w:vAlign w:val="center"/>
          </w:tcPr>
          <w:p w14:paraId="090EF75A"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3,62</w:t>
            </w:r>
          </w:p>
        </w:tc>
        <w:tc>
          <w:tcPr>
            <w:tcW w:w="1463" w:type="dxa"/>
            <w:tcBorders>
              <w:top w:val="nil"/>
              <w:bottom w:val="nil"/>
            </w:tcBorders>
            <w:shd w:val="clear" w:color="auto" w:fill="FFFFFF"/>
            <w:vAlign w:val="center"/>
          </w:tcPr>
          <w:p w14:paraId="1E33DB7F"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,976</w:t>
            </w:r>
          </w:p>
        </w:tc>
        <w:tc>
          <w:tcPr>
            <w:tcW w:w="1037" w:type="dxa"/>
            <w:tcBorders>
              <w:top w:val="nil"/>
              <w:bottom w:val="nil"/>
              <w:right w:val="single" w:sz="16" w:space="0" w:color="000000"/>
            </w:tcBorders>
            <w:shd w:val="clear" w:color="auto" w:fill="FFFFFF"/>
            <w:vAlign w:val="center"/>
          </w:tcPr>
          <w:p w14:paraId="46784BB8"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,952</w:t>
            </w:r>
          </w:p>
        </w:tc>
      </w:tr>
      <w:tr w:rsidR="0084714E" w:rsidRPr="00C64F92" w14:paraId="0A7868BA" w14:textId="77777777" w:rsidTr="004F4624">
        <w:trPr>
          <w:cantSplit/>
          <w:jc w:val="center"/>
        </w:trPr>
        <w:tc>
          <w:tcPr>
            <w:tcW w:w="1116" w:type="dxa"/>
            <w:tcBorders>
              <w:top w:val="nil"/>
              <w:left w:val="single" w:sz="16" w:space="0" w:color="000000"/>
              <w:bottom w:val="single" w:sz="16" w:space="0" w:color="000000"/>
              <w:right w:val="single" w:sz="16" w:space="0" w:color="000000"/>
            </w:tcBorders>
            <w:shd w:val="clear" w:color="auto" w:fill="FFFFFF"/>
            <w:vAlign w:val="center"/>
          </w:tcPr>
          <w:p w14:paraId="100F5D00"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Valid N (listwise)</w:t>
            </w:r>
          </w:p>
        </w:tc>
        <w:tc>
          <w:tcPr>
            <w:tcW w:w="1038" w:type="dxa"/>
            <w:tcBorders>
              <w:top w:val="nil"/>
              <w:left w:val="single" w:sz="16" w:space="0" w:color="000000"/>
              <w:bottom w:val="single" w:sz="16" w:space="0" w:color="000000"/>
            </w:tcBorders>
            <w:shd w:val="clear" w:color="auto" w:fill="FFFFFF"/>
            <w:vAlign w:val="center"/>
          </w:tcPr>
          <w:p w14:paraId="386F9221"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60</w:t>
            </w:r>
          </w:p>
        </w:tc>
        <w:tc>
          <w:tcPr>
            <w:tcW w:w="1037" w:type="dxa"/>
            <w:tcBorders>
              <w:top w:val="nil"/>
              <w:bottom w:val="single" w:sz="16" w:space="0" w:color="000000"/>
            </w:tcBorders>
            <w:shd w:val="clear" w:color="auto" w:fill="FFFFFF"/>
          </w:tcPr>
          <w:p w14:paraId="2B45E09E"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084" w:type="dxa"/>
            <w:tcBorders>
              <w:top w:val="nil"/>
              <w:bottom w:val="single" w:sz="16" w:space="0" w:color="000000"/>
            </w:tcBorders>
            <w:shd w:val="clear" w:color="auto" w:fill="FFFFFF"/>
          </w:tcPr>
          <w:p w14:paraId="32C6E511"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116" w:type="dxa"/>
            <w:tcBorders>
              <w:top w:val="nil"/>
              <w:bottom w:val="single" w:sz="16" w:space="0" w:color="000000"/>
            </w:tcBorders>
            <w:shd w:val="clear" w:color="auto" w:fill="FFFFFF"/>
          </w:tcPr>
          <w:p w14:paraId="134E8496"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037" w:type="dxa"/>
            <w:tcBorders>
              <w:top w:val="nil"/>
              <w:bottom w:val="single" w:sz="16" w:space="0" w:color="000000"/>
            </w:tcBorders>
            <w:shd w:val="clear" w:color="auto" w:fill="FFFFFF"/>
          </w:tcPr>
          <w:p w14:paraId="464125F0"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037" w:type="dxa"/>
            <w:tcBorders>
              <w:top w:val="nil"/>
              <w:bottom w:val="single" w:sz="16" w:space="0" w:color="000000"/>
            </w:tcBorders>
            <w:shd w:val="clear" w:color="auto" w:fill="FFFFFF"/>
          </w:tcPr>
          <w:p w14:paraId="4C5951E9"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63" w:type="dxa"/>
            <w:tcBorders>
              <w:top w:val="nil"/>
              <w:bottom w:val="single" w:sz="16" w:space="0" w:color="000000"/>
            </w:tcBorders>
            <w:shd w:val="clear" w:color="auto" w:fill="FFFFFF"/>
          </w:tcPr>
          <w:p w14:paraId="19A83CCD"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037" w:type="dxa"/>
            <w:tcBorders>
              <w:top w:val="nil"/>
              <w:bottom w:val="single" w:sz="16" w:space="0" w:color="000000"/>
              <w:right w:val="single" w:sz="16" w:space="0" w:color="000000"/>
            </w:tcBorders>
            <w:shd w:val="clear" w:color="auto" w:fill="FFFFFF"/>
          </w:tcPr>
          <w:p w14:paraId="66314030"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bl>
    <w:p w14:paraId="485661A4" w14:textId="77777777" w:rsidR="0084714E" w:rsidRPr="00C64F92" w:rsidRDefault="0084714E" w:rsidP="00116D7A">
      <w:pPr>
        <w:autoSpaceDE w:val="0"/>
        <w:autoSpaceDN w:val="0"/>
        <w:adjustRightInd w:val="0"/>
        <w:spacing w:after="0" w:line="240" w:lineRule="auto"/>
        <w:ind w:left="1080"/>
        <w:contextualSpacing/>
        <w:rPr>
          <w:rFonts w:ascii="Arial" w:eastAsia="Calibri" w:hAnsi="Arial" w:cs="Arial"/>
          <w:sz w:val="26"/>
          <w:szCs w:val="26"/>
          <w:lang w:val="en-US" w:eastAsia="id-ID"/>
        </w:rPr>
      </w:pPr>
    </w:p>
    <w:p w14:paraId="34ECA1A7" w14:textId="77777777" w:rsidR="0084714E" w:rsidRPr="00C64F92" w:rsidRDefault="0084714E" w:rsidP="00116D7A">
      <w:pPr>
        <w:autoSpaceDE w:val="0"/>
        <w:autoSpaceDN w:val="0"/>
        <w:adjustRightInd w:val="0"/>
        <w:spacing w:after="0" w:line="240" w:lineRule="auto"/>
        <w:contextualSpacing/>
        <w:rPr>
          <w:rFonts w:ascii="Arial" w:eastAsia="Calibri" w:hAnsi="Arial" w:cs="Arial"/>
          <w:b/>
          <w:bCs/>
          <w:sz w:val="26"/>
          <w:szCs w:val="26"/>
          <w:lang w:val="en-US" w:eastAsia="id-ID"/>
        </w:rPr>
      </w:pPr>
    </w:p>
    <w:p w14:paraId="75024BAC" w14:textId="77777777" w:rsidR="0084714E" w:rsidRPr="00C64F92" w:rsidRDefault="0084714E" w:rsidP="00116D7A">
      <w:pPr>
        <w:autoSpaceDE w:val="0"/>
        <w:autoSpaceDN w:val="0"/>
        <w:adjustRightInd w:val="0"/>
        <w:spacing w:after="0" w:line="240" w:lineRule="auto"/>
        <w:contextualSpacing/>
        <w:rPr>
          <w:rFonts w:ascii="Arial" w:eastAsia="Calibri" w:hAnsi="Arial" w:cs="Arial"/>
          <w:b/>
          <w:bCs/>
          <w:sz w:val="26"/>
          <w:szCs w:val="26"/>
          <w:lang w:val="en-US" w:eastAsia="id-ID"/>
        </w:rPr>
      </w:pPr>
      <w:r w:rsidRPr="00C64F92">
        <w:rPr>
          <w:rFonts w:ascii="Arial" w:eastAsia="Calibri" w:hAnsi="Arial" w:cs="Arial"/>
          <w:b/>
          <w:bCs/>
          <w:sz w:val="26"/>
          <w:szCs w:val="26"/>
          <w:lang w:val="en-US" w:eastAsia="id-ID"/>
        </w:rPr>
        <w:t>Frequencies</w:t>
      </w:r>
    </w:p>
    <w:p w14:paraId="741DF4AD"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bl>
      <w:tblPr>
        <w:tblW w:w="7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4"/>
        <w:gridCol w:w="1410"/>
        <w:gridCol w:w="1136"/>
        <w:gridCol w:w="1000"/>
        <w:gridCol w:w="1365"/>
        <w:gridCol w:w="1456"/>
      </w:tblGrid>
      <w:tr w:rsidR="0084714E" w:rsidRPr="00C64F92" w14:paraId="117A0EF5" w14:textId="77777777" w:rsidTr="004F4624">
        <w:trPr>
          <w:cantSplit/>
        </w:trPr>
        <w:tc>
          <w:tcPr>
            <w:tcW w:w="7288" w:type="dxa"/>
            <w:gridSpan w:val="6"/>
            <w:tcBorders>
              <w:top w:val="nil"/>
              <w:left w:val="nil"/>
              <w:bottom w:val="nil"/>
              <w:right w:val="nil"/>
            </w:tcBorders>
            <w:shd w:val="clear" w:color="auto" w:fill="FFFFFF"/>
          </w:tcPr>
          <w:p w14:paraId="3C407FF8"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eastAsia="id-ID"/>
              </w:rPr>
            </w:pPr>
            <w:r w:rsidRPr="00C64F92">
              <w:rPr>
                <w:rFonts w:ascii="Times New Roman" w:eastAsia="Calibri" w:hAnsi="Times New Roman" w:cs="Times New Roman"/>
                <w:b/>
                <w:bCs/>
                <w:sz w:val="24"/>
                <w:szCs w:val="24"/>
                <w:lang w:val="en-US" w:eastAsia="id-ID"/>
              </w:rPr>
              <w:t>KWP1</w:t>
            </w:r>
          </w:p>
        </w:tc>
      </w:tr>
      <w:tr w:rsidR="0084714E" w:rsidRPr="00C64F92" w14:paraId="749DD44E" w14:textId="77777777" w:rsidTr="004F4624">
        <w:trPr>
          <w:cantSplit/>
        </w:trPr>
        <w:tc>
          <w:tcPr>
            <w:tcW w:w="2333" w:type="dxa"/>
            <w:gridSpan w:val="2"/>
            <w:tcBorders>
              <w:top w:val="single" w:sz="16" w:space="0" w:color="000000"/>
              <w:left w:val="single" w:sz="16" w:space="0" w:color="000000"/>
              <w:bottom w:val="single" w:sz="16" w:space="0" w:color="000000"/>
              <w:right w:val="nil"/>
            </w:tcBorders>
            <w:shd w:val="clear" w:color="auto" w:fill="FFFFFF"/>
          </w:tcPr>
          <w:p w14:paraId="129C99E2"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p>
        </w:tc>
        <w:tc>
          <w:tcPr>
            <w:tcW w:w="1136" w:type="dxa"/>
            <w:tcBorders>
              <w:top w:val="single" w:sz="16" w:space="0" w:color="000000"/>
              <w:left w:val="single" w:sz="16" w:space="0" w:color="000000"/>
              <w:bottom w:val="single" w:sz="16" w:space="0" w:color="000000"/>
            </w:tcBorders>
            <w:shd w:val="clear" w:color="auto" w:fill="FFFFFF"/>
          </w:tcPr>
          <w:p w14:paraId="1CC83484"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Frequency</w:t>
            </w:r>
          </w:p>
        </w:tc>
        <w:tc>
          <w:tcPr>
            <w:tcW w:w="1000" w:type="dxa"/>
            <w:tcBorders>
              <w:top w:val="single" w:sz="16" w:space="0" w:color="000000"/>
              <w:bottom w:val="single" w:sz="16" w:space="0" w:color="000000"/>
            </w:tcBorders>
            <w:shd w:val="clear" w:color="auto" w:fill="FFFFFF"/>
          </w:tcPr>
          <w:p w14:paraId="47937562"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Percent</w:t>
            </w:r>
          </w:p>
        </w:tc>
        <w:tc>
          <w:tcPr>
            <w:tcW w:w="1364" w:type="dxa"/>
            <w:tcBorders>
              <w:top w:val="single" w:sz="16" w:space="0" w:color="000000"/>
              <w:bottom w:val="single" w:sz="16" w:space="0" w:color="000000"/>
            </w:tcBorders>
            <w:shd w:val="clear" w:color="auto" w:fill="FFFFFF"/>
          </w:tcPr>
          <w:p w14:paraId="7F0B0ABD"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Valid Percent</w:t>
            </w:r>
          </w:p>
        </w:tc>
        <w:tc>
          <w:tcPr>
            <w:tcW w:w="1455" w:type="dxa"/>
            <w:tcBorders>
              <w:top w:val="single" w:sz="16" w:space="0" w:color="000000"/>
              <w:bottom w:val="single" w:sz="16" w:space="0" w:color="000000"/>
              <w:right w:val="single" w:sz="16" w:space="0" w:color="000000"/>
            </w:tcBorders>
            <w:shd w:val="clear" w:color="auto" w:fill="FFFFFF"/>
          </w:tcPr>
          <w:p w14:paraId="65A7E234"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Cumulative Percent</w:t>
            </w:r>
          </w:p>
        </w:tc>
      </w:tr>
      <w:tr w:rsidR="0084714E" w:rsidRPr="00C64F92" w14:paraId="6BAB9769" w14:textId="77777777" w:rsidTr="004F4624">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14:paraId="65E6B85C"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Valid</w:t>
            </w:r>
          </w:p>
        </w:tc>
        <w:tc>
          <w:tcPr>
            <w:tcW w:w="1409" w:type="dxa"/>
            <w:tcBorders>
              <w:top w:val="single" w:sz="16" w:space="0" w:color="000000"/>
              <w:left w:val="nil"/>
              <w:bottom w:val="nil"/>
              <w:right w:val="single" w:sz="16" w:space="0" w:color="000000"/>
            </w:tcBorders>
            <w:shd w:val="clear" w:color="auto" w:fill="FFFFFF"/>
            <w:vAlign w:val="center"/>
          </w:tcPr>
          <w:p w14:paraId="5F3B7D5B"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tidak setuju</w:t>
            </w:r>
          </w:p>
        </w:tc>
        <w:tc>
          <w:tcPr>
            <w:tcW w:w="1136" w:type="dxa"/>
            <w:tcBorders>
              <w:top w:val="single" w:sz="16" w:space="0" w:color="000000"/>
              <w:left w:val="single" w:sz="16" w:space="0" w:color="000000"/>
              <w:bottom w:val="nil"/>
            </w:tcBorders>
            <w:shd w:val="clear" w:color="auto" w:fill="FFFFFF"/>
            <w:vAlign w:val="center"/>
          </w:tcPr>
          <w:p w14:paraId="08450765"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21</w:t>
            </w:r>
          </w:p>
        </w:tc>
        <w:tc>
          <w:tcPr>
            <w:tcW w:w="1000" w:type="dxa"/>
            <w:tcBorders>
              <w:top w:val="single" w:sz="16" w:space="0" w:color="000000"/>
              <w:bottom w:val="nil"/>
            </w:tcBorders>
            <w:shd w:val="clear" w:color="auto" w:fill="FFFFFF"/>
            <w:vAlign w:val="center"/>
          </w:tcPr>
          <w:p w14:paraId="5B39606B"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32,8</w:t>
            </w:r>
          </w:p>
        </w:tc>
        <w:tc>
          <w:tcPr>
            <w:tcW w:w="1364" w:type="dxa"/>
            <w:tcBorders>
              <w:top w:val="single" w:sz="16" w:space="0" w:color="000000"/>
              <w:bottom w:val="nil"/>
            </w:tcBorders>
            <w:shd w:val="clear" w:color="auto" w:fill="FFFFFF"/>
            <w:vAlign w:val="center"/>
          </w:tcPr>
          <w:p w14:paraId="4334C196"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35,0</w:t>
            </w:r>
          </w:p>
        </w:tc>
        <w:tc>
          <w:tcPr>
            <w:tcW w:w="1455" w:type="dxa"/>
            <w:tcBorders>
              <w:top w:val="single" w:sz="16" w:space="0" w:color="000000"/>
              <w:bottom w:val="nil"/>
              <w:right w:val="single" w:sz="16" w:space="0" w:color="000000"/>
            </w:tcBorders>
            <w:shd w:val="clear" w:color="auto" w:fill="FFFFFF"/>
            <w:vAlign w:val="center"/>
          </w:tcPr>
          <w:p w14:paraId="59F373BA"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35,0</w:t>
            </w:r>
          </w:p>
        </w:tc>
      </w:tr>
      <w:tr w:rsidR="0084714E" w:rsidRPr="00C64F92" w14:paraId="6D54D652"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30DC861D"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09" w:type="dxa"/>
            <w:tcBorders>
              <w:top w:val="nil"/>
              <w:left w:val="nil"/>
              <w:bottom w:val="nil"/>
              <w:right w:val="single" w:sz="16" w:space="0" w:color="000000"/>
            </w:tcBorders>
            <w:shd w:val="clear" w:color="auto" w:fill="FFFFFF"/>
            <w:vAlign w:val="center"/>
          </w:tcPr>
          <w:p w14:paraId="1711E0D4"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kurang setuju</w:t>
            </w:r>
          </w:p>
        </w:tc>
        <w:tc>
          <w:tcPr>
            <w:tcW w:w="1136" w:type="dxa"/>
            <w:tcBorders>
              <w:top w:val="nil"/>
              <w:left w:val="single" w:sz="16" w:space="0" w:color="000000"/>
              <w:bottom w:val="nil"/>
            </w:tcBorders>
            <w:shd w:val="clear" w:color="auto" w:fill="FFFFFF"/>
            <w:vAlign w:val="center"/>
          </w:tcPr>
          <w:p w14:paraId="23EAD3C6"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20</w:t>
            </w:r>
          </w:p>
        </w:tc>
        <w:tc>
          <w:tcPr>
            <w:tcW w:w="1000" w:type="dxa"/>
            <w:tcBorders>
              <w:top w:val="nil"/>
              <w:bottom w:val="nil"/>
            </w:tcBorders>
            <w:shd w:val="clear" w:color="auto" w:fill="FFFFFF"/>
            <w:vAlign w:val="center"/>
          </w:tcPr>
          <w:p w14:paraId="02CB1399"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31,3</w:t>
            </w:r>
          </w:p>
        </w:tc>
        <w:tc>
          <w:tcPr>
            <w:tcW w:w="1364" w:type="dxa"/>
            <w:tcBorders>
              <w:top w:val="nil"/>
              <w:bottom w:val="nil"/>
            </w:tcBorders>
            <w:shd w:val="clear" w:color="auto" w:fill="FFFFFF"/>
            <w:vAlign w:val="center"/>
          </w:tcPr>
          <w:p w14:paraId="43BB7EB1"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33,3</w:t>
            </w:r>
          </w:p>
        </w:tc>
        <w:tc>
          <w:tcPr>
            <w:tcW w:w="1455" w:type="dxa"/>
            <w:tcBorders>
              <w:top w:val="nil"/>
              <w:bottom w:val="nil"/>
              <w:right w:val="single" w:sz="16" w:space="0" w:color="000000"/>
            </w:tcBorders>
            <w:shd w:val="clear" w:color="auto" w:fill="FFFFFF"/>
            <w:vAlign w:val="center"/>
          </w:tcPr>
          <w:p w14:paraId="0AF8294B"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68,3</w:t>
            </w:r>
          </w:p>
        </w:tc>
      </w:tr>
      <w:tr w:rsidR="0084714E" w:rsidRPr="00C64F92" w14:paraId="66A3D0C8"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6AAEEAD8"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09" w:type="dxa"/>
            <w:tcBorders>
              <w:top w:val="nil"/>
              <w:left w:val="nil"/>
              <w:bottom w:val="nil"/>
              <w:right w:val="single" w:sz="16" w:space="0" w:color="000000"/>
            </w:tcBorders>
            <w:shd w:val="clear" w:color="auto" w:fill="FFFFFF"/>
            <w:vAlign w:val="center"/>
          </w:tcPr>
          <w:p w14:paraId="53743F67"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setuju</w:t>
            </w:r>
          </w:p>
        </w:tc>
        <w:tc>
          <w:tcPr>
            <w:tcW w:w="1136" w:type="dxa"/>
            <w:tcBorders>
              <w:top w:val="nil"/>
              <w:left w:val="single" w:sz="16" w:space="0" w:color="000000"/>
              <w:bottom w:val="nil"/>
            </w:tcBorders>
            <w:shd w:val="clear" w:color="auto" w:fill="FFFFFF"/>
            <w:vAlign w:val="center"/>
          </w:tcPr>
          <w:p w14:paraId="2DB13194"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19</w:t>
            </w:r>
          </w:p>
        </w:tc>
        <w:tc>
          <w:tcPr>
            <w:tcW w:w="1000" w:type="dxa"/>
            <w:tcBorders>
              <w:top w:val="nil"/>
              <w:bottom w:val="nil"/>
            </w:tcBorders>
            <w:shd w:val="clear" w:color="auto" w:fill="FFFFFF"/>
            <w:vAlign w:val="center"/>
          </w:tcPr>
          <w:p w14:paraId="01C7C878"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29,7</w:t>
            </w:r>
          </w:p>
        </w:tc>
        <w:tc>
          <w:tcPr>
            <w:tcW w:w="1364" w:type="dxa"/>
            <w:tcBorders>
              <w:top w:val="nil"/>
              <w:bottom w:val="nil"/>
            </w:tcBorders>
            <w:shd w:val="clear" w:color="auto" w:fill="FFFFFF"/>
            <w:vAlign w:val="center"/>
          </w:tcPr>
          <w:p w14:paraId="686264EE"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31,7</w:t>
            </w:r>
          </w:p>
        </w:tc>
        <w:tc>
          <w:tcPr>
            <w:tcW w:w="1455" w:type="dxa"/>
            <w:tcBorders>
              <w:top w:val="nil"/>
              <w:bottom w:val="nil"/>
              <w:right w:val="single" w:sz="16" w:space="0" w:color="000000"/>
            </w:tcBorders>
            <w:shd w:val="clear" w:color="auto" w:fill="FFFFFF"/>
            <w:vAlign w:val="center"/>
          </w:tcPr>
          <w:p w14:paraId="21C6E74A"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100,0</w:t>
            </w:r>
          </w:p>
        </w:tc>
      </w:tr>
      <w:tr w:rsidR="0084714E" w:rsidRPr="00C64F92" w14:paraId="04BEABD0"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358D6CC3"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09" w:type="dxa"/>
            <w:tcBorders>
              <w:top w:val="nil"/>
              <w:left w:val="nil"/>
              <w:bottom w:val="nil"/>
              <w:right w:val="single" w:sz="16" w:space="0" w:color="000000"/>
            </w:tcBorders>
            <w:shd w:val="clear" w:color="auto" w:fill="FFFFFF"/>
            <w:vAlign w:val="center"/>
          </w:tcPr>
          <w:p w14:paraId="0D924218"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Total</w:t>
            </w:r>
          </w:p>
        </w:tc>
        <w:tc>
          <w:tcPr>
            <w:tcW w:w="1136" w:type="dxa"/>
            <w:tcBorders>
              <w:top w:val="nil"/>
              <w:left w:val="single" w:sz="16" w:space="0" w:color="000000"/>
              <w:bottom w:val="nil"/>
            </w:tcBorders>
            <w:shd w:val="clear" w:color="auto" w:fill="FFFFFF"/>
            <w:vAlign w:val="center"/>
          </w:tcPr>
          <w:p w14:paraId="3EFE509C"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60</w:t>
            </w:r>
          </w:p>
        </w:tc>
        <w:tc>
          <w:tcPr>
            <w:tcW w:w="1000" w:type="dxa"/>
            <w:tcBorders>
              <w:top w:val="nil"/>
              <w:bottom w:val="nil"/>
            </w:tcBorders>
            <w:shd w:val="clear" w:color="auto" w:fill="FFFFFF"/>
            <w:vAlign w:val="center"/>
          </w:tcPr>
          <w:p w14:paraId="3D674BDC"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93,8</w:t>
            </w:r>
          </w:p>
        </w:tc>
        <w:tc>
          <w:tcPr>
            <w:tcW w:w="1364" w:type="dxa"/>
            <w:tcBorders>
              <w:top w:val="nil"/>
              <w:bottom w:val="nil"/>
            </w:tcBorders>
            <w:shd w:val="clear" w:color="auto" w:fill="FFFFFF"/>
            <w:vAlign w:val="center"/>
          </w:tcPr>
          <w:p w14:paraId="3ED612EF"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100,0</w:t>
            </w:r>
          </w:p>
        </w:tc>
        <w:tc>
          <w:tcPr>
            <w:tcW w:w="1455" w:type="dxa"/>
            <w:tcBorders>
              <w:top w:val="nil"/>
              <w:bottom w:val="nil"/>
              <w:right w:val="single" w:sz="16" w:space="0" w:color="000000"/>
            </w:tcBorders>
            <w:shd w:val="clear" w:color="auto" w:fill="FFFFFF"/>
          </w:tcPr>
          <w:p w14:paraId="35A136C3"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3C1F75AE" w14:textId="77777777" w:rsidTr="004F4624">
        <w:trPr>
          <w:cantSplit/>
        </w:trPr>
        <w:tc>
          <w:tcPr>
            <w:tcW w:w="924" w:type="dxa"/>
            <w:tcBorders>
              <w:top w:val="nil"/>
              <w:left w:val="single" w:sz="16" w:space="0" w:color="000000"/>
              <w:bottom w:val="nil"/>
              <w:right w:val="nil"/>
            </w:tcBorders>
            <w:shd w:val="clear" w:color="auto" w:fill="FFFFFF"/>
            <w:vAlign w:val="center"/>
          </w:tcPr>
          <w:p w14:paraId="21D1FD4B"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Missing</w:t>
            </w:r>
          </w:p>
        </w:tc>
        <w:tc>
          <w:tcPr>
            <w:tcW w:w="1409" w:type="dxa"/>
            <w:tcBorders>
              <w:top w:val="nil"/>
              <w:left w:val="nil"/>
              <w:bottom w:val="nil"/>
              <w:right w:val="single" w:sz="16" w:space="0" w:color="000000"/>
            </w:tcBorders>
            <w:shd w:val="clear" w:color="auto" w:fill="FFFFFF"/>
            <w:vAlign w:val="center"/>
          </w:tcPr>
          <w:p w14:paraId="0FEED89A"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System</w:t>
            </w:r>
          </w:p>
        </w:tc>
        <w:tc>
          <w:tcPr>
            <w:tcW w:w="1136" w:type="dxa"/>
            <w:tcBorders>
              <w:top w:val="nil"/>
              <w:left w:val="single" w:sz="16" w:space="0" w:color="000000"/>
              <w:bottom w:val="nil"/>
            </w:tcBorders>
            <w:shd w:val="clear" w:color="auto" w:fill="FFFFFF"/>
            <w:vAlign w:val="center"/>
          </w:tcPr>
          <w:p w14:paraId="58F841D1"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4</w:t>
            </w:r>
          </w:p>
        </w:tc>
        <w:tc>
          <w:tcPr>
            <w:tcW w:w="1000" w:type="dxa"/>
            <w:tcBorders>
              <w:top w:val="nil"/>
              <w:bottom w:val="nil"/>
            </w:tcBorders>
            <w:shd w:val="clear" w:color="auto" w:fill="FFFFFF"/>
            <w:vAlign w:val="center"/>
          </w:tcPr>
          <w:p w14:paraId="4701DFC5"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6,3</w:t>
            </w:r>
          </w:p>
        </w:tc>
        <w:tc>
          <w:tcPr>
            <w:tcW w:w="1364" w:type="dxa"/>
            <w:tcBorders>
              <w:top w:val="nil"/>
              <w:bottom w:val="nil"/>
            </w:tcBorders>
            <w:shd w:val="clear" w:color="auto" w:fill="FFFFFF"/>
          </w:tcPr>
          <w:p w14:paraId="2DF2512C"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55" w:type="dxa"/>
            <w:tcBorders>
              <w:top w:val="nil"/>
              <w:bottom w:val="nil"/>
              <w:right w:val="single" w:sz="16" w:space="0" w:color="000000"/>
            </w:tcBorders>
            <w:shd w:val="clear" w:color="auto" w:fill="FFFFFF"/>
          </w:tcPr>
          <w:p w14:paraId="4420DF33"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4133F255" w14:textId="77777777" w:rsidTr="004F4624">
        <w:trPr>
          <w:cantSplit/>
        </w:trPr>
        <w:tc>
          <w:tcPr>
            <w:tcW w:w="2333" w:type="dxa"/>
            <w:gridSpan w:val="2"/>
            <w:tcBorders>
              <w:top w:val="nil"/>
              <w:left w:val="single" w:sz="16" w:space="0" w:color="000000"/>
              <w:bottom w:val="single" w:sz="16" w:space="0" w:color="000000"/>
              <w:right w:val="nil"/>
            </w:tcBorders>
            <w:shd w:val="clear" w:color="auto" w:fill="FFFFFF"/>
            <w:vAlign w:val="center"/>
          </w:tcPr>
          <w:p w14:paraId="1DF258FF"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Total</w:t>
            </w:r>
          </w:p>
        </w:tc>
        <w:tc>
          <w:tcPr>
            <w:tcW w:w="1136" w:type="dxa"/>
            <w:tcBorders>
              <w:top w:val="nil"/>
              <w:left w:val="single" w:sz="16" w:space="0" w:color="000000"/>
              <w:bottom w:val="single" w:sz="16" w:space="0" w:color="000000"/>
            </w:tcBorders>
            <w:shd w:val="clear" w:color="auto" w:fill="FFFFFF"/>
            <w:vAlign w:val="center"/>
          </w:tcPr>
          <w:p w14:paraId="754CFEBB"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64</w:t>
            </w:r>
          </w:p>
        </w:tc>
        <w:tc>
          <w:tcPr>
            <w:tcW w:w="1000" w:type="dxa"/>
            <w:tcBorders>
              <w:top w:val="nil"/>
              <w:bottom w:val="single" w:sz="16" w:space="0" w:color="000000"/>
            </w:tcBorders>
            <w:shd w:val="clear" w:color="auto" w:fill="FFFFFF"/>
            <w:vAlign w:val="center"/>
          </w:tcPr>
          <w:p w14:paraId="25D552CE"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100,0</w:t>
            </w:r>
          </w:p>
        </w:tc>
        <w:tc>
          <w:tcPr>
            <w:tcW w:w="1364" w:type="dxa"/>
            <w:tcBorders>
              <w:top w:val="nil"/>
              <w:bottom w:val="single" w:sz="16" w:space="0" w:color="000000"/>
            </w:tcBorders>
            <w:shd w:val="clear" w:color="auto" w:fill="FFFFFF"/>
          </w:tcPr>
          <w:p w14:paraId="03D680E1"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55" w:type="dxa"/>
            <w:tcBorders>
              <w:top w:val="nil"/>
              <w:bottom w:val="single" w:sz="16" w:space="0" w:color="000000"/>
              <w:right w:val="single" w:sz="16" w:space="0" w:color="000000"/>
            </w:tcBorders>
            <w:shd w:val="clear" w:color="auto" w:fill="FFFFFF"/>
          </w:tcPr>
          <w:p w14:paraId="571AFB9F"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bl>
    <w:p w14:paraId="00E46C1E"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p w14:paraId="56146814"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bl>
      <w:tblPr>
        <w:tblW w:w="7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4"/>
        <w:gridCol w:w="1410"/>
        <w:gridCol w:w="1136"/>
        <w:gridCol w:w="1000"/>
        <w:gridCol w:w="1365"/>
        <w:gridCol w:w="1456"/>
      </w:tblGrid>
      <w:tr w:rsidR="0084714E" w:rsidRPr="00C64F92" w14:paraId="0BE162E7" w14:textId="77777777" w:rsidTr="004F4624">
        <w:trPr>
          <w:cantSplit/>
        </w:trPr>
        <w:tc>
          <w:tcPr>
            <w:tcW w:w="7288" w:type="dxa"/>
            <w:gridSpan w:val="6"/>
            <w:tcBorders>
              <w:top w:val="nil"/>
              <w:left w:val="nil"/>
              <w:bottom w:val="nil"/>
              <w:right w:val="nil"/>
            </w:tcBorders>
            <w:shd w:val="clear" w:color="auto" w:fill="FFFFFF"/>
          </w:tcPr>
          <w:p w14:paraId="67E9B569"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eastAsia="id-ID"/>
              </w:rPr>
            </w:pPr>
            <w:r w:rsidRPr="00C64F92">
              <w:rPr>
                <w:rFonts w:ascii="Times New Roman" w:eastAsia="Calibri" w:hAnsi="Times New Roman" w:cs="Times New Roman"/>
                <w:b/>
                <w:bCs/>
                <w:sz w:val="24"/>
                <w:szCs w:val="24"/>
                <w:lang w:val="en-US" w:eastAsia="id-ID"/>
              </w:rPr>
              <w:t>KWP2</w:t>
            </w:r>
          </w:p>
        </w:tc>
      </w:tr>
      <w:tr w:rsidR="0084714E" w:rsidRPr="00C64F92" w14:paraId="5E509F69" w14:textId="77777777" w:rsidTr="004F4624">
        <w:trPr>
          <w:cantSplit/>
        </w:trPr>
        <w:tc>
          <w:tcPr>
            <w:tcW w:w="2333" w:type="dxa"/>
            <w:gridSpan w:val="2"/>
            <w:tcBorders>
              <w:top w:val="single" w:sz="16" w:space="0" w:color="000000"/>
              <w:left w:val="single" w:sz="16" w:space="0" w:color="000000"/>
              <w:bottom w:val="single" w:sz="16" w:space="0" w:color="000000"/>
              <w:right w:val="nil"/>
            </w:tcBorders>
            <w:shd w:val="clear" w:color="auto" w:fill="FFFFFF"/>
          </w:tcPr>
          <w:p w14:paraId="609BDEA7"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p>
        </w:tc>
        <w:tc>
          <w:tcPr>
            <w:tcW w:w="1136" w:type="dxa"/>
            <w:tcBorders>
              <w:top w:val="single" w:sz="16" w:space="0" w:color="000000"/>
              <w:left w:val="single" w:sz="16" w:space="0" w:color="000000"/>
              <w:bottom w:val="single" w:sz="16" w:space="0" w:color="000000"/>
            </w:tcBorders>
            <w:shd w:val="clear" w:color="auto" w:fill="FFFFFF"/>
          </w:tcPr>
          <w:p w14:paraId="56B9A959"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Frequency</w:t>
            </w:r>
          </w:p>
        </w:tc>
        <w:tc>
          <w:tcPr>
            <w:tcW w:w="1000" w:type="dxa"/>
            <w:tcBorders>
              <w:top w:val="single" w:sz="16" w:space="0" w:color="000000"/>
              <w:bottom w:val="single" w:sz="16" w:space="0" w:color="000000"/>
            </w:tcBorders>
            <w:shd w:val="clear" w:color="auto" w:fill="FFFFFF"/>
          </w:tcPr>
          <w:p w14:paraId="2BA29EC3"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Percent</w:t>
            </w:r>
          </w:p>
        </w:tc>
        <w:tc>
          <w:tcPr>
            <w:tcW w:w="1364" w:type="dxa"/>
            <w:tcBorders>
              <w:top w:val="single" w:sz="16" w:space="0" w:color="000000"/>
              <w:bottom w:val="single" w:sz="16" w:space="0" w:color="000000"/>
            </w:tcBorders>
            <w:shd w:val="clear" w:color="auto" w:fill="FFFFFF"/>
          </w:tcPr>
          <w:p w14:paraId="18B17A1B"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Valid Percent</w:t>
            </w:r>
          </w:p>
        </w:tc>
        <w:tc>
          <w:tcPr>
            <w:tcW w:w="1455" w:type="dxa"/>
            <w:tcBorders>
              <w:top w:val="single" w:sz="16" w:space="0" w:color="000000"/>
              <w:bottom w:val="single" w:sz="16" w:space="0" w:color="000000"/>
              <w:right w:val="single" w:sz="16" w:space="0" w:color="000000"/>
            </w:tcBorders>
            <w:shd w:val="clear" w:color="auto" w:fill="FFFFFF"/>
          </w:tcPr>
          <w:p w14:paraId="6BA61A6C"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Cumulative Percent</w:t>
            </w:r>
          </w:p>
        </w:tc>
      </w:tr>
      <w:tr w:rsidR="0084714E" w:rsidRPr="00C64F92" w14:paraId="39040EF3" w14:textId="77777777" w:rsidTr="004F4624">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14:paraId="56007ADA"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Valid</w:t>
            </w:r>
          </w:p>
        </w:tc>
        <w:tc>
          <w:tcPr>
            <w:tcW w:w="1409" w:type="dxa"/>
            <w:tcBorders>
              <w:top w:val="single" w:sz="16" w:space="0" w:color="000000"/>
              <w:left w:val="nil"/>
              <w:bottom w:val="nil"/>
              <w:right w:val="single" w:sz="16" w:space="0" w:color="000000"/>
            </w:tcBorders>
            <w:shd w:val="clear" w:color="auto" w:fill="FFFFFF"/>
            <w:vAlign w:val="center"/>
          </w:tcPr>
          <w:p w14:paraId="6B75D2C3"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tidak setuju</w:t>
            </w:r>
          </w:p>
        </w:tc>
        <w:tc>
          <w:tcPr>
            <w:tcW w:w="1136" w:type="dxa"/>
            <w:tcBorders>
              <w:top w:val="single" w:sz="16" w:space="0" w:color="000000"/>
              <w:left w:val="single" w:sz="16" w:space="0" w:color="000000"/>
              <w:bottom w:val="nil"/>
            </w:tcBorders>
            <w:shd w:val="clear" w:color="auto" w:fill="FFFFFF"/>
            <w:vAlign w:val="center"/>
          </w:tcPr>
          <w:p w14:paraId="22236D51"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10</w:t>
            </w:r>
          </w:p>
        </w:tc>
        <w:tc>
          <w:tcPr>
            <w:tcW w:w="1000" w:type="dxa"/>
            <w:tcBorders>
              <w:top w:val="single" w:sz="16" w:space="0" w:color="000000"/>
              <w:bottom w:val="nil"/>
            </w:tcBorders>
            <w:shd w:val="clear" w:color="auto" w:fill="FFFFFF"/>
            <w:vAlign w:val="center"/>
          </w:tcPr>
          <w:p w14:paraId="4425743F"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15,6</w:t>
            </w:r>
          </w:p>
        </w:tc>
        <w:tc>
          <w:tcPr>
            <w:tcW w:w="1364" w:type="dxa"/>
            <w:tcBorders>
              <w:top w:val="single" w:sz="16" w:space="0" w:color="000000"/>
              <w:bottom w:val="nil"/>
            </w:tcBorders>
            <w:shd w:val="clear" w:color="auto" w:fill="FFFFFF"/>
            <w:vAlign w:val="center"/>
          </w:tcPr>
          <w:p w14:paraId="6BE97B16"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16,7</w:t>
            </w:r>
          </w:p>
        </w:tc>
        <w:tc>
          <w:tcPr>
            <w:tcW w:w="1455" w:type="dxa"/>
            <w:tcBorders>
              <w:top w:val="single" w:sz="16" w:space="0" w:color="000000"/>
              <w:bottom w:val="nil"/>
              <w:right w:val="single" w:sz="16" w:space="0" w:color="000000"/>
            </w:tcBorders>
            <w:shd w:val="clear" w:color="auto" w:fill="FFFFFF"/>
            <w:vAlign w:val="center"/>
          </w:tcPr>
          <w:p w14:paraId="7723F1E6"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16,7</w:t>
            </w:r>
          </w:p>
        </w:tc>
      </w:tr>
      <w:tr w:rsidR="0084714E" w:rsidRPr="00C64F92" w14:paraId="23B8CBC7"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6BBE46A2"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09" w:type="dxa"/>
            <w:tcBorders>
              <w:top w:val="nil"/>
              <w:left w:val="nil"/>
              <w:bottom w:val="nil"/>
              <w:right w:val="single" w:sz="16" w:space="0" w:color="000000"/>
            </w:tcBorders>
            <w:shd w:val="clear" w:color="auto" w:fill="FFFFFF"/>
            <w:vAlign w:val="center"/>
          </w:tcPr>
          <w:p w14:paraId="7DA8A431"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kurang setuju</w:t>
            </w:r>
          </w:p>
        </w:tc>
        <w:tc>
          <w:tcPr>
            <w:tcW w:w="1136" w:type="dxa"/>
            <w:tcBorders>
              <w:top w:val="nil"/>
              <w:left w:val="single" w:sz="16" w:space="0" w:color="000000"/>
              <w:bottom w:val="nil"/>
            </w:tcBorders>
            <w:shd w:val="clear" w:color="auto" w:fill="FFFFFF"/>
            <w:vAlign w:val="center"/>
          </w:tcPr>
          <w:p w14:paraId="49AFE901"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32</w:t>
            </w:r>
          </w:p>
        </w:tc>
        <w:tc>
          <w:tcPr>
            <w:tcW w:w="1000" w:type="dxa"/>
            <w:tcBorders>
              <w:top w:val="nil"/>
              <w:bottom w:val="nil"/>
            </w:tcBorders>
            <w:shd w:val="clear" w:color="auto" w:fill="FFFFFF"/>
            <w:vAlign w:val="center"/>
          </w:tcPr>
          <w:p w14:paraId="7C8AB948"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50,0</w:t>
            </w:r>
          </w:p>
        </w:tc>
        <w:tc>
          <w:tcPr>
            <w:tcW w:w="1364" w:type="dxa"/>
            <w:tcBorders>
              <w:top w:val="nil"/>
              <w:bottom w:val="nil"/>
            </w:tcBorders>
            <w:shd w:val="clear" w:color="auto" w:fill="FFFFFF"/>
            <w:vAlign w:val="center"/>
          </w:tcPr>
          <w:p w14:paraId="70F2EAE7"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53,3</w:t>
            </w:r>
          </w:p>
        </w:tc>
        <w:tc>
          <w:tcPr>
            <w:tcW w:w="1455" w:type="dxa"/>
            <w:tcBorders>
              <w:top w:val="nil"/>
              <w:bottom w:val="nil"/>
              <w:right w:val="single" w:sz="16" w:space="0" w:color="000000"/>
            </w:tcBorders>
            <w:shd w:val="clear" w:color="auto" w:fill="FFFFFF"/>
            <w:vAlign w:val="center"/>
          </w:tcPr>
          <w:p w14:paraId="322A818D"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70,0</w:t>
            </w:r>
          </w:p>
        </w:tc>
      </w:tr>
      <w:tr w:rsidR="0084714E" w:rsidRPr="00C64F92" w14:paraId="54C1CF12"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036E44B3"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09" w:type="dxa"/>
            <w:tcBorders>
              <w:top w:val="nil"/>
              <w:left w:val="nil"/>
              <w:bottom w:val="nil"/>
              <w:right w:val="single" w:sz="16" w:space="0" w:color="000000"/>
            </w:tcBorders>
            <w:shd w:val="clear" w:color="auto" w:fill="FFFFFF"/>
            <w:vAlign w:val="center"/>
          </w:tcPr>
          <w:p w14:paraId="384E2B5E"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setuju</w:t>
            </w:r>
          </w:p>
        </w:tc>
        <w:tc>
          <w:tcPr>
            <w:tcW w:w="1136" w:type="dxa"/>
            <w:tcBorders>
              <w:top w:val="nil"/>
              <w:left w:val="single" w:sz="16" w:space="0" w:color="000000"/>
              <w:bottom w:val="nil"/>
            </w:tcBorders>
            <w:shd w:val="clear" w:color="auto" w:fill="FFFFFF"/>
            <w:vAlign w:val="center"/>
          </w:tcPr>
          <w:p w14:paraId="29E292A9"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18</w:t>
            </w:r>
          </w:p>
        </w:tc>
        <w:tc>
          <w:tcPr>
            <w:tcW w:w="1000" w:type="dxa"/>
            <w:tcBorders>
              <w:top w:val="nil"/>
              <w:bottom w:val="nil"/>
            </w:tcBorders>
            <w:shd w:val="clear" w:color="auto" w:fill="FFFFFF"/>
            <w:vAlign w:val="center"/>
          </w:tcPr>
          <w:p w14:paraId="74212B3E"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28,1</w:t>
            </w:r>
          </w:p>
        </w:tc>
        <w:tc>
          <w:tcPr>
            <w:tcW w:w="1364" w:type="dxa"/>
            <w:tcBorders>
              <w:top w:val="nil"/>
              <w:bottom w:val="nil"/>
            </w:tcBorders>
            <w:shd w:val="clear" w:color="auto" w:fill="FFFFFF"/>
            <w:vAlign w:val="center"/>
          </w:tcPr>
          <w:p w14:paraId="3784DF29"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30,0</w:t>
            </w:r>
          </w:p>
        </w:tc>
        <w:tc>
          <w:tcPr>
            <w:tcW w:w="1455" w:type="dxa"/>
            <w:tcBorders>
              <w:top w:val="nil"/>
              <w:bottom w:val="nil"/>
              <w:right w:val="single" w:sz="16" w:space="0" w:color="000000"/>
            </w:tcBorders>
            <w:shd w:val="clear" w:color="auto" w:fill="FFFFFF"/>
            <w:vAlign w:val="center"/>
          </w:tcPr>
          <w:p w14:paraId="7F7208A0"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100,0</w:t>
            </w:r>
          </w:p>
        </w:tc>
      </w:tr>
      <w:tr w:rsidR="0084714E" w:rsidRPr="00C64F92" w14:paraId="5C1C915E"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2A31C393"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09" w:type="dxa"/>
            <w:tcBorders>
              <w:top w:val="nil"/>
              <w:left w:val="nil"/>
              <w:bottom w:val="nil"/>
              <w:right w:val="single" w:sz="16" w:space="0" w:color="000000"/>
            </w:tcBorders>
            <w:shd w:val="clear" w:color="auto" w:fill="FFFFFF"/>
            <w:vAlign w:val="center"/>
          </w:tcPr>
          <w:p w14:paraId="5228B6AB"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Total</w:t>
            </w:r>
          </w:p>
        </w:tc>
        <w:tc>
          <w:tcPr>
            <w:tcW w:w="1136" w:type="dxa"/>
            <w:tcBorders>
              <w:top w:val="nil"/>
              <w:left w:val="single" w:sz="16" w:space="0" w:color="000000"/>
              <w:bottom w:val="nil"/>
            </w:tcBorders>
            <w:shd w:val="clear" w:color="auto" w:fill="FFFFFF"/>
            <w:vAlign w:val="center"/>
          </w:tcPr>
          <w:p w14:paraId="7EF496E8"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60</w:t>
            </w:r>
          </w:p>
        </w:tc>
        <w:tc>
          <w:tcPr>
            <w:tcW w:w="1000" w:type="dxa"/>
            <w:tcBorders>
              <w:top w:val="nil"/>
              <w:bottom w:val="nil"/>
            </w:tcBorders>
            <w:shd w:val="clear" w:color="auto" w:fill="FFFFFF"/>
            <w:vAlign w:val="center"/>
          </w:tcPr>
          <w:p w14:paraId="084E4BDA"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93,8</w:t>
            </w:r>
          </w:p>
        </w:tc>
        <w:tc>
          <w:tcPr>
            <w:tcW w:w="1364" w:type="dxa"/>
            <w:tcBorders>
              <w:top w:val="nil"/>
              <w:bottom w:val="nil"/>
            </w:tcBorders>
            <w:shd w:val="clear" w:color="auto" w:fill="FFFFFF"/>
            <w:vAlign w:val="center"/>
          </w:tcPr>
          <w:p w14:paraId="3EC0B08E"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100,0</w:t>
            </w:r>
          </w:p>
        </w:tc>
        <w:tc>
          <w:tcPr>
            <w:tcW w:w="1455" w:type="dxa"/>
            <w:tcBorders>
              <w:top w:val="nil"/>
              <w:bottom w:val="nil"/>
              <w:right w:val="single" w:sz="16" w:space="0" w:color="000000"/>
            </w:tcBorders>
            <w:shd w:val="clear" w:color="auto" w:fill="FFFFFF"/>
          </w:tcPr>
          <w:p w14:paraId="01420092"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14A8B627" w14:textId="77777777" w:rsidTr="004F4624">
        <w:trPr>
          <w:cantSplit/>
        </w:trPr>
        <w:tc>
          <w:tcPr>
            <w:tcW w:w="924" w:type="dxa"/>
            <w:tcBorders>
              <w:top w:val="nil"/>
              <w:left w:val="single" w:sz="16" w:space="0" w:color="000000"/>
              <w:bottom w:val="nil"/>
              <w:right w:val="nil"/>
            </w:tcBorders>
            <w:shd w:val="clear" w:color="auto" w:fill="FFFFFF"/>
            <w:vAlign w:val="center"/>
          </w:tcPr>
          <w:p w14:paraId="4F01A30F"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Missing</w:t>
            </w:r>
          </w:p>
        </w:tc>
        <w:tc>
          <w:tcPr>
            <w:tcW w:w="1409" w:type="dxa"/>
            <w:tcBorders>
              <w:top w:val="nil"/>
              <w:left w:val="nil"/>
              <w:bottom w:val="nil"/>
              <w:right w:val="single" w:sz="16" w:space="0" w:color="000000"/>
            </w:tcBorders>
            <w:shd w:val="clear" w:color="auto" w:fill="FFFFFF"/>
            <w:vAlign w:val="center"/>
          </w:tcPr>
          <w:p w14:paraId="0CD94893"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System</w:t>
            </w:r>
          </w:p>
        </w:tc>
        <w:tc>
          <w:tcPr>
            <w:tcW w:w="1136" w:type="dxa"/>
            <w:tcBorders>
              <w:top w:val="nil"/>
              <w:left w:val="single" w:sz="16" w:space="0" w:color="000000"/>
              <w:bottom w:val="nil"/>
            </w:tcBorders>
            <w:shd w:val="clear" w:color="auto" w:fill="FFFFFF"/>
            <w:vAlign w:val="center"/>
          </w:tcPr>
          <w:p w14:paraId="06C1E5E1"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4</w:t>
            </w:r>
          </w:p>
        </w:tc>
        <w:tc>
          <w:tcPr>
            <w:tcW w:w="1000" w:type="dxa"/>
            <w:tcBorders>
              <w:top w:val="nil"/>
              <w:bottom w:val="nil"/>
            </w:tcBorders>
            <w:shd w:val="clear" w:color="auto" w:fill="FFFFFF"/>
            <w:vAlign w:val="center"/>
          </w:tcPr>
          <w:p w14:paraId="579C9E3C"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6,3</w:t>
            </w:r>
          </w:p>
        </w:tc>
        <w:tc>
          <w:tcPr>
            <w:tcW w:w="1364" w:type="dxa"/>
            <w:tcBorders>
              <w:top w:val="nil"/>
              <w:bottom w:val="nil"/>
            </w:tcBorders>
            <w:shd w:val="clear" w:color="auto" w:fill="FFFFFF"/>
          </w:tcPr>
          <w:p w14:paraId="2E6F5829"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55" w:type="dxa"/>
            <w:tcBorders>
              <w:top w:val="nil"/>
              <w:bottom w:val="nil"/>
              <w:right w:val="single" w:sz="16" w:space="0" w:color="000000"/>
            </w:tcBorders>
            <w:shd w:val="clear" w:color="auto" w:fill="FFFFFF"/>
          </w:tcPr>
          <w:p w14:paraId="0095FA1C"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1B70C291" w14:textId="77777777" w:rsidTr="004F4624">
        <w:trPr>
          <w:cantSplit/>
        </w:trPr>
        <w:tc>
          <w:tcPr>
            <w:tcW w:w="2333" w:type="dxa"/>
            <w:gridSpan w:val="2"/>
            <w:tcBorders>
              <w:top w:val="nil"/>
              <w:left w:val="single" w:sz="16" w:space="0" w:color="000000"/>
              <w:bottom w:val="single" w:sz="16" w:space="0" w:color="000000"/>
              <w:right w:val="nil"/>
            </w:tcBorders>
            <w:shd w:val="clear" w:color="auto" w:fill="FFFFFF"/>
            <w:vAlign w:val="center"/>
          </w:tcPr>
          <w:p w14:paraId="2760AF91"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Total</w:t>
            </w:r>
          </w:p>
        </w:tc>
        <w:tc>
          <w:tcPr>
            <w:tcW w:w="1136" w:type="dxa"/>
            <w:tcBorders>
              <w:top w:val="nil"/>
              <w:left w:val="single" w:sz="16" w:space="0" w:color="000000"/>
              <w:bottom w:val="single" w:sz="16" w:space="0" w:color="000000"/>
            </w:tcBorders>
            <w:shd w:val="clear" w:color="auto" w:fill="FFFFFF"/>
            <w:vAlign w:val="center"/>
          </w:tcPr>
          <w:p w14:paraId="433C11E6"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64</w:t>
            </w:r>
          </w:p>
        </w:tc>
        <w:tc>
          <w:tcPr>
            <w:tcW w:w="1000" w:type="dxa"/>
            <w:tcBorders>
              <w:top w:val="nil"/>
              <w:bottom w:val="single" w:sz="16" w:space="0" w:color="000000"/>
            </w:tcBorders>
            <w:shd w:val="clear" w:color="auto" w:fill="FFFFFF"/>
            <w:vAlign w:val="center"/>
          </w:tcPr>
          <w:p w14:paraId="728779EF"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100,0</w:t>
            </w:r>
          </w:p>
        </w:tc>
        <w:tc>
          <w:tcPr>
            <w:tcW w:w="1364" w:type="dxa"/>
            <w:tcBorders>
              <w:top w:val="nil"/>
              <w:bottom w:val="single" w:sz="16" w:space="0" w:color="000000"/>
            </w:tcBorders>
            <w:shd w:val="clear" w:color="auto" w:fill="FFFFFF"/>
          </w:tcPr>
          <w:p w14:paraId="525DB205"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55" w:type="dxa"/>
            <w:tcBorders>
              <w:top w:val="nil"/>
              <w:bottom w:val="single" w:sz="16" w:space="0" w:color="000000"/>
              <w:right w:val="single" w:sz="16" w:space="0" w:color="000000"/>
            </w:tcBorders>
            <w:shd w:val="clear" w:color="auto" w:fill="FFFFFF"/>
          </w:tcPr>
          <w:p w14:paraId="6F834EBE"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bl>
    <w:p w14:paraId="4FE4EBBF"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p w14:paraId="1C34EBA2"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bl>
      <w:tblPr>
        <w:tblW w:w="7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4"/>
        <w:gridCol w:w="1410"/>
        <w:gridCol w:w="1136"/>
        <w:gridCol w:w="1000"/>
        <w:gridCol w:w="1365"/>
        <w:gridCol w:w="1456"/>
      </w:tblGrid>
      <w:tr w:rsidR="0084714E" w:rsidRPr="00C64F92" w14:paraId="05784619" w14:textId="77777777" w:rsidTr="004F4624">
        <w:trPr>
          <w:cantSplit/>
        </w:trPr>
        <w:tc>
          <w:tcPr>
            <w:tcW w:w="7288" w:type="dxa"/>
            <w:gridSpan w:val="6"/>
            <w:tcBorders>
              <w:top w:val="nil"/>
              <w:left w:val="nil"/>
              <w:bottom w:val="nil"/>
              <w:right w:val="nil"/>
            </w:tcBorders>
            <w:shd w:val="clear" w:color="auto" w:fill="FFFFFF"/>
          </w:tcPr>
          <w:p w14:paraId="3540793F"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eastAsia="id-ID"/>
              </w:rPr>
            </w:pPr>
            <w:r w:rsidRPr="00C64F92">
              <w:rPr>
                <w:rFonts w:ascii="Times New Roman" w:eastAsia="Calibri" w:hAnsi="Times New Roman" w:cs="Times New Roman"/>
                <w:b/>
                <w:bCs/>
                <w:sz w:val="24"/>
                <w:szCs w:val="24"/>
                <w:lang w:val="en-US" w:eastAsia="id-ID"/>
              </w:rPr>
              <w:t>KWP3</w:t>
            </w:r>
          </w:p>
        </w:tc>
      </w:tr>
      <w:tr w:rsidR="0084714E" w:rsidRPr="00C64F92" w14:paraId="2076CF05" w14:textId="77777777" w:rsidTr="004F4624">
        <w:trPr>
          <w:cantSplit/>
        </w:trPr>
        <w:tc>
          <w:tcPr>
            <w:tcW w:w="2333" w:type="dxa"/>
            <w:gridSpan w:val="2"/>
            <w:tcBorders>
              <w:top w:val="single" w:sz="16" w:space="0" w:color="000000"/>
              <w:left w:val="single" w:sz="16" w:space="0" w:color="000000"/>
              <w:bottom w:val="single" w:sz="16" w:space="0" w:color="000000"/>
              <w:right w:val="nil"/>
            </w:tcBorders>
            <w:shd w:val="clear" w:color="auto" w:fill="FFFFFF"/>
          </w:tcPr>
          <w:p w14:paraId="7225E93F"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p>
        </w:tc>
        <w:tc>
          <w:tcPr>
            <w:tcW w:w="1136" w:type="dxa"/>
            <w:tcBorders>
              <w:top w:val="single" w:sz="16" w:space="0" w:color="000000"/>
              <w:left w:val="single" w:sz="16" w:space="0" w:color="000000"/>
              <w:bottom w:val="single" w:sz="16" w:space="0" w:color="000000"/>
            </w:tcBorders>
            <w:shd w:val="clear" w:color="auto" w:fill="FFFFFF"/>
          </w:tcPr>
          <w:p w14:paraId="3372109F"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Frequency</w:t>
            </w:r>
          </w:p>
        </w:tc>
        <w:tc>
          <w:tcPr>
            <w:tcW w:w="1000" w:type="dxa"/>
            <w:tcBorders>
              <w:top w:val="single" w:sz="16" w:space="0" w:color="000000"/>
              <w:bottom w:val="single" w:sz="16" w:space="0" w:color="000000"/>
            </w:tcBorders>
            <w:shd w:val="clear" w:color="auto" w:fill="FFFFFF"/>
          </w:tcPr>
          <w:p w14:paraId="39F46B9E"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Percent</w:t>
            </w:r>
          </w:p>
        </w:tc>
        <w:tc>
          <w:tcPr>
            <w:tcW w:w="1364" w:type="dxa"/>
            <w:tcBorders>
              <w:top w:val="single" w:sz="16" w:space="0" w:color="000000"/>
              <w:bottom w:val="single" w:sz="16" w:space="0" w:color="000000"/>
            </w:tcBorders>
            <w:shd w:val="clear" w:color="auto" w:fill="FFFFFF"/>
          </w:tcPr>
          <w:p w14:paraId="70D16DA7"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Valid Percent</w:t>
            </w:r>
          </w:p>
        </w:tc>
        <w:tc>
          <w:tcPr>
            <w:tcW w:w="1455" w:type="dxa"/>
            <w:tcBorders>
              <w:top w:val="single" w:sz="16" w:space="0" w:color="000000"/>
              <w:bottom w:val="single" w:sz="16" w:space="0" w:color="000000"/>
              <w:right w:val="single" w:sz="16" w:space="0" w:color="000000"/>
            </w:tcBorders>
            <w:shd w:val="clear" w:color="auto" w:fill="FFFFFF"/>
          </w:tcPr>
          <w:p w14:paraId="2D689708" w14:textId="77777777" w:rsidR="0084714E" w:rsidRPr="00C64F92" w:rsidRDefault="0084714E" w:rsidP="00116D7A">
            <w:pPr>
              <w:autoSpaceDE w:val="0"/>
              <w:autoSpaceDN w:val="0"/>
              <w:adjustRightInd w:val="0"/>
              <w:spacing w:after="0" w:line="240" w:lineRule="auto"/>
              <w:ind w:left="60" w:right="60"/>
              <w:contextualSpacing/>
              <w:jc w:val="center"/>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Cumulative Percent</w:t>
            </w:r>
          </w:p>
        </w:tc>
      </w:tr>
      <w:tr w:rsidR="0084714E" w:rsidRPr="00C64F92" w14:paraId="69803886" w14:textId="77777777" w:rsidTr="004F4624">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14:paraId="08F0C6BD"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Valid</w:t>
            </w:r>
          </w:p>
        </w:tc>
        <w:tc>
          <w:tcPr>
            <w:tcW w:w="1409" w:type="dxa"/>
            <w:tcBorders>
              <w:top w:val="single" w:sz="16" w:space="0" w:color="000000"/>
              <w:left w:val="nil"/>
              <w:bottom w:val="nil"/>
              <w:right w:val="single" w:sz="16" w:space="0" w:color="000000"/>
            </w:tcBorders>
            <w:shd w:val="clear" w:color="auto" w:fill="FFFFFF"/>
            <w:vAlign w:val="center"/>
          </w:tcPr>
          <w:p w14:paraId="180504EC"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tidak setuju</w:t>
            </w:r>
          </w:p>
        </w:tc>
        <w:tc>
          <w:tcPr>
            <w:tcW w:w="1136" w:type="dxa"/>
            <w:tcBorders>
              <w:top w:val="single" w:sz="16" w:space="0" w:color="000000"/>
              <w:left w:val="single" w:sz="16" w:space="0" w:color="000000"/>
              <w:bottom w:val="nil"/>
            </w:tcBorders>
            <w:shd w:val="clear" w:color="auto" w:fill="FFFFFF"/>
            <w:vAlign w:val="center"/>
          </w:tcPr>
          <w:p w14:paraId="139A976C"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10</w:t>
            </w:r>
          </w:p>
        </w:tc>
        <w:tc>
          <w:tcPr>
            <w:tcW w:w="1000" w:type="dxa"/>
            <w:tcBorders>
              <w:top w:val="single" w:sz="16" w:space="0" w:color="000000"/>
              <w:bottom w:val="nil"/>
            </w:tcBorders>
            <w:shd w:val="clear" w:color="auto" w:fill="FFFFFF"/>
            <w:vAlign w:val="center"/>
          </w:tcPr>
          <w:p w14:paraId="2CAFBADD"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15,6</w:t>
            </w:r>
          </w:p>
        </w:tc>
        <w:tc>
          <w:tcPr>
            <w:tcW w:w="1364" w:type="dxa"/>
            <w:tcBorders>
              <w:top w:val="single" w:sz="16" w:space="0" w:color="000000"/>
              <w:bottom w:val="nil"/>
            </w:tcBorders>
            <w:shd w:val="clear" w:color="auto" w:fill="FFFFFF"/>
            <w:vAlign w:val="center"/>
          </w:tcPr>
          <w:p w14:paraId="6CA085B3"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16,7</w:t>
            </w:r>
          </w:p>
        </w:tc>
        <w:tc>
          <w:tcPr>
            <w:tcW w:w="1455" w:type="dxa"/>
            <w:tcBorders>
              <w:top w:val="single" w:sz="16" w:space="0" w:color="000000"/>
              <w:bottom w:val="nil"/>
              <w:right w:val="single" w:sz="16" w:space="0" w:color="000000"/>
            </w:tcBorders>
            <w:shd w:val="clear" w:color="auto" w:fill="FFFFFF"/>
            <w:vAlign w:val="center"/>
          </w:tcPr>
          <w:p w14:paraId="653626ED"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16,7</w:t>
            </w:r>
          </w:p>
        </w:tc>
      </w:tr>
      <w:tr w:rsidR="0084714E" w:rsidRPr="00C64F92" w14:paraId="3FED2A8B"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77055221"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09" w:type="dxa"/>
            <w:tcBorders>
              <w:top w:val="nil"/>
              <w:left w:val="nil"/>
              <w:bottom w:val="nil"/>
              <w:right w:val="single" w:sz="16" w:space="0" w:color="000000"/>
            </w:tcBorders>
            <w:shd w:val="clear" w:color="auto" w:fill="FFFFFF"/>
            <w:vAlign w:val="center"/>
          </w:tcPr>
          <w:p w14:paraId="222CB9F2"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kurang setuju</w:t>
            </w:r>
          </w:p>
        </w:tc>
        <w:tc>
          <w:tcPr>
            <w:tcW w:w="1136" w:type="dxa"/>
            <w:tcBorders>
              <w:top w:val="nil"/>
              <w:left w:val="single" w:sz="16" w:space="0" w:color="000000"/>
              <w:bottom w:val="nil"/>
            </w:tcBorders>
            <w:shd w:val="clear" w:color="auto" w:fill="FFFFFF"/>
            <w:vAlign w:val="center"/>
          </w:tcPr>
          <w:p w14:paraId="28E6396E"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21</w:t>
            </w:r>
          </w:p>
        </w:tc>
        <w:tc>
          <w:tcPr>
            <w:tcW w:w="1000" w:type="dxa"/>
            <w:tcBorders>
              <w:top w:val="nil"/>
              <w:bottom w:val="nil"/>
            </w:tcBorders>
            <w:shd w:val="clear" w:color="auto" w:fill="FFFFFF"/>
            <w:vAlign w:val="center"/>
          </w:tcPr>
          <w:p w14:paraId="2335F380"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32,8</w:t>
            </w:r>
          </w:p>
        </w:tc>
        <w:tc>
          <w:tcPr>
            <w:tcW w:w="1364" w:type="dxa"/>
            <w:tcBorders>
              <w:top w:val="nil"/>
              <w:bottom w:val="nil"/>
            </w:tcBorders>
            <w:shd w:val="clear" w:color="auto" w:fill="FFFFFF"/>
            <w:vAlign w:val="center"/>
          </w:tcPr>
          <w:p w14:paraId="67CB345D"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35,0</w:t>
            </w:r>
          </w:p>
        </w:tc>
        <w:tc>
          <w:tcPr>
            <w:tcW w:w="1455" w:type="dxa"/>
            <w:tcBorders>
              <w:top w:val="nil"/>
              <w:bottom w:val="nil"/>
              <w:right w:val="single" w:sz="16" w:space="0" w:color="000000"/>
            </w:tcBorders>
            <w:shd w:val="clear" w:color="auto" w:fill="FFFFFF"/>
            <w:vAlign w:val="center"/>
          </w:tcPr>
          <w:p w14:paraId="79A4BCD5"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51,7</w:t>
            </w:r>
          </w:p>
        </w:tc>
      </w:tr>
      <w:tr w:rsidR="0084714E" w:rsidRPr="00C64F92" w14:paraId="6A7CCF08"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0885F762"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09" w:type="dxa"/>
            <w:tcBorders>
              <w:top w:val="nil"/>
              <w:left w:val="nil"/>
              <w:bottom w:val="nil"/>
              <w:right w:val="single" w:sz="16" w:space="0" w:color="000000"/>
            </w:tcBorders>
            <w:shd w:val="clear" w:color="auto" w:fill="FFFFFF"/>
            <w:vAlign w:val="center"/>
          </w:tcPr>
          <w:p w14:paraId="167018C3"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setuju</w:t>
            </w:r>
          </w:p>
        </w:tc>
        <w:tc>
          <w:tcPr>
            <w:tcW w:w="1136" w:type="dxa"/>
            <w:tcBorders>
              <w:top w:val="nil"/>
              <w:left w:val="single" w:sz="16" w:space="0" w:color="000000"/>
              <w:bottom w:val="nil"/>
            </w:tcBorders>
            <w:shd w:val="clear" w:color="auto" w:fill="FFFFFF"/>
            <w:vAlign w:val="center"/>
          </w:tcPr>
          <w:p w14:paraId="6572A01E"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29</w:t>
            </w:r>
          </w:p>
        </w:tc>
        <w:tc>
          <w:tcPr>
            <w:tcW w:w="1000" w:type="dxa"/>
            <w:tcBorders>
              <w:top w:val="nil"/>
              <w:bottom w:val="nil"/>
            </w:tcBorders>
            <w:shd w:val="clear" w:color="auto" w:fill="FFFFFF"/>
            <w:vAlign w:val="center"/>
          </w:tcPr>
          <w:p w14:paraId="79759056"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45,3</w:t>
            </w:r>
          </w:p>
        </w:tc>
        <w:tc>
          <w:tcPr>
            <w:tcW w:w="1364" w:type="dxa"/>
            <w:tcBorders>
              <w:top w:val="nil"/>
              <w:bottom w:val="nil"/>
            </w:tcBorders>
            <w:shd w:val="clear" w:color="auto" w:fill="FFFFFF"/>
            <w:vAlign w:val="center"/>
          </w:tcPr>
          <w:p w14:paraId="2E2F3399"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48,3</w:t>
            </w:r>
          </w:p>
        </w:tc>
        <w:tc>
          <w:tcPr>
            <w:tcW w:w="1455" w:type="dxa"/>
            <w:tcBorders>
              <w:top w:val="nil"/>
              <w:bottom w:val="nil"/>
              <w:right w:val="single" w:sz="16" w:space="0" w:color="000000"/>
            </w:tcBorders>
            <w:shd w:val="clear" w:color="auto" w:fill="FFFFFF"/>
            <w:vAlign w:val="center"/>
          </w:tcPr>
          <w:p w14:paraId="63DB2DE6"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100,0</w:t>
            </w:r>
          </w:p>
        </w:tc>
      </w:tr>
      <w:tr w:rsidR="0084714E" w:rsidRPr="00C64F92" w14:paraId="4F30A217"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511F571F"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09" w:type="dxa"/>
            <w:tcBorders>
              <w:top w:val="nil"/>
              <w:left w:val="nil"/>
              <w:bottom w:val="nil"/>
              <w:right w:val="single" w:sz="16" w:space="0" w:color="000000"/>
            </w:tcBorders>
            <w:shd w:val="clear" w:color="auto" w:fill="FFFFFF"/>
            <w:vAlign w:val="center"/>
          </w:tcPr>
          <w:p w14:paraId="3A5E2BB6"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Total</w:t>
            </w:r>
          </w:p>
        </w:tc>
        <w:tc>
          <w:tcPr>
            <w:tcW w:w="1136" w:type="dxa"/>
            <w:tcBorders>
              <w:top w:val="nil"/>
              <w:left w:val="single" w:sz="16" w:space="0" w:color="000000"/>
              <w:bottom w:val="nil"/>
            </w:tcBorders>
            <w:shd w:val="clear" w:color="auto" w:fill="FFFFFF"/>
            <w:vAlign w:val="center"/>
          </w:tcPr>
          <w:p w14:paraId="49BFAABA"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60</w:t>
            </w:r>
          </w:p>
        </w:tc>
        <w:tc>
          <w:tcPr>
            <w:tcW w:w="1000" w:type="dxa"/>
            <w:tcBorders>
              <w:top w:val="nil"/>
              <w:bottom w:val="nil"/>
            </w:tcBorders>
            <w:shd w:val="clear" w:color="auto" w:fill="FFFFFF"/>
            <w:vAlign w:val="center"/>
          </w:tcPr>
          <w:p w14:paraId="59057198"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93,8</w:t>
            </w:r>
          </w:p>
        </w:tc>
        <w:tc>
          <w:tcPr>
            <w:tcW w:w="1364" w:type="dxa"/>
            <w:tcBorders>
              <w:top w:val="nil"/>
              <w:bottom w:val="nil"/>
            </w:tcBorders>
            <w:shd w:val="clear" w:color="auto" w:fill="FFFFFF"/>
            <w:vAlign w:val="center"/>
          </w:tcPr>
          <w:p w14:paraId="40E3ADC2"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100,0</w:t>
            </w:r>
          </w:p>
        </w:tc>
        <w:tc>
          <w:tcPr>
            <w:tcW w:w="1455" w:type="dxa"/>
            <w:tcBorders>
              <w:top w:val="nil"/>
              <w:bottom w:val="nil"/>
              <w:right w:val="single" w:sz="16" w:space="0" w:color="000000"/>
            </w:tcBorders>
            <w:shd w:val="clear" w:color="auto" w:fill="FFFFFF"/>
          </w:tcPr>
          <w:p w14:paraId="798DC7A3"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5530A81F" w14:textId="77777777" w:rsidTr="004F4624">
        <w:trPr>
          <w:cantSplit/>
        </w:trPr>
        <w:tc>
          <w:tcPr>
            <w:tcW w:w="924" w:type="dxa"/>
            <w:tcBorders>
              <w:top w:val="nil"/>
              <w:left w:val="single" w:sz="16" w:space="0" w:color="000000"/>
              <w:bottom w:val="nil"/>
              <w:right w:val="nil"/>
            </w:tcBorders>
            <w:shd w:val="clear" w:color="auto" w:fill="FFFFFF"/>
            <w:vAlign w:val="center"/>
          </w:tcPr>
          <w:p w14:paraId="17C71929"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Missing</w:t>
            </w:r>
          </w:p>
        </w:tc>
        <w:tc>
          <w:tcPr>
            <w:tcW w:w="1409" w:type="dxa"/>
            <w:tcBorders>
              <w:top w:val="nil"/>
              <w:left w:val="nil"/>
              <w:bottom w:val="nil"/>
              <w:right w:val="single" w:sz="16" w:space="0" w:color="000000"/>
            </w:tcBorders>
            <w:shd w:val="clear" w:color="auto" w:fill="FFFFFF"/>
            <w:vAlign w:val="center"/>
          </w:tcPr>
          <w:p w14:paraId="4C1CF457"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System</w:t>
            </w:r>
          </w:p>
        </w:tc>
        <w:tc>
          <w:tcPr>
            <w:tcW w:w="1136" w:type="dxa"/>
            <w:tcBorders>
              <w:top w:val="nil"/>
              <w:left w:val="single" w:sz="16" w:space="0" w:color="000000"/>
              <w:bottom w:val="nil"/>
            </w:tcBorders>
            <w:shd w:val="clear" w:color="auto" w:fill="FFFFFF"/>
            <w:vAlign w:val="center"/>
          </w:tcPr>
          <w:p w14:paraId="0DD67B29"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4</w:t>
            </w:r>
          </w:p>
        </w:tc>
        <w:tc>
          <w:tcPr>
            <w:tcW w:w="1000" w:type="dxa"/>
            <w:tcBorders>
              <w:top w:val="nil"/>
              <w:bottom w:val="nil"/>
            </w:tcBorders>
            <w:shd w:val="clear" w:color="auto" w:fill="FFFFFF"/>
            <w:vAlign w:val="center"/>
          </w:tcPr>
          <w:p w14:paraId="783F874B"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6,3</w:t>
            </w:r>
          </w:p>
        </w:tc>
        <w:tc>
          <w:tcPr>
            <w:tcW w:w="1364" w:type="dxa"/>
            <w:tcBorders>
              <w:top w:val="nil"/>
              <w:bottom w:val="nil"/>
            </w:tcBorders>
            <w:shd w:val="clear" w:color="auto" w:fill="FFFFFF"/>
          </w:tcPr>
          <w:p w14:paraId="38363950"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55" w:type="dxa"/>
            <w:tcBorders>
              <w:top w:val="nil"/>
              <w:bottom w:val="nil"/>
              <w:right w:val="single" w:sz="16" w:space="0" w:color="000000"/>
            </w:tcBorders>
            <w:shd w:val="clear" w:color="auto" w:fill="FFFFFF"/>
          </w:tcPr>
          <w:p w14:paraId="13418FA7"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440CB683" w14:textId="77777777" w:rsidTr="004F4624">
        <w:trPr>
          <w:cantSplit/>
        </w:trPr>
        <w:tc>
          <w:tcPr>
            <w:tcW w:w="2333" w:type="dxa"/>
            <w:gridSpan w:val="2"/>
            <w:tcBorders>
              <w:top w:val="nil"/>
              <w:left w:val="single" w:sz="16" w:space="0" w:color="000000"/>
              <w:bottom w:val="single" w:sz="16" w:space="0" w:color="000000"/>
              <w:right w:val="nil"/>
            </w:tcBorders>
            <w:shd w:val="clear" w:color="auto" w:fill="FFFFFF"/>
            <w:vAlign w:val="center"/>
          </w:tcPr>
          <w:p w14:paraId="46AE9EC7" w14:textId="77777777" w:rsidR="0084714E" w:rsidRPr="00C64F92" w:rsidRDefault="0084714E" w:rsidP="00116D7A">
            <w:pPr>
              <w:autoSpaceDE w:val="0"/>
              <w:autoSpaceDN w:val="0"/>
              <w:adjustRightInd w:val="0"/>
              <w:spacing w:after="0" w:line="240" w:lineRule="auto"/>
              <w:ind w:left="60" w:right="60"/>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Total</w:t>
            </w:r>
          </w:p>
        </w:tc>
        <w:tc>
          <w:tcPr>
            <w:tcW w:w="1136" w:type="dxa"/>
            <w:tcBorders>
              <w:top w:val="nil"/>
              <w:left w:val="single" w:sz="16" w:space="0" w:color="000000"/>
              <w:bottom w:val="single" w:sz="16" w:space="0" w:color="000000"/>
            </w:tcBorders>
            <w:shd w:val="clear" w:color="auto" w:fill="FFFFFF"/>
            <w:vAlign w:val="center"/>
          </w:tcPr>
          <w:p w14:paraId="340E1940"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64</w:t>
            </w:r>
          </w:p>
        </w:tc>
        <w:tc>
          <w:tcPr>
            <w:tcW w:w="1000" w:type="dxa"/>
            <w:tcBorders>
              <w:top w:val="nil"/>
              <w:bottom w:val="single" w:sz="16" w:space="0" w:color="000000"/>
            </w:tcBorders>
            <w:shd w:val="clear" w:color="auto" w:fill="FFFFFF"/>
            <w:vAlign w:val="center"/>
          </w:tcPr>
          <w:p w14:paraId="1BEB87BD" w14:textId="77777777" w:rsidR="0084714E" w:rsidRPr="00C64F92" w:rsidRDefault="0084714E" w:rsidP="00116D7A">
            <w:pPr>
              <w:autoSpaceDE w:val="0"/>
              <w:autoSpaceDN w:val="0"/>
              <w:adjustRightInd w:val="0"/>
              <w:spacing w:after="0" w:line="240" w:lineRule="auto"/>
              <w:ind w:left="60" w:right="60"/>
              <w:contextualSpacing/>
              <w:jc w:val="right"/>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t>100,0</w:t>
            </w:r>
          </w:p>
        </w:tc>
        <w:tc>
          <w:tcPr>
            <w:tcW w:w="1364" w:type="dxa"/>
            <w:tcBorders>
              <w:top w:val="nil"/>
              <w:bottom w:val="single" w:sz="16" w:space="0" w:color="000000"/>
            </w:tcBorders>
            <w:shd w:val="clear" w:color="auto" w:fill="FFFFFF"/>
          </w:tcPr>
          <w:p w14:paraId="35C32F2F"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55" w:type="dxa"/>
            <w:tcBorders>
              <w:top w:val="nil"/>
              <w:bottom w:val="single" w:sz="16" w:space="0" w:color="000000"/>
              <w:right w:val="single" w:sz="16" w:space="0" w:color="000000"/>
            </w:tcBorders>
            <w:shd w:val="clear" w:color="auto" w:fill="FFFFFF"/>
          </w:tcPr>
          <w:p w14:paraId="1BF5E988"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bl>
    <w:p w14:paraId="604BBC3D"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bl>
      <w:tblPr>
        <w:tblW w:w="7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4"/>
        <w:gridCol w:w="1410"/>
        <w:gridCol w:w="1136"/>
        <w:gridCol w:w="1000"/>
        <w:gridCol w:w="1365"/>
        <w:gridCol w:w="1456"/>
      </w:tblGrid>
      <w:tr w:rsidR="0084714E" w:rsidRPr="00C64F92" w14:paraId="007C229B" w14:textId="77777777" w:rsidTr="004F4624">
        <w:trPr>
          <w:cantSplit/>
        </w:trPr>
        <w:tc>
          <w:tcPr>
            <w:tcW w:w="7288" w:type="dxa"/>
            <w:gridSpan w:val="6"/>
            <w:tcBorders>
              <w:top w:val="nil"/>
              <w:left w:val="nil"/>
              <w:bottom w:val="nil"/>
              <w:right w:val="nil"/>
            </w:tcBorders>
            <w:shd w:val="clear" w:color="auto" w:fill="FFFFFF"/>
          </w:tcPr>
          <w:p w14:paraId="548153E4"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b/>
                <w:bCs/>
                <w:sz w:val="18"/>
                <w:szCs w:val="18"/>
                <w:lang w:val="en-US" w:eastAsia="id-ID"/>
              </w:rPr>
              <w:t>KWP4</w:t>
            </w:r>
          </w:p>
        </w:tc>
      </w:tr>
      <w:tr w:rsidR="0084714E" w:rsidRPr="00C64F92" w14:paraId="1CB71072" w14:textId="77777777" w:rsidTr="004F4624">
        <w:trPr>
          <w:cantSplit/>
        </w:trPr>
        <w:tc>
          <w:tcPr>
            <w:tcW w:w="2333" w:type="dxa"/>
            <w:gridSpan w:val="2"/>
            <w:tcBorders>
              <w:top w:val="single" w:sz="16" w:space="0" w:color="000000"/>
              <w:left w:val="single" w:sz="16" w:space="0" w:color="000000"/>
              <w:bottom w:val="single" w:sz="16" w:space="0" w:color="000000"/>
              <w:right w:val="nil"/>
            </w:tcBorders>
            <w:shd w:val="clear" w:color="auto" w:fill="FFFFFF"/>
          </w:tcPr>
          <w:p w14:paraId="35484071"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p>
        </w:tc>
        <w:tc>
          <w:tcPr>
            <w:tcW w:w="1136" w:type="dxa"/>
            <w:tcBorders>
              <w:top w:val="single" w:sz="16" w:space="0" w:color="000000"/>
              <w:left w:val="single" w:sz="16" w:space="0" w:color="000000"/>
              <w:bottom w:val="single" w:sz="16" w:space="0" w:color="000000"/>
            </w:tcBorders>
            <w:shd w:val="clear" w:color="auto" w:fill="FFFFFF"/>
          </w:tcPr>
          <w:p w14:paraId="2FDD085E"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Frequency</w:t>
            </w:r>
          </w:p>
        </w:tc>
        <w:tc>
          <w:tcPr>
            <w:tcW w:w="1000" w:type="dxa"/>
            <w:tcBorders>
              <w:top w:val="single" w:sz="16" w:space="0" w:color="000000"/>
              <w:bottom w:val="single" w:sz="16" w:space="0" w:color="000000"/>
            </w:tcBorders>
            <w:shd w:val="clear" w:color="auto" w:fill="FFFFFF"/>
          </w:tcPr>
          <w:p w14:paraId="4D96D0E8"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Percent</w:t>
            </w:r>
          </w:p>
        </w:tc>
        <w:tc>
          <w:tcPr>
            <w:tcW w:w="1364" w:type="dxa"/>
            <w:tcBorders>
              <w:top w:val="single" w:sz="16" w:space="0" w:color="000000"/>
              <w:bottom w:val="single" w:sz="16" w:space="0" w:color="000000"/>
            </w:tcBorders>
            <w:shd w:val="clear" w:color="auto" w:fill="FFFFFF"/>
          </w:tcPr>
          <w:p w14:paraId="2DD932CE"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Valid Percent</w:t>
            </w:r>
          </w:p>
        </w:tc>
        <w:tc>
          <w:tcPr>
            <w:tcW w:w="1455" w:type="dxa"/>
            <w:tcBorders>
              <w:top w:val="single" w:sz="16" w:space="0" w:color="000000"/>
              <w:bottom w:val="single" w:sz="16" w:space="0" w:color="000000"/>
              <w:right w:val="single" w:sz="16" w:space="0" w:color="000000"/>
            </w:tcBorders>
            <w:shd w:val="clear" w:color="auto" w:fill="FFFFFF"/>
          </w:tcPr>
          <w:p w14:paraId="007ED4D1"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Cumulative Percent</w:t>
            </w:r>
          </w:p>
        </w:tc>
      </w:tr>
      <w:tr w:rsidR="0084714E" w:rsidRPr="00C64F92" w14:paraId="5FBDC486" w14:textId="77777777" w:rsidTr="004F4624">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14:paraId="35FEB9EF"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Valid</w:t>
            </w:r>
          </w:p>
        </w:tc>
        <w:tc>
          <w:tcPr>
            <w:tcW w:w="1409" w:type="dxa"/>
            <w:tcBorders>
              <w:top w:val="single" w:sz="16" w:space="0" w:color="000000"/>
              <w:left w:val="nil"/>
              <w:bottom w:val="nil"/>
              <w:right w:val="single" w:sz="16" w:space="0" w:color="000000"/>
            </w:tcBorders>
            <w:shd w:val="clear" w:color="auto" w:fill="FFFFFF"/>
            <w:vAlign w:val="center"/>
          </w:tcPr>
          <w:p w14:paraId="082FE6F9"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tidak setuju</w:t>
            </w:r>
          </w:p>
        </w:tc>
        <w:tc>
          <w:tcPr>
            <w:tcW w:w="1136" w:type="dxa"/>
            <w:tcBorders>
              <w:top w:val="single" w:sz="16" w:space="0" w:color="000000"/>
              <w:left w:val="single" w:sz="16" w:space="0" w:color="000000"/>
              <w:bottom w:val="nil"/>
            </w:tcBorders>
            <w:shd w:val="clear" w:color="auto" w:fill="FFFFFF"/>
            <w:vAlign w:val="center"/>
          </w:tcPr>
          <w:p w14:paraId="30BC91DC"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12</w:t>
            </w:r>
          </w:p>
        </w:tc>
        <w:tc>
          <w:tcPr>
            <w:tcW w:w="1000" w:type="dxa"/>
            <w:tcBorders>
              <w:top w:val="single" w:sz="16" w:space="0" w:color="000000"/>
              <w:bottom w:val="nil"/>
            </w:tcBorders>
            <w:shd w:val="clear" w:color="auto" w:fill="FFFFFF"/>
            <w:vAlign w:val="center"/>
          </w:tcPr>
          <w:p w14:paraId="4D346FA0"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18,8</w:t>
            </w:r>
          </w:p>
        </w:tc>
        <w:tc>
          <w:tcPr>
            <w:tcW w:w="1364" w:type="dxa"/>
            <w:tcBorders>
              <w:top w:val="single" w:sz="16" w:space="0" w:color="000000"/>
              <w:bottom w:val="nil"/>
            </w:tcBorders>
            <w:shd w:val="clear" w:color="auto" w:fill="FFFFFF"/>
            <w:vAlign w:val="center"/>
          </w:tcPr>
          <w:p w14:paraId="6FAB2AA2"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20,0</w:t>
            </w:r>
          </w:p>
        </w:tc>
        <w:tc>
          <w:tcPr>
            <w:tcW w:w="1455" w:type="dxa"/>
            <w:tcBorders>
              <w:top w:val="single" w:sz="16" w:space="0" w:color="000000"/>
              <w:bottom w:val="nil"/>
              <w:right w:val="single" w:sz="16" w:space="0" w:color="000000"/>
            </w:tcBorders>
            <w:shd w:val="clear" w:color="auto" w:fill="FFFFFF"/>
            <w:vAlign w:val="center"/>
          </w:tcPr>
          <w:p w14:paraId="148F7D11"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20,0</w:t>
            </w:r>
          </w:p>
        </w:tc>
      </w:tr>
      <w:tr w:rsidR="0084714E" w:rsidRPr="00C64F92" w14:paraId="62899FB6"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0E29303C"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09" w:type="dxa"/>
            <w:tcBorders>
              <w:top w:val="nil"/>
              <w:left w:val="nil"/>
              <w:bottom w:val="nil"/>
              <w:right w:val="single" w:sz="16" w:space="0" w:color="000000"/>
            </w:tcBorders>
            <w:shd w:val="clear" w:color="auto" w:fill="FFFFFF"/>
            <w:vAlign w:val="center"/>
          </w:tcPr>
          <w:p w14:paraId="5D2C2252"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kurang setuju</w:t>
            </w:r>
          </w:p>
        </w:tc>
        <w:tc>
          <w:tcPr>
            <w:tcW w:w="1136" w:type="dxa"/>
            <w:tcBorders>
              <w:top w:val="nil"/>
              <w:left w:val="single" w:sz="16" w:space="0" w:color="000000"/>
              <w:bottom w:val="nil"/>
            </w:tcBorders>
            <w:shd w:val="clear" w:color="auto" w:fill="FFFFFF"/>
            <w:vAlign w:val="center"/>
          </w:tcPr>
          <w:p w14:paraId="012D8A4C"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32</w:t>
            </w:r>
          </w:p>
        </w:tc>
        <w:tc>
          <w:tcPr>
            <w:tcW w:w="1000" w:type="dxa"/>
            <w:tcBorders>
              <w:top w:val="nil"/>
              <w:bottom w:val="nil"/>
            </w:tcBorders>
            <w:shd w:val="clear" w:color="auto" w:fill="FFFFFF"/>
            <w:vAlign w:val="center"/>
          </w:tcPr>
          <w:p w14:paraId="4B1F254E"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50,0</w:t>
            </w:r>
          </w:p>
        </w:tc>
        <w:tc>
          <w:tcPr>
            <w:tcW w:w="1364" w:type="dxa"/>
            <w:tcBorders>
              <w:top w:val="nil"/>
              <w:bottom w:val="nil"/>
            </w:tcBorders>
            <w:shd w:val="clear" w:color="auto" w:fill="FFFFFF"/>
            <w:vAlign w:val="center"/>
          </w:tcPr>
          <w:p w14:paraId="04E6F4D0"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53,3</w:t>
            </w:r>
          </w:p>
        </w:tc>
        <w:tc>
          <w:tcPr>
            <w:tcW w:w="1455" w:type="dxa"/>
            <w:tcBorders>
              <w:top w:val="nil"/>
              <w:bottom w:val="nil"/>
              <w:right w:val="single" w:sz="16" w:space="0" w:color="000000"/>
            </w:tcBorders>
            <w:shd w:val="clear" w:color="auto" w:fill="FFFFFF"/>
            <w:vAlign w:val="center"/>
          </w:tcPr>
          <w:p w14:paraId="2B4A757A"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73,3</w:t>
            </w:r>
          </w:p>
        </w:tc>
      </w:tr>
      <w:tr w:rsidR="0084714E" w:rsidRPr="00C64F92" w14:paraId="11432462"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54C0F384"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09" w:type="dxa"/>
            <w:tcBorders>
              <w:top w:val="nil"/>
              <w:left w:val="nil"/>
              <w:bottom w:val="nil"/>
              <w:right w:val="single" w:sz="16" w:space="0" w:color="000000"/>
            </w:tcBorders>
            <w:shd w:val="clear" w:color="auto" w:fill="FFFFFF"/>
            <w:vAlign w:val="center"/>
          </w:tcPr>
          <w:p w14:paraId="094AE619"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setuju</w:t>
            </w:r>
          </w:p>
        </w:tc>
        <w:tc>
          <w:tcPr>
            <w:tcW w:w="1136" w:type="dxa"/>
            <w:tcBorders>
              <w:top w:val="nil"/>
              <w:left w:val="single" w:sz="16" w:space="0" w:color="000000"/>
              <w:bottom w:val="nil"/>
            </w:tcBorders>
            <w:shd w:val="clear" w:color="auto" w:fill="FFFFFF"/>
            <w:vAlign w:val="center"/>
          </w:tcPr>
          <w:p w14:paraId="196A0A14"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15</w:t>
            </w:r>
          </w:p>
        </w:tc>
        <w:tc>
          <w:tcPr>
            <w:tcW w:w="1000" w:type="dxa"/>
            <w:tcBorders>
              <w:top w:val="nil"/>
              <w:bottom w:val="nil"/>
            </w:tcBorders>
            <w:shd w:val="clear" w:color="auto" w:fill="FFFFFF"/>
            <w:vAlign w:val="center"/>
          </w:tcPr>
          <w:p w14:paraId="14114F33"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23,4</w:t>
            </w:r>
          </w:p>
        </w:tc>
        <w:tc>
          <w:tcPr>
            <w:tcW w:w="1364" w:type="dxa"/>
            <w:tcBorders>
              <w:top w:val="nil"/>
              <w:bottom w:val="nil"/>
            </w:tcBorders>
            <w:shd w:val="clear" w:color="auto" w:fill="FFFFFF"/>
            <w:vAlign w:val="center"/>
          </w:tcPr>
          <w:p w14:paraId="77181843"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25,0</w:t>
            </w:r>
          </w:p>
        </w:tc>
        <w:tc>
          <w:tcPr>
            <w:tcW w:w="1455" w:type="dxa"/>
            <w:tcBorders>
              <w:top w:val="nil"/>
              <w:bottom w:val="nil"/>
              <w:right w:val="single" w:sz="16" w:space="0" w:color="000000"/>
            </w:tcBorders>
            <w:shd w:val="clear" w:color="auto" w:fill="FFFFFF"/>
            <w:vAlign w:val="center"/>
          </w:tcPr>
          <w:p w14:paraId="7267C024"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98,3</w:t>
            </w:r>
          </w:p>
        </w:tc>
      </w:tr>
      <w:tr w:rsidR="0084714E" w:rsidRPr="00C64F92" w14:paraId="22BE91B0"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57D78E74"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09" w:type="dxa"/>
            <w:tcBorders>
              <w:top w:val="nil"/>
              <w:left w:val="nil"/>
              <w:bottom w:val="nil"/>
              <w:right w:val="single" w:sz="16" w:space="0" w:color="000000"/>
            </w:tcBorders>
            <w:shd w:val="clear" w:color="auto" w:fill="FFFFFF"/>
            <w:vAlign w:val="center"/>
          </w:tcPr>
          <w:p w14:paraId="0380E398"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sangat setuju</w:t>
            </w:r>
          </w:p>
        </w:tc>
        <w:tc>
          <w:tcPr>
            <w:tcW w:w="1136" w:type="dxa"/>
            <w:tcBorders>
              <w:top w:val="nil"/>
              <w:left w:val="single" w:sz="16" w:space="0" w:color="000000"/>
              <w:bottom w:val="nil"/>
            </w:tcBorders>
            <w:shd w:val="clear" w:color="auto" w:fill="FFFFFF"/>
            <w:vAlign w:val="center"/>
          </w:tcPr>
          <w:p w14:paraId="02A7DD78"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w:t>
            </w:r>
          </w:p>
        </w:tc>
        <w:tc>
          <w:tcPr>
            <w:tcW w:w="1000" w:type="dxa"/>
            <w:tcBorders>
              <w:top w:val="nil"/>
              <w:bottom w:val="nil"/>
            </w:tcBorders>
            <w:shd w:val="clear" w:color="auto" w:fill="FFFFFF"/>
            <w:vAlign w:val="center"/>
          </w:tcPr>
          <w:p w14:paraId="7CE7EE40"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1,6</w:t>
            </w:r>
          </w:p>
        </w:tc>
        <w:tc>
          <w:tcPr>
            <w:tcW w:w="1364" w:type="dxa"/>
            <w:tcBorders>
              <w:top w:val="nil"/>
              <w:bottom w:val="nil"/>
            </w:tcBorders>
            <w:shd w:val="clear" w:color="auto" w:fill="FFFFFF"/>
            <w:vAlign w:val="center"/>
          </w:tcPr>
          <w:p w14:paraId="68AC0D27"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1,7</w:t>
            </w:r>
          </w:p>
        </w:tc>
        <w:tc>
          <w:tcPr>
            <w:tcW w:w="1455" w:type="dxa"/>
            <w:tcBorders>
              <w:top w:val="nil"/>
              <w:bottom w:val="nil"/>
              <w:right w:val="single" w:sz="16" w:space="0" w:color="000000"/>
            </w:tcBorders>
            <w:shd w:val="clear" w:color="auto" w:fill="FFFFFF"/>
            <w:vAlign w:val="center"/>
          </w:tcPr>
          <w:p w14:paraId="2B818456"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r>
      <w:tr w:rsidR="0084714E" w:rsidRPr="00C64F92" w14:paraId="1C5E8F8E"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03E7DA7E"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09" w:type="dxa"/>
            <w:tcBorders>
              <w:top w:val="nil"/>
              <w:left w:val="nil"/>
              <w:bottom w:val="nil"/>
              <w:right w:val="single" w:sz="16" w:space="0" w:color="000000"/>
            </w:tcBorders>
            <w:shd w:val="clear" w:color="auto" w:fill="FFFFFF"/>
            <w:vAlign w:val="center"/>
          </w:tcPr>
          <w:p w14:paraId="70B5C72C"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Total</w:t>
            </w:r>
          </w:p>
        </w:tc>
        <w:tc>
          <w:tcPr>
            <w:tcW w:w="1136" w:type="dxa"/>
            <w:tcBorders>
              <w:top w:val="nil"/>
              <w:left w:val="single" w:sz="16" w:space="0" w:color="000000"/>
              <w:bottom w:val="nil"/>
            </w:tcBorders>
            <w:shd w:val="clear" w:color="auto" w:fill="FFFFFF"/>
            <w:vAlign w:val="center"/>
          </w:tcPr>
          <w:p w14:paraId="08A6D40E"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60</w:t>
            </w:r>
          </w:p>
        </w:tc>
        <w:tc>
          <w:tcPr>
            <w:tcW w:w="1000" w:type="dxa"/>
            <w:tcBorders>
              <w:top w:val="nil"/>
              <w:bottom w:val="nil"/>
            </w:tcBorders>
            <w:shd w:val="clear" w:color="auto" w:fill="FFFFFF"/>
            <w:vAlign w:val="center"/>
          </w:tcPr>
          <w:p w14:paraId="0321D450"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93,8</w:t>
            </w:r>
          </w:p>
        </w:tc>
        <w:tc>
          <w:tcPr>
            <w:tcW w:w="1364" w:type="dxa"/>
            <w:tcBorders>
              <w:top w:val="nil"/>
              <w:bottom w:val="nil"/>
            </w:tcBorders>
            <w:shd w:val="clear" w:color="auto" w:fill="FFFFFF"/>
            <w:vAlign w:val="center"/>
          </w:tcPr>
          <w:p w14:paraId="43DAAF85"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c>
          <w:tcPr>
            <w:tcW w:w="1455" w:type="dxa"/>
            <w:tcBorders>
              <w:top w:val="nil"/>
              <w:bottom w:val="nil"/>
              <w:right w:val="single" w:sz="16" w:space="0" w:color="000000"/>
            </w:tcBorders>
            <w:shd w:val="clear" w:color="auto" w:fill="FFFFFF"/>
          </w:tcPr>
          <w:p w14:paraId="378C4C79"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3671FED7" w14:textId="77777777" w:rsidTr="004F4624">
        <w:trPr>
          <w:cantSplit/>
        </w:trPr>
        <w:tc>
          <w:tcPr>
            <w:tcW w:w="924" w:type="dxa"/>
            <w:tcBorders>
              <w:top w:val="nil"/>
              <w:left w:val="single" w:sz="16" w:space="0" w:color="000000"/>
              <w:bottom w:val="nil"/>
              <w:right w:val="nil"/>
            </w:tcBorders>
            <w:shd w:val="clear" w:color="auto" w:fill="FFFFFF"/>
            <w:vAlign w:val="center"/>
          </w:tcPr>
          <w:p w14:paraId="72B60D01"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Missing</w:t>
            </w:r>
          </w:p>
        </w:tc>
        <w:tc>
          <w:tcPr>
            <w:tcW w:w="1409" w:type="dxa"/>
            <w:tcBorders>
              <w:top w:val="nil"/>
              <w:left w:val="nil"/>
              <w:bottom w:val="nil"/>
              <w:right w:val="single" w:sz="16" w:space="0" w:color="000000"/>
            </w:tcBorders>
            <w:shd w:val="clear" w:color="auto" w:fill="FFFFFF"/>
            <w:vAlign w:val="center"/>
          </w:tcPr>
          <w:p w14:paraId="4D1DD813"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System</w:t>
            </w:r>
          </w:p>
        </w:tc>
        <w:tc>
          <w:tcPr>
            <w:tcW w:w="1136" w:type="dxa"/>
            <w:tcBorders>
              <w:top w:val="nil"/>
              <w:left w:val="single" w:sz="16" w:space="0" w:color="000000"/>
              <w:bottom w:val="nil"/>
            </w:tcBorders>
            <w:shd w:val="clear" w:color="auto" w:fill="FFFFFF"/>
            <w:vAlign w:val="center"/>
          </w:tcPr>
          <w:p w14:paraId="0CF71C5C"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4</w:t>
            </w:r>
          </w:p>
        </w:tc>
        <w:tc>
          <w:tcPr>
            <w:tcW w:w="1000" w:type="dxa"/>
            <w:tcBorders>
              <w:top w:val="nil"/>
              <w:bottom w:val="nil"/>
            </w:tcBorders>
            <w:shd w:val="clear" w:color="auto" w:fill="FFFFFF"/>
            <w:vAlign w:val="center"/>
          </w:tcPr>
          <w:p w14:paraId="7F07A586"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6,3</w:t>
            </w:r>
          </w:p>
        </w:tc>
        <w:tc>
          <w:tcPr>
            <w:tcW w:w="1364" w:type="dxa"/>
            <w:tcBorders>
              <w:top w:val="nil"/>
              <w:bottom w:val="nil"/>
            </w:tcBorders>
            <w:shd w:val="clear" w:color="auto" w:fill="FFFFFF"/>
          </w:tcPr>
          <w:p w14:paraId="6365F70B"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55" w:type="dxa"/>
            <w:tcBorders>
              <w:top w:val="nil"/>
              <w:bottom w:val="nil"/>
              <w:right w:val="single" w:sz="16" w:space="0" w:color="000000"/>
            </w:tcBorders>
            <w:shd w:val="clear" w:color="auto" w:fill="FFFFFF"/>
          </w:tcPr>
          <w:p w14:paraId="59C35A74"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62F31883" w14:textId="77777777" w:rsidTr="004F4624">
        <w:trPr>
          <w:cantSplit/>
        </w:trPr>
        <w:tc>
          <w:tcPr>
            <w:tcW w:w="2333" w:type="dxa"/>
            <w:gridSpan w:val="2"/>
            <w:tcBorders>
              <w:top w:val="nil"/>
              <w:left w:val="single" w:sz="16" w:space="0" w:color="000000"/>
              <w:bottom w:val="single" w:sz="16" w:space="0" w:color="000000"/>
              <w:right w:val="nil"/>
            </w:tcBorders>
            <w:shd w:val="clear" w:color="auto" w:fill="FFFFFF"/>
            <w:vAlign w:val="center"/>
          </w:tcPr>
          <w:p w14:paraId="4E4A4AC2"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Total</w:t>
            </w:r>
          </w:p>
        </w:tc>
        <w:tc>
          <w:tcPr>
            <w:tcW w:w="1136" w:type="dxa"/>
            <w:tcBorders>
              <w:top w:val="nil"/>
              <w:left w:val="single" w:sz="16" w:space="0" w:color="000000"/>
              <w:bottom w:val="single" w:sz="16" w:space="0" w:color="000000"/>
            </w:tcBorders>
            <w:shd w:val="clear" w:color="auto" w:fill="FFFFFF"/>
            <w:vAlign w:val="center"/>
          </w:tcPr>
          <w:p w14:paraId="1322C75A"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64</w:t>
            </w:r>
          </w:p>
        </w:tc>
        <w:tc>
          <w:tcPr>
            <w:tcW w:w="1000" w:type="dxa"/>
            <w:tcBorders>
              <w:top w:val="nil"/>
              <w:bottom w:val="single" w:sz="16" w:space="0" w:color="000000"/>
            </w:tcBorders>
            <w:shd w:val="clear" w:color="auto" w:fill="FFFFFF"/>
            <w:vAlign w:val="center"/>
          </w:tcPr>
          <w:p w14:paraId="38467720"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c>
          <w:tcPr>
            <w:tcW w:w="1364" w:type="dxa"/>
            <w:tcBorders>
              <w:top w:val="nil"/>
              <w:bottom w:val="single" w:sz="16" w:space="0" w:color="000000"/>
            </w:tcBorders>
            <w:shd w:val="clear" w:color="auto" w:fill="FFFFFF"/>
          </w:tcPr>
          <w:p w14:paraId="0254DFA5"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55" w:type="dxa"/>
            <w:tcBorders>
              <w:top w:val="nil"/>
              <w:bottom w:val="single" w:sz="16" w:space="0" w:color="000000"/>
              <w:right w:val="single" w:sz="16" w:space="0" w:color="000000"/>
            </w:tcBorders>
            <w:shd w:val="clear" w:color="auto" w:fill="FFFFFF"/>
          </w:tcPr>
          <w:p w14:paraId="0D146854"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bl>
    <w:p w14:paraId="23003AB1"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18"/>
          <w:szCs w:val="24"/>
          <w:lang w:val="en-US" w:eastAsia="id-ID"/>
        </w:rPr>
      </w:pPr>
    </w:p>
    <w:tbl>
      <w:tblPr>
        <w:tblW w:w="7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4"/>
        <w:gridCol w:w="1410"/>
        <w:gridCol w:w="1136"/>
        <w:gridCol w:w="1000"/>
        <w:gridCol w:w="1365"/>
        <w:gridCol w:w="1456"/>
      </w:tblGrid>
      <w:tr w:rsidR="0084714E" w:rsidRPr="00C64F92" w14:paraId="36EB6273" w14:textId="77777777" w:rsidTr="004F4624">
        <w:trPr>
          <w:cantSplit/>
        </w:trPr>
        <w:tc>
          <w:tcPr>
            <w:tcW w:w="7288" w:type="dxa"/>
            <w:gridSpan w:val="6"/>
            <w:tcBorders>
              <w:top w:val="nil"/>
              <w:left w:val="nil"/>
              <w:bottom w:val="nil"/>
              <w:right w:val="nil"/>
            </w:tcBorders>
            <w:shd w:val="clear" w:color="auto" w:fill="FFFFFF"/>
          </w:tcPr>
          <w:p w14:paraId="5AD84C13"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b/>
                <w:bCs/>
                <w:sz w:val="18"/>
                <w:szCs w:val="18"/>
                <w:lang w:val="en-US" w:eastAsia="id-ID"/>
              </w:rPr>
              <w:t>KWP5</w:t>
            </w:r>
          </w:p>
        </w:tc>
      </w:tr>
      <w:tr w:rsidR="0084714E" w:rsidRPr="00C64F92" w14:paraId="6A18CB42" w14:textId="77777777" w:rsidTr="004F4624">
        <w:trPr>
          <w:cantSplit/>
        </w:trPr>
        <w:tc>
          <w:tcPr>
            <w:tcW w:w="2333" w:type="dxa"/>
            <w:gridSpan w:val="2"/>
            <w:tcBorders>
              <w:top w:val="single" w:sz="16" w:space="0" w:color="000000"/>
              <w:left w:val="single" w:sz="16" w:space="0" w:color="000000"/>
              <w:bottom w:val="single" w:sz="16" w:space="0" w:color="000000"/>
              <w:right w:val="nil"/>
            </w:tcBorders>
            <w:shd w:val="clear" w:color="auto" w:fill="FFFFFF"/>
          </w:tcPr>
          <w:p w14:paraId="7F2C9EAE"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p>
        </w:tc>
        <w:tc>
          <w:tcPr>
            <w:tcW w:w="1136" w:type="dxa"/>
            <w:tcBorders>
              <w:top w:val="single" w:sz="16" w:space="0" w:color="000000"/>
              <w:left w:val="single" w:sz="16" w:space="0" w:color="000000"/>
              <w:bottom w:val="single" w:sz="16" w:space="0" w:color="000000"/>
            </w:tcBorders>
            <w:shd w:val="clear" w:color="auto" w:fill="FFFFFF"/>
          </w:tcPr>
          <w:p w14:paraId="6DD06F4C"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Frequency</w:t>
            </w:r>
          </w:p>
        </w:tc>
        <w:tc>
          <w:tcPr>
            <w:tcW w:w="1000" w:type="dxa"/>
            <w:tcBorders>
              <w:top w:val="single" w:sz="16" w:space="0" w:color="000000"/>
              <w:bottom w:val="single" w:sz="16" w:space="0" w:color="000000"/>
            </w:tcBorders>
            <w:shd w:val="clear" w:color="auto" w:fill="FFFFFF"/>
          </w:tcPr>
          <w:p w14:paraId="704A9AA3"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Percent</w:t>
            </w:r>
          </w:p>
        </w:tc>
        <w:tc>
          <w:tcPr>
            <w:tcW w:w="1364" w:type="dxa"/>
            <w:tcBorders>
              <w:top w:val="single" w:sz="16" w:space="0" w:color="000000"/>
              <w:bottom w:val="single" w:sz="16" w:space="0" w:color="000000"/>
            </w:tcBorders>
            <w:shd w:val="clear" w:color="auto" w:fill="FFFFFF"/>
          </w:tcPr>
          <w:p w14:paraId="791B4BEF"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Valid Percent</w:t>
            </w:r>
          </w:p>
        </w:tc>
        <w:tc>
          <w:tcPr>
            <w:tcW w:w="1455" w:type="dxa"/>
            <w:tcBorders>
              <w:top w:val="single" w:sz="16" w:space="0" w:color="000000"/>
              <w:bottom w:val="single" w:sz="16" w:space="0" w:color="000000"/>
              <w:right w:val="single" w:sz="16" w:space="0" w:color="000000"/>
            </w:tcBorders>
            <w:shd w:val="clear" w:color="auto" w:fill="FFFFFF"/>
          </w:tcPr>
          <w:p w14:paraId="273CFF3F"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Cumulative Percent</w:t>
            </w:r>
          </w:p>
        </w:tc>
      </w:tr>
      <w:tr w:rsidR="0084714E" w:rsidRPr="00C64F92" w14:paraId="062D5B0A" w14:textId="77777777" w:rsidTr="004F4624">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14:paraId="543A85BB"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Valid</w:t>
            </w:r>
          </w:p>
        </w:tc>
        <w:tc>
          <w:tcPr>
            <w:tcW w:w="1409" w:type="dxa"/>
            <w:tcBorders>
              <w:top w:val="single" w:sz="16" w:space="0" w:color="000000"/>
              <w:left w:val="nil"/>
              <w:bottom w:val="nil"/>
              <w:right w:val="single" w:sz="16" w:space="0" w:color="000000"/>
            </w:tcBorders>
            <w:shd w:val="clear" w:color="auto" w:fill="FFFFFF"/>
            <w:vAlign w:val="center"/>
          </w:tcPr>
          <w:p w14:paraId="64294035"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tidak setuju</w:t>
            </w:r>
          </w:p>
        </w:tc>
        <w:tc>
          <w:tcPr>
            <w:tcW w:w="1136" w:type="dxa"/>
            <w:tcBorders>
              <w:top w:val="single" w:sz="16" w:space="0" w:color="000000"/>
              <w:left w:val="single" w:sz="16" w:space="0" w:color="000000"/>
              <w:bottom w:val="nil"/>
            </w:tcBorders>
            <w:shd w:val="clear" w:color="auto" w:fill="FFFFFF"/>
            <w:vAlign w:val="center"/>
          </w:tcPr>
          <w:p w14:paraId="1D9112F6"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20</w:t>
            </w:r>
          </w:p>
        </w:tc>
        <w:tc>
          <w:tcPr>
            <w:tcW w:w="1000" w:type="dxa"/>
            <w:tcBorders>
              <w:top w:val="single" w:sz="16" w:space="0" w:color="000000"/>
              <w:bottom w:val="nil"/>
            </w:tcBorders>
            <w:shd w:val="clear" w:color="auto" w:fill="FFFFFF"/>
            <w:vAlign w:val="center"/>
          </w:tcPr>
          <w:p w14:paraId="61913BCF"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31,3</w:t>
            </w:r>
          </w:p>
        </w:tc>
        <w:tc>
          <w:tcPr>
            <w:tcW w:w="1364" w:type="dxa"/>
            <w:tcBorders>
              <w:top w:val="single" w:sz="16" w:space="0" w:color="000000"/>
              <w:bottom w:val="nil"/>
            </w:tcBorders>
            <w:shd w:val="clear" w:color="auto" w:fill="FFFFFF"/>
            <w:vAlign w:val="center"/>
          </w:tcPr>
          <w:p w14:paraId="1BB0693D"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33,3</w:t>
            </w:r>
          </w:p>
        </w:tc>
        <w:tc>
          <w:tcPr>
            <w:tcW w:w="1455" w:type="dxa"/>
            <w:tcBorders>
              <w:top w:val="single" w:sz="16" w:space="0" w:color="000000"/>
              <w:bottom w:val="nil"/>
              <w:right w:val="single" w:sz="16" w:space="0" w:color="000000"/>
            </w:tcBorders>
            <w:shd w:val="clear" w:color="auto" w:fill="FFFFFF"/>
            <w:vAlign w:val="center"/>
          </w:tcPr>
          <w:p w14:paraId="59C2185C"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33,3</w:t>
            </w:r>
          </w:p>
        </w:tc>
      </w:tr>
      <w:tr w:rsidR="0084714E" w:rsidRPr="00C64F92" w14:paraId="56235022"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150A4B67"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09" w:type="dxa"/>
            <w:tcBorders>
              <w:top w:val="nil"/>
              <w:left w:val="nil"/>
              <w:bottom w:val="nil"/>
              <w:right w:val="single" w:sz="16" w:space="0" w:color="000000"/>
            </w:tcBorders>
            <w:shd w:val="clear" w:color="auto" w:fill="FFFFFF"/>
            <w:vAlign w:val="center"/>
          </w:tcPr>
          <w:p w14:paraId="46FB6DCF"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kurang setuju</w:t>
            </w:r>
          </w:p>
        </w:tc>
        <w:tc>
          <w:tcPr>
            <w:tcW w:w="1136" w:type="dxa"/>
            <w:tcBorders>
              <w:top w:val="nil"/>
              <w:left w:val="single" w:sz="16" w:space="0" w:color="000000"/>
              <w:bottom w:val="nil"/>
            </w:tcBorders>
            <w:shd w:val="clear" w:color="auto" w:fill="FFFFFF"/>
            <w:vAlign w:val="center"/>
          </w:tcPr>
          <w:p w14:paraId="36B06B4D"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28</w:t>
            </w:r>
          </w:p>
        </w:tc>
        <w:tc>
          <w:tcPr>
            <w:tcW w:w="1000" w:type="dxa"/>
            <w:tcBorders>
              <w:top w:val="nil"/>
              <w:bottom w:val="nil"/>
            </w:tcBorders>
            <w:shd w:val="clear" w:color="auto" w:fill="FFFFFF"/>
            <w:vAlign w:val="center"/>
          </w:tcPr>
          <w:p w14:paraId="29113F4B"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43,8</w:t>
            </w:r>
          </w:p>
        </w:tc>
        <w:tc>
          <w:tcPr>
            <w:tcW w:w="1364" w:type="dxa"/>
            <w:tcBorders>
              <w:top w:val="nil"/>
              <w:bottom w:val="nil"/>
            </w:tcBorders>
            <w:shd w:val="clear" w:color="auto" w:fill="FFFFFF"/>
            <w:vAlign w:val="center"/>
          </w:tcPr>
          <w:p w14:paraId="15B5DD51"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46,7</w:t>
            </w:r>
          </w:p>
        </w:tc>
        <w:tc>
          <w:tcPr>
            <w:tcW w:w="1455" w:type="dxa"/>
            <w:tcBorders>
              <w:top w:val="nil"/>
              <w:bottom w:val="nil"/>
              <w:right w:val="single" w:sz="16" w:space="0" w:color="000000"/>
            </w:tcBorders>
            <w:shd w:val="clear" w:color="auto" w:fill="FFFFFF"/>
            <w:vAlign w:val="center"/>
          </w:tcPr>
          <w:p w14:paraId="7CF82152"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80,0</w:t>
            </w:r>
          </w:p>
        </w:tc>
      </w:tr>
      <w:tr w:rsidR="0084714E" w:rsidRPr="00C64F92" w14:paraId="40BEC263"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23C6003F"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09" w:type="dxa"/>
            <w:tcBorders>
              <w:top w:val="nil"/>
              <w:left w:val="nil"/>
              <w:bottom w:val="nil"/>
              <w:right w:val="single" w:sz="16" w:space="0" w:color="000000"/>
            </w:tcBorders>
            <w:shd w:val="clear" w:color="auto" w:fill="FFFFFF"/>
            <w:vAlign w:val="center"/>
          </w:tcPr>
          <w:p w14:paraId="7E0426D5"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setuju</w:t>
            </w:r>
          </w:p>
        </w:tc>
        <w:tc>
          <w:tcPr>
            <w:tcW w:w="1136" w:type="dxa"/>
            <w:tcBorders>
              <w:top w:val="nil"/>
              <w:left w:val="single" w:sz="16" w:space="0" w:color="000000"/>
              <w:bottom w:val="nil"/>
            </w:tcBorders>
            <w:shd w:val="clear" w:color="auto" w:fill="FFFFFF"/>
            <w:vAlign w:val="center"/>
          </w:tcPr>
          <w:p w14:paraId="0052B132"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11</w:t>
            </w:r>
          </w:p>
        </w:tc>
        <w:tc>
          <w:tcPr>
            <w:tcW w:w="1000" w:type="dxa"/>
            <w:tcBorders>
              <w:top w:val="nil"/>
              <w:bottom w:val="nil"/>
            </w:tcBorders>
            <w:shd w:val="clear" w:color="auto" w:fill="FFFFFF"/>
            <w:vAlign w:val="center"/>
          </w:tcPr>
          <w:p w14:paraId="7F64695B"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17,2</w:t>
            </w:r>
          </w:p>
        </w:tc>
        <w:tc>
          <w:tcPr>
            <w:tcW w:w="1364" w:type="dxa"/>
            <w:tcBorders>
              <w:top w:val="nil"/>
              <w:bottom w:val="nil"/>
            </w:tcBorders>
            <w:shd w:val="clear" w:color="auto" w:fill="FFFFFF"/>
            <w:vAlign w:val="center"/>
          </w:tcPr>
          <w:p w14:paraId="4A2ACFFB"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18,3</w:t>
            </w:r>
          </w:p>
        </w:tc>
        <w:tc>
          <w:tcPr>
            <w:tcW w:w="1455" w:type="dxa"/>
            <w:tcBorders>
              <w:top w:val="nil"/>
              <w:bottom w:val="nil"/>
              <w:right w:val="single" w:sz="16" w:space="0" w:color="000000"/>
            </w:tcBorders>
            <w:shd w:val="clear" w:color="auto" w:fill="FFFFFF"/>
            <w:vAlign w:val="center"/>
          </w:tcPr>
          <w:p w14:paraId="6779A513"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98,3</w:t>
            </w:r>
          </w:p>
        </w:tc>
      </w:tr>
      <w:tr w:rsidR="0084714E" w:rsidRPr="00C64F92" w14:paraId="47BA4239"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71342CCC"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09" w:type="dxa"/>
            <w:tcBorders>
              <w:top w:val="nil"/>
              <w:left w:val="nil"/>
              <w:bottom w:val="nil"/>
              <w:right w:val="single" w:sz="16" w:space="0" w:color="000000"/>
            </w:tcBorders>
            <w:shd w:val="clear" w:color="auto" w:fill="FFFFFF"/>
            <w:vAlign w:val="center"/>
          </w:tcPr>
          <w:p w14:paraId="79A79055"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sangat setuju</w:t>
            </w:r>
          </w:p>
        </w:tc>
        <w:tc>
          <w:tcPr>
            <w:tcW w:w="1136" w:type="dxa"/>
            <w:tcBorders>
              <w:top w:val="nil"/>
              <w:left w:val="single" w:sz="16" w:space="0" w:color="000000"/>
              <w:bottom w:val="nil"/>
            </w:tcBorders>
            <w:shd w:val="clear" w:color="auto" w:fill="FFFFFF"/>
            <w:vAlign w:val="center"/>
          </w:tcPr>
          <w:p w14:paraId="2C590165"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w:t>
            </w:r>
          </w:p>
        </w:tc>
        <w:tc>
          <w:tcPr>
            <w:tcW w:w="1000" w:type="dxa"/>
            <w:tcBorders>
              <w:top w:val="nil"/>
              <w:bottom w:val="nil"/>
            </w:tcBorders>
            <w:shd w:val="clear" w:color="auto" w:fill="FFFFFF"/>
            <w:vAlign w:val="center"/>
          </w:tcPr>
          <w:p w14:paraId="6D97448C"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1,6</w:t>
            </w:r>
          </w:p>
        </w:tc>
        <w:tc>
          <w:tcPr>
            <w:tcW w:w="1364" w:type="dxa"/>
            <w:tcBorders>
              <w:top w:val="nil"/>
              <w:bottom w:val="nil"/>
            </w:tcBorders>
            <w:shd w:val="clear" w:color="auto" w:fill="FFFFFF"/>
            <w:vAlign w:val="center"/>
          </w:tcPr>
          <w:p w14:paraId="5F2DAC4A"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1,7</w:t>
            </w:r>
          </w:p>
        </w:tc>
        <w:tc>
          <w:tcPr>
            <w:tcW w:w="1455" w:type="dxa"/>
            <w:tcBorders>
              <w:top w:val="nil"/>
              <w:bottom w:val="nil"/>
              <w:right w:val="single" w:sz="16" w:space="0" w:color="000000"/>
            </w:tcBorders>
            <w:shd w:val="clear" w:color="auto" w:fill="FFFFFF"/>
            <w:vAlign w:val="center"/>
          </w:tcPr>
          <w:p w14:paraId="76376F6B"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r>
      <w:tr w:rsidR="0084714E" w:rsidRPr="00C64F92" w14:paraId="212D0DCE"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4F8B6357"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09" w:type="dxa"/>
            <w:tcBorders>
              <w:top w:val="nil"/>
              <w:left w:val="nil"/>
              <w:bottom w:val="nil"/>
              <w:right w:val="single" w:sz="16" w:space="0" w:color="000000"/>
            </w:tcBorders>
            <w:shd w:val="clear" w:color="auto" w:fill="FFFFFF"/>
            <w:vAlign w:val="center"/>
          </w:tcPr>
          <w:p w14:paraId="316EEA41"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Total</w:t>
            </w:r>
          </w:p>
        </w:tc>
        <w:tc>
          <w:tcPr>
            <w:tcW w:w="1136" w:type="dxa"/>
            <w:tcBorders>
              <w:top w:val="nil"/>
              <w:left w:val="single" w:sz="16" w:space="0" w:color="000000"/>
              <w:bottom w:val="nil"/>
            </w:tcBorders>
            <w:shd w:val="clear" w:color="auto" w:fill="FFFFFF"/>
            <w:vAlign w:val="center"/>
          </w:tcPr>
          <w:p w14:paraId="071D9DCD"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60</w:t>
            </w:r>
          </w:p>
        </w:tc>
        <w:tc>
          <w:tcPr>
            <w:tcW w:w="1000" w:type="dxa"/>
            <w:tcBorders>
              <w:top w:val="nil"/>
              <w:bottom w:val="nil"/>
            </w:tcBorders>
            <w:shd w:val="clear" w:color="auto" w:fill="FFFFFF"/>
            <w:vAlign w:val="center"/>
          </w:tcPr>
          <w:p w14:paraId="163B8150"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93,8</w:t>
            </w:r>
          </w:p>
        </w:tc>
        <w:tc>
          <w:tcPr>
            <w:tcW w:w="1364" w:type="dxa"/>
            <w:tcBorders>
              <w:top w:val="nil"/>
              <w:bottom w:val="nil"/>
            </w:tcBorders>
            <w:shd w:val="clear" w:color="auto" w:fill="FFFFFF"/>
            <w:vAlign w:val="center"/>
          </w:tcPr>
          <w:p w14:paraId="03DCAA9D"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c>
          <w:tcPr>
            <w:tcW w:w="1455" w:type="dxa"/>
            <w:tcBorders>
              <w:top w:val="nil"/>
              <w:bottom w:val="nil"/>
              <w:right w:val="single" w:sz="16" w:space="0" w:color="000000"/>
            </w:tcBorders>
            <w:shd w:val="clear" w:color="auto" w:fill="FFFFFF"/>
          </w:tcPr>
          <w:p w14:paraId="438A06A0"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5B01E9EC" w14:textId="77777777" w:rsidTr="004F4624">
        <w:trPr>
          <w:cantSplit/>
        </w:trPr>
        <w:tc>
          <w:tcPr>
            <w:tcW w:w="924" w:type="dxa"/>
            <w:tcBorders>
              <w:top w:val="nil"/>
              <w:left w:val="single" w:sz="16" w:space="0" w:color="000000"/>
              <w:bottom w:val="nil"/>
              <w:right w:val="nil"/>
            </w:tcBorders>
            <w:shd w:val="clear" w:color="auto" w:fill="FFFFFF"/>
            <w:vAlign w:val="center"/>
          </w:tcPr>
          <w:p w14:paraId="58775DF8"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Missing</w:t>
            </w:r>
          </w:p>
        </w:tc>
        <w:tc>
          <w:tcPr>
            <w:tcW w:w="1409" w:type="dxa"/>
            <w:tcBorders>
              <w:top w:val="nil"/>
              <w:left w:val="nil"/>
              <w:bottom w:val="nil"/>
              <w:right w:val="single" w:sz="16" w:space="0" w:color="000000"/>
            </w:tcBorders>
            <w:shd w:val="clear" w:color="auto" w:fill="FFFFFF"/>
            <w:vAlign w:val="center"/>
          </w:tcPr>
          <w:p w14:paraId="765CCD87"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System</w:t>
            </w:r>
          </w:p>
        </w:tc>
        <w:tc>
          <w:tcPr>
            <w:tcW w:w="1136" w:type="dxa"/>
            <w:tcBorders>
              <w:top w:val="nil"/>
              <w:left w:val="single" w:sz="16" w:space="0" w:color="000000"/>
              <w:bottom w:val="nil"/>
            </w:tcBorders>
            <w:shd w:val="clear" w:color="auto" w:fill="FFFFFF"/>
            <w:vAlign w:val="center"/>
          </w:tcPr>
          <w:p w14:paraId="6145BD76"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4</w:t>
            </w:r>
          </w:p>
        </w:tc>
        <w:tc>
          <w:tcPr>
            <w:tcW w:w="1000" w:type="dxa"/>
            <w:tcBorders>
              <w:top w:val="nil"/>
              <w:bottom w:val="nil"/>
            </w:tcBorders>
            <w:shd w:val="clear" w:color="auto" w:fill="FFFFFF"/>
            <w:vAlign w:val="center"/>
          </w:tcPr>
          <w:p w14:paraId="4B8236CD"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6,3</w:t>
            </w:r>
          </w:p>
        </w:tc>
        <w:tc>
          <w:tcPr>
            <w:tcW w:w="1364" w:type="dxa"/>
            <w:tcBorders>
              <w:top w:val="nil"/>
              <w:bottom w:val="nil"/>
            </w:tcBorders>
            <w:shd w:val="clear" w:color="auto" w:fill="FFFFFF"/>
          </w:tcPr>
          <w:p w14:paraId="5D7D35A1"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55" w:type="dxa"/>
            <w:tcBorders>
              <w:top w:val="nil"/>
              <w:bottom w:val="nil"/>
              <w:right w:val="single" w:sz="16" w:space="0" w:color="000000"/>
            </w:tcBorders>
            <w:shd w:val="clear" w:color="auto" w:fill="FFFFFF"/>
          </w:tcPr>
          <w:p w14:paraId="277F558E"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1EB602CB" w14:textId="77777777" w:rsidTr="004F4624">
        <w:trPr>
          <w:cantSplit/>
        </w:trPr>
        <w:tc>
          <w:tcPr>
            <w:tcW w:w="2333" w:type="dxa"/>
            <w:gridSpan w:val="2"/>
            <w:tcBorders>
              <w:top w:val="nil"/>
              <w:left w:val="single" w:sz="16" w:space="0" w:color="000000"/>
              <w:bottom w:val="single" w:sz="16" w:space="0" w:color="000000"/>
              <w:right w:val="nil"/>
            </w:tcBorders>
            <w:shd w:val="clear" w:color="auto" w:fill="FFFFFF"/>
            <w:vAlign w:val="center"/>
          </w:tcPr>
          <w:p w14:paraId="7377EB8E"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Total</w:t>
            </w:r>
          </w:p>
        </w:tc>
        <w:tc>
          <w:tcPr>
            <w:tcW w:w="1136" w:type="dxa"/>
            <w:tcBorders>
              <w:top w:val="nil"/>
              <w:left w:val="single" w:sz="16" w:space="0" w:color="000000"/>
              <w:bottom w:val="single" w:sz="16" w:space="0" w:color="000000"/>
            </w:tcBorders>
            <w:shd w:val="clear" w:color="auto" w:fill="FFFFFF"/>
            <w:vAlign w:val="center"/>
          </w:tcPr>
          <w:p w14:paraId="5A94AB35"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64</w:t>
            </w:r>
          </w:p>
        </w:tc>
        <w:tc>
          <w:tcPr>
            <w:tcW w:w="1000" w:type="dxa"/>
            <w:tcBorders>
              <w:top w:val="nil"/>
              <w:bottom w:val="single" w:sz="16" w:space="0" w:color="000000"/>
            </w:tcBorders>
            <w:shd w:val="clear" w:color="auto" w:fill="FFFFFF"/>
            <w:vAlign w:val="center"/>
          </w:tcPr>
          <w:p w14:paraId="1478FD94"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c>
          <w:tcPr>
            <w:tcW w:w="1364" w:type="dxa"/>
            <w:tcBorders>
              <w:top w:val="nil"/>
              <w:bottom w:val="single" w:sz="16" w:space="0" w:color="000000"/>
            </w:tcBorders>
            <w:shd w:val="clear" w:color="auto" w:fill="FFFFFF"/>
          </w:tcPr>
          <w:p w14:paraId="00A4CAC5"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55" w:type="dxa"/>
            <w:tcBorders>
              <w:top w:val="nil"/>
              <w:bottom w:val="single" w:sz="16" w:space="0" w:color="000000"/>
              <w:right w:val="single" w:sz="16" w:space="0" w:color="000000"/>
            </w:tcBorders>
            <w:shd w:val="clear" w:color="auto" w:fill="FFFFFF"/>
          </w:tcPr>
          <w:p w14:paraId="4D039D4A"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bl>
    <w:p w14:paraId="4795DBB2"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18"/>
          <w:szCs w:val="24"/>
          <w:lang w:val="en-US" w:eastAsia="id-ID"/>
        </w:rPr>
      </w:pPr>
    </w:p>
    <w:tbl>
      <w:tblPr>
        <w:tblW w:w="7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4"/>
        <w:gridCol w:w="1410"/>
        <w:gridCol w:w="1136"/>
        <w:gridCol w:w="1000"/>
        <w:gridCol w:w="1365"/>
        <w:gridCol w:w="1456"/>
      </w:tblGrid>
      <w:tr w:rsidR="0084714E" w:rsidRPr="00C64F92" w14:paraId="1175D606" w14:textId="77777777" w:rsidTr="004F4624">
        <w:trPr>
          <w:cantSplit/>
        </w:trPr>
        <w:tc>
          <w:tcPr>
            <w:tcW w:w="7291" w:type="dxa"/>
            <w:gridSpan w:val="6"/>
            <w:tcBorders>
              <w:top w:val="nil"/>
              <w:left w:val="nil"/>
              <w:bottom w:val="nil"/>
              <w:right w:val="nil"/>
            </w:tcBorders>
            <w:shd w:val="clear" w:color="auto" w:fill="FFFFFF"/>
          </w:tcPr>
          <w:p w14:paraId="5B1A0D1C"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b/>
                <w:bCs/>
                <w:sz w:val="18"/>
                <w:szCs w:val="18"/>
                <w:lang w:val="en-US" w:eastAsia="id-ID"/>
              </w:rPr>
              <w:t>PWP1</w:t>
            </w:r>
          </w:p>
        </w:tc>
      </w:tr>
      <w:tr w:rsidR="0084714E" w:rsidRPr="00C64F92" w14:paraId="725B1899" w14:textId="77777777" w:rsidTr="004F4624">
        <w:trPr>
          <w:cantSplit/>
        </w:trPr>
        <w:tc>
          <w:tcPr>
            <w:tcW w:w="2334" w:type="dxa"/>
            <w:gridSpan w:val="2"/>
            <w:tcBorders>
              <w:top w:val="single" w:sz="16" w:space="0" w:color="000000"/>
              <w:left w:val="single" w:sz="16" w:space="0" w:color="000000"/>
              <w:bottom w:val="single" w:sz="16" w:space="0" w:color="000000"/>
              <w:right w:val="nil"/>
            </w:tcBorders>
            <w:shd w:val="clear" w:color="auto" w:fill="FFFFFF"/>
          </w:tcPr>
          <w:p w14:paraId="70A05867"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p>
        </w:tc>
        <w:tc>
          <w:tcPr>
            <w:tcW w:w="1136" w:type="dxa"/>
            <w:tcBorders>
              <w:top w:val="single" w:sz="16" w:space="0" w:color="000000"/>
              <w:left w:val="single" w:sz="16" w:space="0" w:color="000000"/>
              <w:bottom w:val="single" w:sz="16" w:space="0" w:color="000000"/>
            </w:tcBorders>
            <w:shd w:val="clear" w:color="auto" w:fill="FFFFFF"/>
          </w:tcPr>
          <w:p w14:paraId="526C5869"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Frequency</w:t>
            </w:r>
          </w:p>
        </w:tc>
        <w:tc>
          <w:tcPr>
            <w:tcW w:w="1000" w:type="dxa"/>
            <w:tcBorders>
              <w:top w:val="single" w:sz="16" w:space="0" w:color="000000"/>
              <w:bottom w:val="single" w:sz="16" w:space="0" w:color="000000"/>
            </w:tcBorders>
            <w:shd w:val="clear" w:color="auto" w:fill="FFFFFF"/>
          </w:tcPr>
          <w:p w14:paraId="21888AB0"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Percent</w:t>
            </w:r>
          </w:p>
        </w:tc>
        <w:tc>
          <w:tcPr>
            <w:tcW w:w="1365" w:type="dxa"/>
            <w:tcBorders>
              <w:top w:val="single" w:sz="16" w:space="0" w:color="000000"/>
              <w:bottom w:val="single" w:sz="16" w:space="0" w:color="000000"/>
            </w:tcBorders>
            <w:shd w:val="clear" w:color="auto" w:fill="FFFFFF"/>
          </w:tcPr>
          <w:p w14:paraId="0E3D53EA"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Valid Percent</w:t>
            </w:r>
          </w:p>
        </w:tc>
        <w:tc>
          <w:tcPr>
            <w:tcW w:w="1456" w:type="dxa"/>
            <w:tcBorders>
              <w:top w:val="single" w:sz="16" w:space="0" w:color="000000"/>
              <w:bottom w:val="single" w:sz="16" w:space="0" w:color="000000"/>
              <w:right w:val="single" w:sz="16" w:space="0" w:color="000000"/>
            </w:tcBorders>
            <w:shd w:val="clear" w:color="auto" w:fill="FFFFFF"/>
          </w:tcPr>
          <w:p w14:paraId="61C8E08B"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Cumulative Percent</w:t>
            </w:r>
          </w:p>
        </w:tc>
      </w:tr>
      <w:tr w:rsidR="0084714E" w:rsidRPr="00C64F92" w14:paraId="399EB1E8" w14:textId="77777777" w:rsidTr="004F4624">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14:paraId="2BCB9933"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Valid</w:t>
            </w:r>
          </w:p>
        </w:tc>
        <w:tc>
          <w:tcPr>
            <w:tcW w:w="1410" w:type="dxa"/>
            <w:tcBorders>
              <w:top w:val="single" w:sz="16" w:space="0" w:color="000000"/>
              <w:left w:val="nil"/>
              <w:bottom w:val="nil"/>
              <w:right w:val="single" w:sz="16" w:space="0" w:color="000000"/>
            </w:tcBorders>
            <w:shd w:val="clear" w:color="auto" w:fill="FFFFFF"/>
            <w:vAlign w:val="center"/>
          </w:tcPr>
          <w:p w14:paraId="3CC0F77E"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kurang setuju</w:t>
            </w:r>
          </w:p>
        </w:tc>
        <w:tc>
          <w:tcPr>
            <w:tcW w:w="1136" w:type="dxa"/>
            <w:tcBorders>
              <w:top w:val="single" w:sz="16" w:space="0" w:color="000000"/>
              <w:left w:val="single" w:sz="16" w:space="0" w:color="000000"/>
              <w:bottom w:val="nil"/>
            </w:tcBorders>
            <w:shd w:val="clear" w:color="auto" w:fill="FFFFFF"/>
            <w:vAlign w:val="center"/>
          </w:tcPr>
          <w:p w14:paraId="51E37EEE"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5</w:t>
            </w:r>
          </w:p>
        </w:tc>
        <w:tc>
          <w:tcPr>
            <w:tcW w:w="1000" w:type="dxa"/>
            <w:tcBorders>
              <w:top w:val="single" w:sz="16" w:space="0" w:color="000000"/>
              <w:bottom w:val="nil"/>
            </w:tcBorders>
            <w:shd w:val="clear" w:color="auto" w:fill="FFFFFF"/>
            <w:vAlign w:val="center"/>
          </w:tcPr>
          <w:p w14:paraId="1F89485B"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7,8</w:t>
            </w:r>
          </w:p>
        </w:tc>
        <w:tc>
          <w:tcPr>
            <w:tcW w:w="1365" w:type="dxa"/>
            <w:tcBorders>
              <w:top w:val="single" w:sz="16" w:space="0" w:color="000000"/>
              <w:bottom w:val="nil"/>
            </w:tcBorders>
            <w:shd w:val="clear" w:color="auto" w:fill="FFFFFF"/>
            <w:vAlign w:val="center"/>
          </w:tcPr>
          <w:p w14:paraId="70A98101"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8,3</w:t>
            </w:r>
          </w:p>
        </w:tc>
        <w:tc>
          <w:tcPr>
            <w:tcW w:w="1456" w:type="dxa"/>
            <w:tcBorders>
              <w:top w:val="single" w:sz="16" w:space="0" w:color="000000"/>
              <w:bottom w:val="nil"/>
              <w:right w:val="single" w:sz="16" w:space="0" w:color="000000"/>
            </w:tcBorders>
            <w:shd w:val="clear" w:color="auto" w:fill="FFFFFF"/>
            <w:vAlign w:val="center"/>
          </w:tcPr>
          <w:p w14:paraId="31C6FB2D"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8,3</w:t>
            </w:r>
          </w:p>
        </w:tc>
      </w:tr>
      <w:tr w:rsidR="0084714E" w:rsidRPr="00C64F92" w14:paraId="547B7A9D"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181BF2D7"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10" w:type="dxa"/>
            <w:tcBorders>
              <w:top w:val="nil"/>
              <w:left w:val="nil"/>
              <w:bottom w:val="nil"/>
              <w:right w:val="single" w:sz="16" w:space="0" w:color="000000"/>
            </w:tcBorders>
            <w:shd w:val="clear" w:color="auto" w:fill="FFFFFF"/>
            <w:vAlign w:val="center"/>
          </w:tcPr>
          <w:p w14:paraId="033FE89E"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setuju</w:t>
            </w:r>
          </w:p>
        </w:tc>
        <w:tc>
          <w:tcPr>
            <w:tcW w:w="1136" w:type="dxa"/>
            <w:tcBorders>
              <w:top w:val="nil"/>
              <w:left w:val="single" w:sz="16" w:space="0" w:color="000000"/>
              <w:bottom w:val="nil"/>
            </w:tcBorders>
            <w:shd w:val="clear" w:color="auto" w:fill="FFFFFF"/>
            <w:vAlign w:val="center"/>
          </w:tcPr>
          <w:p w14:paraId="45CBA5F4"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21</w:t>
            </w:r>
          </w:p>
        </w:tc>
        <w:tc>
          <w:tcPr>
            <w:tcW w:w="1000" w:type="dxa"/>
            <w:tcBorders>
              <w:top w:val="nil"/>
              <w:bottom w:val="nil"/>
            </w:tcBorders>
            <w:shd w:val="clear" w:color="auto" w:fill="FFFFFF"/>
            <w:vAlign w:val="center"/>
          </w:tcPr>
          <w:p w14:paraId="30AA5018"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32,8</w:t>
            </w:r>
          </w:p>
        </w:tc>
        <w:tc>
          <w:tcPr>
            <w:tcW w:w="1365" w:type="dxa"/>
            <w:tcBorders>
              <w:top w:val="nil"/>
              <w:bottom w:val="nil"/>
            </w:tcBorders>
            <w:shd w:val="clear" w:color="auto" w:fill="FFFFFF"/>
            <w:vAlign w:val="center"/>
          </w:tcPr>
          <w:p w14:paraId="10CF7A05"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35,0</w:t>
            </w:r>
          </w:p>
        </w:tc>
        <w:tc>
          <w:tcPr>
            <w:tcW w:w="1456" w:type="dxa"/>
            <w:tcBorders>
              <w:top w:val="nil"/>
              <w:bottom w:val="nil"/>
              <w:right w:val="single" w:sz="16" w:space="0" w:color="000000"/>
            </w:tcBorders>
            <w:shd w:val="clear" w:color="auto" w:fill="FFFFFF"/>
            <w:vAlign w:val="center"/>
          </w:tcPr>
          <w:p w14:paraId="0288C85E"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43,3</w:t>
            </w:r>
          </w:p>
        </w:tc>
      </w:tr>
      <w:tr w:rsidR="0084714E" w:rsidRPr="00C64F92" w14:paraId="521C2A94"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201BC948"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10" w:type="dxa"/>
            <w:tcBorders>
              <w:top w:val="nil"/>
              <w:left w:val="nil"/>
              <w:bottom w:val="nil"/>
              <w:right w:val="single" w:sz="16" w:space="0" w:color="000000"/>
            </w:tcBorders>
            <w:shd w:val="clear" w:color="auto" w:fill="FFFFFF"/>
            <w:vAlign w:val="center"/>
          </w:tcPr>
          <w:p w14:paraId="65059D61"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sangat setuju</w:t>
            </w:r>
          </w:p>
        </w:tc>
        <w:tc>
          <w:tcPr>
            <w:tcW w:w="1136" w:type="dxa"/>
            <w:tcBorders>
              <w:top w:val="nil"/>
              <w:left w:val="single" w:sz="16" w:space="0" w:color="000000"/>
              <w:bottom w:val="nil"/>
            </w:tcBorders>
            <w:shd w:val="clear" w:color="auto" w:fill="FFFFFF"/>
            <w:vAlign w:val="center"/>
          </w:tcPr>
          <w:p w14:paraId="2373845B"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34</w:t>
            </w:r>
          </w:p>
        </w:tc>
        <w:tc>
          <w:tcPr>
            <w:tcW w:w="1000" w:type="dxa"/>
            <w:tcBorders>
              <w:top w:val="nil"/>
              <w:bottom w:val="nil"/>
            </w:tcBorders>
            <w:shd w:val="clear" w:color="auto" w:fill="FFFFFF"/>
            <w:vAlign w:val="center"/>
          </w:tcPr>
          <w:p w14:paraId="21A9630A"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53,1</w:t>
            </w:r>
          </w:p>
        </w:tc>
        <w:tc>
          <w:tcPr>
            <w:tcW w:w="1365" w:type="dxa"/>
            <w:tcBorders>
              <w:top w:val="nil"/>
              <w:bottom w:val="nil"/>
            </w:tcBorders>
            <w:shd w:val="clear" w:color="auto" w:fill="FFFFFF"/>
            <w:vAlign w:val="center"/>
          </w:tcPr>
          <w:p w14:paraId="7A493126"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56,7</w:t>
            </w:r>
          </w:p>
        </w:tc>
        <w:tc>
          <w:tcPr>
            <w:tcW w:w="1456" w:type="dxa"/>
            <w:tcBorders>
              <w:top w:val="nil"/>
              <w:bottom w:val="nil"/>
              <w:right w:val="single" w:sz="16" w:space="0" w:color="000000"/>
            </w:tcBorders>
            <w:shd w:val="clear" w:color="auto" w:fill="FFFFFF"/>
            <w:vAlign w:val="center"/>
          </w:tcPr>
          <w:p w14:paraId="64EF79AF"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r>
      <w:tr w:rsidR="0084714E" w:rsidRPr="00C64F92" w14:paraId="1FC758C8"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1D9A6136"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10" w:type="dxa"/>
            <w:tcBorders>
              <w:top w:val="nil"/>
              <w:left w:val="nil"/>
              <w:bottom w:val="nil"/>
              <w:right w:val="single" w:sz="16" w:space="0" w:color="000000"/>
            </w:tcBorders>
            <w:shd w:val="clear" w:color="auto" w:fill="FFFFFF"/>
            <w:vAlign w:val="center"/>
          </w:tcPr>
          <w:p w14:paraId="4690083E"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Total</w:t>
            </w:r>
          </w:p>
        </w:tc>
        <w:tc>
          <w:tcPr>
            <w:tcW w:w="1136" w:type="dxa"/>
            <w:tcBorders>
              <w:top w:val="nil"/>
              <w:left w:val="single" w:sz="16" w:space="0" w:color="000000"/>
              <w:bottom w:val="nil"/>
            </w:tcBorders>
            <w:shd w:val="clear" w:color="auto" w:fill="FFFFFF"/>
            <w:vAlign w:val="center"/>
          </w:tcPr>
          <w:p w14:paraId="1E991222"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60</w:t>
            </w:r>
          </w:p>
        </w:tc>
        <w:tc>
          <w:tcPr>
            <w:tcW w:w="1000" w:type="dxa"/>
            <w:tcBorders>
              <w:top w:val="nil"/>
              <w:bottom w:val="nil"/>
            </w:tcBorders>
            <w:shd w:val="clear" w:color="auto" w:fill="FFFFFF"/>
            <w:vAlign w:val="center"/>
          </w:tcPr>
          <w:p w14:paraId="7159737F"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93,8</w:t>
            </w:r>
          </w:p>
        </w:tc>
        <w:tc>
          <w:tcPr>
            <w:tcW w:w="1365" w:type="dxa"/>
            <w:tcBorders>
              <w:top w:val="nil"/>
              <w:bottom w:val="nil"/>
            </w:tcBorders>
            <w:shd w:val="clear" w:color="auto" w:fill="FFFFFF"/>
            <w:vAlign w:val="center"/>
          </w:tcPr>
          <w:p w14:paraId="0FB0C47A"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c>
          <w:tcPr>
            <w:tcW w:w="1456" w:type="dxa"/>
            <w:tcBorders>
              <w:top w:val="nil"/>
              <w:bottom w:val="nil"/>
              <w:right w:val="single" w:sz="16" w:space="0" w:color="000000"/>
            </w:tcBorders>
            <w:shd w:val="clear" w:color="auto" w:fill="FFFFFF"/>
          </w:tcPr>
          <w:p w14:paraId="0B6E412F"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7CC734D0" w14:textId="77777777" w:rsidTr="004F4624">
        <w:trPr>
          <w:cantSplit/>
        </w:trPr>
        <w:tc>
          <w:tcPr>
            <w:tcW w:w="924" w:type="dxa"/>
            <w:tcBorders>
              <w:top w:val="nil"/>
              <w:left w:val="single" w:sz="16" w:space="0" w:color="000000"/>
              <w:bottom w:val="nil"/>
              <w:right w:val="nil"/>
            </w:tcBorders>
            <w:shd w:val="clear" w:color="auto" w:fill="FFFFFF"/>
            <w:vAlign w:val="center"/>
          </w:tcPr>
          <w:p w14:paraId="3DA5A6AE"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Missing</w:t>
            </w:r>
          </w:p>
        </w:tc>
        <w:tc>
          <w:tcPr>
            <w:tcW w:w="1410" w:type="dxa"/>
            <w:tcBorders>
              <w:top w:val="nil"/>
              <w:left w:val="nil"/>
              <w:bottom w:val="nil"/>
              <w:right w:val="single" w:sz="16" w:space="0" w:color="000000"/>
            </w:tcBorders>
            <w:shd w:val="clear" w:color="auto" w:fill="FFFFFF"/>
            <w:vAlign w:val="center"/>
          </w:tcPr>
          <w:p w14:paraId="16F839A1"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System</w:t>
            </w:r>
          </w:p>
        </w:tc>
        <w:tc>
          <w:tcPr>
            <w:tcW w:w="1136" w:type="dxa"/>
            <w:tcBorders>
              <w:top w:val="nil"/>
              <w:left w:val="single" w:sz="16" w:space="0" w:color="000000"/>
              <w:bottom w:val="nil"/>
            </w:tcBorders>
            <w:shd w:val="clear" w:color="auto" w:fill="FFFFFF"/>
            <w:vAlign w:val="center"/>
          </w:tcPr>
          <w:p w14:paraId="4BC795DA"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4</w:t>
            </w:r>
          </w:p>
        </w:tc>
        <w:tc>
          <w:tcPr>
            <w:tcW w:w="1000" w:type="dxa"/>
            <w:tcBorders>
              <w:top w:val="nil"/>
              <w:bottom w:val="nil"/>
            </w:tcBorders>
            <w:shd w:val="clear" w:color="auto" w:fill="FFFFFF"/>
            <w:vAlign w:val="center"/>
          </w:tcPr>
          <w:p w14:paraId="42CCA729"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6,3</w:t>
            </w:r>
          </w:p>
        </w:tc>
        <w:tc>
          <w:tcPr>
            <w:tcW w:w="1365" w:type="dxa"/>
            <w:tcBorders>
              <w:top w:val="nil"/>
              <w:bottom w:val="nil"/>
            </w:tcBorders>
            <w:shd w:val="clear" w:color="auto" w:fill="FFFFFF"/>
          </w:tcPr>
          <w:p w14:paraId="40359700"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56" w:type="dxa"/>
            <w:tcBorders>
              <w:top w:val="nil"/>
              <w:bottom w:val="nil"/>
              <w:right w:val="single" w:sz="16" w:space="0" w:color="000000"/>
            </w:tcBorders>
            <w:shd w:val="clear" w:color="auto" w:fill="FFFFFF"/>
          </w:tcPr>
          <w:p w14:paraId="62EEC34C"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07FBB237" w14:textId="77777777" w:rsidTr="004F4624">
        <w:trPr>
          <w:cantSplit/>
        </w:trPr>
        <w:tc>
          <w:tcPr>
            <w:tcW w:w="2334" w:type="dxa"/>
            <w:gridSpan w:val="2"/>
            <w:tcBorders>
              <w:top w:val="nil"/>
              <w:left w:val="single" w:sz="16" w:space="0" w:color="000000"/>
              <w:bottom w:val="single" w:sz="16" w:space="0" w:color="000000"/>
              <w:right w:val="nil"/>
            </w:tcBorders>
            <w:shd w:val="clear" w:color="auto" w:fill="FFFFFF"/>
            <w:vAlign w:val="center"/>
          </w:tcPr>
          <w:p w14:paraId="01421996"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Total</w:t>
            </w:r>
          </w:p>
        </w:tc>
        <w:tc>
          <w:tcPr>
            <w:tcW w:w="1136" w:type="dxa"/>
            <w:tcBorders>
              <w:top w:val="nil"/>
              <w:left w:val="single" w:sz="16" w:space="0" w:color="000000"/>
              <w:bottom w:val="single" w:sz="16" w:space="0" w:color="000000"/>
            </w:tcBorders>
            <w:shd w:val="clear" w:color="auto" w:fill="FFFFFF"/>
            <w:vAlign w:val="center"/>
          </w:tcPr>
          <w:p w14:paraId="5FDC3315"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64</w:t>
            </w:r>
          </w:p>
        </w:tc>
        <w:tc>
          <w:tcPr>
            <w:tcW w:w="1000" w:type="dxa"/>
            <w:tcBorders>
              <w:top w:val="nil"/>
              <w:bottom w:val="single" w:sz="16" w:space="0" w:color="000000"/>
            </w:tcBorders>
            <w:shd w:val="clear" w:color="auto" w:fill="FFFFFF"/>
            <w:vAlign w:val="center"/>
          </w:tcPr>
          <w:p w14:paraId="1DA09130"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c>
          <w:tcPr>
            <w:tcW w:w="1365" w:type="dxa"/>
            <w:tcBorders>
              <w:top w:val="nil"/>
              <w:bottom w:val="single" w:sz="16" w:space="0" w:color="000000"/>
            </w:tcBorders>
            <w:shd w:val="clear" w:color="auto" w:fill="FFFFFF"/>
          </w:tcPr>
          <w:p w14:paraId="33EE943D"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56" w:type="dxa"/>
            <w:tcBorders>
              <w:top w:val="nil"/>
              <w:bottom w:val="single" w:sz="16" w:space="0" w:color="000000"/>
              <w:right w:val="single" w:sz="16" w:space="0" w:color="000000"/>
            </w:tcBorders>
            <w:shd w:val="clear" w:color="auto" w:fill="FFFFFF"/>
          </w:tcPr>
          <w:p w14:paraId="62B9ABAB"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bl>
    <w:p w14:paraId="5DF09B74"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18"/>
          <w:szCs w:val="24"/>
          <w:lang w:val="en-US" w:eastAsia="id-ID"/>
        </w:rPr>
      </w:pPr>
    </w:p>
    <w:tbl>
      <w:tblPr>
        <w:tblW w:w="7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4"/>
        <w:gridCol w:w="1410"/>
        <w:gridCol w:w="1136"/>
        <w:gridCol w:w="1000"/>
        <w:gridCol w:w="1365"/>
        <w:gridCol w:w="1456"/>
      </w:tblGrid>
      <w:tr w:rsidR="0084714E" w:rsidRPr="00C64F92" w14:paraId="7FCEFCBC" w14:textId="77777777" w:rsidTr="0062012E">
        <w:trPr>
          <w:cantSplit/>
        </w:trPr>
        <w:tc>
          <w:tcPr>
            <w:tcW w:w="7291" w:type="dxa"/>
            <w:gridSpan w:val="6"/>
            <w:tcBorders>
              <w:top w:val="nil"/>
              <w:left w:val="nil"/>
              <w:bottom w:val="nil"/>
              <w:right w:val="nil"/>
            </w:tcBorders>
            <w:shd w:val="clear" w:color="auto" w:fill="FFFFFF"/>
          </w:tcPr>
          <w:p w14:paraId="7288A92C"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b/>
                <w:bCs/>
                <w:sz w:val="18"/>
                <w:szCs w:val="18"/>
                <w:lang w:val="en-US" w:eastAsia="id-ID"/>
              </w:rPr>
              <w:t>PWP2</w:t>
            </w:r>
          </w:p>
        </w:tc>
      </w:tr>
      <w:tr w:rsidR="0084714E" w:rsidRPr="00C64F92" w14:paraId="0B3B5B49" w14:textId="77777777" w:rsidTr="0062012E">
        <w:trPr>
          <w:cantSplit/>
        </w:trPr>
        <w:tc>
          <w:tcPr>
            <w:tcW w:w="2334" w:type="dxa"/>
            <w:gridSpan w:val="2"/>
            <w:tcBorders>
              <w:top w:val="single" w:sz="16" w:space="0" w:color="000000"/>
              <w:left w:val="single" w:sz="16" w:space="0" w:color="000000"/>
              <w:bottom w:val="single" w:sz="16" w:space="0" w:color="000000"/>
              <w:right w:val="nil"/>
            </w:tcBorders>
            <w:shd w:val="clear" w:color="auto" w:fill="FFFFFF"/>
          </w:tcPr>
          <w:p w14:paraId="42C2ACF6"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p>
        </w:tc>
        <w:tc>
          <w:tcPr>
            <w:tcW w:w="1136" w:type="dxa"/>
            <w:tcBorders>
              <w:top w:val="single" w:sz="16" w:space="0" w:color="000000"/>
              <w:left w:val="single" w:sz="16" w:space="0" w:color="000000"/>
              <w:bottom w:val="single" w:sz="16" w:space="0" w:color="000000"/>
            </w:tcBorders>
            <w:shd w:val="clear" w:color="auto" w:fill="FFFFFF"/>
          </w:tcPr>
          <w:p w14:paraId="41722C2A"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Frequency</w:t>
            </w:r>
          </w:p>
        </w:tc>
        <w:tc>
          <w:tcPr>
            <w:tcW w:w="1000" w:type="dxa"/>
            <w:tcBorders>
              <w:top w:val="single" w:sz="16" w:space="0" w:color="000000"/>
              <w:bottom w:val="single" w:sz="16" w:space="0" w:color="000000"/>
            </w:tcBorders>
            <w:shd w:val="clear" w:color="auto" w:fill="FFFFFF"/>
          </w:tcPr>
          <w:p w14:paraId="54151615"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Percent</w:t>
            </w:r>
          </w:p>
        </w:tc>
        <w:tc>
          <w:tcPr>
            <w:tcW w:w="1365" w:type="dxa"/>
            <w:tcBorders>
              <w:top w:val="single" w:sz="16" w:space="0" w:color="000000"/>
              <w:bottom w:val="single" w:sz="16" w:space="0" w:color="000000"/>
            </w:tcBorders>
            <w:shd w:val="clear" w:color="auto" w:fill="FFFFFF"/>
          </w:tcPr>
          <w:p w14:paraId="47FD00C4"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Valid Percent</w:t>
            </w:r>
          </w:p>
        </w:tc>
        <w:tc>
          <w:tcPr>
            <w:tcW w:w="1456" w:type="dxa"/>
            <w:tcBorders>
              <w:top w:val="single" w:sz="16" w:space="0" w:color="000000"/>
              <w:bottom w:val="single" w:sz="16" w:space="0" w:color="000000"/>
              <w:right w:val="single" w:sz="16" w:space="0" w:color="000000"/>
            </w:tcBorders>
            <w:shd w:val="clear" w:color="auto" w:fill="FFFFFF"/>
          </w:tcPr>
          <w:p w14:paraId="50133093"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Cumulative Percent</w:t>
            </w:r>
          </w:p>
        </w:tc>
      </w:tr>
      <w:tr w:rsidR="0084714E" w:rsidRPr="00C64F92" w14:paraId="63480EA6" w14:textId="77777777" w:rsidTr="0062012E">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14:paraId="7F29B7DD"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Valid</w:t>
            </w:r>
          </w:p>
        </w:tc>
        <w:tc>
          <w:tcPr>
            <w:tcW w:w="1410" w:type="dxa"/>
            <w:tcBorders>
              <w:top w:val="single" w:sz="16" w:space="0" w:color="000000"/>
              <w:left w:val="nil"/>
              <w:bottom w:val="nil"/>
              <w:right w:val="single" w:sz="16" w:space="0" w:color="000000"/>
            </w:tcBorders>
            <w:shd w:val="clear" w:color="auto" w:fill="FFFFFF"/>
            <w:vAlign w:val="center"/>
          </w:tcPr>
          <w:p w14:paraId="7E7F89E6"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kurang setuju</w:t>
            </w:r>
          </w:p>
        </w:tc>
        <w:tc>
          <w:tcPr>
            <w:tcW w:w="1136" w:type="dxa"/>
            <w:tcBorders>
              <w:top w:val="single" w:sz="16" w:space="0" w:color="000000"/>
              <w:left w:val="single" w:sz="16" w:space="0" w:color="000000"/>
              <w:bottom w:val="nil"/>
            </w:tcBorders>
            <w:shd w:val="clear" w:color="auto" w:fill="FFFFFF"/>
            <w:vAlign w:val="center"/>
          </w:tcPr>
          <w:p w14:paraId="7DDA3D0E"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5</w:t>
            </w:r>
          </w:p>
        </w:tc>
        <w:tc>
          <w:tcPr>
            <w:tcW w:w="1000" w:type="dxa"/>
            <w:tcBorders>
              <w:top w:val="single" w:sz="16" w:space="0" w:color="000000"/>
              <w:bottom w:val="nil"/>
            </w:tcBorders>
            <w:shd w:val="clear" w:color="auto" w:fill="FFFFFF"/>
            <w:vAlign w:val="center"/>
          </w:tcPr>
          <w:p w14:paraId="38652FB5"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7,8</w:t>
            </w:r>
          </w:p>
        </w:tc>
        <w:tc>
          <w:tcPr>
            <w:tcW w:w="1365" w:type="dxa"/>
            <w:tcBorders>
              <w:top w:val="single" w:sz="16" w:space="0" w:color="000000"/>
              <w:bottom w:val="nil"/>
            </w:tcBorders>
            <w:shd w:val="clear" w:color="auto" w:fill="FFFFFF"/>
            <w:vAlign w:val="center"/>
          </w:tcPr>
          <w:p w14:paraId="1CE402B4"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8,3</w:t>
            </w:r>
          </w:p>
        </w:tc>
        <w:tc>
          <w:tcPr>
            <w:tcW w:w="1456" w:type="dxa"/>
            <w:tcBorders>
              <w:top w:val="single" w:sz="16" w:space="0" w:color="000000"/>
              <w:bottom w:val="nil"/>
              <w:right w:val="single" w:sz="16" w:space="0" w:color="000000"/>
            </w:tcBorders>
            <w:shd w:val="clear" w:color="auto" w:fill="FFFFFF"/>
            <w:vAlign w:val="center"/>
          </w:tcPr>
          <w:p w14:paraId="724885F5"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8,3</w:t>
            </w:r>
          </w:p>
        </w:tc>
      </w:tr>
      <w:tr w:rsidR="0084714E" w:rsidRPr="00C64F92" w14:paraId="033CEC2B" w14:textId="77777777" w:rsidTr="0062012E">
        <w:trPr>
          <w:cantSplit/>
        </w:trPr>
        <w:tc>
          <w:tcPr>
            <w:tcW w:w="924" w:type="dxa"/>
            <w:vMerge/>
            <w:tcBorders>
              <w:top w:val="single" w:sz="16" w:space="0" w:color="000000"/>
              <w:left w:val="single" w:sz="16" w:space="0" w:color="000000"/>
              <w:bottom w:val="nil"/>
              <w:right w:val="nil"/>
            </w:tcBorders>
            <w:shd w:val="clear" w:color="auto" w:fill="FFFFFF"/>
            <w:vAlign w:val="center"/>
          </w:tcPr>
          <w:p w14:paraId="5E66DFE1"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10" w:type="dxa"/>
            <w:tcBorders>
              <w:top w:val="nil"/>
              <w:left w:val="nil"/>
              <w:bottom w:val="nil"/>
              <w:right w:val="single" w:sz="16" w:space="0" w:color="000000"/>
            </w:tcBorders>
            <w:shd w:val="clear" w:color="auto" w:fill="FFFFFF"/>
            <w:vAlign w:val="center"/>
          </w:tcPr>
          <w:p w14:paraId="2BA791F5"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setuju</w:t>
            </w:r>
          </w:p>
        </w:tc>
        <w:tc>
          <w:tcPr>
            <w:tcW w:w="1136" w:type="dxa"/>
            <w:tcBorders>
              <w:top w:val="nil"/>
              <w:left w:val="single" w:sz="16" w:space="0" w:color="000000"/>
              <w:bottom w:val="nil"/>
            </w:tcBorders>
            <w:shd w:val="clear" w:color="auto" w:fill="FFFFFF"/>
            <w:vAlign w:val="center"/>
          </w:tcPr>
          <w:p w14:paraId="569727F6"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28</w:t>
            </w:r>
          </w:p>
        </w:tc>
        <w:tc>
          <w:tcPr>
            <w:tcW w:w="1000" w:type="dxa"/>
            <w:tcBorders>
              <w:top w:val="nil"/>
              <w:bottom w:val="nil"/>
            </w:tcBorders>
            <w:shd w:val="clear" w:color="auto" w:fill="FFFFFF"/>
            <w:vAlign w:val="center"/>
          </w:tcPr>
          <w:p w14:paraId="7FE4FEE6"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43,8</w:t>
            </w:r>
          </w:p>
        </w:tc>
        <w:tc>
          <w:tcPr>
            <w:tcW w:w="1365" w:type="dxa"/>
            <w:tcBorders>
              <w:top w:val="nil"/>
              <w:bottom w:val="nil"/>
            </w:tcBorders>
            <w:shd w:val="clear" w:color="auto" w:fill="FFFFFF"/>
            <w:vAlign w:val="center"/>
          </w:tcPr>
          <w:p w14:paraId="0F13CB66"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46,7</w:t>
            </w:r>
          </w:p>
        </w:tc>
        <w:tc>
          <w:tcPr>
            <w:tcW w:w="1456" w:type="dxa"/>
            <w:tcBorders>
              <w:top w:val="nil"/>
              <w:bottom w:val="nil"/>
              <w:right w:val="single" w:sz="16" w:space="0" w:color="000000"/>
            </w:tcBorders>
            <w:shd w:val="clear" w:color="auto" w:fill="FFFFFF"/>
            <w:vAlign w:val="center"/>
          </w:tcPr>
          <w:p w14:paraId="056EB5B1"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55,0</w:t>
            </w:r>
          </w:p>
        </w:tc>
      </w:tr>
      <w:tr w:rsidR="0084714E" w:rsidRPr="00C64F92" w14:paraId="77C5B701" w14:textId="77777777" w:rsidTr="0062012E">
        <w:trPr>
          <w:cantSplit/>
        </w:trPr>
        <w:tc>
          <w:tcPr>
            <w:tcW w:w="924" w:type="dxa"/>
            <w:vMerge/>
            <w:tcBorders>
              <w:top w:val="single" w:sz="16" w:space="0" w:color="000000"/>
              <w:left w:val="single" w:sz="16" w:space="0" w:color="000000"/>
              <w:bottom w:val="nil"/>
              <w:right w:val="nil"/>
            </w:tcBorders>
            <w:shd w:val="clear" w:color="auto" w:fill="FFFFFF"/>
            <w:vAlign w:val="center"/>
          </w:tcPr>
          <w:p w14:paraId="533CEF2F"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10" w:type="dxa"/>
            <w:tcBorders>
              <w:top w:val="nil"/>
              <w:left w:val="nil"/>
              <w:bottom w:val="nil"/>
              <w:right w:val="single" w:sz="16" w:space="0" w:color="000000"/>
            </w:tcBorders>
            <w:shd w:val="clear" w:color="auto" w:fill="FFFFFF"/>
            <w:vAlign w:val="center"/>
          </w:tcPr>
          <w:p w14:paraId="63B0B571"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sangat setuju</w:t>
            </w:r>
          </w:p>
        </w:tc>
        <w:tc>
          <w:tcPr>
            <w:tcW w:w="1136" w:type="dxa"/>
            <w:tcBorders>
              <w:top w:val="nil"/>
              <w:left w:val="single" w:sz="16" w:space="0" w:color="000000"/>
              <w:bottom w:val="nil"/>
            </w:tcBorders>
            <w:shd w:val="clear" w:color="auto" w:fill="FFFFFF"/>
            <w:vAlign w:val="center"/>
          </w:tcPr>
          <w:p w14:paraId="0D2D98F4"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27</w:t>
            </w:r>
          </w:p>
        </w:tc>
        <w:tc>
          <w:tcPr>
            <w:tcW w:w="1000" w:type="dxa"/>
            <w:tcBorders>
              <w:top w:val="nil"/>
              <w:bottom w:val="nil"/>
            </w:tcBorders>
            <w:shd w:val="clear" w:color="auto" w:fill="FFFFFF"/>
            <w:vAlign w:val="center"/>
          </w:tcPr>
          <w:p w14:paraId="29518782"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42,2</w:t>
            </w:r>
          </w:p>
        </w:tc>
        <w:tc>
          <w:tcPr>
            <w:tcW w:w="1365" w:type="dxa"/>
            <w:tcBorders>
              <w:top w:val="nil"/>
              <w:bottom w:val="nil"/>
            </w:tcBorders>
            <w:shd w:val="clear" w:color="auto" w:fill="FFFFFF"/>
            <w:vAlign w:val="center"/>
          </w:tcPr>
          <w:p w14:paraId="37C848EA"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45,0</w:t>
            </w:r>
          </w:p>
        </w:tc>
        <w:tc>
          <w:tcPr>
            <w:tcW w:w="1456" w:type="dxa"/>
            <w:tcBorders>
              <w:top w:val="nil"/>
              <w:bottom w:val="nil"/>
              <w:right w:val="single" w:sz="16" w:space="0" w:color="000000"/>
            </w:tcBorders>
            <w:shd w:val="clear" w:color="auto" w:fill="FFFFFF"/>
            <w:vAlign w:val="center"/>
          </w:tcPr>
          <w:p w14:paraId="19A205D0"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r>
      <w:tr w:rsidR="0084714E" w:rsidRPr="00C64F92" w14:paraId="647FF08D" w14:textId="77777777" w:rsidTr="0062012E">
        <w:trPr>
          <w:cantSplit/>
        </w:trPr>
        <w:tc>
          <w:tcPr>
            <w:tcW w:w="924" w:type="dxa"/>
            <w:vMerge/>
            <w:tcBorders>
              <w:top w:val="single" w:sz="16" w:space="0" w:color="000000"/>
              <w:left w:val="single" w:sz="16" w:space="0" w:color="000000"/>
              <w:bottom w:val="nil"/>
              <w:right w:val="nil"/>
            </w:tcBorders>
            <w:shd w:val="clear" w:color="auto" w:fill="FFFFFF"/>
            <w:vAlign w:val="center"/>
          </w:tcPr>
          <w:p w14:paraId="770A9546"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10" w:type="dxa"/>
            <w:tcBorders>
              <w:top w:val="nil"/>
              <w:left w:val="nil"/>
              <w:bottom w:val="nil"/>
              <w:right w:val="single" w:sz="16" w:space="0" w:color="000000"/>
            </w:tcBorders>
            <w:shd w:val="clear" w:color="auto" w:fill="FFFFFF"/>
            <w:vAlign w:val="center"/>
          </w:tcPr>
          <w:p w14:paraId="6C0D9EA1"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Total</w:t>
            </w:r>
          </w:p>
        </w:tc>
        <w:tc>
          <w:tcPr>
            <w:tcW w:w="1136" w:type="dxa"/>
            <w:tcBorders>
              <w:top w:val="nil"/>
              <w:left w:val="single" w:sz="16" w:space="0" w:color="000000"/>
              <w:bottom w:val="nil"/>
            </w:tcBorders>
            <w:shd w:val="clear" w:color="auto" w:fill="FFFFFF"/>
            <w:vAlign w:val="center"/>
          </w:tcPr>
          <w:p w14:paraId="618B7E99"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60</w:t>
            </w:r>
          </w:p>
        </w:tc>
        <w:tc>
          <w:tcPr>
            <w:tcW w:w="1000" w:type="dxa"/>
            <w:tcBorders>
              <w:top w:val="nil"/>
              <w:bottom w:val="nil"/>
            </w:tcBorders>
            <w:shd w:val="clear" w:color="auto" w:fill="FFFFFF"/>
            <w:vAlign w:val="center"/>
          </w:tcPr>
          <w:p w14:paraId="3F849404"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93,8</w:t>
            </w:r>
          </w:p>
        </w:tc>
        <w:tc>
          <w:tcPr>
            <w:tcW w:w="1365" w:type="dxa"/>
            <w:tcBorders>
              <w:top w:val="nil"/>
              <w:bottom w:val="nil"/>
            </w:tcBorders>
            <w:shd w:val="clear" w:color="auto" w:fill="FFFFFF"/>
            <w:vAlign w:val="center"/>
          </w:tcPr>
          <w:p w14:paraId="5C2F2E86"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c>
          <w:tcPr>
            <w:tcW w:w="1456" w:type="dxa"/>
            <w:tcBorders>
              <w:top w:val="nil"/>
              <w:bottom w:val="nil"/>
              <w:right w:val="single" w:sz="16" w:space="0" w:color="000000"/>
            </w:tcBorders>
            <w:shd w:val="clear" w:color="auto" w:fill="FFFFFF"/>
          </w:tcPr>
          <w:p w14:paraId="1918B90D"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539822C4" w14:textId="77777777" w:rsidTr="0062012E">
        <w:trPr>
          <w:cantSplit/>
        </w:trPr>
        <w:tc>
          <w:tcPr>
            <w:tcW w:w="924" w:type="dxa"/>
            <w:tcBorders>
              <w:top w:val="nil"/>
              <w:left w:val="single" w:sz="16" w:space="0" w:color="000000"/>
              <w:bottom w:val="nil"/>
              <w:right w:val="nil"/>
            </w:tcBorders>
            <w:shd w:val="clear" w:color="auto" w:fill="FFFFFF"/>
            <w:vAlign w:val="center"/>
          </w:tcPr>
          <w:p w14:paraId="1B3C4058"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Missing</w:t>
            </w:r>
          </w:p>
        </w:tc>
        <w:tc>
          <w:tcPr>
            <w:tcW w:w="1410" w:type="dxa"/>
            <w:tcBorders>
              <w:top w:val="nil"/>
              <w:left w:val="nil"/>
              <w:bottom w:val="nil"/>
              <w:right w:val="single" w:sz="16" w:space="0" w:color="000000"/>
            </w:tcBorders>
            <w:shd w:val="clear" w:color="auto" w:fill="FFFFFF"/>
            <w:vAlign w:val="center"/>
          </w:tcPr>
          <w:p w14:paraId="717D31C1"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System</w:t>
            </w:r>
          </w:p>
        </w:tc>
        <w:tc>
          <w:tcPr>
            <w:tcW w:w="1136" w:type="dxa"/>
            <w:tcBorders>
              <w:top w:val="nil"/>
              <w:left w:val="single" w:sz="16" w:space="0" w:color="000000"/>
              <w:bottom w:val="nil"/>
            </w:tcBorders>
            <w:shd w:val="clear" w:color="auto" w:fill="FFFFFF"/>
            <w:vAlign w:val="center"/>
          </w:tcPr>
          <w:p w14:paraId="6AEAA562"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4</w:t>
            </w:r>
          </w:p>
        </w:tc>
        <w:tc>
          <w:tcPr>
            <w:tcW w:w="1000" w:type="dxa"/>
            <w:tcBorders>
              <w:top w:val="nil"/>
              <w:bottom w:val="nil"/>
            </w:tcBorders>
            <w:shd w:val="clear" w:color="auto" w:fill="FFFFFF"/>
            <w:vAlign w:val="center"/>
          </w:tcPr>
          <w:p w14:paraId="46D78C93"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6,3</w:t>
            </w:r>
          </w:p>
        </w:tc>
        <w:tc>
          <w:tcPr>
            <w:tcW w:w="1365" w:type="dxa"/>
            <w:tcBorders>
              <w:top w:val="nil"/>
              <w:bottom w:val="nil"/>
            </w:tcBorders>
            <w:shd w:val="clear" w:color="auto" w:fill="FFFFFF"/>
          </w:tcPr>
          <w:p w14:paraId="5638B380"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56" w:type="dxa"/>
            <w:tcBorders>
              <w:top w:val="nil"/>
              <w:bottom w:val="nil"/>
              <w:right w:val="single" w:sz="16" w:space="0" w:color="000000"/>
            </w:tcBorders>
            <w:shd w:val="clear" w:color="auto" w:fill="FFFFFF"/>
          </w:tcPr>
          <w:p w14:paraId="584B1602"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74CA4691" w14:textId="77777777" w:rsidTr="0062012E">
        <w:trPr>
          <w:cantSplit/>
        </w:trPr>
        <w:tc>
          <w:tcPr>
            <w:tcW w:w="2334" w:type="dxa"/>
            <w:gridSpan w:val="2"/>
            <w:tcBorders>
              <w:top w:val="nil"/>
              <w:left w:val="single" w:sz="16" w:space="0" w:color="000000"/>
              <w:bottom w:val="single" w:sz="16" w:space="0" w:color="000000"/>
              <w:right w:val="nil"/>
            </w:tcBorders>
            <w:shd w:val="clear" w:color="auto" w:fill="FFFFFF"/>
            <w:vAlign w:val="center"/>
          </w:tcPr>
          <w:p w14:paraId="0E7AA374"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Total</w:t>
            </w:r>
          </w:p>
        </w:tc>
        <w:tc>
          <w:tcPr>
            <w:tcW w:w="1136" w:type="dxa"/>
            <w:tcBorders>
              <w:top w:val="nil"/>
              <w:left w:val="single" w:sz="16" w:space="0" w:color="000000"/>
              <w:bottom w:val="single" w:sz="16" w:space="0" w:color="000000"/>
            </w:tcBorders>
            <w:shd w:val="clear" w:color="auto" w:fill="FFFFFF"/>
            <w:vAlign w:val="center"/>
          </w:tcPr>
          <w:p w14:paraId="11DD6259"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64</w:t>
            </w:r>
          </w:p>
        </w:tc>
        <w:tc>
          <w:tcPr>
            <w:tcW w:w="1000" w:type="dxa"/>
            <w:tcBorders>
              <w:top w:val="nil"/>
              <w:bottom w:val="single" w:sz="16" w:space="0" w:color="000000"/>
            </w:tcBorders>
            <w:shd w:val="clear" w:color="auto" w:fill="FFFFFF"/>
            <w:vAlign w:val="center"/>
          </w:tcPr>
          <w:p w14:paraId="7512B590"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c>
          <w:tcPr>
            <w:tcW w:w="1365" w:type="dxa"/>
            <w:tcBorders>
              <w:top w:val="nil"/>
              <w:bottom w:val="single" w:sz="16" w:space="0" w:color="000000"/>
            </w:tcBorders>
            <w:shd w:val="clear" w:color="auto" w:fill="FFFFFF"/>
          </w:tcPr>
          <w:p w14:paraId="69CC4F38"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56" w:type="dxa"/>
            <w:tcBorders>
              <w:top w:val="nil"/>
              <w:bottom w:val="single" w:sz="16" w:space="0" w:color="000000"/>
              <w:right w:val="single" w:sz="16" w:space="0" w:color="000000"/>
            </w:tcBorders>
            <w:shd w:val="clear" w:color="auto" w:fill="FFFFFF"/>
          </w:tcPr>
          <w:p w14:paraId="5E080590"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4721D34E" w14:textId="77777777" w:rsidTr="0062012E">
        <w:trPr>
          <w:cantSplit/>
        </w:trPr>
        <w:tc>
          <w:tcPr>
            <w:tcW w:w="7291" w:type="dxa"/>
            <w:gridSpan w:val="6"/>
            <w:tcBorders>
              <w:top w:val="nil"/>
              <w:left w:val="nil"/>
              <w:bottom w:val="nil"/>
              <w:right w:val="nil"/>
            </w:tcBorders>
            <w:shd w:val="clear" w:color="auto" w:fill="FFFFFF"/>
          </w:tcPr>
          <w:p w14:paraId="1DA175AC" w14:textId="77777777" w:rsidR="0062012E" w:rsidRPr="0062012E" w:rsidRDefault="0062012E" w:rsidP="0062012E">
            <w:pPr>
              <w:autoSpaceDE w:val="0"/>
              <w:autoSpaceDN w:val="0"/>
              <w:adjustRightInd w:val="0"/>
              <w:spacing w:after="0" w:line="240" w:lineRule="auto"/>
              <w:ind w:left="62" w:right="62"/>
              <w:contextualSpacing/>
              <w:jc w:val="center"/>
              <w:rPr>
                <w:rFonts w:ascii="Arial" w:eastAsia="Calibri" w:hAnsi="Arial" w:cs="Arial"/>
                <w:b/>
                <w:bCs/>
                <w:sz w:val="18"/>
                <w:szCs w:val="18"/>
                <w:lang w:val="id-ID" w:eastAsia="id-ID"/>
              </w:rPr>
            </w:pPr>
          </w:p>
          <w:p w14:paraId="4D21AF12" w14:textId="77777777" w:rsidR="00074AF7" w:rsidRDefault="00074AF7" w:rsidP="0062012E">
            <w:pPr>
              <w:autoSpaceDE w:val="0"/>
              <w:autoSpaceDN w:val="0"/>
              <w:adjustRightInd w:val="0"/>
              <w:spacing w:after="0" w:line="240" w:lineRule="auto"/>
              <w:ind w:left="62" w:right="62"/>
              <w:contextualSpacing/>
              <w:jc w:val="center"/>
              <w:rPr>
                <w:rFonts w:ascii="Arial" w:eastAsia="Calibri" w:hAnsi="Arial" w:cs="Arial"/>
                <w:b/>
                <w:bCs/>
                <w:sz w:val="18"/>
                <w:szCs w:val="18"/>
                <w:lang w:val="en-US" w:eastAsia="id-ID"/>
              </w:rPr>
            </w:pPr>
          </w:p>
          <w:p w14:paraId="3F4DE578" w14:textId="77777777" w:rsidR="00074AF7" w:rsidRDefault="00074AF7" w:rsidP="0062012E">
            <w:pPr>
              <w:autoSpaceDE w:val="0"/>
              <w:autoSpaceDN w:val="0"/>
              <w:adjustRightInd w:val="0"/>
              <w:spacing w:after="0" w:line="240" w:lineRule="auto"/>
              <w:ind w:left="62" w:right="62"/>
              <w:contextualSpacing/>
              <w:jc w:val="center"/>
              <w:rPr>
                <w:rFonts w:ascii="Arial" w:eastAsia="Calibri" w:hAnsi="Arial" w:cs="Arial"/>
                <w:b/>
                <w:bCs/>
                <w:sz w:val="18"/>
                <w:szCs w:val="18"/>
                <w:lang w:val="en-US" w:eastAsia="id-ID"/>
              </w:rPr>
            </w:pPr>
          </w:p>
          <w:p w14:paraId="25BFA320" w14:textId="08ED0039" w:rsidR="00074AF7" w:rsidRDefault="00074AF7" w:rsidP="0062012E">
            <w:pPr>
              <w:autoSpaceDE w:val="0"/>
              <w:autoSpaceDN w:val="0"/>
              <w:adjustRightInd w:val="0"/>
              <w:spacing w:after="0" w:line="240" w:lineRule="auto"/>
              <w:ind w:left="62" w:right="62"/>
              <w:contextualSpacing/>
              <w:jc w:val="center"/>
              <w:rPr>
                <w:rFonts w:ascii="Arial" w:eastAsia="Calibri" w:hAnsi="Arial" w:cs="Arial"/>
                <w:b/>
                <w:bCs/>
                <w:sz w:val="18"/>
                <w:szCs w:val="18"/>
                <w:lang w:val="en-US" w:eastAsia="id-ID"/>
              </w:rPr>
            </w:pPr>
          </w:p>
          <w:p w14:paraId="477259D4" w14:textId="12AFF2C9" w:rsidR="00074AF7" w:rsidRDefault="00074AF7" w:rsidP="0062012E">
            <w:pPr>
              <w:autoSpaceDE w:val="0"/>
              <w:autoSpaceDN w:val="0"/>
              <w:adjustRightInd w:val="0"/>
              <w:spacing w:after="0" w:line="240" w:lineRule="auto"/>
              <w:ind w:left="62" w:right="62"/>
              <w:contextualSpacing/>
              <w:jc w:val="center"/>
              <w:rPr>
                <w:rFonts w:ascii="Arial" w:eastAsia="Calibri" w:hAnsi="Arial" w:cs="Arial"/>
                <w:b/>
                <w:bCs/>
                <w:sz w:val="18"/>
                <w:szCs w:val="18"/>
                <w:lang w:val="en-US" w:eastAsia="id-ID"/>
              </w:rPr>
            </w:pPr>
          </w:p>
          <w:p w14:paraId="0301C857" w14:textId="77777777" w:rsidR="00074AF7" w:rsidRDefault="00074AF7" w:rsidP="00116D7A">
            <w:pPr>
              <w:autoSpaceDE w:val="0"/>
              <w:autoSpaceDN w:val="0"/>
              <w:adjustRightInd w:val="0"/>
              <w:spacing w:after="0" w:line="240" w:lineRule="auto"/>
              <w:ind w:left="60" w:right="60"/>
              <w:contextualSpacing/>
              <w:jc w:val="center"/>
              <w:rPr>
                <w:rFonts w:ascii="Arial" w:eastAsia="Calibri" w:hAnsi="Arial" w:cs="Arial"/>
                <w:b/>
                <w:bCs/>
                <w:sz w:val="18"/>
                <w:szCs w:val="18"/>
                <w:lang w:val="en-US" w:eastAsia="id-ID"/>
              </w:rPr>
            </w:pPr>
          </w:p>
          <w:p w14:paraId="19ADAFFB" w14:textId="77777777" w:rsidR="00074AF7" w:rsidRDefault="00074AF7" w:rsidP="00116D7A">
            <w:pPr>
              <w:autoSpaceDE w:val="0"/>
              <w:autoSpaceDN w:val="0"/>
              <w:adjustRightInd w:val="0"/>
              <w:spacing w:after="0" w:line="240" w:lineRule="auto"/>
              <w:ind w:left="60" w:right="60"/>
              <w:contextualSpacing/>
              <w:jc w:val="center"/>
              <w:rPr>
                <w:rFonts w:ascii="Arial" w:eastAsia="Calibri" w:hAnsi="Arial" w:cs="Arial"/>
                <w:b/>
                <w:bCs/>
                <w:sz w:val="18"/>
                <w:szCs w:val="18"/>
                <w:lang w:val="en-US" w:eastAsia="id-ID"/>
              </w:rPr>
            </w:pPr>
          </w:p>
          <w:p w14:paraId="0CFD398A" w14:textId="77777777" w:rsidR="0062012E" w:rsidRDefault="0062012E" w:rsidP="00116D7A">
            <w:pPr>
              <w:autoSpaceDE w:val="0"/>
              <w:autoSpaceDN w:val="0"/>
              <w:adjustRightInd w:val="0"/>
              <w:spacing w:after="0" w:line="240" w:lineRule="auto"/>
              <w:ind w:left="60" w:right="60"/>
              <w:contextualSpacing/>
              <w:jc w:val="center"/>
              <w:rPr>
                <w:rFonts w:ascii="Arial" w:eastAsia="Calibri" w:hAnsi="Arial" w:cs="Arial"/>
                <w:b/>
                <w:bCs/>
                <w:sz w:val="18"/>
                <w:szCs w:val="18"/>
                <w:lang w:val="id-ID" w:eastAsia="id-ID"/>
              </w:rPr>
            </w:pPr>
          </w:p>
          <w:p w14:paraId="6995145C" w14:textId="77777777" w:rsidR="0062012E" w:rsidRPr="0062012E" w:rsidRDefault="0062012E" w:rsidP="00116D7A">
            <w:pPr>
              <w:autoSpaceDE w:val="0"/>
              <w:autoSpaceDN w:val="0"/>
              <w:adjustRightInd w:val="0"/>
              <w:spacing w:after="0" w:line="240" w:lineRule="auto"/>
              <w:ind w:left="60" w:right="60"/>
              <w:contextualSpacing/>
              <w:jc w:val="center"/>
            </w:pPr>
          </w:p>
          <w:p w14:paraId="5F93E0BE" w14:textId="3882A6DA" w:rsidR="0084714E" w:rsidRPr="0062012E"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id-ID" w:eastAsia="id-ID"/>
              </w:rPr>
            </w:pPr>
          </w:p>
        </w:tc>
      </w:tr>
      <w:tr w:rsidR="0062012E" w:rsidRPr="00C64F92" w14:paraId="0E3DDBF9" w14:textId="77777777" w:rsidTr="0062012E">
        <w:trPr>
          <w:cantSplit/>
        </w:trPr>
        <w:tc>
          <w:tcPr>
            <w:tcW w:w="7291" w:type="dxa"/>
            <w:gridSpan w:val="6"/>
            <w:tcBorders>
              <w:top w:val="nil"/>
              <w:left w:val="nil"/>
              <w:bottom w:val="single" w:sz="18" w:space="0" w:color="000000"/>
              <w:right w:val="nil"/>
            </w:tcBorders>
            <w:shd w:val="clear" w:color="auto" w:fill="FFFFFF"/>
          </w:tcPr>
          <w:p w14:paraId="5968381F" w14:textId="6DA06F47" w:rsidR="0062012E" w:rsidRPr="0062012E" w:rsidRDefault="0062012E" w:rsidP="00116D7A">
            <w:pPr>
              <w:autoSpaceDE w:val="0"/>
              <w:autoSpaceDN w:val="0"/>
              <w:adjustRightInd w:val="0"/>
              <w:spacing w:after="0" w:line="240" w:lineRule="auto"/>
              <w:ind w:left="60" w:right="60"/>
              <w:contextualSpacing/>
              <w:jc w:val="center"/>
              <w:rPr>
                <w:rFonts w:ascii="Arial" w:eastAsia="Calibri" w:hAnsi="Arial" w:cs="Arial"/>
                <w:b/>
                <w:bCs/>
                <w:sz w:val="18"/>
                <w:szCs w:val="18"/>
                <w:lang w:val="id-ID" w:eastAsia="id-ID"/>
              </w:rPr>
            </w:pPr>
            <w:r w:rsidRPr="0062012E">
              <w:rPr>
                <w:rFonts w:ascii="Arial" w:eastAsia="Calibri" w:hAnsi="Arial" w:cs="Arial"/>
                <w:b/>
                <w:bCs/>
                <w:sz w:val="18"/>
                <w:szCs w:val="18"/>
                <w:lang w:val="id-ID" w:eastAsia="id-ID"/>
              </w:rPr>
              <w:lastRenderedPageBreak/>
              <w:t>PWP3</w:t>
            </w:r>
          </w:p>
        </w:tc>
      </w:tr>
      <w:tr w:rsidR="0084714E" w:rsidRPr="00C64F92" w14:paraId="3CF3B330" w14:textId="77777777" w:rsidTr="0062012E">
        <w:trPr>
          <w:cantSplit/>
        </w:trPr>
        <w:tc>
          <w:tcPr>
            <w:tcW w:w="2334" w:type="dxa"/>
            <w:gridSpan w:val="2"/>
            <w:tcBorders>
              <w:top w:val="single" w:sz="18" w:space="0" w:color="000000"/>
              <w:left w:val="single" w:sz="16" w:space="0" w:color="000000"/>
              <w:bottom w:val="single" w:sz="16" w:space="0" w:color="000000"/>
              <w:right w:val="nil"/>
            </w:tcBorders>
            <w:shd w:val="clear" w:color="auto" w:fill="FFFFFF"/>
          </w:tcPr>
          <w:p w14:paraId="77B441F5"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p>
        </w:tc>
        <w:tc>
          <w:tcPr>
            <w:tcW w:w="1136" w:type="dxa"/>
            <w:tcBorders>
              <w:top w:val="single" w:sz="18" w:space="0" w:color="000000"/>
              <w:left w:val="single" w:sz="16" w:space="0" w:color="000000"/>
              <w:bottom w:val="single" w:sz="16" w:space="0" w:color="000000"/>
            </w:tcBorders>
            <w:shd w:val="clear" w:color="auto" w:fill="FFFFFF"/>
          </w:tcPr>
          <w:p w14:paraId="5953400D"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Frequency</w:t>
            </w:r>
          </w:p>
        </w:tc>
        <w:tc>
          <w:tcPr>
            <w:tcW w:w="1000" w:type="dxa"/>
            <w:tcBorders>
              <w:top w:val="single" w:sz="18" w:space="0" w:color="000000"/>
              <w:bottom w:val="single" w:sz="16" w:space="0" w:color="000000"/>
            </w:tcBorders>
            <w:shd w:val="clear" w:color="auto" w:fill="FFFFFF"/>
          </w:tcPr>
          <w:p w14:paraId="69CD09DD"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Percent</w:t>
            </w:r>
          </w:p>
        </w:tc>
        <w:tc>
          <w:tcPr>
            <w:tcW w:w="1365" w:type="dxa"/>
            <w:tcBorders>
              <w:top w:val="single" w:sz="18" w:space="0" w:color="000000"/>
              <w:bottom w:val="single" w:sz="16" w:space="0" w:color="000000"/>
            </w:tcBorders>
            <w:shd w:val="clear" w:color="auto" w:fill="FFFFFF"/>
          </w:tcPr>
          <w:p w14:paraId="7A0046A3"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Valid Percent</w:t>
            </w:r>
          </w:p>
        </w:tc>
        <w:tc>
          <w:tcPr>
            <w:tcW w:w="1456" w:type="dxa"/>
            <w:tcBorders>
              <w:top w:val="single" w:sz="18" w:space="0" w:color="000000"/>
              <w:bottom w:val="single" w:sz="16" w:space="0" w:color="000000"/>
              <w:right w:val="single" w:sz="16" w:space="0" w:color="000000"/>
            </w:tcBorders>
            <w:shd w:val="clear" w:color="auto" w:fill="FFFFFF"/>
          </w:tcPr>
          <w:p w14:paraId="77A2D5DF"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Cumulative Percent</w:t>
            </w:r>
          </w:p>
        </w:tc>
      </w:tr>
      <w:tr w:rsidR="0084714E" w:rsidRPr="00C64F92" w14:paraId="0D160AC2" w14:textId="77777777" w:rsidTr="004F4624">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14:paraId="6C2E16EB"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Valid</w:t>
            </w:r>
          </w:p>
        </w:tc>
        <w:tc>
          <w:tcPr>
            <w:tcW w:w="1410" w:type="dxa"/>
            <w:tcBorders>
              <w:top w:val="single" w:sz="16" w:space="0" w:color="000000"/>
              <w:left w:val="nil"/>
              <w:bottom w:val="nil"/>
              <w:right w:val="single" w:sz="16" w:space="0" w:color="000000"/>
            </w:tcBorders>
            <w:shd w:val="clear" w:color="auto" w:fill="FFFFFF"/>
            <w:vAlign w:val="center"/>
          </w:tcPr>
          <w:p w14:paraId="3F323772"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kurang setuju</w:t>
            </w:r>
          </w:p>
        </w:tc>
        <w:tc>
          <w:tcPr>
            <w:tcW w:w="1136" w:type="dxa"/>
            <w:tcBorders>
              <w:top w:val="single" w:sz="16" w:space="0" w:color="000000"/>
              <w:left w:val="single" w:sz="16" w:space="0" w:color="000000"/>
              <w:bottom w:val="nil"/>
            </w:tcBorders>
            <w:shd w:val="clear" w:color="auto" w:fill="FFFFFF"/>
            <w:vAlign w:val="center"/>
          </w:tcPr>
          <w:p w14:paraId="0485F6D8"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5</w:t>
            </w:r>
          </w:p>
        </w:tc>
        <w:tc>
          <w:tcPr>
            <w:tcW w:w="1000" w:type="dxa"/>
            <w:tcBorders>
              <w:top w:val="single" w:sz="16" w:space="0" w:color="000000"/>
              <w:bottom w:val="nil"/>
            </w:tcBorders>
            <w:shd w:val="clear" w:color="auto" w:fill="FFFFFF"/>
            <w:vAlign w:val="center"/>
          </w:tcPr>
          <w:p w14:paraId="225B7B8F"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7,8</w:t>
            </w:r>
          </w:p>
        </w:tc>
        <w:tc>
          <w:tcPr>
            <w:tcW w:w="1365" w:type="dxa"/>
            <w:tcBorders>
              <w:top w:val="single" w:sz="16" w:space="0" w:color="000000"/>
              <w:bottom w:val="nil"/>
            </w:tcBorders>
            <w:shd w:val="clear" w:color="auto" w:fill="FFFFFF"/>
            <w:vAlign w:val="center"/>
          </w:tcPr>
          <w:p w14:paraId="2A9FF48B"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8,3</w:t>
            </w:r>
          </w:p>
        </w:tc>
        <w:tc>
          <w:tcPr>
            <w:tcW w:w="1456" w:type="dxa"/>
            <w:tcBorders>
              <w:top w:val="single" w:sz="16" w:space="0" w:color="000000"/>
              <w:bottom w:val="nil"/>
              <w:right w:val="single" w:sz="16" w:space="0" w:color="000000"/>
            </w:tcBorders>
            <w:shd w:val="clear" w:color="auto" w:fill="FFFFFF"/>
            <w:vAlign w:val="center"/>
          </w:tcPr>
          <w:p w14:paraId="557538EF"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8,3</w:t>
            </w:r>
          </w:p>
        </w:tc>
      </w:tr>
      <w:tr w:rsidR="0084714E" w:rsidRPr="00C64F92" w14:paraId="712DCF0B"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21A77777"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10" w:type="dxa"/>
            <w:tcBorders>
              <w:top w:val="nil"/>
              <w:left w:val="nil"/>
              <w:bottom w:val="nil"/>
              <w:right w:val="single" w:sz="16" w:space="0" w:color="000000"/>
            </w:tcBorders>
            <w:shd w:val="clear" w:color="auto" w:fill="FFFFFF"/>
            <w:vAlign w:val="center"/>
          </w:tcPr>
          <w:p w14:paraId="309ED28B"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setuju</w:t>
            </w:r>
          </w:p>
        </w:tc>
        <w:tc>
          <w:tcPr>
            <w:tcW w:w="1136" w:type="dxa"/>
            <w:tcBorders>
              <w:top w:val="nil"/>
              <w:left w:val="single" w:sz="16" w:space="0" w:color="000000"/>
              <w:bottom w:val="nil"/>
            </w:tcBorders>
            <w:shd w:val="clear" w:color="auto" w:fill="FFFFFF"/>
            <w:vAlign w:val="center"/>
          </w:tcPr>
          <w:p w14:paraId="57FFEED1"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26</w:t>
            </w:r>
          </w:p>
        </w:tc>
        <w:tc>
          <w:tcPr>
            <w:tcW w:w="1000" w:type="dxa"/>
            <w:tcBorders>
              <w:top w:val="nil"/>
              <w:bottom w:val="nil"/>
            </w:tcBorders>
            <w:shd w:val="clear" w:color="auto" w:fill="FFFFFF"/>
            <w:vAlign w:val="center"/>
          </w:tcPr>
          <w:p w14:paraId="1079BD57"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40,6</w:t>
            </w:r>
          </w:p>
        </w:tc>
        <w:tc>
          <w:tcPr>
            <w:tcW w:w="1365" w:type="dxa"/>
            <w:tcBorders>
              <w:top w:val="nil"/>
              <w:bottom w:val="nil"/>
            </w:tcBorders>
            <w:shd w:val="clear" w:color="auto" w:fill="FFFFFF"/>
            <w:vAlign w:val="center"/>
          </w:tcPr>
          <w:p w14:paraId="29617E49"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43,3</w:t>
            </w:r>
          </w:p>
        </w:tc>
        <w:tc>
          <w:tcPr>
            <w:tcW w:w="1456" w:type="dxa"/>
            <w:tcBorders>
              <w:top w:val="nil"/>
              <w:bottom w:val="nil"/>
              <w:right w:val="single" w:sz="16" w:space="0" w:color="000000"/>
            </w:tcBorders>
            <w:shd w:val="clear" w:color="auto" w:fill="FFFFFF"/>
            <w:vAlign w:val="center"/>
          </w:tcPr>
          <w:p w14:paraId="1C367B88"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51,7</w:t>
            </w:r>
          </w:p>
        </w:tc>
      </w:tr>
      <w:tr w:rsidR="0084714E" w:rsidRPr="00C64F92" w14:paraId="5DA9E578"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056CD382"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10" w:type="dxa"/>
            <w:tcBorders>
              <w:top w:val="nil"/>
              <w:left w:val="nil"/>
              <w:bottom w:val="nil"/>
              <w:right w:val="single" w:sz="16" w:space="0" w:color="000000"/>
            </w:tcBorders>
            <w:shd w:val="clear" w:color="auto" w:fill="FFFFFF"/>
            <w:vAlign w:val="center"/>
          </w:tcPr>
          <w:p w14:paraId="3AFAD51A"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sangat setuju</w:t>
            </w:r>
          </w:p>
        </w:tc>
        <w:tc>
          <w:tcPr>
            <w:tcW w:w="1136" w:type="dxa"/>
            <w:tcBorders>
              <w:top w:val="nil"/>
              <w:left w:val="single" w:sz="16" w:space="0" w:color="000000"/>
              <w:bottom w:val="nil"/>
            </w:tcBorders>
            <w:shd w:val="clear" w:color="auto" w:fill="FFFFFF"/>
            <w:vAlign w:val="center"/>
          </w:tcPr>
          <w:p w14:paraId="43CE2D19"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29</w:t>
            </w:r>
          </w:p>
        </w:tc>
        <w:tc>
          <w:tcPr>
            <w:tcW w:w="1000" w:type="dxa"/>
            <w:tcBorders>
              <w:top w:val="nil"/>
              <w:bottom w:val="nil"/>
            </w:tcBorders>
            <w:shd w:val="clear" w:color="auto" w:fill="FFFFFF"/>
            <w:vAlign w:val="center"/>
          </w:tcPr>
          <w:p w14:paraId="57A4EC13"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45,3</w:t>
            </w:r>
          </w:p>
        </w:tc>
        <w:tc>
          <w:tcPr>
            <w:tcW w:w="1365" w:type="dxa"/>
            <w:tcBorders>
              <w:top w:val="nil"/>
              <w:bottom w:val="nil"/>
            </w:tcBorders>
            <w:shd w:val="clear" w:color="auto" w:fill="FFFFFF"/>
            <w:vAlign w:val="center"/>
          </w:tcPr>
          <w:p w14:paraId="6D01867E"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48,3</w:t>
            </w:r>
          </w:p>
        </w:tc>
        <w:tc>
          <w:tcPr>
            <w:tcW w:w="1456" w:type="dxa"/>
            <w:tcBorders>
              <w:top w:val="nil"/>
              <w:bottom w:val="nil"/>
              <w:right w:val="single" w:sz="16" w:space="0" w:color="000000"/>
            </w:tcBorders>
            <w:shd w:val="clear" w:color="auto" w:fill="FFFFFF"/>
            <w:vAlign w:val="center"/>
          </w:tcPr>
          <w:p w14:paraId="6E9177B2"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r>
      <w:tr w:rsidR="0084714E" w:rsidRPr="00C64F92" w14:paraId="0D8CD73C"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59D50588"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10" w:type="dxa"/>
            <w:tcBorders>
              <w:top w:val="nil"/>
              <w:left w:val="nil"/>
              <w:bottom w:val="nil"/>
              <w:right w:val="single" w:sz="16" w:space="0" w:color="000000"/>
            </w:tcBorders>
            <w:shd w:val="clear" w:color="auto" w:fill="FFFFFF"/>
            <w:vAlign w:val="center"/>
          </w:tcPr>
          <w:p w14:paraId="5C42238C"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Total</w:t>
            </w:r>
          </w:p>
        </w:tc>
        <w:tc>
          <w:tcPr>
            <w:tcW w:w="1136" w:type="dxa"/>
            <w:tcBorders>
              <w:top w:val="nil"/>
              <w:left w:val="single" w:sz="16" w:space="0" w:color="000000"/>
              <w:bottom w:val="nil"/>
            </w:tcBorders>
            <w:shd w:val="clear" w:color="auto" w:fill="FFFFFF"/>
            <w:vAlign w:val="center"/>
          </w:tcPr>
          <w:p w14:paraId="705A9656"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60</w:t>
            </w:r>
          </w:p>
        </w:tc>
        <w:tc>
          <w:tcPr>
            <w:tcW w:w="1000" w:type="dxa"/>
            <w:tcBorders>
              <w:top w:val="nil"/>
              <w:bottom w:val="nil"/>
            </w:tcBorders>
            <w:shd w:val="clear" w:color="auto" w:fill="FFFFFF"/>
            <w:vAlign w:val="center"/>
          </w:tcPr>
          <w:p w14:paraId="5E465155"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93,8</w:t>
            </w:r>
          </w:p>
        </w:tc>
        <w:tc>
          <w:tcPr>
            <w:tcW w:w="1365" w:type="dxa"/>
            <w:tcBorders>
              <w:top w:val="nil"/>
              <w:bottom w:val="nil"/>
            </w:tcBorders>
            <w:shd w:val="clear" w:color="auto" w:fill="FFFFFF"/>
            <w:vAlign w:val="center"/>
          </w:tcPr>
          <w:p w14:paraId="4AAB1FE4"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c>
          <w:tcPr>
            <w:tcW w:w="1456" w:type="dxa"/>
            <w:tcBorders>
              <w:top w:val="nil"/>
              <w:bottom w:val="nil"/>
              <w:right w:val="single" w:sz="16" w:space="0" w:color="000000"/>
            </w:tcBorders>
            <w:shd w:val="clear" w:color="auto" w:fill="FFFFFF"/>
          </w:tcPr>
          <w:p w14:paraId="21F34AE4"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4A318FA5" w14:textId="77777777" w:rsidTr="004F4624">
        <w:trPr>
          <w:cantSplit/>
        </w:trPr>
        <w:tc>
          <w:tcPr>
            <w:tcW w:w="924" w:type="dxa"/>
            <w:tcBorders>
              <w:top w:val="nil"/>
              <w:left w:val="single" w:sz="16" w:space="0" w:color="000000"/>
              <w:bottom w:val="nil"/>
              <w:right w:val="nil"/>
            </w:tcBorders>
            <w:shd w:val="clear" w:color="auto" w:fill="FFFFFF"/>
            <w:vAlign w:val="center"/>
          </w:tcPr>
          <w:p w14:paraId="6F29DA6E"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Missing</w:t>
            </w:r>
          </w:p>
        </w:tc>
        <w:tc>
          <w:tcPr>
            <w:tcW w:w="1410" w:type="dxa"/>
            <w:tcBorders>
              <w:top w:val="nil"/>
              <w:left w:val="nil"/>
              <w:bottom w:val="nil"/>
              <w:right w:val="single" w:sz="16" w:space="0" w:color="000000"/>
            </w:tcBorders>
            <w:shd w:val="clear" w:color="auto" w:fill="FFFFFF"/>
            <w:vAlign w:val="center"/>
          </w:tcPr>
          <w:p w14:paraId="33ADB2A9"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System</w:t>
            </w:r>
          </w:p>
        </w:tc>
        <w:tc>
          <w:tcPr>
            <w:tcW w:w="1136" w:type="dxa"/>
            <w:tcBorders>
              <w:top w:val="nil"/>
              <w:left w:val="single" w:sz="16" w:space="0" w:color="000000"/>
              <w:bottom w:val="nil"/>
            </w:tcBorders>
            <w:shd w:val="clear" w:color="auto" w:fill="FFFFFF"/>
            <w:vAlign w:val="center"/>
          </w:tcPr>
          <w:p w14:paraId="29ABCB3F"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4</w:t>
            </w:r>
          </w:p>
        </w:tc>
        <w:tc>
          <w:tcPr>
            <w:tcW w:w="1000" w:type="dxa"/>
            <w:tcBorders>
              <w:top w:val="nil"/>
              <w:bottom w:val="nil"/>
            </w:tcBorders>
            <w:shd w:val="clear" w:color="auto" w:fill="FFFFFF"/>
            <w:vAlign w:val="center"/>
          </w:tcPr>
          <w:p w14:paraId="3EA0FF29"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6,3</w:t>
            </w:r>
          </w:p>
        </w:tc>
        <w:tc>
          <w:tcPr>
            <w:tcW w:w="1365" w:type="dxa"/>
            <w:tcBorders>
              <w:top w:val="nil"/>
              <w:bottom w:val="nil"/>
            </w:tcBorders>
            <w:shd w:val="clear" w:color="auto" w:fill="FFFFFF"/>
          </w:tcPr>
          <w:p w14:paraId="4169A87A"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56" w:type="dxa"/>
            <w:tcBorders>
              <w:top w:val="nil"/>
              <w:bottom w:val="nil"/>
              <w:right w:val="single" w:sz="16" w:space="0" w:color="000000"/>
            </w:tcBorders>
            <w:shd w:val="clear" w:color="auto" w:fill="FFFFFF"/>
          </w:tcPr>
          <w:p w14:paraId="0D712F55"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40F4E59D" w14:textId="77777777" w:rsidTr="004F4624">
        <w:trPr>
          <w:cantSplit/>
        </w:trPr>
        <w:tc>
          <w:tcPr>
            <w:tcW w:w="2334" w:type="dxa"/>
            <w:gridSpan w:val="2"/>
            <w:tcBorders>
              <w:top w:val="nil"/>
              <w:left w:val="single" w:sz="16" w:space="0" w:color="000000"/>
              <w:bottom w:val="single" w:sz="16" w:space="0" w:color="000000"/>
              <w:right w:val="nil"/>
            </w:tcBorders>
            <w:shd w:val="clear" w:color="auto" w:fill="FFFFFF"/>
            <w:vAlign w:val="center"/>
          </w:tcPr>
          <w:p w14:paraId="6A607685"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Total</w:t>
            </w:r>
          </w:p>
        </w:tc>
        <w:tc>
          <w:tcPr>
            <w:tcW w:w="1136" w:type="dxa"/>
            <w:tcBorders>
              <w:top w:val="nil"/>
              <w:left w:val="single" w:sz="16" w:space="0" w:color="000000"/>
              <w:bottom w:val="single" w:sz="16" w:space="0" w:color="000000"/>
            </w:tcBorders>
            <w:shd w:val="clear" w:color="auto" w:fill="FFFFFF"/>
            <w:vAlign w:val="center"/>
          </w:tcPr>
          <w:p w14:paraId="11AFB465"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64</w:t>
            </w:r>
          </w:p>
        </w:tc>
        <w:tc>
          <w:tcPr>
            <w:tcW w:w="1000" w:type="dxa"/>
            <w:tcBorders>
              <w:top w:val="nil"/>
              <w:bottom w:val="single" w:sz="16" w:space="0" w:color="000000"/>
            </w:tcBorders>
            <w:shd w:val="clear" w:color="auto" w:fill="FFFFFF"/>
            <w:vAlign w:val="center"/>
          </w:tcPr>
          <w:p w14:paraId="1CA845A2"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c>
          <w:tcPr>
            <w:tcW w:w="1365" w:type="dxa"/>
            <w:tcBorders>
              <w:top w:val="nil"/>
              <w:bottom w:val="single" w:sz="16" w:space="0" w:color="000000"/>
            </w:tcBorders>
            <w:shd w:val="clear" w:color="auto" w:fill="FFFFFF"/>
          </w:tcPr>
          <w:p w14:paraId="7E842181"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56" w:type="dxa"/>
            <w:tcBorders>
              <w:top w:val="nil"/>
              <w:bottom w:val="single" w:sz="16" w:space="0" w:color="000000"/>
              <w:right w:val="single" w:sz="16" w:space="0" w:color="000000"/>
            </w:tcBorders>
            <w:shd w:val="clear" w:color="auto" w:fill="FFFFFF"/>
          </w:tcPr>
          <w:p w14:paraId="2E0640E9"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39DA1E7C" w14:textId="77777777" w:rsidTr="004F4624">
        <w:trPr>
          <w:cantSplit/>
        </w:trPr>
        <w:tc>
          <w:tcPr>
            <w:tcW w:w="7291" w:type="dxa"/>
            <w:gridSpan w:val="6"/>
            <w:tcBorders>
              <w:top w:val="nil"/>
              <w:left w:val="nil"/>
              <w:bottom w:val="nil"/>
              <w:right w:val="nil"/>
            </w:tcBorders>
            <w:shd w:val="clear" w:color="auto" w:fill="FFFFFF"/>
          </w:tcPr>
          <w:p w14:paraId="0E199001"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b/>
                <w:bCs/>
                <w:sz w:val="18"/>
                <w:szCs w:val="18"/>
                <w:lang w:val="en-US" w:eastAsia="id-ID"/>
              </w:rPr>
            </w:pPr>
          </w:p>
          <w:p w14:paraId="05B63349"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b/>
                <w:bCs/>
                <w:sz w:val="18"/>
                <w:szCs w:val="18"/>
                <w:lang w:val="en-US" w:eastAsia="id-ID"/>
              </w:rPr>
              <w:t>PWP4</w:t>
            </w:r>
          </w:p>
        </w:tc>
      </w:tr>
      <w:tr w:rsidR="0084714E" w:rsidRPr="00C64F92" w14:paraId="49E11BA6" w14:textId="77777777" w:rsidTr="004F4624">
        <w:trPr>
          <w:cantSplit/>
        </w:trPr>
        <w:tc>
          <w:tcPr>
            <w:tcW w:w="2334" w:type="dxa"/>
            <w:gridSpan w:val="2"/>
            <w:tcBorders>
              <w:top w:val="single" w:sz="16" w:space="0" w:color="000000"/>
              <w:left w:val="single" w:sz="16" w:space="0" w:color="000000"/>
              <w:bottom w:val="single" w:sz="16" w:space="0" w:color="000000"/>
              <w:right w:val="nil"/>
            </w:tcBorders>
            <w:shd w:val="clear" w:color="auto" w:fill="FFFFFF"/>
          </w:tcPr>
          <w:p w14:paraId="7FD03FE7"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p>
        </w:tc>
        <w:tc>
          <w:tcPr>
            <w:tcW w:w="1136" w:type="dxa"/>
            <w:tcBorders>
              <w:top w:val="single" w:sz="16" w:space="0" w:color="000000"/>
              <w:left w:val="single" w:sz="16" w:space="0" w:color="000000"/>
              <w:bottom w:val="single" w:sz="16" w:space="0" w:color="000000"/>
            </w:tcBorders>
            <w:shd w:val="clear" w:color="auto" w:fill="FFFFFF"/>
          </w:tcPr>
          <w:p w14:paraId="73307E58"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Frequency</w:t>
            </w:r>
          </w:p>
        </w:tc>
        <w:tc>
          <w:tcPr>
            <w:tcW w:w="1000" w:type="dxa"/>
            <w:tcBorders>
              <w:top w:val="single" w:sz="16" w:space="0" w:color="000000"/>
              <w:bottom w:val="single" w:sz="16" w:space="0" w:color="000000"/>
            </w:tcBorders>
            <w:shd w:val="clear" w:color="auto" w:fill="FFFFFF"/>
          </w:tcPr>
          <w:p w14:paraId="266BF8DF"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Percent</w:t>
            </w:r>
          </w:p>
        </w:tc>
        <w:tc>
          <w:tcPr>
            <w:tcW w:w="1365" w:type="dxa"/>
            <w:tcBorders>
              <w:top w:val="single" w:sz="16" w:space="0" w:color="000000"/>
              <w:bottom w:val="single" w:sz="16" w:space="0" w:color="000000"/>
            </w:tcBorders>
            <w:shd w:val="clear" w:color="auto" w:fill="FFFFFF"/>
          </w:tcPr>
          <w:p w14:paraId="17374314"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Valid Percent</w:t>
            </w:r>
          </w:p>
        </w:tc>
        <w:tc>
          <w:tcPr>
            <w:tcW w:w="1456" w:type="dxa"/>
            <w:tcBorders>
              <w:top w:val="single" w:sz="16" w:space="0" w:color="000000"/>
              <w:bottom w:val="single" w:sz="16" w:space="0" w:color="000000"/>
              <w:right w:val="single" w:sz="16" w:space="0" w:color="000000"/>
            </w:tcBorders>
            <w:shd w:val="clear" w:color="auto" w:fill="FFFFFF"/>
          </w:tcPr>
          <w:p w14:paraId="3E15155B"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Cumulative Percent</w:t>
            </w:r>
          </w:p>
        </w:tc>
      </w:tr>
      <w:tr w:rsidR="0084714E" w:rsidRPr="00C64F92" w14:paraId="6569B7BA" w14:textId="77777777" w:rsidTr="004F4624">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14:paraId="5BEE961B"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Valid</w:t>
            </w:r>
          </w:p>
        </w:tc>
        <w:tc>
          <w:tcPr>
            <w:tcW w:w="1410" w:type="dxa"/>
            <w:tcBorders>
              <w:top w:val="single" w:sz="16" w:space="0" w:color="000000"/>
              <w:left w:val="nil"/>
              <w:bottom w:val="nil"/>
              <w:right w:val="single" w:sz="16" w:space="0" w:color="000000"/>
            </w:tcBorders>
            <w:shd w:val="clear" w:color="auto" w:fill="FFFFFF"/>
            <w:vAlign w:val="center"/>
          </w:tcPr>
          <w:p w14:paraId="6B016BBD"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tidak setuju</w:t>
            </w:r>
          </w:p>
        </w:tc>
        <w:tc>
          <w:tcPr>
            <w:tcW w:w="1136" w:type="dxa"/>
            <w:tcBorders>
              <w:top w:val="single" w:sz="16" w:space="0" w:color="000000"/>
              <w:left w:val="single" w:sz="16" w:space="0" w:color="000000"/>
              <w:bottom w:val="nil"/>
            </w:tcBorders>
            <w:shd w:val="clear" w:color="auto" w:fill="FFFFFF"/>
            <w:vAlign w:val="center"/>
          </w:tcPr>
          <w:p w14:paraId="308F1B03"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w:t>
            </w:r>
          </w:p>
        </w:tc>
        <w:tc>
          <w:tcPr>
            <w:tcW w:w="1000" w:type="dxa"/>
            <w:tcBorders>
              <w:top w:val="single" w:sz="16" w:space="0" w:color="000000"/>
              <w:bottom w:val="nil"/>
            </w:tcBorders>
            <w:shd w:val="clear" w:color="auto" w:fill="FFFFFF"/>
            <w:vAlign w:val="center"/>
          </w:tcPr>
          <w:p w14:paraId="7D0C048C"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3,1</w:t>
            </w:r>
          </w:p>
        </w:tc>
        <w:tc>
          <w:tcPr>
            <w:tcW w:w="1365" w:type="dxa"/>
            <w:tcBorders>
              <w:top w:val="single" w:sz="16" w:space="0" w:color="000000"/>
              <w:bottom w:val="nil"/>
            </w:tcBorders>
            <w:shd w:val="clear" w:color="auto" w:fill="FFFFFF"/>
            <w:vAlign w:val="center"/>
          </w:tcPr>
          <w:p w14:paraId="5117737B"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3,3</w:t>
            </w:r>
          </w:p>
        </w:tc>
        <w:tc>
          <w:tcPr>
            <w:tcW w:w="1456" w:type="dxa"/>
            <w:tcBorders>
              <w:top w:val="single" w:sz="16" w:space="0" w:color="000000"/>
              <w:bottom w:val="nil"/>
              <w:right w:val="single" w:sz="16" w:space="0" w:color="000000"/>
            </w:tcBorders>
            <w:shd w:val="clear" w:color="auto" w:fill="FFFFFF"/>
            <w:vAlign w:val="center"/>
          </w:tcPr>
          <w:p w14:paraId="0BB62302"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3,3</w:t>
            </w:r>
          </w:p>
        </w:tc>
      </w:tr>
      <w:tr w:rsidR="0084714E" w:rsidRPr="00C64F92" w14:paraId="231FE5EB"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23BA36A9"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10" w:type="dxa"/>
            <w:tcBorders>
              <w:top w:val="nil"/>
              <w:left w:val="nil"/>
              <w:bottom w:val="nil"/>
              <w:right w:val="single" w:sz="16" w:space="0" w:color="000000"/>
            </w:tcBorders>
            <w:shd w:val="clear" w:color="auto" w:fill="FFFFFF"/>
            <w:vAlign w:val="center"/>
          </w:tcPr>
          <w:p w14:paraId="39CFADF0"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kurang setuju</w:t>
            </w:r>
          </w:p>
        </w:tc>
        <w:tc>
          <w:tcPr>
            <w:tcW w:w="1136" w:type="dxa"/>
            <w:tcBorders>
              <w:top w:val="nil"/>
              <w:left w:val="single" w:sz="16" w:space="0" w:color="000000"/>
              <w:bottom w:val="nil"/>
            </w:tcBorders>
            <w:shd w:val="clear" w:color="auto" w:fill="FFFFFF"/>
            <w:vAlign w:val="center"/>
          </w:tcPr>
          <w:p w14:paraId="6F50A108"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7</w:t>
            </w:r>
          </w:p>
        </w:tc>
        <w:tc>
          <w:tcPr>
            <w:tcW w:w="1000" w:type="dxa"/>
            <w:tcBorders>
              <w:top w:val="nil"/>
              <w:bottom w:val="nil"/>
            </w:tcBorders>
            <w:shd w:val="clear" w:color="auto" w:fill="FFFFFF"/>
            <w:vAlign w:val="center"/>
          </w:tcPr>
          <w:p w14:paraId="033EAFBD"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10,9</w:t>
            </w:r>
          </w:p>
        </w:tc>
        <w:tc>
          <w:tcPr>
            <w:tcW w:w="1365" w:type="dxa"/>
            <w:tcBorders>
              <w:top w:val="nil"/>
              <w:bottom w:val="nil"/>
            </w:tcBorders>
            <w:shd w:val="clear" w:color="auto" w:fill="FFFFFF"/>
            <w:vAlign w:val="center"/>
          </w:tcPr>
          <w:p w14:paraId="16E894A5"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11,7</w:t>
            </w:r>
          </w:p>
        </w:tc>
        <w:tc>
          <w:tcPr>
            <w:tcW w:w="1456" w:type="dxa"/>
            <w:tcBorders>
              <w:top w:val="nil"/>
              <w:bottom w:val="nil"/>
              <w:right w:val="single" w:sz="16" w:space="0" w:color="000000"/>
            </w:tcBorders>
            <w:shd w:val="clear" w:color="auto" w:fill="FFFFFF"/>
            <w:vAlign w:val="center"/>
          </w:tcPr>
          <w:p w14:paraId="739B2D25"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15,0</w:t>
            </w:r>
          </w:p>
        </w:tc>
      </w:tr>
      <w:tr w:rsidR="0084714E" w:rsidRPr="00C64F92" w14:paraId="4EAA3581"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19C43D6B"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10" w:type="dxa"/>
            <w:tcBorders>
              <w:top w:val="nil"/>
              <w:left w:val="nil"/>
              <w:bottom w:val="nil"/>
              <w:right w:val="single" w:sz="16" w:space="0" w:color="000000"/>
            </w:tcBorders>
            <w:shd w:val="clear" w:color="auto" w:fill="FFFFFF"/>
            <w:vAlign w:val="center"/>
          </w:tcPr>
          <w:p w14:paraId="1874EB92"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setuju</w:t>
            </w:r>
          </w:p>
        </w:tc>
        <w:tc>
          <w:tcPr>
            <w:tcW w:w="1136" w:type="dxa"/>
            <w:tcBorders>
              <w:top w:val="nil"/>
              <w:left w:val="single" w:sz="16" w:space="0" w:color="000000"/>
              <w:bottom w:val="nil"/>
            </w:tcBorders>
            <w:shd w:val="clear" w:color="auto" w:fill="FFFFFF"/>
            <w:vAlign w:val="center"/>
          </w:tcPr>
          <w:p w14:paraId="587DEE45"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32</w:t>
            </w:r>
          </w:p>
        </w:tc>
        <w:tc>
          <w:tcPr>
            <w:tcW w:w="1000" w:type="dxa"/>
            <w:tcBorders>
              <w:top w:val="nil"/>
              <w:bottom w:val="nil"/>
            </w:tcBorders>
            <w:shd w:val="clear" w:color="auto" w:fill="FFFFFF"/>
            <w:vAlign w:val="center"/>
          </w:tcPr>
          <w:p w14:paraId="722AA9AD"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50,0</w:t>
            </w:r>
          </w:p>
        </w:tc>
        <w:tc>
          <w:tcPr>
            <w:tcW w:w="1365" w:type="dxa"/>
            <w:tcBorders>
              <w:top w:val="nil"/>
              <w:bottom w:val="nil"/>
            </w:tcBorders>
            <w:shd w:val="clear" w:color="auto" w:fill="FFFFFF"/>
            <w:vAlign w:val="center"/>
          </w:tcPr>
          <w:p w14:paraId="69BC3F2A"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53,3</w:t>
            </w:r>
          </w:p>
        </w:tc>
        <w:tc>
          <w:tcPr>
            <w:tcW w:w="1456" w:type="dxa"/>
            <w:tcBorders>
              <w:top w:val="nil"/>
              <w:bottom w:val="nil"/>
              <w:right w:val="single" w:sz="16" w:space="0" w:color="000000"/>
            </w:tcBorders>
            <w:shd w:val="clear" w:color="auto" w:fill="FFFFFF"/>
            <w:vAlign w:val="center"/>
          </w:tcPr>
          <w:p w14:paraId="75D02F0E"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68,3</w:t>
            </w:r>
          </w:p>
        </w:tc>
      </w:tr>
      <w:tr w:rsidR="0084714E" w:rsidRPr="00C64F92" w14:paraId="6483EA10"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72D374CB"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10" w:type="dxa"/>
            <w:tcBorders>
              <w:top w:val="nil"/>
              <w:left w:val="nil"/>
              <w:bottom w:val="nil"/>
              <w:right w:val="single" w:sz="16" w:space="0" w:color="000000"/>
            </w:tcBorders>
            <w:shd w:val="clear" w:color="auto" w:fill="FFFFFF"/>
            <w:vAlign w:val="center"/>
          </w:tcPr>
          <w:p w14:paraId="35349545"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sangat setuju</w:t>
            </w:r>
          </w:p>
        </w:tc>
        <w:tc>
          <w:tcPr>
            <w:tcW w:w="1136" w:type="dxa"/>
            <w:tcBorders>
              <w:top w:val="nil"/>
              <w:left w:val="single" w:sz="16" w:space="0" w:color="000000"/>
              <w:bottom w:val="nil"/>
            </w:tcBorders>
            <w:shd w:val="clear" w:color="auto" w:fill="FFFFFF"/>
            <w:vAlign w:val="center"/>
          </w:tcPr>
          <w:p w14:paraId="3D4F45EB"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19</w:t>
            </w:r>
          </w:p>
        </w:tc>
        <w:tc>
          <w:tcPr>
            <w:tcW w:w="1000" w:type="dxa"/>
            <w:tcBorders>
              <w:top w:val="nil"/>
              <w:bottom w:val="nil"/>
            </w:tcBorders>
            <w:shd w:val="clear" w:color="auto" w:fill="FFFFFF"/>
            <w:vAlign w:val="center"/>
          </w:tcPr>
          <w:p w14:paraId="253A17A6"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29,7</w:t>
            </w:r>
          </w:p>
        </w:tc>
        <w:tc>
          <w:tcPr>
            <w:tcW w:w="1365" w:type="dxa"/>
            <w:tcBorders>
              <w:top w:val="nil"/>
              <w:bottom w:val="nil"/>
            </w:tcBorders>
            <w:shd w:val="clear" w:color="auto" w:fill="FFFFFF"/>
            <w:vAlign w:val="center"/>
          </w:tcPr>
          <w:p w14:paraId="40A9F586"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31,7</w:t>
            </w:r>
          </w:p>
        </w:tc>
        <w:tc>
          <w:tcPr>
            <w:tcW w:w="1456" w:type="dxa"/>
            <w:tcBorders>
              <w:top w:val="nil"/>
              <w:bottom w:val="nil"/>
              <w:right w:val="single" w:sz="16" w:space="0" w:color="000000"/>
            </w:tcBorders>
            <w:shd w:val="clear" w:color="auto" w:fill="FFFFFF"/>
            <w:vAlign w:val="center"/>
          </w:tcPr>
          <w:p w14:paraId="533CF4B0"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r>
      <w:tr w:rsidR="0084714E" w:rsidRPr="00C64F92" w14:paraId="22BC8F1F"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33B757C2"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10" w:type="dxa"/>
            <w:tcBorders>
              <w:top w:val="nil"/>
              <w:left w:val="nil"/>
              <w:bottom w:val="nil"/>
              <w:right w:val="single" w:sz="16" w:space="0" w:color="000000"/>
            </w:tcBorders>
            <w:shd w:val="clear" w:color="auto" w:fill="FFFFFF"/>
            <w:vAlign w:val="center"/>
          </w:tcPr>
          <w:p w14:paraId="1BAE6F31"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Total</w:t>
            </w:r>
          </w:p>
        </w:tc>
        <w:tc>
          <w:tcPr>
            <w:tcW w:w="1136" w:type="dxa"/>
            <w:tcBorders>
              <w:top w:val="nil"/>
              <w:left w:val="single" w:sz="16" w:space="0" w:color="000000"/>
              <w:bottom w:val="nil"/>
            </w:tcBorders>
            <w:shd w:val="clear" w:color="auto" w:fill="FFFFFF"/>
            <w:vAlign w:val="center"/>
          </w:tcPr>
          <w:p w14:paraId="0DEC69BE"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60</w:t>
            </w:r>
          </w:p>
        </w:tc>
        <w:tc>
          <w:tcPr>
            <w:tcW w:w="1000" w:type="dxa"/>
            <w:tcBorders>
              <w:top w:val="nil"/>
              <w:bottom w:val="nil"/>
            </w:tcBorders>
            <w:shd w:val="clear" w:color="auto" w:fill="FFFFFF"/>
            <w:vAlign w:val="center"/>
          </w:tcPr>
          <w:p w14:paraId="41A167AE"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93,8</w:t>
            </w:r>
          </w:p>
        </w:tc>
        <w:tc>
          <w:tcPr>
            <w:tcW w:w="1365" w:type="dxa"/>
            <w:tcBorders>
              <w:top w:val="nil"/>
              <w:bottom w:val="nil"/>
            </w:tcBorders>
            <w:shd w:val="clear" w:color="auto" w:fill="FFFFFF"/>
            <w:vAlign w:val="center"/>
          </w:tcPr>
          <w:p w14:paraId="681346E4"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c>
          <w:tcPr>
            <w:tcW w:w="1456" w:type="dxa"/>
            <w:tcBorders>
              <w:top w:val="nil"/>
              <w:bottom w:val="nil"/>
              <w:right w:val="single" w:sz="16" w:space="0" w:color="000000"/>
            </w:tcBorders>
            <w:shd w:val="clear" w:color="auto" w:fill="FFFFFF"/>
          </w:tcPr>
          <w:p w14:paraId="46937A03"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1F892228" w14:textId="77777777" w:rsidTr="004F4624">
        <w:trPr>
          <w:cantSplit/>
        </w:trPr>
        <w:tc>
          <w:tcPr>
            <w:tcW w:w="924" w:type="dxa"/>
            <w:tcBorders>
              <w:top w:val="nil"/>
              <w:left w:val="single" w:sz="16" w:space="0" w:color="000000"/>
              <w:bottom w:val="nil"/>
              <w:right w:val="nil"/>
            </w:tcBorders>
            <w:shd w:val="clear" w:color="auto" w:fill="FFFFFF"/>
            <w:vAlign w:val="center"/>
          </w:tcPr>
          <w:p w14:paraId="36CB5D6C"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Missing</w:t>
            </w:r>
          </w:p>
        </w:tc>
        <w:tc>
          <w:tcPr>
            <w:tcW w:w="1410" w:type="dxa"/>
            <w:tcBorders>
              <w:top w:val="nil"/>
              <w:left w:val="nil"/>
              <w:bottom w:val="nil"/>
              <w:right w:val="single" w:sz="16" w:space="0" w:color="000000"/>
            </w:tcBorders>
            <w:shd w:val="clear" w:color="auto" w:fill="FFFFFF"/>
            <w:vAlign w:val="center"/>
          </w:tcPr>
          <w:p w14:paraId="32CBC4D0"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System</w:t>
            </w:r>
          </w:p>
        </w:tc>
        <w:tc>
          <w:tcPr>
            <w:tcW w:w="1136" w:type="dxa"/>
            <w:tcBorders>
              <w:top w:val="nil"/>
              <w:left w:val="single" w:sz="16" w:space="0" w:color="000000"/>
              <w:bottom w:val="nil"/>
            </w:tcBorders>
            <w:shd w:val="clear" w:color="auto" w:fill="FFFFFF"/>
            <w:vAlign w:val="center"/>
          </w:tcPr>
          <w:p w14:paraId="4E4A2B77"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4</w:t>
            </w:r>
          </w:p>
        </w:tc>
        <w:tc>
          <w:tcPr>
            <w:tcW w:w="1000" w:type="dxa"/>
            <w:tcBorders>
              <w:top w:val="nil"/>
              <w:bottom w:val="nil"/>
            </w:tcBorders>
            <w:shd w:val="clear" w:color="auto" w:fill="FFFFFF"/>
            <w:vAlign w:val="center"/>
          </w:tcPr>
          <w:p w14:paraId="0E724E26"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6,3</w:t>
            </w:r>
          </w:p>
        </w:tc>
        <w:tc>
          <w:tcPr>
            <w:tcW w:w="1365" w:type="dxa"/>
            <w:tcBorders>
              <w:top w:val="nil"/>
              <w:bottom w:val="nil"/>
            </w:tcBorders>
            <w:shd w:val="clear" w:color="auto" w:fill="FFFFFF"/>
          </w:tcPr>
          <w:p w14:paraId="522CBA15"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56" w:type="dxa"/>
            <w:tcBorders>
              <w:top w:val="nil"/>
              <w:bottom w:val="nil"/>
              <w:right w:val="single" w:sz="16" w:space="0" w:color="000000"/>
            </w:tcBorders>
            <w:shd w:val="clear" w:color="auto" w:fill="FFFFFF"/>
          </w:tcPr>
          <w:p w14:paraId="18EB8CE6"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2BB74025" w14:textId="77777777" w:rsidTr="004F4624">
        <w:trPr>
          <w:cantSplit/>
        </w:trPr>
        <w:tc>
          <w:tcPr>
            <w:tcW w:w="2334" w:type="dxa"/>
            <w:gridSpan w:val="2"/>
            <w:tcBorders>
              <w:top w:val="nil"/>
              <w:left w:val="single" w:sz="16" w:space="0" w:color="000000"/>
              <w:bottom w:val="single" w:sz="16" w:space="0" w:color="000000"/>
              <w:right w:val="nil"/>
            </w:tcBorders>
            <w:shd w:val="clear" w:color="auto" w:fill="FFFFFF"/>
            <w:vAlign w:val="center"/>
          </w:tcPr>
          <w:p w14:paraId="6AF020C3"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Total</w:t>
            </w:r>
          </w:p>
        </w:tc>
        <w:tc>
          <w:tcPr>
            <w:tcW w:w="1136" w:type="dxa"/>
            <w:tcBorders>
              <w:top w:val="nil"/>
              <w:left w:val="single" w:sz="16" w:space="0" w:color="000000"/>
              <w:bottom w:val="single" w:sz="16" w:space="0" w:color="000000"/>
            </w:tcBorders>
            <w:shd w:val="clear" w:color="auto" w:fill="FFFFFF"/>
            <w:vAlign w:val="center"/>
          </w:tcPr>
          <w:p w14:paraId="1925B694"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64</w:t>
            </w:r>
          </w:p>
        </w:tc>
        <w:tc>
          <w:tcPr>
            <w:tcW w:w="1000" w:type="dxa"/>
            <w:tcBorders>
              <w:top w:val="nil"/>
              <w:bottom w:val="single" w:sz="16" w:space="0" w:color="000000"/>
            </w:tcBorders>
            <w:shd w:val="clear" w:color="auto" w:fill="FFFFFF"/>
            <w:vAlign w:val="center"/>
          </w:tcPr>
          <w:p w14:paraId="56DA083B"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c>
          <w:tcPr>
            <w:tcW w:w="1365" w:type="dxa"/>
            <w:tcBorders>
              <w:top w:val="nil"/>
              <w:bottom w:val="single" w:sz="16" w:space="0" w:color="000000"/>
            </w:tcBorders>
            <w:shd w:val="clear" w:color="auto" w:fill="FFFFFF"/>
          </w:tcPr>
          <w:p w14:paraId="057AAFAE"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56" w:type="dxa"/>
            <w:tcBorders>
              <w:top w:val="nil"/>
              <w:bottom w:val="single" w:sz="16" w:space="0" w:color="000000"/>
              <w:right w:val="single" w:sz="16" w:space="0" w:color="000000"/>
            </w:tcBorders>
            <w:shd w:val="clear" w:color="auto" w:fill="FFFFFF"/>
          </w:tcPr>
          <w:p w14:paraId="4EB25D6F"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bl>
    <w:p w14:paraId="30249699"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bl>
      <w:tblPr>
        <w:tblW w:w="7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4"/>
        <w:gridCol w:w="1410"/>
        <w:gridCol w:w="1136"/>
        <w:gridCol w:w="1000"/>
        <w:gridCol w:w="1365"/>
        <w:gridCol w:w="1456"/>
      </w:tblGrid>
      <w:tr w:rsidR="0084714E" w:rsidRPr="00C64F92" w14:paraId="7B6F67D5" w14:textId="77777777" w:rsidTr="004F4624">
        <w:trPr>
          <w:cantSplit/>
        </w:trPr>
        <w:tc>
          <w:tcPr>
            <w:tcW w:w="7288" w:type="dxa"/>
            <w:gridSpan w:val="6"/>
            <w:tcBorders>
              <w:top w:val="nil"/>
              <w:left w:val="nil"/>
              <w:bottom w:val="nil"/>
              <w:right w:val="nil"/>
            </w:tcBorders>
            <w:shd w:val="clear" w:color="auto" w:fill="FFFFFF"/>
          </w:tcPr>
          <w:p w14:paraId="06B2262E"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b/>
                <w:bCs/>
                <w:sz w:val="18"/>
                <w:szCs w:val="18"/>
                <w:lang w:val="en-US" w:eastAsia="id-ID"/>
              </w:rPr>
              <w:t>PWP5</w:t>
            </w:r>
          </w:p>
        </w:tc>
      </w:tr>
      <w:tr w:rsidR="0084714E" w:rsidRPr="00C64F92" w14:paraId="2ABFD689" w14:textId="77777777" w:rsidTr="004F4624">
        <w:trPr>
          <w:cantSplit/>
        </w:trPr>
        <w:tc>
          <w:tcPr>
            <w:tcW w:w="2333" w:type="dxa"/>
            <w:gridSpan w:val="2"/>
            <w:tcBorders>
              <w:top w:val="single" w:sz="16" w:space="0" w:color="000000"/>
              <w:left w:val="single" w:sz="16" w:space="0" w:color="000000"/>
              <w:bottom w:val="single" w:sz="16" w:space="0" w:color="000000"/>
              <w:right w:val="nil"/>
            </w:tcBorders>
            <w:shd w:val="clear" w:color="auto" w:fill="FFFFFF"/>
          </w:tcPr>
          <w:p w14:paraId="7BEF4E43"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p>
        </w:tc>
        <w:tc>
          <w:tcPr>
            <w:tcW w:w="1136" w:type="dxa"/>
            <w:tcBorders>
              <w:top w:val="single" w:sz="16" w:space="0" w:color="000000"/>
              <w:left w:val="single" w:sz="16" w:space="0" w:color="000000"/>
              <w:bottom w:val="single" w:sz="16" w:space="0" w:color="000000"/>
            </w:tcBorders>
            <w:shd w:val="clear" w:color="auto" w:fill="FFFFFF"/>
          </w:tcPr>
          <w:p w14:paraId="269A5228"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Frequency</w:t>
            </w:r>
          </w:p>
        </w:tc>
        <w:tc>
          <w:tcPr>
            <w:tcW w:w="1000" w:type="dxa"/>
            <w:tcBorders>
              <w:top w:val="single" w:sz="16" w:space="0" w:color="000000"/>
              <w:bottom w:val="single" w:sz="16" w:space="0" w:color="000000"/>
            </w:tcBorders>
            <w:shd w:val="clear" w:color="auto" w:fill="FFFFFF"/>
          </w:tcPr>
          <w:p w14:paraId="094E9F14"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Percent</w:t>
            </w:r>
          </w:p>
        </w:tc>
        <w:tc>
          <w:tcPr>
            <w:tcW w:w="1364" w:type="dxa"/>
            <w:tcBorders>
              <w:top w:val="single" w:sz="16" w:space="0" w:color="000000"/>
              <w:bottom w:val="single" w:sz="16" w:space="0" w:color="000000"/>
            </w:tcBorders>
            <w:shd w:val="clear" w:color="auto" w:fill="FFFFFF"/>
          </w:tcPr>
          <w:p w14:paraId="28396DE0"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Valid Percent</w:t>
            </w:r>
          </w:p>
        </w:tc>
        <w:tc>
          <w:tcPr>
            <w:tcW w:w="1455" w:type="dxa"/>
            <w:tcBorders>
              <w:top w:val="single" w:sz="16" w:space="0" w:color="000000"/>
              <w:bottom w:val="single" w:sz="16" w:space="0" w:color="000000"/>
              <w:right w:val="single" w:sz="16" w:space="0" w:color="000000"/>
            </w:tcBorders>
            <w:shd w:val="clear" w:color="auto" w:fill="FFFFFF"/>
          </w:tcPr>
          <w:p w14:paraId="3E38F946"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Cumulative Percent</w:t>
            </w:r>
          </w:p>
        </w:tc>
      </w:tr>
      <w:tr w:rsidR="0084714E" w:rsidRPr="00C64F92" w14:paraId="6698C487" w14:textId="77777777" w:rsidTr="004F4624">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14:paraId="1C961306"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Valid</w:t>
            </w:r>
          </w:p>
        </w:tc>
        <w:tc>
          <w:tcPr>
            <w:tcW w:w="1409" w:type="dxa"/>
            <w:tcBorders>
              <w:top w:val="single" w:sz="16" w:space="0" w:color="000000"/>
              <w:left w:val="nil"/>
              <w:bottom w:val="nil"/>
              <w:right w:val="single" w:sz="16" w:space="0" w:color="000000"/>
            </w:tcBorders>
            <w:shd w:val="clear" w:color="auto" w:fill="FFFFFF"/>
            <w:vAlign w:val="center"/>
          </w:tcPr>
          <w:p w14:paraId="44648B12"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kurang setuju</w:t>
            </w:r>
          </w:p>
        </w:tc>
        <w:tc>
          <w:tcPr>
            <w:tcW w:w="1136" w:type="dxa"/>
            <w:tcBorders>
              <w:top w:val="single" w:sz="16" w:space="0" w:color="000000"/>
              <w:left w:val="single" w:sz="16" w:space="0" w:color="000000"/>
              <w:bottom w:val="nil"/>
            </w:tcBorders>
            <w:shd w:val="clear" w:color="auto" w:fill="FFFFFF"/>
            <w:vAlign w:val="center"/>
          </w:tcPr>
          <w:p w14:paraId="60380CBA"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4</w:t>
            </w:r>
          </w:p>
        </w:tc>
        <w:tc>
          <w:tcPr>
            <w:tcW w:w="1000" w:type="dxa"/>
            <w:tcBorders>
              <w:top w:val="single" w:sz="16" w:space="0" w:color="000000"/>
              <w:bottom w:val="nil"/>
            </w:tcBorders>
            <w:shd w:val="clear" w:color="auto" w:fill="FFFFFF"/>
            <w:vAlign w:val="center"/>
          </w:tcPr>
          <w:p w14:paraId="614D1795"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6,3</w:t>
            </w:r>
          </w:p>
        </w:tc>
        <w:tc>
          <w:tcPr>
            <w:tcW w:w="1364" w:type="dxa"/>
            <w:tcBorders>
              <w:top w:val="single" w:sz="16" w:space="0" w:color="000000"/>
              <w:bottom w:val="nil"/>
            </w:tcBorders>
            <w:shd w:val="clear" w:color="auto" w:fill="FFFFFF"/>
            <w:vAlign w:val="center"/>
          </w:tcPr>
          <w:p w14:paraId="658E8B10"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6,7</w:t>
            </w:r>
          </w:p>
        </w:tc>
        <w:tc>
          <w:tcPr>
            <w:tcW w:w="1455" w:type="dxa"/>
            <w:tcBorders>
              <w:top w:val="single" w:sz="16" w:space="0" w:color="000000"/>
              <w:bottom w:val="nil"/>
              <w:right w:val="single" w:sz="16" w:space="0" w:color="000000"/>
            </w:tcBorders>
            <w:shd w:val="clear" w:color="auto" w:fill="FFFFFF"/>
            <w:vAlign w:val="center"/>
          </w:tcPr>
          <w:p w14:paraId="2879E025"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6,7</w:t>
            </w:r>
          </w:p>
        </w:tc>
      </w:tr>
      <w:tr w:rsidR="0084714E" w:rsidRPr="00C64F92" w14:paraId="2D55737D"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0DB86E20"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09" w:type="dxa"/>
            <w:tcBorders>
              <w:top w:val="nil"/>
              <w:left w:val="nil"/>
              <w:bottom w:val="nil"/>
              <w:right w:val="single" w:sz="16" w:space="0" w:color="000000"/>
            </w:tcBorders>
            <w:shd w:val="clear" w:color="auto" w:fill="FFFFFF"/>
            <w:vAlign w:val="center"/>
          </w:tcPr>
          <w:p w14:paraId="7765777F"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setuju</w:t>
            </w:r>
          </w:p>
        </w:tc>
        <w:tc>
          <w:tcPr>
            <w:tcW w:w="1136" w:type="dxa"/>
            <w:tcBorders>
              <w:top w:val="nil"/>
              <w:left w:val="single" w:sz="16" w:space="0" w:color="000000"/>
              <w:bottom w:val="nil"/>
            </w:tcBorders>
            <w:shd w:val="clear" w:color="auto" w:fill="FFFFFF"/>
            <w:vAlign w:val="center"/>
          </w:tcPr>
          <w:p w14:paraId="0AA633FB"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32</w:t>
            </w:r>
          </w:p>
        </w:tc>
        <w:tc>
          <w:tcPr>
            <w:tcW w:w="1000" w:type="dxa"/>
            <w:tcBorders>
              <w:top w:val="nil"/>
              <w:bottom w:val="nil"/>
            </w:tcBorders>
            <w:shd w:val="clear" w:color="auto" w:fill="FFFFFF"/>
            <w:vAlign w:val="center"/>
          </w:tcPr>
          <w:p w14:paraId="2524ECF1"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50,0</w:t>
            </w:r>
          </w:p>
        </w:tc>
        <w:tc>
          <w:tcPr>
            <w:tcW w:w="1364" w:type="dxa"/>
            <w:tcBorders>
              <w:top w:val="nil"/>
              <w:bottom w:val="nil"/>
            </w:tcBorders>
            <w:shd w:val="clear" w:color="auto" w:fill="FFFFFF"/>
            <w:vAlign w:val="center"/>
          </w:tcPr>
          <w:p w14:paraId="14A29B57"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53,3</w:t>
            </w:r>
          </w:p>
        </w:tc>
        <w:tc>
          <w:tcPr>
            <w:tcW w:w="1455" w:type="dxa"/>
            <w:tcBorders>
              <w:top w:val="nil"/>
              <w:bottom w:val="nil"/>
              <w:right w:val="single" w:sz="16" w:space="0" w:color="000000"/>
            </w:tcBorders>
            <w:shd w:val="clear" w:color="auto" w:fill="FFFFFF"/>
            <w:vAlign w:val="center"/>
          </w:tcPr>
          <w:p w14:paraId="3D2E1E84"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60,0</w:t>
            </w:r>
          </w:p>
        </w:tc>
      </w:tr>
      <w:tr w:rsidR="0084714E" w:rsidRPr="00C64F92" w14:paraId="69C6C7C4"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423C4B77"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09" w:type="dxa"/>
            <w:tcBorders>
              <w:top w:val="nil"/>
              <w:left w:val="nil"/>
              <w:bottom w:val="nil"/>
              <w:right w:val="single" w:sz="16" w:space="0" w:color="000000"/>
            </w:tcBorders>
            <w:shd w:val="clear" w:color="auto" w:fill="FFFFFF"/>
            <w:vAlign w:val="center"/>
          </w:tcPr>
          <w:p w14:paraId="1E27F1E5"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sangat setuju</w:t>
            </w:r>
          </w:p>
        </w:tc>
        <w:tc>
          <w:tcPr>
            <w:tcW w:w="1136" w:type="dxa"/>
            <w:tcBorders>
              <w:top w:val="nil"/>
              <w:left w:val="single" w:sz="16" w:space="0" w:color="000000"/>
              <w:bottom w:val="nil"/>
            </w:tcBorders>
            <w:shd w:val="clear" w:color="auto" w:fill="FFFFFF"/>
            <w:vAlign w:val="center"/>
          </w:tcPr>
          <w:p w14:paraId="7D77939D"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24</w:t>
            </w:r>
          </w:p>
        </w:tc>
        <w:tc>
          <w:tcPr>
            <w:tcW w:w="1000" w:type="dxa"/>
            <w:tcBorders>
              <w:top w:val="nil"/>
              <w:bottom w:val="nil"/>
            </w:tcBorders>
            <w:shd w:val="clear" w:color="auto" w:fill="FFFFFF"/>
            <w:vAlign w:val="center"/>
          </w:tcPr>
          <w:p w14:paraId="6F66DB6E"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37,5</w:t>
            </w:r>
          </w:p>
        </w:tc>
        <w:tc>
          <w:tcPr>
            <w:tcW w:w="1364" w:type="dxa"/>
            <w:tcBorders>
              <w:top w:val="nil"/>
              <w:bottom w:val="nil"/>
            </w:tcBorders>
            <w:shd w:val="clear" w:color="auto" w:fill="FFFFFF"/>
            <w:vAlign w:val="center"/>
          </w:tcPr>
          <w:p w14:paraId="57FCEC4B"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40,0</w:t>
            </w:r>
          </w:p>
        </w:tc>
        <w:tc>
          <w:tcPr>
            <w:tcW w:w="1455" w:type="dxa"/>
            <w:tcBorders>
              <w:top w:val="nil"/>
              <w:bottom w:val="nil"/>
              <w:right w:val="single" w:sz="16" w:space="0" w:color="000000"/>
            </w:tcBorders>
            <w:shd w:val="clear" w:color="auto" w:fill="FFFFFF"/>
            <w:vAlign w:val="center"/>
          </w:tcPr>
          <w:p w14:paraId="1D01D14A"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r>
      <w:tr w:rsidR="0084714E" w:rsidRPr="00C64F92" w14:paraId="7A3B8A1C"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09EA99C6"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09" w:type="dxa"/>
            <w:tcBorders>
              <w:top w:val="nil"/>
              <w:left w:val="nil"/>
              <w:bottom w:val="nil"/>
              <w:right w:val="single" w:sz="16" w:space="0" w:color="000000"/>
            </w:tcBorders>
            <w:shd w:val="clear" w:color="auto" w:fill="FFFFFF"/>
            <w:vAlign w:val="center"/>
          </w:tcPr>
          <w:p w14:paraId="081A062B"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Total</w:t>
            </w:r>
          </w:p>
        </w:tc>
        <w:tc>
          <w:tcPr>
            <w:tcW w:w="1136" w:type="dxa"/>
            <w:tcBorders>
              <w:top w:val="nil"/>
              <w:left w:val="single" w:sz="16" w:space="0" w:color="000000"/>
              <w:bottom w:val="nil"/>
            </w:tcBorders>
            <w:shd w:val="clear" w:color="auto" w:fill="FFFFFF"/>
            <w:vAlign w:val="center"/>
          </w:tcPr>
          <w:p w14:paraId="696B4CCD"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60</w:t>
            </w:r>
          </w:p>
        </w:tc>
        <w:tc>
          <w:tcPr>
            <w:tcW w:w="1000" w:type="dxa"/>
            <w:tcBorders>
              <w:top w:val="nil"/>
              <w:bottom w:val="nil"/>
            </w:tcBorders>
            <w:shd w:val="clear" w:color="auto" w:fill="FFFFFF"/>
            <w:vAlign w:val="center"/>
          </w:tcPr>
          <w:p w14:paraId="546E429E"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93,8</w:t>
            </w:r>
          </w:p>
        </w:tc>
        <w:tc>
          <w:tcPr>
            <w:tcW w:w="1364" w:type="dxa"/>
            <w:tcBorders>
              <w:top w:val="nil"/>
              <w:bottom w:val="nil"/>
            </w:tcBorders>
            <w:shd w:val="clear" w:color="auto" w:fill="FFFFFF"/>
            <w:vAlign w:val="center"/>
          </w:tcPr>
          <w:p w14:paraId="24FE81B0"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c>
          <w:tcPr>
            <w:tcW w:w="1455" w:type="dxa"/>
            <w:tcBorders>
              <w:top w:val="nil"/>
              <w:bottom w:val="nil"/>
              <w:right w:val="single" w:sz="16" w:space="0" w:color="000000"/>
            </w:tcBorders>
            <w:shd w:val="clear" w:color="auto" w:fill="FFFFFF"/>
          </w:tcPr>
          <w:p w14:paraId="52C2120E"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5371F820" w14:textId="77777777" w:rsidTr="004F4624">
        <w:trPr>
          <w:cantSplit/>
        </w:trPr>
        <w:tc>
          <w:tcPr>
            <w:tcW w:w="924" w:type="dxa"/>
            <w:tcBorders>
              <w:top w:val="nil"/>
              <w:left w:val="single" w:sz="16" w:space="0" w:color="000000"/>
              <w:bottom w:val="nil"/>
              <w:right w:val="nil"/>
            </w:tcBorders>
            <w:shd w:val="clear" w:color="auto" w:fill="FFFFFF"/>
            <w:vAlign w:val="center"/>
          </w:tcPr>
          <w:p w14:paraId="592E4B02"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Missing</w:t>
            </w:r>
          </w:p>
        </w:tc>
        <w:tc>
          <w:tcPr>
            <w:tcW w:w="1409" w:type="dxa"/>
            <w:tcBorders>
              <w:top w:val="nil"/>
              <w:left w:val="nil"/>
              <w:bottom w:val="nil"/>
              <w:right w:val="single" w:sz="16" w:space="0" w:color="000000"/>
            </w:tcBorders>
            <w:shd w:val="clear" w:color="auto" w:fill="FFFFFF"/>
            <w:vAlign w:val="center"/>
          </w:tcPr>
          <w:p w14:paraId="600068DC"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System</w:t>
            </w:r>
          </w:p>
        </w:tc>
        <w:tc>
          <w:tcPr>
            <w:tcW w:w="1136" w:type="dxa"/>
            <w:tcBorders>
              <w:top w:val="nil"/>
              <w:left w:val="single" w:sz="16" w:space="0" w:color="000000"/>
              <w:bottom w:val="nil"/>
            </w:tcBorders>
            <w:shd w:val="clear" w:color="auto" w:fill="FFFFFF"/>
            <w:vAlign w:val="center"/>
          </w:tcPr>
          <w:p w14:paraId="0AC3B7A9"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4</w:t>
            </w:r>
          </w:p>
        </w:tc>
        <w:tc>
          <w:tcPr>
            <w:tcW w:w="1000" w:type="dxa"/>
            <w:tcBorders>
              <w:top w:val="nil"/>
              <w:bottom w:val="nil"/>
            </w:tcBorders>
            <w:shd w:val="clear" w:color="auto" w:fill="FFFFFF"/>
            <w:vAlign w:val="center"/>
          </w:tcPr>
          <w:p w14:paraId="11698BEA"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6,3</w:t>
            </w:r>
          </w:p>
        </w:tc>
        <w:tc>
          <w:tcPr>
            <w:tcW w:w="1364" w:type="dxa"/>
            <w:tcBorders>
              <w:top w:val="nil"/>
              <w:bottom w:val="nil"/>
            </w:tcBorders>
            <w:shd w:val="clear" w:color="auto" w:fill="FFFFFF"/>
          </w:tcPr>
          <w:p w14:paraId="1929485B"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55" w:type="dxa"/>
            <w:tcBorders>
              <w:top w:val="nil"/>
              <w:bottom w:val="nil"/>
              <w:right w:val="single" w:sz="16" w:space="0" w:color="000000"/>
            </w:tcBorders>
            <w:shd w:val="clear" w:color="auto" w:fill="FFFFFF"/>
          </w:tcPr>
          <w:p w14:paraId="5FC99550"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3BA12E45" w14:textId="77777777" w:rsidTr="004F4624">
        <w:trPr>
          <w:cantSplit/>
        </w:trPr>
        <w:tc>
          <w:tcPr>
            <w:tcW w:w="2333" w:type="dxa"/>
            <w:gridSpan w:val="2"/>
            <w:tcBorders>
              <w:top w:val="nil"/>
              <w:left w:val="single" w:sz="16" w:space="0" w:color="000000"/>
              <w:bottom w:val="single" w:sz="16" w:space="0" w:color="000000"/>
              <w:right w:val="nil"/>
            </w:tcBorders>
            <w:shd w:val="clear" w:color="auto" w:fill="FFFFFF"/>
            <w:vAlign w:val="center"/>
          </w:tcPr>
          <w:p w14:paraId="5648CA33"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Total</w:t>
            </w:r>
          </w:p>
        </w:tc>
        <w:tc>
          <w:tcPr>
            <w:tcW w:w="1136" w:type="dxa"/>
            <w:tcBorders>
              <w:top w:val="nil"/>
              <w:left w:val="single" w:sz="16" w:space="0" w:color="000000"/>
              <w:bottom w:val="single" w:sz="16" w:space="0" w:color="000000"/>
            </w:tcBorders>
            <w:shd w:val="clear" w:color="auto" w:fill="FFFFFF"/>
            <w:vAlign w:val="center"/>
          </w:tcPr>
          <w:p w14:paraId="4181F9EB"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64</w:t>
            </w:r>
          </w:p>
        </w:tc>
        <w:tc>
          <w:tcPr>
            <w:tcW w:w="1000" w:type="dxa"/>
            <w:tcBorders>
              <w:top w:val="nil"/>
              <w:bottom w:val="single" w:sz="16" w:space="0" w:color="000000"/>
            </w:tcBorders>
            <w:shd w:val="clear" w:color="auto" w:fill="FFFFFF"/>
            <w:vAlign w:val="center"/>
          </w:tcPr>
          <w:p w14:paraId="325D7BB9"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c>
          <w:tcPr>
            <w:tcW w:w="1364" w:type="dxa"/>
            <w:tcBorders>
              <w:top w:val="nil"/>
              <w:bottom w:val="single" w:sz="16" w:space="0" w:color="000000"/>
            </w:tcBorders>
            <w:shd w:val="clear" w:color="auto" w:fill="FFFFFF"/>
          </w:tcPr>
          <w:p w14:paraId="47602965"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55" w:type="dxa"/>
            <w:tcBorders>
              <w:top w:val="nil"/>
              <w:bottom w:val="single" w:sz="16" w:space="0" w:color="000000"/>
              <w:right w:val="single" w:sz="16" w:space="0" w:color="000000"/>
            </w:tcBorders>
            <w:shd w:val="clear" w:color="auto" w:fill="FFFFFF"/>
          </w:tcPr>
          <w:p w14:paraId="4F20E294"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bl>
    <w:p w14:paraId="3178D320"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bl>
      <w:tblPr>
        <w:tblW w:w="7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4"/>
        <w:gridCol w:w="1410"/>
        <w:gridCol w:w="1136"/>
        <w:gridCol w:w="1000"/>
        <w:gridCol w:w="1365"/>
        <w:gridCol w:w="1456"/>
      </w:tblGrid>
      <w:tr w:rsidR="0084714E" w:rsidRPr="00C64F92" w14:paraId="06B5EDE6" w14:textId="77777777" w:rsidTr="004F4624">
        <w:trPr>
          <w:cantSplit/>
        </w:trPr>
        <w:tc>
          <w:tcPr>
            <w:tcW w:w="7288" w:type="dxa"/>
            <w:gridSpan w:val="6"/>
            <w:tcBorders>
              <w:top w:val="nil"/>
              <w:left w:val="nil"/>
              <w:bottom w:val="nil"/>
              <w:right w:val="nil"/>
            </w:tcBorders>
            <w:shd w:val="clear" w:color="auto" w:fill="FFFFFF"/>
          </w:tcPr>
          <w:p w14:paraId="03484619"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b/>
                <w:bCs/>
                <w:sz w:val="18"/>
                <w:szCs w:val="18"/>
                <w:lang w:val="en-US" w:eastAsia="id-ID"/>
              </w:rPr>
              <w:t>PWP6</w:t>
            </w:r>
          </w:p>
        </w:tc>
      </w:tr>
      <w:tr w:rsidR="0084714E" w:rsidRPr="00C64F92" w14:paraId="6C99BA4C" w14:textId="77777777" w:rsidTr="004F4624">
        <w:trPr>
          <w:cantSplit/>
        </w:trPr>
        <w:tc>
          <w:tcPr>
            <w:tcW w:w="2333" w:type="dxa"/>
            <w:gridSpan w:val="2"/>
            <w:tcBorders>
              <w:top w:val="single" w:sz="16" w:space="0" w:color="000000"/>
              <w:left w:val="single" w:sz="16" w:space="0" w:color="000000"/>
              <w:bottom w:val="single" w:sz="16" w:space="0" w:color="000000"/>
              <w:right w:val="nil"/>
            </w:tcBorders>
            <w:shd w:val="clear" w:color="auto" w:fill="FFFFFF"/>
          </w:tcPr>
          <w:p w14:paraId="0C74489B"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p>
        </w:tc>
        <w:tc>
          <w:tcPr>
            <w:tcW w:w="1136" w:type="dxa"/>
            <w:tcBorders>
              <w:top w:val="single" w:sz="16" w:space="0" w:color="000000"/>
              <w:left w:val="single" w:sz="16" w:space="0" w:color="000000"/>
              <w:bottom w:val="single" w:sz="16" w:space="0" w:color="000000"/>
            </w:tcBorders>
            <w:shd w:val="clear" w:color="auto" w:fill="FFFFFF"/>
          </w:tcPr>
          <w:p w14:paraId="641227AE"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Frequency</w:t>
            </w:r>
          </w:p>
        </w:tc>
        <w:tc>
          <w:tcPr>
            <w:tcW w:w="1000" w:type="dxa"/>
            <w:tcBorders>
              <w:top w:val="single" w:sz="16" w:space="0" w:color="000000"/>
              <w:bottom w:val="single" w:sz="16" w:space="0" w:color="000000"/>
            </w:tcBorders>
            <w:shd w:val="clear" w:color="auto" w:fill="FFFFFF"/>
          </w:tcPr>
          <w:p w14:paraId="278936CD"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Percent</w:t>
            </w:r>
          </w:p>
        </w:tc>
        <w:tc>
          <w:tcPr>
            <w:tcW w:w="1364" w:type="dxa"/>
            <w:tcBorders>
              <w:top w:val="single" w:sz="16" w:space="0" w:color="000000"/>
              <w:bottom w:val="single" w:sz="16" w:space="0" w:color="000000"/>
            </w:tcBorders>
            <w:shd w:val="clear" w:color="auto" w:fill="FFFFFF"/>
          </w:tcPr>
          <w:p w14:paraId="56081B55"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Valid Percent</w:t>
            </w:r>
          </w:p>
        </w:tc>
        <w:tc>
          <w:tcPr>
            <w:tcW w:w="1455" w:type="dxa"/>
            <w:tcBorders>
              <w:top w:val="single" w:sz="16" w:space="0" w:color="000000"/>
              <w:bottom w:val="single" w:sz="16" w:space="0" w:color="000000"/>
              <w:right w:val="single" w:sz="16" w:space="0" w:color="000000"/>
            </w:tcBorders>
            <w:shd w:val="clear" w:color="auto" w:fill="FFFFFF"/>
          </w:tcPr>
          <w:p w14:paraId="100D62F3"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Cumulative Percent</w:t>
            </w:r>
          </w:p>
        </w:tc>
      </w:tr>
      <w:tr w:rsidR="0084714E" w:rsidRPr="00C64F92" w14:paraId="621F1062" w14:textId="77777777" w:rsidTr="004F4624">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14:paraId="608CF463"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Valid</w:t>
            </w:r>
          </w:p>
        </w:tc>
        <w:tc>
          <w:tcPr>
            <w:tcW w:w="1409" w:type="dxa"/>
            <w:tcBorders>
              <w:top w:val="single" w:sz="16" w:space="0" w:color="000000"/>
              <w:left w:val="nil"/>
              <w:bottom w:val="nil"/>
              <w:right w:val="single" w:sz="16" w:space="0" w:color="000000"/>
            </w:tcBorders>
            <w:shd w:val="clear" w:color="auto" w:fill="FFFFFF"/>
            <w:vAlign w:val="center"/>
          </w:tcPr>
          <w:p w14:paraId="1A8860B2"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kurang setuju</w:t>
            </w:r>
          </w:p>
        </w:tc>
        <w:tc>
          <w:tcPr>
            <w:tcW w:w="1136" w:type="dxa"/>
            <w:tcBorders>
              <w:top w:val="single" w:sz="16" w:space="0" w:color="000000"/>
              <w:left w:val="single" w:sz="16" w:space="0" w:color="000000"/>
              <w:bottom w:val="nil"/>
            </w:tcBorders>
            <w:shd w:val="clear" w:color="auto" w:fill="FFFFFF"/>
            <w:vAlign w:val="center"/>
          </w:tcPr>
          <w:p w14:paraId="7CF24143"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w:t>
            </w:r>
          </w:p>
        </w:tc>
        <w:tc>
          <w:tcPr>
            <w:tcW w:w="1000" w:type="dxa"/>
            <w:tcBorders>
              <w:top w:val="single" w:sz="16" w:space="0" w:color="000000"/>
              <w:bottom w:val="nil"/>
            </w:tcBorders>
            <w:shd w:val="clear" w:color="auto" w:fill="FFFFFF"/>
            <w:vAlign w:val="center"/>
          </w:tcPr>
          <w:p w14:paraId="74BE94CF"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9,4</w:t>
            </w:r>
          </w:p>
        </w:tc>
        <w:tc>
          <w:tcPr>
            <w:tcW w:w="1364" w:type="dxa"/>
            <w:tcBorders>
              <w:top w:val="single" w:sz="16" w:space="0" w:color="000000"/>
              <w:bottom w:val="nil"/>
            </w:tcBorders>
            <w:shd w:val="clear" w:color="auto" w:fill="FFFFFF"/>
            <w:vAlign w:val="center"/>
          </w:tcPr>
          <w:p w14:paraId="4E5FB193"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w:t>
            </w:r>
          </w:p>
        </w:tc>
        <w:tc>
          <w:tcPr>
            <w:tcW w:w="1455" w:type="dxa"/>
            <w:tcBorders>
              <w:top w:val="single" w:sz="16" w:space="0" w:color="000000"/>
              <w:bottom w:val="nil"/>
              <w:right w:val="single" w:sz="16" w:space="0" w:color="000000"/>
            </w:tcBorders>
            <w:shd w:val="clear" w:color="auto" w:fill="FFFFFF"/>
            <w:vAlign w:val="center"/>
          </w:tcPr>
          <w:p w14:paraId="482C2F4A"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w:t>
            </w:r>
          </w:p>
        </w:tc>
      </w:tr>
      <w:tr w:rsidR="0084714E" w:rsidRPr="00C64F92" w14:paraId="06C70ACB"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5CC46C05"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09" w:type="dxa"/>
            <w:tcBorders>
              <w:top w:val="nil"/>
              <w:left w:val="nil"/>
              <w:bottom w:val="nil"/>
              <w:right w:val="single" w:sz="16" w:space="0" w:color="000000"/>
            </w:tcBorders>
            <w:shd w:val="clear" w:color="auto" w:fill="FFFFFF"/>
            <w:vAlign w:val="center"/>
          </w:tcPr>
          <w:p w14:paraId="7670F5A6"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setuju</w:t>
            </w:r>
          </w:p>
        </w:tc>
        <w:tc>
          <w:tcPr>
            <w:tcW w:w="1136" w:type="dxa"/>
            <w:tcBorders>
              <w:top w:val="nil"/>
              <w:left w:val="single" w:sz="16" w:space="0" w:color="000000"/>
              <w:bottom w:val="nil"/>
            </w:tcBorders>
            <w:shd w:val="clear" w:color="auto" w:fill="FFFFFF"/>
            <w:vAlign w:val="center"/>
          </w:tcPr>
          <w:p w14:paraId="668CC87B"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31</w:t>
            </w:r>
          </w:p>
        </w:tc>
        <w:tc>
          <w:tcPr>
            <w:tcW w:w="1000" w:type="dxa"/>
            <w:tcBorders>
              <w:top w:val="nil"/>
              <w:bottom w:val="nil"/>
            </w:tcBorders>
            <w:shd w:val="clear" w:color="auto" w:fill="FFFFFF"/>
            <w:vAlign w:val="center"/>
          </w:tcPr>
          <w:p w14:paraId="41F3F52B"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48,4</w:t>
            </w:r>
          </w:p>
        </w:tc>
        <w:tc>
          <w:tcPr>
            <w:tcW w:w="1364" w:type="dxa"/>
            <w:tcBorders>
              <w:top w:val="nil"/>
              <w:bottom w:val="nil"/>
            </w:tcBorders>
            <w:shd w:val="clear" w:color="auto" w:fill="FFFFFF"/>
            <w:vAlign w:val="center"/>
          </w:tcPr>
          <w:p w14:paraId="47114E55"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51,7</w:t>
            </w:r>
          </w:p>
        </w:tc>
        <w:tc>
          <w:tcPr>
            <w:tcW w:w="1455" w:type="dxa"/>
            <w:tcBorders>
              <w:top w:val="nil"/>
              <w:bottom w:val="nil"/>
              <w:right w:val="single" w:sz="16" w:space="0" w:color="000000"/>
            </w:tcBorders>
            <w:shd w:val="clear" w:color="auto" w:fill="FFFFFF"/>
            <w:vAlign w:val="center"/>
          </w:tcPr>
          <w:p w14:paraId="7DF6F94D"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61,7</w:t>
            </w:r>
          </w:p>
        </w:tc>
      </w:tr>
      <w:tr w:rsidR="0084714E" w:rsidRPr="00C64F92" w14:paraId="052C125D"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1CF5BF20"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09" w:type="dxa"/>
            <w:tcBorders>
              <w:top w:val="nil"/>
              <w:left w:val="nil"/>
              <w:bottom w:val="nil"/>
              <w:right w:val="single" w:sz="16" w:space="0" w:color="000000"/>
            </w:tcBorders>
            <w:shd w:val="clear" w:color="auto" w:fill="FFFFFF"/>
            <w:vAlign w:val="center"/>
          </w:tcPr>
          <w:p w14:paraId="1AB1FD01"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sangat setuju</w:t>
            </w:r>
          </w:p>
        </w:tc>
        <w:tc>
          <w:tcPr>
            <w:tcW w:w="1136" w:type="dxa"/>
            <w:tcBorders>
              <w:top w:val="nil"/>
              <w:left w:val="single" w:sz="16" w:space="0" w:color="000000"/>
              <w:bottom w:val="nil"/>
            </w:tcBorders>
            <w:shd w:val="clear" w:color="auto" w:fill="FFFFFF"/>
            <w:vAlign w:val="center"/>
          </w:tcPr>
          <w:p w14:paraId="3943C2B1"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23</w:t>
            </w:r>
          </w:p>
        </w:tc>
        <w:tc>
          <w:tcPr>
            <w:tcW w:w="1000" w:type="dxa"/>
            <w:tcBorders>
              <w:top w:val="nil"/>
              <w:bottom w:val="nil"/>
            </w:tcBorders>
            <w:shd w:val="clear" w:color="auto" w:fill="FFFFFF"/>
            <w:vAlign w:val="center"/>
          </w:tcPr>
          <w:p w14:paraId="7790C408"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35,9</w:t>
            </w:r>
          </w:p>
        </w:tc>
        <w:tc>
          <w:tcPr>
            <w:tcW w:w="1364" w:type="dxa"/>
            <w:tcBorders>
              <w:top w:val="nil"/>
              <w:bottom w:val="nil"/>
            </w:tcBorders>
            <w:shd w:val="clear" w:color="auto" w:fill="FFFFFF"/>
            <w:vAlign w:val="center"/>
          </w:tcPr>
          <w:p w14:paraId="07BD6EE8"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38,3</w:t>
            </w:r>
          </w:p>
        </w:tc>
        <w:tc>
          <w:tcPr>
            <w:tcW w:w="1455" w:type="dxa"/>
            <w:tcBorders>
              <w:top w:val="nil"/>
              <w:bottom w:val="nil"/>
              <w:right w:val="single" w:sz="16" w:space="0" w:color="000000"/>
            </w:tcBorders>
            <w:shd w:val="clear" w:color="auto" w:fill="FFFFFF"/>
            <w:vAlign w:val="center"/>
          </w:tcPr>
          <w:p w14:paraId="09546179"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r>
      <w:tr w:rsidR="0084714E" w:rsidRPr="00C64F92" w14:paraId="1700549C"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06C91E21"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09" w:type="dxa"/>
            <w:tcBorders>
              <w:top w:val="nil"/>
              <w:left w:val="nil"/>
              <w:bottom w:val="nil"/>
              <w:right w:val="single" w:sz="16" w:space="0" w:color="000000"/>
            </w:tcBorders>
            <w:shd w:val="clear" w:color="auto" w:fill="FFFFFF"/>
            <w:vAlign w:val="center"/>
          </w:tcPr>
          <w:p w14:paraId="6C958F22"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Total</w:t>
            </w:r>
          </w:p>
        </w:tc>
        <w:tc>
          <w:tcPr>
            <w:tcW w:w="1136" w:type="dxa"/>
            <w:tcBorders>
              <w:top w:val="nil"/>
              <w:left w:val="single" w:sz="16" w:space="0" w:color="000000"/>
              <w:bottom w:val="nil"/>
            </w:tcBorders>
            <w:shd w:val="clear" w:color="auto" w:fill="FFFFFF"/>
            <w:vAlign w:val="center"/>
          </w:tcPr>
          <w:p w14:paraId="40A0FF91"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60</w:t>
            </w:r>
          </w:p>
        </w:tc>
        <w:tc>
          <w:tcPr>
            <w:tcW w:w="1000" w:type="dxa"/>
            <w:tcBorders>
              <w:top w:val="nil"/>
              <w:bottom w:val="nil"/>
            </w:tcBorders>
            <w:shd w:val="clear" w:color="auto" w:fill="FFFFFF"/>
            <w:vAlign w:val="center"/>
          </w:tcPr>
          <w:p w14:paraId="7B792D06"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93,8</w:t>
            </w:r>
          </w:p>
        </w:tc>
        <w:tc>
          <w:tcPr>
            <w:tcW w:w="1364" w:type="dxa"/>
            <w:tcBorders>
              <w:top w:val="nil"/>
              <w:bottom w:val="nil"/>
            </w:tcBorders>
            <w:shd w:val="clear" w:color="auto" w:fill="FFFFFF"/>
            <w:vAlign w:val="center"/>
          </w:tcPr>
          <w:p w14:paraId="72C126BA"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c>
          <w:tcPr>
            <w:tcW w:w="1455" w:type="dxa"/>
            <w:tcBorders>
              <w:top w:val="nil"/>
              <w:bottom w:val="nil"/>
              <w:right w:val="single" w:sz="16" w:space="0" w:color="000000"/>
            </w:tcBorders>
            <w:shd w:val="clear" w:color="auto" w:fill="FFFFFF"/>
          </w:tcPr>
          <w:p w14:paraId="76F7AEF8"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4D017FEE" w14:textId="77777777" w:rsidTr="004F4624">
        <w:trPr>
          <w:cantSplit/>
        </w:trPr>
        <w:tc>
          <w:tcPr>
            <w:tcW w:w="924" w:type="dxa"/>
            <w:tcBorders>
              <w:top w:val="nil"/>
              <w:left w:val="single" w:sz="16" w:space="0" w:color="000000"/>
              <w:bottom w:val="nil"/>
              <w:right w:val="nil"/>
            </w:tcBorders>
            <w:shd w:val="clear" w:color="auto" w:fill="FFFFFF"/>
            <w:vAlign w:val="center"/>
          </w:tcPr>
          <w:p w14:paraId="02BAA989"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Missing</w:t>
            </w:r>
          </w:p>
        </w:tc>
        <w:tc>
          <w:tcPr>
            <w:tcW w:w="1409" w:type="dxa"/>
            <w:tcBorders>
              <w:top w:val="nil"/>
              <w:left w:val="nil"/>
              <w:bottom w:val="nil"/>
              <w:right w:val="single" w:sz="16" w:space="0" w:color="000000"/>
            </w:tcBorders>
            <w:shd w:val="clear" w:color="auto" w:fill="FFFFFF"/>
            <w:vAlign w:val="center"/>
          </w:tcPr>
          <w:p w14:paraId="4E069D79"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System</w:t>
            </w:r>
          </w:p>
        </w:tc>
        <w:tc>
          <w:tcPr>
            <w:tcW w:w="1136" w:type="dxa"/>
            <w:tcBorders>
              <w:top w:val="nil"/>
              <w:left w:val="single" w:sz="16" w:space="0" w:color="000000"/>
              <w:bottom w:val="nil"/>
            </w:tcBorders>
            <w:shd w:val="clear" w:color="auto" w:fill="FFFFFF"/>
            <w:vAlign w:val="center"/>
          </w:tcPr>
          <w:p w14:paraId="6ED40758"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4</w:t>
            </w:r>
          </w:p>
        </w:tc>
        <w:tc>
          <w:tcPr>
            <w:tcW w:w="1000" w:type="dxa"/>
            <w:tcBorders>
              <w:top w:val="nil"/>
              <w:bottom w:val="nil"/>
            </w:tcBorders>
            <w:shd w:val="clear" w:color="auto" w:fill="FFFFFF"/>
            <w:vAlign w:val="center"/>
          </w:tcPr>
          <w:p w14:paraId="572AAA63"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6,3</w:t>
            </w:r>
          </w:p>
        </w:tc>
        <w:tc>
          <w:tcPr>
            <w:tcW w:w="1364" w:type="dxa"/>
            <w:tcBorders>
              <w:top w:val="nil"/>
              <w:bottom w:val="nil"/>
            </w:tcBorders>
            <w:shd w:val="clear" w:color="auto" w:fill="FFFFFF"/>
          </w:tcPr>
          <w:p w14:paraId="1AD775B4"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55" w:type="dxa"/>
            <w:tcBorders>
              <w:top w:val="nil"/>
              <w:bottom w:val="nil"/>
              <w:right w:val="single" w:sz="16" w:space="0" w:color="000000"/>
            </w:tcBorders>
            <w:shd w:val="clear" w:color="auto" w:fill="FFFFFF"/>
          </w:tcPr>
          <w:p w14:paraId="56CB36C8"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107E4CC4" w14:textId="77777777" w:rsidTr="004F4624">
        <w:trPr>
          <w:cantSplit/>
        </w:trPr>
        <w:tc>
          <w:tcPr>
            <w:tcW w:w="2333" w:type="dxa"/>
            <w:gridSpan w:val="2"/>
            <w:tcBorders>
              <w:top w:val="nil"/>
              <w:left w:val="single" w:sz="16" w:space="0" w:color="000000"/>
              <w:bottom w:val="single" w:sz="16" w:space="0" w:color="000000"/>
              <w:right w:val="nil"/>
            </w:tcBorders>
            <w:shd w:val="clear" w:color="auto" w:fill="FFFFFF"/>
            <w:vAlign w:val="center"/>
          </w:tcPr>
          <w:p w14:paraId="4D95AF2B"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Total</w:t>
            </w:r>
          </w:p>
        </w:tc>
        <w:tc>
          <w:tcPr>
            <w:tcW w:w="1136" w:type="dxa"/>
            <w:tcBorders>
              <w:top w:val="nil"/>
              <w:left w:val="single" w:sz="16" w:space="0" w:color="000000"/>
              <w:bottom w:val="single" w:sz="16" w:space="0" w:color="000000"/>
            </w:tcBorders>
            <w:shd w:val="clear" w:color="auto" w:fill="FFFFFF"/>
            <w:vAlign w:val="center"/>
          </w:tcPr>
          <w:p w14:paraId="026DD912"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64</w:t>
            </w:r>
          </w:p>
        </w:tc>
        <w:tc>
          <w:tcPr>
            <w:tcW w:w="1000" w:type="dxa"/>
            <w:tcBorders>
              <w:top w:val="nil"/>
              <w:bottom w:val="single" w:sz="16" w:space="0" w:color="000000"/>
            </w:tcBorders>
            <w:shd w:val="clear" w:color="auto" w:fill="FFFFFF"/>
            <w:vAlign w:val="center"/>
          </w:tcPr>
          <w:p w14:paraId="4B2D2FDA"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c>
          <w:tcPr>
            <w:tcW w:w="1364" w:type="dxa"/>
            <w:tcBorders>
              <w:top w:val="nil"/>
              <w:bottom w:val="single" w:sz="16" w:space="0" w:color="000000"/>
            </w:tcBorders>
            <w:shd w:val="clear" w:color="auto" w:fill="FFFFFF"/>
          </w:tcPr>
          <w:p w14:paraId="1F918D66"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55" w:type="dxa"/>
            <w:tcBorders>
              <w:top w:val="nil"/>
              <w:bottom w:val="single" w:sz="16" w:space="0" w:color="000000"/>
              <w:right w:val="single" w:sz="16" w:space="0" w:color="000000"/>
            </w:tcBorders>
            <w:shd w:val="clear" w:color="auto" w:fill="FFFFFF"/>
          </w:tcPr>
          <w:p w14:paraId="2DEA4C4F"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bl>
    <w:p w14:paraId="5853BB6A"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bl>
      <w:tblPr>
        <w:tblW w:w="7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4"/>
        <w:gridCol w:w="1850"/>
        <w:gridCol w:w="1136"/>
        <w:gridCol w:w="1000"/>
        <w:gridCol w:w="1365"/>
        <w:gridCol w:w="1456"/>
      </w:tblGrid>
      <w:tr w:rsidR="0084714E" w:rsidRPr="00C64F92" w14:paraId="6C137AE7" w14:textId="77777777" w:rsidTr="004F4624">
        <w:trPr>
          <w:cantSplit/>
        </w:trPr>
        <w:tc>
          <w:tcPr>
            <w:tcW w:w="7728" w:type="dxa"/>
            <w:gridSpan w:val="6"/>
            <w:tcBorders>
              <w:top w:val="nil"/>
              <w:left w:val="nil"/>
              <w:bottom w:val="nil"/>
              <w:right w:val="nil"/>
            </w:tcBorders>
            <w:shd w:val="clear" w:color="auto" w:fill="FFFFFF"/>
          </w:tcPr>
          <w:p w14:paraId="6D73674D" w14:textId="77777777" w:rsidR="00074AF7" w:rsidRDefault="00074AF7" w:rsidP="00116D7A">
            <w:pPr>
              <w:autoSpaceDE w:val="0"/>
              <w:autoSpaceDN w:val="0"/>
              <w:adjustRightInd w:val="0"/>
              <w:spacing w:after="0" w:line="240" w:lineRule="auto"/>
              <w:ind w:left="60" w:right="60"/>
              <w:contextualSpacing/>
              <w:jc w:val="center"/>
              <w:rPr>
                <w:rFonts w:ascii="Arial" w:eastAsia="Calibri" w:hAnsi="Arial" w:cs="Arial"/>
                <w:b/>
                <w:bCs/>
                <w:sz w:val="18"/>
                <w:szCs w:val="18"/>
                <w:lang w:val="en-US" w:eastAsia="id-ID"/>
              </w:rPr>
            </w:pPr>
          </w:p>
          <w:p w14:paraId="0E4C88B5" w14:textId="77777777" w:rsidR="00074AF7" w:rsidRDefault="00074AF7" w:rsidP="00116D7A">
            <w:pPr>
              <w:autoSpaceDE w:val="0"/>
              <w:autoSpaceDN w:val="0"/>
              <w:adjustRightInd w:val="0"/>
              <w:spacing w:after="0" w:line="240" w:lineRule="auto"/>
              <w:ind w:left="60" w:right="60"/>
              <w:contextualSpacing/>
              <w:jc w:val="center"/>
              <w:rPr>
                <w:rFonts w:ascii="Arial" w:eastAsia="Calibri" w:hAnsi="Arial" w:cs="Arial"/>
                <w:b/>
                <w:bCs/>
                <w:sz w:val="18"/>
                <w:szCs w:val="18"/>
                <w:lang w:val="en-US" w:eastAsia="id-ID"/>
              </w:rPr>
            </w:pPr>
          </w:p>
          <w:p w14:paraId="1F49C4E6" w14:textId="7F4ED4F4"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b/>
                <w:bCs/>
                <w:sz w:val="18"/>
                <w:szCs w:val="18"/>
                <w:lang w:val="en-US" w:eastAsia="id-ID"/>
              </w:rPr>
              <w:t>PWP7</w:t>
            </w:r>
          </w:p>
        </w:tc>
      </w:tr>
      <w:tr w:rsidR="0084714E" w:rsidRPr="00C64F92" w14:paraId="1D7EB83A" w14:textId="77777777" w:rsidTr="004F4624">
        <w:trPr>
          <w:cantSplit/>
        </w:trPr>
        <w:tc>
          <w:tcPr>
            <w:tcW w:w="2773" w:type="dxa"/>
            <w:gridSpan w:val="2"/>
            <w:tcBorders>
              <w:top w:val="single" w:sz="16" w:space="0" w:color="000000"/>
              <w:left w:val="single" w:sz="16" w:space="0" w:color="000000"/>
              <w:bottom w:val="single" w:sz="16" w:space="0" w:color="000000"/>
              <w:right w:val="nil"/>
            </w:tcBorders>
            <w:shd w:val="clear" w:color="auto" w:fill="FFFFFF"/>
          </w:tcPr>
          <w:p w14:paraId="425ED778"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p>
        </w:tc>
        <w:tc>
          <w:tcPr>
            <w:tcW w:w="1136" w:type="dxa"/>
            <w:tcBorders>
              <w:top w:val="single" w:sz="16" w:space="0" w:color="000000"/>
              <w:left w:val="single" w:sz="16" w:space="0" w:color="000000"/>
              <w:bottom w:val="single" w:sz="16" w:space="0" w:color="000000"/>
            </w:tcBorders>
            <w:shd w:val="clear" w:color="auto" w:fill="FFFFFF"/>
          </w:tcPr>
          <w:p w14:paraId="4B7CF1A2"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Frequency</w:t>
            </w:r>
          </w:p>
        </w:tc>
        <w:tc>
          <w:tcPr>
            <w:tcW w:w="1000" w:type="dxa"/>
            <w:tcBorders>
              <w:top w:val="single" w:sz="16" w:space="0" w:color="000000"/>
              <w:bottom w:val="single" w:sz="16" w:space="0" w:color="000000"/>
            </w:tcBorders>
            <w:shd w:val="clear" w:color="auto" w:fill="FFFFFF"/>
          </w:tcPr>
          <w:p w14:paraId="134EA1EE"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Percent</w:t>
            </w:r>
          </w:p>
        </w:tc>
        <w:tc>
          <w:tcPr>
            <w:tcW w:w="1364" w:type="dxa"/>
            <w:tcBorders>
              <w:top w:val="single" w:sz="16" w:space="0" w:color="000000"/>
              <w:bottom w:val="single" w:sz="16" w:space="0" w:color="000000"/>
            </w:tcBorders>
            <w:shd w:val="clear" w:color="auto" w:fill="FFFFFF"/>
          </w:tcPr>
          <w:p w14:paraId="4AA6E547"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Valid Percent</w:t>
            </w:r>
          </w:p>
        </w:tc>
        <w:tc>
          <w:tcPr>
            <w:tcW w:w="1455" w:type="dxa"/>
            <w:tcBorders>
              <w:top w:val="single" w:sz="16" w:space="0" w:color="000000"/>
              <w:bottom w:val="single" w:sz="16" w:space="0" w:color="000000"/>
              <w:right w:val="single" w:sz="16" w:space="0" w:color="000000"/>
            </w:tcBorders>
            <w:shd w:val="clear" w:color="auto" w:fill="FFFFFF"/>
          </w:tcPr>
          <w:p w14:paraId="7FB6A902"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Cumulative Percent</w:t>
            </w:r>
          </w:p>
        </w:tc>
      </w:tr>
      <w:tr w:rsidR="0084714E" w:rsidRPr="00C64F92" w14:paraId="0F76B5A1" w14:textId="77777777" w:rsidTr="004F4624">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14:paraId="216E3E59"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Valid</w:t>
            </w:r>
          </w:p>
        </w:tc>
        <w:tc>
          <w:tcPr>
            <w:tcW w:w="1849" w:type="dxa"/>
            <w:tcBorders>
              <w:top w:val="single" w:sz="16" w:space="0" w:color="000000"/>
              <w:left w:val="nil"/>
              <w:bottom w:val="nil"/>
              <w:right w:val="single" w:sz="16" w:space="0" w:color="000000"/>
            </w:tcBorders>
            <w:shd w:val="clear" w:color="auto" w:fill="FFFFFF"/>
            <w:vAlign w:val="center"/>
          </w:tcPr>
          <w:p w14:paraId="1D5A956E"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kurang setuju</w:t>
            </w:r>
          </w:p>
        </w:tc>
        <w:tc>
          <w:tcPr>
            <w:tcW w:w="1136" w:type="dxa"/>
            <w:tcBorders>
              <w:top w:val="single" w:sz="16" w:space="0" w:color="000000"/>
              <w:left w:val="single" w:sz="16" w:space="0" w:color="000000"/>
              <w:bottom w:val="nil"/>
            </w:tcBorders>
            <w:shd w:val="clear" w:color="auto" w:fill="FFFFFF"/>
            <w:vAlign w:val="center"/>
          </w:tcPr>
          <w:p w14:paraId="3723602C"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4</w:t>
            </w:r>
          </w:p>
        </w:tc>
        <w:tc>
          <w:tcPr>
            <w:tcW w:w="1000" w:type="dxa"/>
            <w:tcBorders>
              <w:top w:val="single" w:sz="16" w:space="0" w:color="000000"/>
              <w:bottom w:val="nil"/>
            </w:tcBorders>
            <w:shd w:val="clear" w:color="auto" w:fill="FFFFFF"/>
            <w:vAlign w:val="center"/>
          </w:tcPr>
          <w:p w14:paraId="632D4F33"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6,3</w:t>
            </w:r>
          </w:p>
        </w:tc>
        <w:tc>
          <w:tcPr>
            <w:tcW w:w="1364" w:type="dxa"/>
            <w:tcBorders>
              <w:top w:val="single" w:sz="16" w:space="0" w:color="000000"/>
              <w:bottom w:val="nil"/>
            </w:tcBorders>
            <w:shd w:val="clear" w:color="auto" w:fill="FFFFFF"/>
            <w:vAlign w:val="center"/>
          </w:tcPr>
          <w:p w14:paraId="5C4441D9"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6,7</w:t>
            </w:r>
          </w:p>
        </w:tc>
        <w:tc>
          <w:tcPr>
            <w:tcW w:w="1455" w:type="dxa"/>
            <w:tcBorders>
              <w:top w:val="single" w:sz="16" w:space="0" w:color="000000"/>
              <w:bottom w:val="nil"/>
              <w:right w:val="single" w:sz="16" w:space="0" w:color="000000"/>
            </w:tcBorders>
            <w:shd w:val="clear" w:color="auto" w:fill="FFFFFF"/>
            <w:vAlign w:val="center"/>
          </w:tcPr>
          <w:p w14:paraId="419F185E"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6,7</w:t>
            </w:r>
          </w:p>
        </w:tc>
      </w:tr>
      <w:tr w:rsidR="0084714E" w:rsidRPr="00C64F92" w14:paraId="1EDFC461"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58228F0B"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849" w:type="dxa"/>
            <w:tcBorders>
              <w:top w:val="nil"/>
              <w:left w:val="nil"/>
              <w:bottom w:val="nil"/>
              <w:right w:val="single" w:sz="16" w:space="0" w:color="000000"/>
            </w:tcBorders>
            <w:shd w:val="clear" w:color="auto" w:fill="FFFFFF"/>
            <w:vAlign w:val="center"/>
          </w:tcPr>
          <w:p w14:paraId="40D6839F"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Setuju</w:t>
            </w:r>
          </w:p>
        </w:tc>
        <w:tc>
          <w:tcPr>
            <w:tcW w:w="1136" w:type="dxa"/>
            <w:tcBorders>
              <w:top w:val="nil"/>
              <w:left w:val="single" w:sz="16" w:space="0" w:color="000000"/>
              <w:bottom w:val="nil"/>
            </w:tcBorders>
            <w:shd w:val="clear" w:color="auto" w:fill="FFFFFF"/>
            <w:vAlign w:val="center"/>
          </w:tcPr>
          <w:p w14:paraId="00843073"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23</w:t>
            </w:r>
          </w:p>
        </w:tc>
        <w:tc>
          <w:tcPr>
            <w:tcW w:w="1000" w:type="dxa"/>
            <w:tcBorders>
              <w:top w:val="nil"/>
              <w:bottom w:val="nil"/>
            </w:tcBorders>
            <w:shd w:val="clear" w:color="auto" w:fill="FFFFFF"/>
            <w:vAlign w:val="center"/>
          </w:tcPr>
          <w:p w14:paraId="6A435C67"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35,9</w:t>
            </w:r>
          </w:p>
        </w:tc>
        <w:tc>
          <w:tcPr>
            <w:tcW w:w="1364" w:type="dxa"/>
            <w:tcBorders>
              <w:top w:val="nil"/>
              <w:bottom w:val="nil"/>
            </w:tcBorders>
            <w:shd w:val="clear" w:color="auto" w:fill="FFFFFF"/>
            <w:vAlign w:val="center"/>
          </w:tcPr>
          <w:p w14:paraId="353CD734"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38,3</w:t>
            </w:r>
          </w:p>
        </w:tc>
        <w:tc>
          <w:tcPr>
            <w:tcW w:w="1455" w:type="dxa"/>
            <w:tcBorders>
              <w:top w:val="nil"/>
              <w:bottom w:val="nil"/>
              <w:right w:val="single" w:sz="16" w:space="0" w:color="000000"/>
            </w:tcBorders>
            <w:shd w:val="clear" w:color="auto" w:fill="FFFFFF"/>
            <w:vAlign w:val="center"/>
          </w:tcPr>
          <w:p w14:paraId="7A18A786"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45,0</w:t>
            </w:r>
          </w:p>
        </w:tc>
      </w:tr>
      <w:tr w:rsidR="0084714E" w:rsidRPr="00C64F92" w14:paraId="2442F07D"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097D8B18"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849" w:type="dxa"/>
            <w:tcBorders>
              <w:top w:val="nil"/>
              <w:left w:val="nil"/>
              <w:bottom w:val="nil"/>
              <w:right w:val="single" w:sz="16" w:space="0" w:color="000000"/>
            </w:tcBorders>
            <w:shd w:val="clear" w:color="auto" w:fill="FFFFFF"/>
            <w:vAlign w:val="center"/>
          </w:tcPr>
          <w:p w14:paraId="304DC0A2"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sangat tidak setuju</w:t>
            </w:r>
          </w:p>
        </w:tc>
        <w:tc>
          <w:tcPr>
            <w:tcW w:w="1136" w:type="dxa"/>
            <w:tcBorders>
              <w:top w:val="nil"/>
              <w:left w:val="single" w:sz="16" w:space="0" w:color="000000"/>
              <w:bottom w:val="nil"/>
            </w:tcBorders>
            <w:shd w:val="clear" w:color="auto" w:fill="FFFFFF"/>
            <w:vAlign w:val="center"/>
          </w:tcPr>
          <w:p w14:paraId="31E3C112"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33</w:t>
            </w:r>
          </w:p>
        </w:tc>
        <w:tc>
          <w:tcPr>
            <w:tcW w:w="1000" w:type="dxa"/>
            <w:tcBorders>
              <w:top w:val="nil"/>
              <w:bottom w:val="nil"/>
            </w:tcBorders>
            <w:shd w:val="clear" w:color="auto" w:fill="FFFFFF"/>
            <w:vAlign w:val="center"/>
          </w:tcPr>
          <w:p w14:paraId="0972AE8D"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51,6</w:t>
            </w:r>
          </w:p>
        </w:tc>
        <w:tc>
          <w:tcPr>
            <w:tcW w:w="1364" w:type="dxa"/>
            <w:tcBorders>
              <w:top w:val="nil"/>
              <w:bottom w:val="nil"/>
            </w:tcBorders>
            <w:shd w:val="clear" w:color="auto" w:fill="FFFFFF"/>
            <w:vAlign w:val="center"/>
          </w:tcPr>
          <w:p w14:paraId="0F9F16FD"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55,0</w:t>
            </w:r>
          </w:p>
        </w:tc>
        <w:tc>
          <w:tcPr>
            <w:tcW w:w="1455" w:type="dxa"/>
            <w:tcBorders>
              <w:top w:val="nil"/>
              <w:bottom w:val="nil"/>
              <w:right w:val="single" w:sz="16" w:space="0" w:color="000000"/>
            </w:tcBorders>
            <w:shd w:val="clear" w:color="auto" w:fill="FFFFFF"/>
            <w:vAlign w:val="center"/>
          </w:tcPr>
          <w:p w14:paraId="6541B17D"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r>
      <w:tr w:rsidR="0084714E" w:rsidRPr="00C64F92" w14:paraId="0CE0D40D"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3710AA5A"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849" w:type="dxa"/>
            <w:tcBorders>
              <w:top w:val="nil"/>
              <w:left w:val="nil"/>
              <w:bottom w:val="nil"/>
              <w:right w:val="single" w:sz="16" w:space="0" w:color="000000"/>
            </w:tcBorders>
            <w:shd w:val="clear" w:color="auto" w:fill="FFFFFF"/>
            <w:vAlign w:val="center"/>
          </w:tcPr>
          <w:p w14:paraId="1564085A"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Total</w:t>
            </w:r>
          </w:p>
        </w:tc>
        <w:tc>
          <w:tcPr>
            <w:tcW w:w="1136" w:type="dxa"/>
            <w:tcBorders>
              <w:top w:val="nil"/>
              <w:left w:val="single" w:sz="16" w:space="0" w:color="000000"/>
              <w:bottom w:val="nil"/>
            </w:tcBorders>
            <w:shd w:val="clear" w:color="auto" w:fill="FFFFFF"/>
            <w:vAlign w:val="center"/>
          </w:tcPr>
          <w:p w14:paraId="39A12D60"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60</w:t>
            </w:r>
          </w:p>
        </w:tc>
        <w:tc>
          <w:tcPr>
            <w:tcW w:w="1000" w:type="dxa"/>
            <w:tcBorders>
              <w:top w:val="nil"/>
              <w:bottom w:val="nil"/>
            </w:tcBorders>
            <w:shd w:val="clear" w:color="auto" w:fill="FFFFFF"/>
            <w:vAlign w:val="center"/>
          </w:tcPr>
          <w:p w14:paraId="77569D0E"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93,8</w:t>
            </w:r>
          </w:p>
        </w:tc>
        <w:tc>
          <w:tcPr>
            <w:tcW w:w="1364" w:type="dxa"/>
            <w:tcBorders>
              <w:top w:val="nil"/>
              <w:bottom w:val="nil"/>
            </w:tcBorders>
            <w:shd w:val="clear" w:color="auto" w:fill="FFFFFF"/>
            <w:vAlign w:val="center"/>
          </w:tcPr>
          <w:p w14:paraId="50D4127A"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c>
          <w:tcPr>
            <w:tcW w:w="1455" w:type="dxa"/>
            <w:tcBorders>
              <w:top w:val="nil"/>
              <w:bottom w:val="nil"/>
              <w:right w:val="single" w:sz="16" w:space="0" w:color="000000"/>
            </w:tcBorders>
            <w:shd w:val="clear" w:color="auto" w:fill="FFFFFF"/>
          </w:tcPr>
          <w:p w14:paraId="72D5BDD7"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2CBCFACF" w14:textId="77777777" w:rsidTr="004F4624">
        <w:trPr>
          <w:cantSplit/>
        </w:trPr>
        <w:tc>
          <w:tcPr>
            <w:tcW w:w="924" w:type="dxa"/>
            <w:tcBorders>
              <w:top w:val="nil"/>
              <w:left w:val="single" w:sz="16" w:space="0" w:color="000000"/>
              <w:bottom w:val="nil"/>
              <w:right w:val="nil"/>
            </w:tcBorders>
            <w:shd w:val="clear" w:color="auto" w:fill="FFFFFF"/>
            <w:vAlign w:val="center"/>
          </w:tcPr>
          <w:p w14:paraId="28339C6A"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lastRenderedPageBreak/>
              <w:t>Missing</w:t>
            </w:r>
          </w:p>
        </w:tc>
        <w:tc>
          <w:tcPr>
            <w:tcW w:w="1849" w:type="dxa"/>
            <w:tcBorders>
              <w:top w:val="nil"/>
              <w:left w:val="nil"/>
              <w:bottom w:val="nil"/>
              <w:right w:val="single" w:sz="16" w:space="0" w:color="000000"/>
            </w:tcBorders>
            <w:shd w:val="clear" w:color="auto" w:fill="FFFFFF"/>
            <w:vAlign w:val="center"/>
          </w:tcPr>
          <w:p w14:paraId="5F044FFE"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System</w:t>
            </w:r>
          </w:p>
        </w:tc>
        <w:tc>
          <w:tcPr>
            <w:tcW w:w="1136" w:type="dxa"/>
            <w:tcBorders>
              <w:top w:val="nil"/>
              <w:left w:val="single" w:sz="16" w:space="0" w:color="000000"/>
              <w:bottom w:val="nil"/>
            </w:tcBorders>
            <w:shd w:val="clear" w:color="auto" w:fill="FFFFFF"/>
            <w:vAlign w:val="center"/>
          </w:tcPr>
          <w:p w14:paraId="437DBA09"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4</w:t>
            </w:r>
          </w:p>
        </w:tc>
        <w:tc>
          <w:tcPr>
            <w:tcW w:w="1000" w:type="dxa"/>
            <w:tcBorders>
              <w:top w:val="nil"/>
              <w:bottom w:val="nil"/>
            </w:tcBorders>
            <w:shd w:val="clear" w:color="auto" w:fill="FFFFFF"/>
            <w:vAlign w:val="center"/>
          </w:tcPr>
          <w:p w14:paraId="4956C149"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6,3</w:t>
            </w:r>
          </w:p>
        </w:tc>
        <w:tc>
          <w:tcPr>
            <w:tcW w:w="1364" w:type="dxa"/>
            <w:tcBorders>
              <w:top w:val="nil"/>
              <w:bottom w:val="nil"/>
            </w:tcBorders>
            <w:shd w:val="clear" w:color="auto" w:fill="FFFFFF"/>
          </w:tcPr>
          <w:p w14:paraId="2041FB71"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55" w:type="dxa"/>
            <w:tcBorders>
              <w:top w:val="nil"/>
              <w:bottom w:val="nil"/>
              <w:right w:val="single" w:sz="16" w:space="0" w:color="000000"/>
            </w:tcBorders>
            <w:shd w:val="clear" w:color="auto" w:fill="FFFFFF"/>
          </w:tcPr>
          <w:p w14:paraId="1E57E370"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66EF771A" w14:textId="77777777" w:rsidTr="004F4624">
        <w:trPr>
          <w:cantSplit/>
        </w:trPr>
        <w:tc>
          <w:tcPr>
            <w:tcW w:w="2773" w:type="dxa"/>
            <w:gridSpan w:val="2"/>
            <w:tcBorders>
              <w:top w:val="nil"/>
              <w:left w:val="single" w:sz="16" w:space="0" w:color="000000"/>
              <w:bottom w:val="single" w:sz="16" w:space="0" w:color="000000"/>
              <w:right w:val="nil"/>
            </w:tcBorders>
            <w:shd w:val="clear" w:color="auto" w:fill="FFFFFF"/>
            <w:vAlign w:val="center"/>
          </w:tcPr>
          <w:p w14:paraId="68EE96BC"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Total</w:t>
            </w:r>
          </w:p>
        </w:tc>
        <w:tc>
          <w:tcPr>
            <w:tcW w:w="1136" w:type="dxa"/>
            <w:tcBorders>
              <w:top w:val="nil"/>
              <w:left w:val="single" w:sz="16" w:space="0" w:color="000000"/>
              <w:bottom w:val="single" w:sz="16" w:space="0" w:color="000000"/>
            </w:tcBorders>
            <w:shd w:val="clear" w:color="auto" w:fill="FFFFFF"/>
            <w:vAlign w:val="center"/>
          </w:tcPr>
          <w:p w14:paraId="2419ABB3"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64</w:t>
            </w:r>
          </w:p>
        </w:tc>
        <w:tc>
          <w:tcPr>
            <w:tcW w:w="1000" w:type="dxa"/>
            <w:tcBorders>
              <w:top w:val="nil"/>
              <w:bottom w:val="single" w:sz="16" w:space="0" w:color="000000"/>
            </w:tcBorders>
            <w:shd w:val="clear" w:color="auto" w:fill="FFFFFF"/>
            <w:vAlign w:val="center"/>
          </w:tcPr>
          <w:p w14:paraId="07DCC01B"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c>
          <w:tcPr>
            <w:tcW w:w="1364" w:type="dxa"/>
            <w:tcBorders>
              <w:top w:val="nil"/>
              <w:bottom w:val="single" w:sz="16" w:space="0" w:color="000000"/>
            </w:tcBorders>
            <w:shd w:val="clear" w:color="auto" w:fill="FFFFFF"/>
          </w:tcPr>
          <w:p w14:paraId="3AC289A0"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55" w:type="dxa"/>
            <w:tcBorders>
              <w:top w:val="nil"/>
              <w:bottom w:val="single" w:sz="16" w:space="0" w:color="000000"/>
              <w:right w:val="single" w:sz="16" w:space="0" w:color="000000"/>
            </w:tcBorders>
            <w:shd w:val="clear" w:color="auto" w:fill="FFFFFF"/>
          </w:tcPr>
          <w:p w14:paraId="54269358"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bl>
    <w:p w14:paraId="52A8B137" w14:textId="2925492B" w:rsidR="0084714E" w:rsidRPr="00C64F92" w:rsidRDefault="0084714E" w:rsidP="00116D7A">
      <w:pPr>
        <w:spacing w:after="0" w:line="276" w:lineRule="auto"/>
        <w:contextualSpacing/>
        <w:rPr>
          <w:rFonts w:ascii="Times New Roman" w:eastAsia="Calibri" w:hAnsi="Times New Roman" w:cs="Times New Roman"/>
          <w:sz w:val="24"/>
          <w:szCs w:val="24"/>
          <w:lang w:val="en-US" w:eastAsia="id-ID"/>
        </w:rPr>
      </w:pPr>
    </w:p>
    <w:tbl>
      <w:tblPr>
        <w:tblW w:w="7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4"/>
        <w:gridCol w:w="1410"/>
        <w:gridCol w:w="1136"/>
        <w:gridCol w:w="1000"/>
        <w:gridCol w:w="1365"/>
        <w:gridCol w:w="1456"/>
      </w:tblGrid>
      <w:tr w:rsidR="0084714E" w:rsidRPr="00C64F92" w14:paraId="16595BB1" w14:textId="77777777" w:rsidTr="004F4624">
        <w:trPr>
          <w:cantSplit/>
        </w:trPr>
        <w:tc>
          <w:tcPr>
            <w:tcW w:w="7291" w:type="dxa"/>
            <w:gridSpan w:val="6"/>
            <w:tcBorders>
              <w:top w:val="nil"/>
              <w:left w:val="nil"/>
              <w:bottom w:val="nil"/>
              <w:right w:val="nil"/>
            </w:tcBorders>
            <w:shd w:val="clear" w:color="auto" w:fill="FFFFFF"/>
          </w:tcPr>
          <w:p w14:paraId="2CA378AD"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b/>
                <w:bCs/>
                <w:sz w:val="18"/>
                <w:szCs w:val="18"/>
                <w:lang w:val="en-US" w:eastAsia="id-ID"/>
              </w:rPr>
              <w:t>PWP8</w:t>
            </w:r>
          </w:p>
        </w:tc>
      </w:tr>
      <w:tr w:rsidR="0084714E" w:rsidRPr="00C64F92" w14:paraId="30FA9189" w14:textId="77777777" w:rsidTr="004F4624">
        <w:trPr>
          <w:cantSplit/>
        </w:trPr>
        <w:tc>
          <w:tcPr>
            <w:tcW w:w="2334" w:type="dxa"/>
            <w:gridSpan w:val="2"/>
            <w:tcBorders>
              <w:top w:val="single" w:sz="16" w:space="0" w:color="000000"/>
              <w:left w:val="single" w:sz="16" w:space="0" w:color="000000"/>
              <w:bottom w:val="single" w:sz="16" w:space="0" w:color="000000"/>
              <w:right w:val="nil"/>
            </w:tcBorders>
            <w:shd w:val="clear" w:color="auto" w:fill="FFFFFF"/>
          </w:tcPr>
          <w:p w14:paraId="7D1F5CC7"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p>
        </w:tc>
        <w:tc>
          <w:tcPr>
            <w:tcW w:w="1136" w:type="dxa"/>
            <w:tcBorders>
              <w:top w:val="single" w:sz="16" w:space="0" w:color="000000"/>
              <w:left w:val="single" w:sz="16" w:space="0" w:color="000000"/>
              <w:bottom w:val="single" w:sz="16" w:space="0" w:color="000000"/>
            </w:tcBorders>
            <w:shd w:val="clear" w:color="auto" w:fill="FFFFFF"/>
          </w:tcPr>
          <w:p w14:paraId="37374970"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Frequency</w:t>
            </w:r>
          </w:p>
        </w:tc>
        <w:tc>
          <w:tcPr>
            <w:tcW w:w="1000" w:type="dxa"/>
            <w:tcBorders>
              <w:top w:val="single" w:sz="16" w:space="0" w:color="000000"/>
              <w:bottom w:val="single" w:sz="16" w:space="0" w:color="000000"/>
            </w:tcBorders>
            <w:shd w:val="clear" w:color="auto" w:fill="FFFFFF"/>
          </w:tcPr>
          <w:p w14:paraId="5F090D00"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Percent</w:t>
            </w:r>
          </w:p>
        </w:tc>
        <w:tc>
          <w:tcPr>
            <w:tcW w:w="1365" w:type="dxa"/>
            <w:tcBorders>
              <w:top w:val="single" w:sz="16" w:space="0" w:color="000000"/>
              <w:bottom w:val="single" w:sz="16" w:space="0" w:color="000000"/>
            </w:tcBorders>
            <w:shd w:val="clear" w:color="auto" w:fill="FFFFFF"/>
          </w:tcPr>
          <w:p w14:paraId="7944A57E"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Valid Percent</w:t>
            </w:r>
          </w:p>
        </w:tc>
        <w:tc>
          <w:tcPr>
            <w:tcW w:w="1456" w:type="dxa"/>
            <w:tcBorders>
              <w:top w:val="single" w:sz="16" w:space="0" w:color="000000"/>
              <w:bottom w:val="single" w:sz="16" w:space="0" w:color="000000"/>
              <w:right w:val="single" w:sz="16" w:space="0" w:color="000000"/>
            </w:tcBorders>
            <w:shd w:val="clear" w:color="auto" w:fill="FFFFFF"/>
          </w:tcPr>
          <w:p w14:paraId="598DD393"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Cumulative Percent</w:t>
            </w:r>
          </w:p>
        </w:tc>
      </w:tr>
      <w:tr w:rsidR="0084714E" w:rsidRPr="00C64F92" w14:paraId="17203EF6" w14:textId="77777777" w:rsidTr="004F4624">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14:paraId="17ADF429"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Valid</w:t>
            </w:r>
          </w:p>
        </w:tc>
        <w:tc>
          <w:tcPr>
            <w:tcW w:w="1410" w:type="dxa"/>
            <w:tcBorders>
              <w:top w:val="single" w:sz="16" w:space="0" w:color="000000"/>
              <w:left w:val="nil"/>
              <w:bottom w:val="nil"/>
              <w:right w:val="single" w:sz="16" w:space="0" w:color="000000"/>
            </w:tcBorders>
            <w:shd w:val="clear" w:color="auto" w:fill="FFFFFF"/>
            <w:vAlign w:val="center"/>
          </w:tcPr>
          <w:p w14:paraId="077C9600"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kurang setuju</w:t>
            </w:r>
          </w:p>
        </w:tc>
        <w:tc>
          <w:tcPr>
            <w:tcW w:w="1136" w:type="dxa"/>
            <w:tcBorders>
              <w:top w:val="single" w:sz="16" w:space="0" w:color="000000"/>
              <w:left w:val="single" w:sz="16" w:space="0" w:color="000000"/>
              <w:bottom w:val="nil"/>
            </w:tcBorders>
            <w:shd w:val="clear" w:color="auto" w:fill="FFFFFF"/>
            <w:vAlign w:val="center"/>
          </w:tcPr>
          <w:p w14:paraId="51932DF4"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9</w:t>
            </w:r>
          </w:p>
        </w:tc>
        <w:tc>
          <w:tcPr>
            <w:tcW w:w="1000" w:type="dxa"/>
            <w:tcBorders>
              <w:top w:val="single" w:sz="16" w:space="0" w:color="000000"/>
              <w:bottom w:val="nil"/>
            </w:tcBorders>
            <w:shd w:val="clear" w:color="auto" w:fill="FFFFFF"/>
            <w:vAlign w:val="center"/>
          </w:tcPr>
          <w:p w14:paraId="1656CD13"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14,1</w:t>
            </w:r>
          </w:p>
        </w:tc>
        <w:tc>
          <w:tcPr>
            <w:tcW w:w="1365" w:type="dxa"/>
            <w:tcBorders>
              <w:top w:val="single" w:sz="16" w:space="0" w:color="000000"/>
              <w:bottom w:val="nil"/>
            </w:tcBorders>
            <w:shd w:val="clear" w:color="auto" w:fill="FFFFFF"/>
            <w:vAlign w:val="center"/>
          </w:tcPr>
          <w:p w14:paraId="1B0606CE"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15,0</w:t>
            </w:r>
          </w:p>
        </w:tc>
        <w:tc>
          <w:tcPr>
            <w:tcW w:w="1456" w:type="dxa"/>
            <w:tcBorders>
              <w:top w:val="single" w:sz="16" w:space="0" w:color="000000"/>
              <w:bottom w:val="nil"/>
              <w:right w:val="single" w:sz="16" w:space="0" w:color="000000"/>
            </w:tcBorders>
            <w:shd w:val="clear" w:color="auto" w:fill="FFFFFF"/>
            <w:vAlign w:val="center"/>
          </w:tcPr>
          <w:p w14:paraId="513FC974"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15,0</w:t>
            </w:r>
          </w:p>
        </w:tc>
      </w:tr>
      <w:tr w:rsidR="0084714E" w:rsidRPr="00C64F92" w14:paraId="797E99F0"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4B1C1259"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10" w:type="dxa"/>
            <w:tcBorders>
              <w:top w:val="nil"/>
              <w:left w:val="nil"/>
              <w:bottom w:val="nil"/>
              <w:right w:val="single" w:sz="16" w:space="0" w:color="000000"/>
            </w:tcBorders>
            <w:shd w:val="clear" w:color="auto" w:fill="FFFFFF"/>
            <w:vAlign w:val="center"/>
          </w:tcPr>
          <w:p w14:paraId="0EF8B5E7"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setuju</w:t>
            </w:r>
          </w:p>
        </w:tc>
        <w:tc>
          <w:tcPr>
            <w:tcW w:w="1136" w:type="dxa"/>
            <w:tcBorders>
              <w:top w:val="nil"/>
              <w:left w:val="single" w:sz="16" w:space="0" w:color="000000"/>
              <w:bottom w:val="nil"/>
            </w:tcBorders>
            <w:shd w:val="clear" w:color="auto" w:fill="FFFFFF"/>
            <w:vAlign w:val="center"/>
          </w:tcPr>
          <w:p w14:paraId="76672306"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34</w:t>
            </w:r>
          </w:p>
        </w:tc>
        <w:tc>
          <w:tcPr>
            <w:tcW w:w="1000" w:type="dxa"/>
            <w:tcBorders>
              <w:top w:val="nil"/>
              <w:bottom w:val="nil"/>
            </w:tcBorders>
            <w:shd w:val="clear" w:color="auto" w:fill="FFFFFF"/>
            <w:vAlign w:val="center"/>
          </w:tcPr>
          <w:p w14:paraId="6DB7A1A7"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53,1</w:t>
            </w:r>
          </w:p>
        </w:tc>
        <w:tc>
          <w:tcPr>
            <w:tcW w:w="1365" w:type="dxa"/>
            <w:tcBorders>
              <w:top w:val="nil"/>
              <w:bottom w:val="nil"/>
            </w:tcBorders>
            <w:shd w:val="clear" w:color="auto" w:fill="FFFFFF"/>
            <w:vAlign w:val="center"/>
          </w:tcPr>
          <w:p w14:paraId="38C162E7"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56,7</w:t>
            </w:r>
          </w:p>
        </w:tc>
        <w:tc>
          <w:tcPr>
            <w:tcW w:w="1456" w:type="dxa"/>
            <w:tcBorders>
              <w:top w:val="nil"/>
              <w:bottom w:val="nil"/>
              <w:right w:val="single" w:sz="16" w:space="0" w:color="000000"/>
            </w:tcBorders>
            <w:shd w:val="clear" w:color="auto" w:fill="FFFFFF"/>
            <w:vAlign w:val="center"/>
          </w:tcPr>
          <w:p w14:paraId="6DFC0CA9"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71,7</w:t>
            </w:r>
          </w:p>
        </w:tc>
      </w:tr>
      <w:tr w:rsidR="0084714E" w:rsidRPr="00C64F92" w14:paraId="38E25865"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08E497C8"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10" w:type="dxa"/>
            <w:tcBorders>
              <w:top w:val="nil"/>
              <w:left w:val="nil"/>
              <w:bottom w:val="nil"/>
              <w:right w:val="single" w:sz="16" w:space="0" w:color="000000"/>
            </w:tcBorders>
            <w:shd w:val="clear" w:color="auto" w:fill="FFFFFF"/>
            <w:vAlign w:val="center"/>
          </w:tcPr>
          <w:p w14:paraId="449F966B"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sangat setuju</w:t>
            </w:r>
          </w:p>
        </w:tc>
        <w:tc>
          <w:tcPr>
            <w:tcW w:w="1136" w:type="dxa"/>
            <w:tcBorders>
              <w:top w:val="nil"/>
              <w:left w:val="single" w:sz="16" w:space="0" w:color="000000"/>
              <w:bottom w:val="nil"/>
            </w:tcBorders>
            <w:shd w:val="clear" w:color="auto" w:fill="FFFFFF"/>
            <w:vAlign w:val="center"/>
          </w:tcPr>
          <w:p w14:paraId="395A5AA4"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17</w:t>
            </w:r>
          </w:p>
        </w:tc>
        <w:tc>
          <w:tcPr>
            <w:tcW w:w="1000" w:type="dxa"/>
            <w:tcBorders>
              <w:top w:val="nil"/>
              <w:bottom w:val="nil"/>
            </w:tcBorders>
            <w:shd w:val="clear" w:color="auto" w:fill="FFFFFF"/>
            <w:vAlign w:val="center"/>
          </w:tcPr>
          <w:p w14:paraId="5A542243"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26,6</w:t>
            </w:r>
          </w:p>
        </w:tc>
        <w:tc>
          <w:tcPr>
            <w:tcW w:w="1365" w:type="dxa"/>
            <w:tcBorders>
              <w:top w:val="nil"/>
              <w:bottom w:val="nil"/>
            </w:tcBorders>
            <w:shd w:val="clear" w:color="auto" w:fill="FFFFFF"/>
            <w:vAlign w:val="center"/>
          </w:tcPr>
          <w:p w14:paraId="68B358A0"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28,3</w:t>
            </w:r>
          </w:p>
        </w:tc>
        <w:tc>
          <w:tcPr>
            <w:tcW w:w="1456" w:type="dxa"/>
            <w:tcBorders>
              <w:top w:val="nil"/>
              <w:bottom w:val="nil"/>
              <w:right w:val="single" w:sz="16" w:space="0" w:color="000000"/>
            </w:tcBorders>
            <w:shd w:val="clear" w:color="auto" w:fill="FFFFFF"/>
            <w:vAlign w:val="center"/>
          </w:tcPr>
          <w:p w14:paraId="435BEEBB"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r>
      <w:tr w:rsidR="0084714E" w:rsidRPr="00C64F92" w14:paraId="391DF4F5"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5E65FA13"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10" w:type="dxa"/>
            <w:tcBorders>
              <w:top w:val="nil"/>
              <w:left w:val="nil"/>
              <w:bottom w:val="nil"/>
              <w:right w:val="single" w:sz="16" w:space="0" w:color="000000"/>
            </w:tcBorders>
            <w:shd w:val="clear" w:color="auto" w:fill="FFFFFF"/>
            <w:vAlign w:val="center"/>
          </w:tcPr>
          <w:p w14:paraId="09378D83"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Total</w:t>
            </w:r>
          </w:p>
        </w:tc>
        <w:tc>
          <w:tcPr>
            <w:tcW w:w="1136" w:type="dxa"/>
            <w:tcBorders>
              <w:top w:val="nil"/>
              <w:left w:val="single" w:sz="16" w:space="0" w:color="000000"/>
              <w:bottom w:val="nil"/>
            </w:tcBorders>
            <w:shd w:val="clear" w:color="auto" w:fill="FFFFFF"/>
            <w:vAlign w:val="center"/>
          </w:tcPr>
          <w:p w14:paraId="333C8F91"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60</w:t>
            </w:r>
          </w:p>
        </w:tc>
        <w:tc>
          <w:tcPr>
            <w:tcW w:w="1000" w:type="dxa"/>
            <w:tcBorders>
              <w:top w:val="nil"/>
              <w:bottom w:val="nil"/>
            </w:tcBorders>
            <w:shd w:val="clear" w:color="auto" w:fill="FFFFFF"/>
            <w:vAlign w:val="center"/>
          </w:tcPr>
          <w:p w14:paraId="355C7143"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93,8</w:t>
            </w:r>
          </w:p>
        </w:tc>
        <w:tc>
          <w:tcPr>
            <w:tcW w:w="1365" w:type="dxa"/>
            <w:tcBorders>
              <w:top w:val="nil"/>
              <w:bottom w:val="nil"/>
            </w:tcBorders>
            <w:shd w:val="clear" w:color="auto" w:fill="FFFFFF"/>
            <w:vAlign w:val="center"/>
          </w:tcPr>
          <w:p w14:paraId="3671EB09"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c>
          <w:tcPr>
            <w:tcW w:w="1456" w:type="dxa"/>
            <w:tcBorders>
              <w:top w:val="nil"/>
              <w:bottom w:val="nil"/>
              <w:right w:val="single" w:sz="16" w:space="0" w:color="000000"/>
            </w:tcBorders>
            <w:shd w:val="clear" w:color="auto" w:fill="FFFFFF"/>
          </w:tcPr>
          <w:p w14:paraId="4B528DFD"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6C06E927" w14:textId="77777777" w:rsidTr="004F4624">
        <w:trPr>
          <w:cantSplit/>
        </w:trPr>
        <w:tc>
          <w:tcPr>
            <w:tcW w:w="924" w:type="dxa"/>
            <w:tcBorders>
              <w:top w:val="nil"/>
              <w:left w:val="single" w:sz="16" w:space="0" w:color="000000"/>
              <w:bottom w:val="nil"/>
              <w:right w:val="nil"/>
            </w:tcBorders>
            <w:shd w:val="clear" w:color="auto" w:fill="FFFFFF"/>
            <w:vAlign w:val="center"/>
          </w:tcPr>
          <w:p w14:paraId="4D4B30DF"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Missing</w:t>
            </w:r>
          </w:p>
        </w:tc>
        <w:tc>
          <w:tcPr>
            <w:tcW w:w="1410" w:type="dxa"/>
            <w:tcBorders>
              <w:top w:val="nil"/>
              <w:left w:val="nil"/>
              <w:bottom w:val="nil"/>
              <w:right w:val="single" w:sz="16" w:space="0" w:color="000000"/>
            </w:tcBorders>
            <w:shd w:val="clear" w:color="auto" w:fill="FFFFFF"/>
            <w:vAlign w:val="center"/>
          </w:tcPr>
          <w:p w14:paraId="589EBAFE"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System</w:t>
            </w:r>
          </w:p>
        </w:tc>
        <w:tc>
          <w:tcPr>
            <w:tcW w:w="1136" w:type="dxa"/>
            <w:tcBorders>
              <w:top w:val="nil"/>
              <w:left w:val="single" w:sz="16" w:space="0" w:color="000000"/>
              <w:bottom w:val="nil"/>
            </w:tcBorders>
            <w:shd w:val="clear" w:color="auto" w:fill="FFFFFF"/>
            <w:vAlign w:val="center"/>
          </w:tcPr>
          <w:p w14:paraId="5C789643"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4</w:t>
            </w:r>
          </w:p>
        </w:tc>
        <w:tc>
          <w:tcPr>
            <w:tcW w:w="1000" w:type="dxa"/>
            <w:tcBorders>
              <w:top w:val="nil"/>
              <w:bottom w:val="nil"/>
            </w:tcBorders>
            <w:shd w:val="clear" w:color="auto" w:fill="FFFFFF"/>
            <w:vAlign w:val="center"/>
          </w:tcPr>
          <w:p w14:paraId="19296913"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6,3</w:t>
            </w:r>
          </w:p>
        </w:tc>
        <w:tc>
          <w:tcPr>
            <w:tcW w:w="1365" w:type="dxa"/>
            <w:tcBorders>
              <w:top w:val="nil"/>
              <w:bottom w:val="nil"/>
            </w:tcBorders>
            <w:shd w:val="clear" w:color="auto" w:fill="FFFFFF"/>
          </w:tcPr>
          <w:p w14:paraId="64B0C47C"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56" w:type="dxa"/>
            <w:tcBorders>
              <w:top w:val="nil"/>
              <w:bottom w:val="nil"/>
              <w:right w:val="single" w:sz="16" w:space="0" w:color="000000"/>
            </w:tcBorders>
            <w:shd w:val="clear" w:color="auto" w:fill="FFFFFF"/>
          </w:tcPr>
          <w:p w14:paraId="6C6EA6EE"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6843BC06" w14:textId="77777777" w:rsidTr="004F4624">
        <w:trPr>
          <w:cantSplit/>
        </w:trPr>
        <w:tc>
          <w:tcPr>
            <w:tcW w:w="2334" w:type="dxa"/>
            <w:gridSpan w:val="2"/>
            <w:tcBorders>
              <w:top w:val="nil"/>
              <w:left w:val="single" w:sz="16" w:space="0" w:color="000000"/>
              <w:bottom w:val="single" w:sz="16" w:space="0" w:color="000000"/>
              <w:right w:val="nil"/>
            </w:tcBorders>
            <w:shd w:val="clear" w:color="auto" w:fill="FFFFFF"/>
            <w:vAlign w:val="center"/>
          </w:tcPr>
          <w:p w14:paraId="602B5E33"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Total</w:t>
            </w:r>
          </w:p>
        </w:tc>
        <w:tc>
          <w:tcPr>
            <w:tcW w:w="1136" w:type="dxa"/>
            <w:tcBorders>
              <w:top w:val="nil"/>
              <w:left w:val="single" w:sz="16" w:space="0" w:color="000000"/>
              <w:bottom w:val="single" w:sz="16" w:space="0" w:color="000000"/>
            </w:tcBorders>
            <w:shd w:val="clear" w:color="auto" w:fill="FFFFFF"/>
            <w:vAlign w:val="center"/>
          </w:tcPr>
          <w:p w14:paraId="7AC9AD0E"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64</w:t>
            </w:r>
          </w:p>
        </w:tc>
        <w:tc>
          <w:tcPr>
            <w:tcW w:w="1000" w:type="dxa"/>
            <w:tcBorders>
              <w:top w:val="nil"/>
              <w:bottom w:val="single" w:sz="16" w:space="0" w:color="000000"/>
            </w:tcBorders>
            <w:shd w:val="clear" w:color="auto" w:fill="FFFFFF"/>
            <w:vAlign w:val="center"/>
          </w:tcPr>
          <w:p w14:paraId="2600ECD2"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c>
          <w:tcPr>
            <w:tcW w:w="1365" w:type="dxa"/>
            <w:tcBorders>
              <w:top w:val="nil"/>
              <w:bottom w:val="single" w:sz="16" w:space="0" w:color="000000"/>
            </w:tcBorders>
            <w:shd w:val="clear" w:color="auto" w:fill="FFFFFF"/>
          </w:tcPr>
          <w:p w14:paraId="0C89FC26"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56" w:type="dxa"/>
            <w:tcBorders>
              <w:top w:val="nil"/>
              <w:bottom w:val="single" w:sz="16" w:space="0" w:color="000000"/>
              <w:right w:val="single" w:sz="16" w:space="0" w:color="000000"/>
            </w:tcBorders>
            <w:shd w:val="clear" w:color="auto" w:fill="FFFFFF"/>
          </w:tcPr>
          <w:p w14:paraId="249AF8B3"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bl>
    <w:p w14:paraId="09911996"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bl>
      <w:tblPr>
        <w:tblW w:w="7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4"/>
        <w:gridCol w:w="1410"/>
        <w:gridCol w:w="1136"/>
        <w:gridCol w:w="1000"/>
        <w:gridCol w:w="1365"/>
        <w:gridCol w:w="1456"/>
      </w:tblGrid>
      <w:tr w:rsidR="0084714E" w:rsidRPr="00C64F92" w14:paraId="771A8C02" w14:textId="77777777" w:rsidTr="004F4624">
        <w:trPr>
          <w:cantSplit/>
        </w:trPr>
        <w:tc>
          <w:tcPr>
            <w:tcW w:w="7288" w:type="dxa"/>
            <w:gridSpan w:val="6"/>
            <w:tcBorders>
              <w:top w:val="nil"/>
              <w:left w:val="nil"/>
              <w:bottom w:val="nil"/>
              <w:right w:val="nil"/>
            </w:tcBorders>
            <w:shd w:val="clear" w:color="auto" w:fill="FFFFFF"/>
          </w:tcPr>
          <w:p w14:paraId="1E8F3615"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b/>
                <w:bCs/>
                <w:sz w:val="18"/>
                <w:szCs w:val="18"/>
                <w:lang w:val="en-US" w:eastAsia="id-ID"/>
              </w:rPr>
              <w:t>PWP9</w:t>
            </w:r>
          </w:p>
        </w:tc>
      </w:tr>
      <w:tr w:rsidR="0084714E" w:rsidRPr="00C64F92" w14:paraId="5D73DC58" w14:textId="77777777" w:rsidTr="004F4624">
        <w:trPr>
          <w:cantSplit/>
        </w:trPr>
        <w:tc>
          <w:tcPr>
            <w:tcW w:w="2333" w:type="dxa"/>
            <w:gridSpan w:val="2"/>
            <w:tcBorders>
              <w:top w:val="single" w:sz="16" w:space="0" w:color="000000"/>
              <w:left w:val="single" w:sz="16" w:space="0" w:color="000000"/>
              <w:bottom w:val="single" w:sz="16" w:space="0" w:color="000000"/>
              <w:right w:val="nil"/>
            </w:tcBorders>
            <w:shd w:val="clear" w:color="auto" w:fill="FFFFFF"/>
          </w:tcPr>
          <w:p w14:paraId="507A1466"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p>
        </w:tc>
        <w:tc>
          <w:tcPr>
            <w:tcW w:w="1136" w:type="dxa"/>
            <w:tcBorders>
              <w:top w:val="single" w:sz="16" w:space="0" w:color="000000"/>
              <w:left w:val="single" w:sz="16" w:space="0" w:color="000000"/>
              <w:bottom w:val="single" w:sz="16" w:space="0" w:color="000000"/>
            </w:tcBorders>
            <w:shd w:val="clear" w:color="auto" w:fill="FFFFFF"/>
          </w:tcPr>
          <w:p w14:paraId="766D67A4"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Frequency</w:t>
            </w:r>
          </w:p>
        </w:tc>
        <w:tc>
          <w:tcPr>
            <w:tcW w:w="1000" w:type="dxa"/>
            <w:tcBorders>
              <w:top w:val="single" w:sz="16" w:space="0" w:color="000000"/>
              <w:bottom w:val="single" w:sz="16" w:space="0" w:color="000000"/>
            </w:tcBorders>
            <w:shd w:val="clear" w:color="auto" w:fill="FFFFFF"/>
          </w:tcPr>
          <w:p w14:paraId="5E2DEF92"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Percent</w:t>
            </w:r>
          </w:p>
        </w:tc>
        <w:tc>
          <w:tcPr>
            <w:tcW w:w="1364" w:type="dxa"/>
            <w:tcBorders>
              <w:top w:val="single" w:sz="16" w:space="0" w:color="000000"/>
              <w:bottom w:val="single" w:sz="16" w:space="0" w:color="000000"/>
            </w:tcBorders>
            <w:shd w:val="clear" w:color="auto" w:fill="FFFFFF"/>
          </w:tcPr>
          <w:p w14:paraId="234C8A95"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Valid Percent</w:t>
            </w:r>
          </w:p>
        </w:tc>
        <w:tc>
          <w:tcPr>
            <w:tcW w:w="1455" w:type="dxa"/>
            <w:tcBorders>
              <w:top w:val="single" w:sz="16" w:space="0" w:color="000000"/>
              <w:bottom w:val="single" w:sz="16" w:space="0" w:color="000000"/>
              <w:right w:val="single" w:sz="16" w:space="0" w:color="000000"/>
            </w:tcBorders>
            <w:shd w:val="clear" w:color="auto" w:fill="FFFFFF"/>
          </w:tcPr>
          <w:p w14:paraId="4A6D481A"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Cumulative Percent</w:t>
            </w:r>
          </w:p>
        </w:tc>
      </w:tr>
      <w:tr w:rsidR="0084714E" w:rsidRPr="00C64F92" w14:paraId="4F610EB2" w14:textId="77777777" w:rsidTr="004F4624">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14:paraId="40D90013"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Valid</w:t>
            </w:r>
          </w:p>
        </w:tc>
        <w:tc>
          <w:tcPr>
            <w:tcW w:w="1409" w:type="dxa"/>
            <w:tcBorders>
              <w:top w:val="single" w:sz="16" w:space="0" w:color="000000"/>
              <w:left w:val="nil"/>
              <w:bottom w:val="nil"/>
              <w:right w:val="single" w:sz="16" w:space="0" w:color="000000"/>
            </w:tcBorders>
            <w:shd w:val="clear" w:color="auto" w:fill="FFFFFF"/>
            <w:vAlign w:val="center"/>
          </w:tcPr>
          <w:p w14:paraId="5FE4A627"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kurang setuju</w:t>
            </w:r>
          </w:p>
        </w:tc>
        <w:tc>
          <w:tcPr>
            <w:tcW w:w="1136" w:type="dxa"/>
            <w:tcBorders>
              <w:top w:val="single" w:sz="16" w:space="0" w:color="000000"/>
              <w:left w:val="single" w:sz="16" w:space="0" w:color="000000"/>
              <w:bottom w:val="nil"/>
            </w:tcBorders>
            <w:shd w:val="clear" w:color="auto" w:fill="FFFFFF"/>
            <w:vAlign w:val="center"/>
          </w:tcPr>
          <w:p w14:paraId="61C70A6C"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7</w:t>
            </w:r>
          </w:p>
        </w:tc>
        <w:tc>
          <w:tcPr>
            <w:tcW w:w="1000" w:type="dxa"/>
            <w:tcBorders>
              <w:top w:val="single" w:sz="16" w:space="0" w:color="000000"/>
              <w:bottom w:val="nil"/>
            </w:tcBorders>
            <w:shd w:val="clear" w:color="auto" w:fill="FFFFFF"/>
            <w:vAlign w:val="center"/>
          </w:tcPr>
          <w:p w14:paraId="2BE7AC6C"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10,9</w:t>
            </w:r>
          </w:p>
        </w:tc>
        <w:tc>
          <w:tcPr>
            <w:tcW w:w="1364" w:type="dxa"/>
            <w:tcBorders>
              <w:top w:val="single" w:sz="16" w:space="0" w:color="000000"/>
              <w:bottom w:val="nil"/>
            </w:tcBorders>
            <w:shd w:val="clear" w:color="auto" w:fill="FFFFFF"/>
            <w:vAlign w:val="center"/>
          </w:tcPr>
          <w:p w14:paraId="71CE873E"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11,7</w:t>
            </w:r>
          </w:p>
        </w:tc>
        <w:tc>
          <w:tcPr>
            <w:tcW w:w="1455" w:type="dxa"/>
            <w:tcBorders>
              <w:top w:val="single" w:sz="16" w:space="0" w:color="000000"/>
              <w:bottom w:val="nil"/>
              <w:right w:val="single" w:sz="16" w:space="0" w:color="000000"/>
            </w:tcBorders>
            <w:shd w:val="clear" w:color="auto" w:fill="FFFFFF"/>
            <w:vAlign w:val="center"/>
          </w:tcPr>
          <w:p w14:paraId="1B2757D4"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11,7</w:t>
            </w:r>
          </w:p>
        </w:tc>
      </w:tr>
      <w:tr w:rsidR="0084714E" w:rsidRPr="00C64F92" w14:paraId="7AFF6DA9"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597DA2B9"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09" w:type="dxa"/>
            <w:tcBorders>
              <w:top w:val="nil"/>
              <w:left w:val="nil"/>
              <w:bottom w:val="nil"/>
              <w:right w:val="single" w:sz="16" w:space="0" w:color="000000"/>
            </w:tcBorders>
            <w:shd w:val="clear" w:color="auto" w:fill="FFFFFF"/>
            <w:vAlign w:val="center"/>
          </w:tcPr>
          <w:p w14:paraId="43D867CD"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setuju</w:t>
            </w:r>
          </w:p>
        </w:tc>
        <w:tc>
          <w:tcPr>
            <w:tcW w:w="1136" w:type="dxa"/>
            <w:tcBorders>
              <w:top w:val="nil"/>
              <w:left w:val="single" w:sz="16" w:space="0" w:color="000000"/>
              <w:bottom w:val="nil"/>
            </w:tcBorders>
            <w:shd w:val="clear" w:color="auto" w:fill="FFFFFF"/>
            <w:vAlign w:val="center"/>
          </w:tcPr>
          <w:p w14:paraId="60130015"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20</w:t>
            </w:r>
          </w:p>
        </w:tc>
        <w:tc>
          <w:tcPr>
            <w:tcW w:w="1000" w:type="dxa"/>
            <w:tcBorders>
              <w:top w:val="nil"/>
              <w:bottom w:val="nil"/>
            </w:tcBorders>
            <w:shd w:val="clear" w:color="auto" w:fill="FFFFFF"/>
            <w:vAlign w:val="center"/>
          </w:tcPr>
          <w:p w14:paraId="53F712F3"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31,3</w:t>
            </w:r>
          </w:p>
        </w:tc>
        <w:tc>
          <w:tcPr>
            <w:tcW w:w="1364" w:type="dxa"/>
            <w:tcBorders>
              <w:top w:val="nil"/>
              <w:bottom w:val="nil"/>
            </w:tcBorders>
            <w:shd w:val="clear" w:color="auto" w:fill="FFFFFF"/>
            <w:vAlign w:val="center"/>
          </w:tcPr>
          <w:p w14:paraId="489ECEA4"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33,3</w:t>
            </w:r>
          </w:p>
        </w:tc>
        <w:tc>
          <w:tcPr>
            <w:tcW w:w="1455" w:type="dxa"/>
            <w:tcBorders>
              <w:top w:val="nil"/>
              <w:bottom w:val="nil"/>
              <w:right w:val="single" w:sz="16" w:space="0" w:color="000000"/>
            </w:tcBorders>
            <w:shd w:val="clear" w:color="auto" w:fill="FFFFFF"/>
            <w:vAlign w:val="center"/>
          </w:tcPr>
          <w:p w14:paraId="0F6A45AB"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45,0</w:t>
            </w:r>
          </w:p>
        </w:tc>
      </w:tr>
      <w:tr w:rsidR="0084714E" w:rsidRPr="00C64F92" w14:paraId="513DA38F"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341EE39B"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09" w:type="dxa"/>
            <w:tcBorders>
              <w:top w:val="nil"/>
              <w:left w:val="nil"/>
              <w:bottom w:val="nil"/>
              <w:right w:val="single" w:sz="16" w:space="0" w:color="000000"/>
            </w:tcBorders>
            <w:shd w:val="clear" w:color="auto" w:fill="FFFFFF"/>
            <w:vAlign w:val="center"/>
          </w:tcPr>
          <w:p w14:paraId="200E8ADA"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sangat setuju</w:t>
            </w:r>
          </w:p>
        </w:tc>
        <w:tc>
          <w:tcPr>
            <w:tcW w:w="1136" w:type="dxa"/>
            <w:tcBorders>
              <w:top w:val="nil"/>
              <w:left w:val="single" w:sz="16" w:space="0" w:color="000000"/>
              <w:bottom w:val="nil"/>
            </w:tcBorders>
            <w:shd w:val="clear" w:color="auto" w:fill="FFFFFF"/>
            <w:vAlign w:val="center"/>
          </w:tcPr>
          <w:p w14:paraId="68F182FE"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33</w:t>
            </w:r>
          </w:p>
        </w:tc>
        <w:tc>
          <w:tcPr>
            <w:tcW w:w="1000" w:type="dxa"/>
            <w:tcBorders>
              <w:top w:val="nil"/>
              <w:bottom w:val="nil"/>
            </w:tcBorders>
            <w:shd w:val="clear" w:color="auto" w:fill="FFFFFF"/>
            <w:vAlign w:val="center"/>
          </w:tcPr>
          <w:p w14:paraId="143B3426"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51,6</w:t>
            </w:r>
          </w:p>
        </w:tc>
        <w:tc>
          <w:tcPr>
            <w:tcW w:w="1364" w:type="dxa"/>
            <w:tcBorders>
              <w:top w:val="nil"/>
              <w:bottom w:val="nil"/>
            </w:tcBorders>
            <w:shd w:val="clear" w:color="auto" w:fill="FFFFFF"/>
            <w:vAlign w:val="center"/>
          </w:tcPr>
          <w:p w14:paraId="3E4C6288"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55,0</w:t>
            </w:r>
          </w:p>
        </w:tc>
        <w:tc>
          <w:tcPr>
            <w:tcW w:w="1455" w:type="dxa"/>
            <w:tcBorders>
              <w:top w:val="nil"/>
              <w:bottom w:val="nil"/>
              <w:right w:val="single" w:sz="16" w:space="0" w:color="000000"/>
            </w:tcBorders>
            <w:shd w:val="clear" w:color="auto" w:fill="FFFFFF"/>
            <w:vAlign w:val="center"/>
          </w:tcPr>
          <w:p w14:paraId="136CD540"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r>
      <w:tr w:rsidR="0084714E" w:rsidRPr="00C64F92" w14:paraId="2EE3C34A"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44B87E57"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09" w:type="dxa"/>
            <w:tcBorders>
              <w:top w:val="nil"/>
              <w:left w:val="nil"/>
              <w:bottom w:val="nil"/>
              <w:right w:val="single" w:sz="16" w:space="0" w:color="000000"/>
            </w:tcBorders>
            <w:shd w:val="clear" w:color="auto" w:fill="FFFFFF"/>
            <w:vAlign w:val="center"/>
          </w:tcPr>
          <w:p w14:paraId="74D39DD4"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Total</w:t>
            </w:r>
          </w:p>
        </w:tc>
        <w:tc>
          <w:tcPr>
            <w:tcW w:w="1136" w:type="dxa"/>
            <w:tcBorders>
              <w:top w:val="nil"/>
              <w:left w:val="single" w:sz="16" w:space="0" w:color="000000"/>
              <w:bottom w:val="nil"/>
            </w:tcBorders>
            <w:shd w:val="clear" w:color="auto" w:fill="FFFFFF"/>
            <w:vAlign w:val="center"/>
          </w:tcPr>
          <w:p w14:paraId="755AC021"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60</w:t>
            </w:r>
          </w:p>
        </w:tc>
        <w:tc>
          <w:tcPr>
            <w:tcW w:w="1000" w:type="dxa"/>
            <w:tcBorders>
              <w:top w:val="nil"/>
              <w:bottom w:val="nil"/>
            </w:tcBorders>
            <w:shd w:val="clear" w:color="auto" w:fill="FFFFFF"/>
            <w:vAlign w:val="center"/>
          </w:tcPr>
          <w:p w14:paraId="3589A468"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93,8</w:t>
            </w:r>
          </w:p>
        </w:tc>
        <w:tc>
          <w:tcPr>
            <w:tcW w:w="1364" w:type="dxa"/>
            <w:tcBorders>
              <w:top w:val="nil"/>
              <w:bottom w:val="nil"/>
            </w:tcBorders>
            <w:shd w:val="clear" w:color="auto" w:fill="FFFFFF"/>
            <w:vAlign w:val="center"/>
          </w:tcPr>
          <w:p w14:paraId="7C74EB57"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c>
          <w:tcPr>
            <w:tcW w:w="1455" w:type="dxa"/>
            <w:tcBorders>
              <w:top w:val="nil"/>
              <w:bottom w:val="nil"/>
              <w:right w:val="single" w:sz="16" w:space="0" w:color="000000"/>
            </w:tcBorders>
            <w:shd w:val="clear" w:color="auto" w:fill="FFFFFF"/>
          </w:tcPr>
          <w:p w14:paraId="2C756656"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715A38C5" w14:textId="77777777" w:rsidTr="004F4624">
        <w:trPr>
          <w:cantSplit/>
        </w:trPr>
        <w:tc>
          <w:tcPr>
            <w:tcW w:w="924" w:type="dxa"/>
            <w:tcBorders>
              <w:top w:val="nil"/>
              <w:left w:val="single" w:sz="16" w:space="0" w:color="000000"/>
              <w:bottom w:val="nil"/>
              <w:right w:val="nil"/>
            </w:tcBorders>
            <w:shd w:val="clear" w:color="auto" w:fill="FFFFFF"/>
            <w:vAlign w:val="center"/>
          </w:tcPr>
          <w:p w14:paraId="72C7C3BF"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Missing</w:t>
            </w:r>
          </w:p>
        </w:tc>
        <w:tc>
          <w:tcPr>
            <w:tcW w:w="1409" w:type="dxa"/>
            <w:tcBorders>
              <w:top w:val="nil"/>
              <w:left w:val="nil"/>
              <w:bottom w:val="nil"/>
              <w:right w:val="single" w:sz="16" w:space="0" w:color="000000"/>
            </w:tcBorders>
            <w:shd w:val="clear" w:color="auto" w:fill="FFFFFF"/>
            <w:vAlign w:val="center"/>
          </w:tcPr>
          <w:p w14:paraId="74AD7CBB"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System</w:t>
            </w:r>
          </w:p>
        </w:tc>
        <w:tc>
          <w:tcPr>
            <w:tcW w:w="1136" w:type="dxa"/>
            <w:tcBorders>
              <w:top w:val="nil"/>
              <w:left w:val="single" w:sz="16" w:space="0" w:color="000000"/>
              <w:bottom w:val="nil"/>
            </w:tcBorders>
            <w:shd w:val="clear" w:color="auto" w:fill="FFFFFF"/>
            <w:vAlign w:val="center"/>
          </w:tcPr>
          <w:p w14:paraId="3E9705FF"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4</w:t>
            </w:r>
          </w:p>
        </w:tc>
        <w:tc>
          <w:tcPr>
            <w:tcW w:w="1000" w:type="dxa"/>
            <w:tcBorders>
              <w:top w:val="nil"/>
              <w:bottom w:val="nil"/>
            </w:tcBorders>
            <w:shd w:val="clear" w:color="auto" w:fill="FFFFFF"/>
            <w:vAlign w:val="center"/>
          </w:tcPr>
          <w:p w14:paraId="42CDEF6A"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6,3</w:t>
            </w:r>
          </w:p>
        </w:tc>
        <w:tc>
          <w:tcPr>
            <w:tcW w:w="1364" w:type="dxa"/>
            <w:tcBorders>
              <w:top w:val="nil"/>
              <w:bottom w:val="nil"/>
            </w:tcBorders>
            <w:shd w:val="clear" w:color="auto" w:fill="FFFFFF"/>
          </w:tcPr>
          <w:p w14:paraId="71667EEF"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55" w:type="dxa"/>
            <w:tcBorders>
              <w:top w:val="nil"/>
              <w:bottom w:val="nil"/>
              <w:right w:val="single" w:sz="16" w:space="0" w:color="000000"/>
            </w:tcBorders>
            <w:shd w:val="clear" w:color="auto" w:fill="FFFFFF"/>
          </w:tcPr>
          <w:p w14:paraId="04209755"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164CDC91" w14:textId="77777777" w:rsidTr="004F4624">
        <w:trPr>
          <w:cantSplit/>
        </w:trPr>
        <w:tc>
          <w:tcPr>
            <w:tcW w:w="2333" w:type="dxa"/>
            <w:gridSpan w:val="2"/>
            <w:tcBorders>
              <w:top w:val="nil"/>
              <w:left w:val="single" w:sz="16" w:space="0" w:color="000000"/>
              <w:bottom w:val="single" w:sz="16" w:space="0" w:color="000000"/>
              <w:right w:val="nil"/>
            </w:tcBorders>
            <w:shd w:val="clear" w:color="auto" w:fill="FFFFFF"/>
            <w:vAlign w:val="center"/>
          </w:tcPr>
          <w:p w14:paraId="2D40D3CE"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Total</w:t>
            </w:r>
          </w:p>
        </w:tc>
        <w:tc>
          <w:tcPr>
            <w:tcW w:w="1136" w:type="dxa"/>
            <w:tcBorders>
              <w:top w:val="nil"/>
              <w:left w:val="single" w:sz="16" w:space="0" w:color="000000"/>
              <w:bottom w:val="single" w:sz="16" w:space="0" w:color="000000"/>
            </w:tcBorders>
            <w:shd w:val="clear" w:color="auto" w:fill="FFFFFF"/>
            <w:vAlign w:val="center"/>
          </w:tcPr>
          <w:p w14:paraId="2B0A5197"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64</w:t>
            </w:r>
          </w:p>
        </w:tc>
        <w:tc>
          <w:tcPr>
            <w:tcW w:w="1000" w:type="dxa"/>
            <w:tcBorders>
              <w:top w:val="nil"/>
              <w:bottom w:val="single" w:sz="16" w:space="0" w:color="000000"/>
            </w:tcBorders>
            <w:shd w:val="clear" w:color="auto" w:fill="FFFFFF"/>
            <w:vAlign w:val="center"/>
          </w:tcPr>
          <w:p w14:paraId="45E8D9D5"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c>
          <w:tcPr>
            <w:tcW w:w="1364" w:type="dxa"/>
            <w:tcBorders>
              <w:top w:val="nil"/>
              <w:bottom w:val="single" w:sz="16" w:space="0" w:color="000000"/>
            </w:tcBorders>
            <w:shd w:val="clear" w:color="auto" w:fill="FFFFFF"/>
          </w:tcPr>
          <w:p w14:paraId="10F9A144"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55" w:type="dxa"/>
            <w:tcBorders>
              <w:top w:val="nil"/>
              <w:bottom w:val="single" w:sz="16" w:space="0" w:color="000000"/>
              <w:right w:val="single" w:sz="16" w:space="0" w:color="000000"/>
            </w:tcBorders>
            <w:shd w:val="clear" w:color="auto" w:fill="FFFFFF"/>
          </w:tcPr>
          <w:p w14:paraId="53AC5BDC"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bl>
    <w:p w14:paraId="1DB671C2"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bl>
      <w:tblPr>
        <w:tblW w:w="7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4"/>
        <w:gridCol w:w="1410"/>
        <w:gridCol w:w="1136"/>
        <w:gridCol w:w="1000"/>
        <w:gridCol w:w="1365"/>
        <w:gridCol w:w="1456"/>
      </w:tblGrid>
      <w:tr w:rsidR="0084714E" w:rsidRPr="00C64F92" w14:paraId="014D6C0F" w14:textId="77777777" w:rsidTr="004F4624">
        <w:trPr>
          <w:cantSplit/>
        </w:trPr>
        <w:tc>
          <w:tcPr>
            <w:tcW w:w="7288" w:type="dxa"/>
            <w:gridSpan w:val="6"/>
            <w:tcBorders>
              <w:top w:val="nil"/>
              <w:left w:val="nil"/>
              <w:bottom w:val="nil"/>
              <w:right w:val="nil"/>
            </w:tcBorders>
            <w:shd w:val="clear" w:color="auto" w:fill="FFFFFF"/>
          </w:tcPr>
          <w:p w14:paraId="7B36D319"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b/>
                <w:bCs/>
                <w:sz w:val="18"/>
                <w:szCs w:val="18"/>
                <w:lang w:val="en-US" w:eastAsia="id-ID"/>
              </w:rPr>
              <w:t>PP1</w:t>
            </w:r>
          </w:p>
        </w:tc>
      </w:tr>
      <w:tr w:rsidR="0084714E" w:rsidRPr="00C64F92" w14:paraId="760D6D56" w14:textId="77777777" w:rsidTr="004F4624">
        <w:trPr>
          <w:cantSplit/>
        </w:trPr>
        <w:tc>
          <w:tcPr>
            <w:tcW w:w="2333" w:type="dxa"/>
            <w:gridSpan w:val="2"/>
            <w:tcBorders>
              <w:top w:val="single" w:sz="16" w:space="0" w:color="000000"/>
              <w:left w:val="single" w:sz="16" w:space="0" w:color="000000"/>
              <w:bottom w:val="single" w:sz="16" w:space="0" w:color="000000"/>
              <w:right w:val="nil"/>
            </w:tcBorders>
            <w:shd w:val="clear" w:color="auto" w:fill="FFFFFF"/>
          </w:tcPr>
          <w:p w14:paraId="1237263D"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p>
        </w:tc>
        <w:tc>
          <w:tcPr>
            <w:tcW w:w="1136" w:type="dxa"/>
            <w:tcBorders>
              <w:top w:val="single" w:sz="16" w:space="0" w:color="000000"/>
              <w:left w:val="single" w:sz="16" w:space="0" w:color="000000"/>
              <w:bottom w:val="single" w:sz="16" w:space="0" w:color="000000"/>
            </w:tcBorders>
            <w:shd w:val="clear" w:color="auto" w:fill="FFFFFF"/>
          </w:tcPr>
          <w:p w14:paraId="68C29AC5"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Frequency</w:t>
            </w:r>
          </w:p>
        </w:tc>
        <w:tc>
          <w:tcPr>
            <w:tcW w:w="1000" w:type="dxa"/>
            <w:tcBorders>
              <w:top w:val="single" w:sz="16" w:space="0" w:color="000000"/>
              <w:bottom w:val="single" w:sz="16" w:space="0" w:color="000000"/>
            </w:tcBorders>
            <w:shd w:val="clear" w:color="auto" w:fill="FFFFFF"/>
          </w:tcPr>
          <w:p w14:paraId="0CB86E25"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Percent</w:t>
            </w:r>
          </w:p>
        </w:tc>
        <w:tc>
          <w:tcPr>
            <w:tcW w:w="1364" w:type="dxa"/>
            <w:tcBorders>
              <w:top w:val="single" w:sz="16" w:space="0" w:color="000000"/>
              <w:bottom w:val="single" w:sz="16" w:space="0" w:color="000000"/>
            </w:tcBorders>
            <w:shd w:val="clear" w:color="auto" w:fill="FFFFFF"/>
          </w:tcPr>
          <w:p w14:paraId="1A6632E6"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Valid Percent</w:t>
            </w:r>
          </w:p>
        </w:tc>
        <w:tc>
          <w:tcPr>
            <w:tcW w:w="1455" w:type="dxa"/>
            <w:tcBorders>
              <w:top w:val="single" w:sz="16" w:space="0" w:color="000000"/>
              <w:bottom w:val="single" w:sz="16" w:space="0" w:color="000000"/>
              <w:right w:val="single" w:sz="16" w:space="0" w:color="000000"/>
            </w:tcBorders>
            <w:shd w:val="clear" w:color="auto" w:fill="FFFFFF"/>
          </w:tcPr>
          <w:p w14:paraId="5DBB5089"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Cumulative Percent</w:t>
            </w:r>
          </w:p>
        </w:tc>
      </w:tr>
      <w:tr w:rsidR="0084714E" w:rsidRPr="00C64F92" w14:paraId="11A61CBC" w14:textId="77777777" w:rsidTr="004F4624">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14:paraId="7C2866B6"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Valid</w:t>
            </w:r>
          </w:p>
        </w:tc>
        <w:tc>
          <w:tcPr>
            <w:tcW w:w="1409" w:type="dxa"/>
            <w:tcBorders>
              <w:top w:val="single" w:sz="16" w:space="0" w:color="000000"/>
              <w:left w:val="nil"/>
              <w:bottom w:val="nil"/>
              <w:right w:val="single" w:sz="16" w:space="0" w:color="000000"/>
            </w:tcBorders>
            <w:shd w:val="clear" w:color="auto" w:fill="FFFFFF"/>
            <w:vAlign w:val="center"/>
          </w:tcPr>
          <w:p w14:paraId="34F958AB"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tidak setuju</w:t>
            </w:r>
          </w:p>
        </w:tc>
        <w:tc>
          <w:tcPr>
            <w:tcW w:w="1136" w:type="dxa"/>
            <w:tcBorders>
              <w:top w:val="single" w:sz="16" w:space="0" w:color="000000"/>
              <w:left w:val="single" w:sz="16" w:space="0" w:color="000000"/>
              <w:bottom w:val="nil"/>
            </w:tcBorders>
            <w:shd w:val="clear" w:color="auto" w:fill="FFFFFF"/>
            <w:vAlign w:val="center"/>
          </w:tcPr>
          <w:p w14:paraId="5CCB5809"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w:t>
            </w:r>
          </w:p>
        </w:tc>
        <w:tc>
          <w:tcPr>
            <w:tcW w:w="1000" w:type="dxa"/>
            <w:tcBorders>
              <w:top w:val="single" w:sz="16" w:space="0" w:color="000000"/>
              <w:bottom w:val="nil"/>
            </w:tcBorders>
            <w:shd w:val="clear" w:color="auto" w:fill="FFFFFF"/>
            <w:vAlign w:val="center"/>
          </w:tcPr>
          <w:p w14:paraId="7FFD28C8"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3,1</w:t>
            </w:r>
          </w:p>
        </w:tc>
        <w:tc>
          <w:tcPr>
            <w:tcW w:w="1364" w:type="dxa"/>
            <w:tcBorders>
              <w:top w:val="single" w:sz="16" w:space="0" w:color="000000"/>
              <w:bottom w:val="nil"/>
            </w:tcBorders>
            <w:shd w:val="clear" w:color="auto" w:fill="FFFFFF"/>
            <w:vAlign w:val="center"/>
          </w:tcPr>
          <w:p w14:paraId="2E1286DB"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3,3</w:t>
            </w:r>
          </w:p>
        </w:tc>
        <w:tc>
          <w:tcPr>
            <w:tcW w:w="1455" w:type="dxa"/>
            <w:tcBorders>
              <w:top w:val="single" w:sz="16" w:space="0" w:color="000000"/>
              <w:bottom w:val="nil"/>
              <w:right w:val="single" w:sz="16" w:space="0" w:color="000000"/>
            </w:tcBorders>
            <w:shd w:val="clear" w:color="auto" w:fill="FFFFFF"/>
            <w:vAlign w:val="center"/>
          </w:tcPr>
          <w:p w14:paraId="17CC3F53"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3,3</w:t>
            </w:r>
          </w:p>
        </w:tc>
      </w:tr>
      <w:tr w:rsidR="0084714E" w:rsidRPr="00C64F92" w14:paraId="2476FC35"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2CA91A03"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09" w:type="dxa"/>
            <w:tcBorders>
              <w:top w:val="nil"/>
              <w:left w:val="nil"/>
              <w:bottom w:val="nil"/>
              <w:right w:val="single" w:sz="16" w:space="0" w:color="000000"/>
            </w:tcBorders>
            <w:shd w:val="clear" w:color="auto" w:fill="FFFFFF"/>
            <w:vAlign w:val="center"/>
          </w:tcPr>
          <w:p w14:paraId="6E57A407"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kurang setuju</w:t>
            </w:r>
          </w:p>
        </w:tc>
        <w:tc>
          <w:tcPr>
            <w:tcW w:w="1136" w:type="dxa"/>
            <w:tcBorders>
              <w:top w:val="nil"/>
              <w:left w:val="single" w:sz="16" w:space="0" w:color="000000"/>
              <w:bottom w:val="nil"/>
            </w:tcBorders>
            <w:shd w:val="clear" w:color="auto" w:fill="FFFFFF"/>
            <w:vAlign w:val="center"/>
          </w:tcPr>
          <w:p w14:paraId="333C9090"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22</w:t>
            </w:r>
          </w:p>
        </w:tc>
        <w:tc>
          <w:tcPr>
            <w:tcW w:w="1000" w:type="dxa"/>
            <w:tcBorders>
              <w:top w:val="nil"/>
              <w:bottom w:val="nil"/>
            </w:tcBorders>
            <w:shd w:val="clear" w:color="auto" w:fill="FFFFFF"/>
            <w:vAlign w:val="center"/>
          </w:tcPr>
          <w:p w14:paraId="3582AD12"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34,4</w:t>
            </w:r>
          </w:p>
        </w:tc>
        <w:tc>
          <w:tcPr>
            <w:tcW w:w="1364" w:type="dxa"/>
            <w:tcBorders>
              <w:top w:val="nil"/>
              <w:bottom w:val="nil"/>
            </w:tcBorders>
            <w:shd w:val="clear" w:color="auto" w:fill="FFFFFF"/>
            <w:vAlign w:val="center"/>
          </w:tcPr>
          <w:p w14:paraId="71364D53"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36,7</w:t>
            </w:r>
          </w:p>
        </w:tc>
        <w:tc>
          <w:tcPr>
            <w:tcW w:w="1455" w:type="dxa"/>
            <w:tcBorders>
              <w:top w:val="nil"/>
              <w:bottom w:val="nil"/>
              <w:right w:val="single" w:sz="16" w:space="0" w:color="000000"/>
            </w:tcBorders>
            <w:shd w:val="clear" w:color="auto" w:fill="FFFFFF"/>
            <w:vAlign w:val="center"/>
          </w:tcPr>
          <w:p w14:paraId="4B41556C"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40,0</w:t>
            </w:r>
          </w:p>
        </w:tc>
      </w:tr>
      <w:tr w:rsidR="0084714E" w:rsidRPr="00C64F92" w14:paraId="133EB55C"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03B64D48"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09" w:type="dxa"/>
            <w:tcBorders>
              <w:top w:val="nil"/>
              <w:left w:val="nil"/>
              <w:bottom w:val="nil"/>
              <w:right w:val="single" w:sz="16" w:space="0" w:color="000000"/>
            </w:tcBorders>
            <w:shd w:val="clear" w:color="auto" w:fill="FFFFFF"/>
            <w:vAlign w:val="center"/>
          </w:tcPr>
          <w:p w14:paraId="03BF7656"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setuju</w:t>
            </w:r>
          </w:p>
        </w:tc>
        <w:tc>
          <w:tcPr>
            <w:tcW w:w="1136" w:type="dxa"/>
            <w:tcBorders>
              <w:top w:val="nil"/>
              <w:left w:val="single" w:sz="16" w:space="0" w:color="000000"/>
              <w:bottom w:val="nil"/>
            </w:tcBorders>
            <w:shd w:val="clear" w:color="auto" w:fill="FFFFFF"/>
            <w:vAlign w:val="center"/>
          </w:tcPr>
          <w:p w14:paraId="632B770A"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25</w:t>
            </w:r>
          </w:p>
        </w:tc>
        <w:tc>
          <w:tcPr>
            <w:tcW w:w="1000" w:type="dxa"/>
            <w:tcBorders>
              <w:top w:val="nil"/>
              <w:bottom w:val="nil"/>
            </w:tcBorders>
            <w:shd w:val="clear" w:color="auto" w:fill="FFFFFF"/>
            <w:vAlign w:val="center"/>
          </w:tcPr>
          <w:p w14:paraId="1582A482"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39,1</w:t>
            </w:r>
          </w:p>
        </w:tc>
        <w:tc>
          <w:tcPr>
            <w:tcW w:w="1364" w:type="dxa"/>
            <w:tcBorders>
              <w:top w:val="nil"/>
              <w:bottom w:val="nil"/>
            </w:tcBorders>
            <w:shd w:val="clear" w:color="auto" w:fill="FFFFFF"/>
            <w:vAlign w:val="center"/>
          </w:tcPr>
          <w:p w14:paraId="4FEDDBF4"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41,7</w:t>
            </w:r>
          </w:p>
        </w:tc>
        <w:tc>
          <w:tcPr>
            <w:tcW w:w="1455" w:type="dxa"/>
            <w:tcBorders>
              <w:top w:val="nil"/>
              <w:bottom w:val="nil"/>
              <w:right w:val="single" w:sz="16" w:space="0" w:color="000000"/>
            </w:tcBorders>
            <w:shd w:val="clear" w:color="auto" w:fill="FFFFFF"/>
            <w:vAlign w:val="center"/>
          </w:tcPr>
          <w:p w14:paraId="731BF97A"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81,7</w:t>
            </w:r>
          </w:p>
        </w:tc>
      </w:tr>
      <w:tr w:rsidR="0084714E" w:rsidRPr="00C64F92" w14:paraId="040EF318"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67C03D99"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09" w:type="dxa"/>
            <w:tcBorders>
              <w:top w:val="nil"/>
              <w:left w:val="nil"/>
              <w:bottom w:val="nil"/>
              <w:right w:val="single" w:sz="16" w:space="0" w:color="000000"/>
            </w:tcBorders>
            <w:shd w:val="clear" w:color="auto" w:fill="FFFFFF"/>
            <w:vAlign w:val="center"/>
          </w:tcPr>
          <w:p w14:paraId="5507F2BE"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sangat setuju</w:t>
            </w:r>
          </w:p>
        </w:tc>
        <w:tc>
          <w:tcPr>
            <w:tcW w:w="1136" w:type="dxa"/>
            <w:tcBorders>
              <w:top w:val="nil"/>
              <w:left w:val="single" w:sz="16" w:space="0" w:color="000000"/>
              <w:bottom w:val="nil"/>
            </w:tcBorders>
            <w:shd w:val="clear" w:color="auto" w:fill="FFFFFF"/>
            <w:vAlign w:val="center"/>
          </w:tcPr>
          <w:p w14:paraId="2CF84CE6"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11</w:t>
            </w:r>
          </w:p>
        </w:tc>
        <w:tc>
          <w:tcPr>
            <w:tcW w:w="1000" w:type="dxa"/>
            <w:tcBorders>
              <w:top w:val="nil"/>
              <w:bottom w:val="nil"/>
            </w:tcBorders>
            <w:shd w:val="clear" w:color="auto" w:fill="FFFFFF"/>
            <w:vAlign w:val="center"/>
          </w:tcPr>
          <w:p w14:paraId="4CAAE048"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17,2</w:t>
            </w:r>
          </w:p>
        </w:tc>
        <w:tc>
          <w:tcPr>
            <w:tcW w:w="1364" w:type="dxa"/>
            <w:tcBorders>
              <w:top w:val="nil"/>
              <w:bottom w:val="nil"/>
            </w:tcBorders>
            <w:shd w:val="clear" w:color="auto" w:fill="FFFFFF"/>
            <w:vAlign w:val="center"/>
          </w:tcPr>
          <w:p w14:paraId="526B03FF"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18,3</w:t>
            </w:r>
          </w:p>
        </w:tc>
        <w:tc>
          <w:tcPr>
            <w:tcW w:w="1455" w:type="dxa"/>
            <w:tcBorders>
              <w:top w:val="nil"/>
              <w:bottom w:val="nil"/>
              <w:right w:val="single" w:sz="16" w:space="0" w:color="000000"/>
            </w:tcBorders>
            <w:shd w:val="clear" w:color="auto" w:fill="FFFFFF"/>
            <w:vAlign w:val="center"/>
          </w:tcPr>
          <w:p w14:paraId="6E851F4E"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r>
      <w:tr w:rsidR="0084714E" w:rsidRPr="00C64F92" w14:paraId="640B5036"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4C9087A8"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09" w:type="dxa"/>
            <w:tcBorders>
              <w:top w:val="nil"/>
              <w:left w:val="nil"/>
              <w:bottom w:val="nil"/>
              <w:right w:val="single" w:sz="16" w:space="0" w:color="000000"/>
            </w:tcBorders>
            <w:shd w:val="clear" w:color="auto" w:fill="FFFFFF"/>
            <w:vAlign w:val="center"/>
          </w:tcPr>
          <w:p w14:paraId="5FB10AC0"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Total</w:t>
            </w:r>
          </w:p>
        </w:tc>
        <w:tc>
          <w:tcPr>
            <w:tcW w:w="1136" w:type="dxa"/>
            <w:tcBorders>
              <w:top w:val="nil"/>
              <w:left w:val="single" w:sz="16" w:space="0" w:color="000000"/>
              <w:bottom w:val="nil"/>
            </w:tcBorders>
            <w:shd w:val="clear" w:color="auto" w:fill="FFFFFF"/>
            <w:vAlign w:val="center"/>
          </w:tcPr>
          <w:p w14:paraId="25F655F9"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60</w:t>
            </w:r>
          </w:p>
        </w:tc>
        <w:tc>
          <w:tcPr>
            <w:tcW w:w="1000" w:type="dxa"/>
            <w:tcBorders>
              <w:top w:val="nil"/>
              <w:bottom w:val="nil"/>
            </w:tcBorders>
            <w:shd w:val="clear" w:color="auto" w:fill="FFFFFF"/>
            <w:vAlign w:val="center"/>
          </w:tcPr>
          <w:p w14:paraId="764CEC59"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93,8</w:t>
            </w:r>
          </w:p>
        </w:tc>
        <w:tc>
          <w:tcPr>
            <w:tcW w:w="1364" w:type="dxa"/>
            <w:tcBorders>
              <w:top w:val="nil"/>
              <w:bottom w:val="nil"/>
            </w:tcBorders>
            <w:shd w:val="clear" w:color="auto" w:fill="FFFFFF"/>
            <w:vAlign w:val="center"/>
          </w:tcPr>
          <w:p w14:paraId="001409B2"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c>
          <w:tcPr>
            <w:tcW w:w="1455" w:type="dxa"/>
            <w:tcBorders>
              <w:top w:val="nil"/>
              <w:bottom w:val="nil"/>
              <w:right w:val="single" w:sz="16" w:space="0" w:color="000000"/>
            </w:tcBorders>
            <w:shd w:val="clear" w:color="auto" w:fill="FFFFFF"/>
          </w:tcPr>
          <w:p w14:paraId="1BC4B2C7"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685CFB61" w14:textId="77777777" w:rsidTr="004F4624">
        <w:trPr>
          <w:cantSplit/>
        </w:trPr>
        <w:tc>
          <w:tcPr>
            <w:tcW w:w="924" w:type="dxa"/>
            <w:tcBorders>
              <w:top w:val="nil"/>
              <w:left w:val="single" w:sz="16" w:space="0" w:color="000000"/>
              <w:bottom w:val="nil"/>
              <w:right w:val="nil"/>
            </w:tcBorders>
            <w:shd w:val="clear" w:color="auto" w:fill="FFFFFF"/>
            <w:vAlign w:val="center"/>
          </w:tcPr>
          <w:p w14:paraId="21111FE1"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Missing</w:t>
            </w:r>
          </w:p>
        </w:tc>
        <w:tc>
          <w:tcPr>
            <w:tcW w:w="1409" w:type="dxa"/>
            <w:tcBorders>
              <w:top w:val="nil"/>
              <w:left w:val="nil"/>
              <w:bottom w:val="nil"/>
              <w:right w:val="single" w:sz="16" w:space="0" w:color="000000"/>
            </w:tcBorders>
            <w:shd w:val="clear" w:color="auto" w:fill="FFFFFF"/>
            <w:vAlign w:val="center"/>
          </w:tcPr>
          <w:p w14:paraId="2900C2AC"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System</w:t>
            </w:r>
          </w:p>
        </w:tc>
        <w:tc>
          <w:tcPr>
            <w:tcW w:w="1136" w:type="dxa"/>
            <w:tcBorders>
              <w:top w:val="nil"/>
              <w:left w:val="single" w:sz="16" w:space="0" w:color="000000"/>
              <w:bottom w:val="nil"/>
            </w:tcBorders>
            <w:shd w:val="clear" w:color="auto" w:fill="FFFFFF"/>
            <w:vAlign w:val="center"/>
          </w:tcPr>
          <w:p w14:paraId="1D390259"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4</w:t>
            </w:r>
          </w:p>
        </w:tc>
        <w:tc>
          <w:tcPr>
            <w:tcW w:w="1000" w:type="dxa"/>
            <w:tcBorders>
              <w:top w:val="nil"/>
              <w:bottom w:val="nil"/>
            </w:tcBorders>
            <w:shd w:val="clear" w:color="auto" w:fill="FFFFFF"/>
            <w:vAlign w:val="center"/>
          </w:tcPr>
          <w:p w14:paraId="2F1BDD36"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6,3</w:t>
            </w:r>
          </w:p>
        </w:tc>
        <w:tc>
          <w:tcPr>
            <w:tcW w:w="1364" w:type="dxa"/>
            <w:tcBorders>
              <w:top w:val="nil"/>
              <w:bottom w:val="nil"/>
            </w:tcBorders>
            <w:shd w:val="clear" w:color="auto" w:fill="FFFFFF"/>
          </w:tcPr>
          <w:p w14:paraId="5B022207"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55" w:type="dxa"/>
            <w:tcBorders>
              <w:top w:val="nil"/>
              <w:bottom w:val="nil"/>
              <w:right w:val="single" w:sz="16" w:space="0" w:color="000000"/>
            </w:tcBorders>
            <w:shd w:val="clear" w:color="auto" w:fill="FFFFFF"/>
          </w:tcPr>
          <w:p w14:paraId="7BE05655"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4B8AE0D2" w14:textId="77777777" w:rsidTr="004F4624">
        <w:trPr>
          <w:cantSplit/>
        </w:trPr>
        <w:tc>
          <w:tcPr>
            <w:tcW w:w="2333" w:type="dxa"/>
            <w:gridSpan w:val="2"/>
            <w:tcBorders>
              <w:top w:val="nil"/>
              <w:left w:val="single" w:sz="16" w:space="0" w:color="000000"/>
              <w:bottom w:val="single" w:sz="16" w:space="0" w:color="000000"/>
              <w:right w:val="nil"/>
            </w:tcBorders>
            <w:shd w:val="clear" w:color="auto" w:fill="FFFFFF"/>
            <w:vAlign w:val="center"/>
          </w:tcPr>
          <w:p w14:paraId="5224A5DC"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Total</w:t>
            </w:r>
          </w:p>
        </w:tc>
        <w:tc>
          <w:tcPr>
            <w:tcW w:w="1136" w:type="dxa"/>
            <w:tcBorders>
              <w:top w:val="nil"/>
              <w:left w:val="single" w:sz="16" w:space="0" w:color="000000"/>
              <w:bottom w:val="single" w:sz="16" w:space="0" w:color="000000"/>
            </w:tcBorders>
            <w:shd w:val="clear" w:color="auto" w:fill="FFFFFF"/>
            <w:vAlign w:val="center"/>
          </w:tcPr>
          <w:p w14:paraId="62FBB8CB"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64</w:t>
            </w:r>
          </w:p>
        </w:tc>
        <w:tc>
          <w:tcPr>
            <w:tcW w:w="1000" w:type="dxa"/>
            <w:tcBorders>
              <w:top w:val="nil"/>
              <w:bottom w:val="single" w:sz="16" w:space="0" w:color="000000"/>
            </w:tcBorders>
            <w:shd w:val="clear" w:color="auto" w:fill="FFFFFF"/>
            <w:vAlign w:val="center"/>
          </w:tcPr>
          <w:p w14:paraId="6DED35B6"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c>
          <w:tcPr>
            <w:tcW w:w="1364" w:type="dxa"/>
            <w:tcBorders>
              <w:top w:val="nil"/>
              <w:bottom w:val="single" w:sz="16" w:space="0" w:color="000000"/>
            </w:tcBorders>
            <w:shd w:val="clear" w:color="auto" w:fill="FFFFFF"/>
          </w:tcPr>
          <w:p w14:paraId="40326B85"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55" w:type="dxa"/>
            <w:tcBorders>
              <w:top w:val="nil"/>
              <w:bottom w:val="single" w:sz="16" w:space="0" w:color="000000"/>
              <w:right w:val="single" w:sz="16" w:space="0" w:color="000000"/>
            </w:tcBorders>
            <w:shd w:val="clear" w:color="auto" w:fill="FFFFFF"/>
          </w:tcPr>
          <w:p w14:paraId="6953B670"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bl>
    <w:p w14:paraId="29DFB4FA"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bl>
      <w:tblPr>
        <w:tblW w:w="7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4"/>
        <w:gridCol w:w="1410"/>
        <w:gridCol w:w="1136"/>
        <w:gridCol w:w="1000"/>
        <w:gridCol w:w="1365"/>
        <w:gridCol w:w="1456"/>
      </w:tblGrid>
      <w:tr w:rsidR="0084714E" w:rsidRPr="00C64F92" w14:paraId="470C7DA1" w14:textId="77777777" w:rsidTr="004F4624">
        <w:trPr>
          <w:cantSplit/>
        </w:trPr>
        <w:tc>
          <w:tcPr>
            <w:tcW w:w="7288" w:type="dxa"/>
            <w:gridSpan w:val="6"/>
            <w:tcBorders>
              <w:top w:val="nil"/>
              <w:left w:val="nil"/>
              <w:bottom w:val="nil"/>
              <w:right w:val="nil"/>
            </w:tcBorders>
            <w:shd w:val="clear" w:color="auto" w:fill="FFFFFF"/>
          </w:tcPr>
          <w:p w14:paraId="17F88CDD" w14:textId="77777777" w:rsidR="00074AF7" w:rsidRDefault="00074AF7" w:rsidP="00116D7A">
            <w:pPr>
              <w:autoSpaceDE w:val="0"/>
              <w:autoSpaceDN w:val="0"/>
              <w:adjustRightInd w:val="0"/>
              <w:spacing w:after="0" w:line="240" w:lineRule="auto"/>
              <w:ind w:left="60" w:right="60"/>
              <w:contextualSpacing/>
              <w:jc w:val="center"/>
              <w:rPr>
                <w:rFonts w:ascii="Arial" w:eastAsia="Calibri" w:hAnsi="Arial" w:cs="Arial"/>
                <w:b/>
                <w:bCs/>
                <w:sz w:val="18"/>
                <w:szCs w:val="18"/>
                <w:lang w:val="en-US" w:eastAsia="id-ID"/>
              </w:rPr>
            </w:pPr>
          </w:p>
          <w:p w14:paraId="5F1383F9" w14:textId="77777777" w:rsidR="00074AF7" w:rsidRDefault="00074AF7" w:rsidP="00116D7A">
            <w:pPr>
              <w:autoSpaceDE w:val="0"/>
              <w:autoSpaceDN w:val="0"/>
              <w:adjustRightInd w:val="0"/>
              <w:spacing w:after="0" w:line="240" w:lineRule="auto"/>
              <w:ind w:left="60" w:right="60"/>
              <w:contextualSpacing/>
              <w:jc w:val="center"/>
              <w:rPr>
                <w:rFonts w:ascii="Arial" w:eastAsia="Calibri" w:hAnsi="Arial" w:cs="Arial"/>
                <w:b/>
                <w:bCs/>
                <w:sz w:val="18"/>
                <w:szCs w:val="18"/>
                <w:lang w:val="en-US" w:eastAsia="id-ID"/>
              </w:rPr>
            </w:pPr>
          </w:p>
          <w:p w14:paraId="3E4D9BF7" w14:textId="77777777" w:rsidR="00074AF7" w:rsidRDefault="00074AF7" w:rsidP="00116D7A">
            <w:pPr>
              <w:autoSpaceDE w:val="0"/>
              <w:autoSpaceDN w:val="0"/>
              <w:adjustRightInd w:val="0"/>
              <w:spacing w:after="0" w:line="240" w:lineRule="auto"/>
              <w:ind w:left="60" w:right="60"/>
              <w:contextualSpacing/>
              <w:jc w:val="center"/>
              <w:rPr>
                <w:rFonts w:ascii="Arial" w:eastAsia="Calibri" w:hAnsi="Arial" w:cs="Arial"/>
                <w:b/>
                <w:bCs/>
                <w:sz w:val="18"/>
                <w:szCs w:val="18"/>
                <w:lang w:val="en-US" w:eastAsia="id-ID"/>
              </w:rPr>
            </w:pPr>
          </w:p>
          <w:p w14:paraId="062EA8C0" w14:textId="0ABAE0C5"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b/>
                <w:bCs/>
                <w:sz w:val="18"/>
                <w:szCs w:val="18"/>
                <w:lang w:val="en-US" w:eastAsia="id-ID"/>
              </w:rPr>
              <w:t>PP2</w:t>
            </w:r>
          </w:p>
        </w:tc>
      </w:tr>
      <w:tr w:rsidR="0084714E" w:rsidRPr="00C64F92" w14:paraId="0C48BF80" w14:textId="77777777" w:rsidTr="004F4624">
        <w:trPr>
          <w:cantSplit/>
        </w:trPr>
        <w:tc>
          <w:tcPr>
            <w:tcW w:w="2333" w:type="dxa"/>
            <w:gridSpan w:val="2"/>
            <w:tcBorders>
              <w:top w:val="single" w:sz="16" w:space="0" w:color="000000"/>
              <w:left w:val="single" w:sz="16" w:space="0" w:color="000000"/>
              <w:bottom w:val="single" w:sz="16" w:space="0" w:color="000000"/>
              <w:right w:val="nil"/>
            </w:tcBorders>
            <w:shd w:val="clear" w:color="auto" w:fill="FFFFFF"/>
          </w:tcPr>
          <w:p w14:paraId="453C65F3"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p>
        </w:tc>
        <w:tc>
          <w:tcPr>
            <w:tcW w:w="1136" w:type="dxa"/>
            <w:tcBorders>
              <w:top w:val="single" w:sz="16" w:space="0" w:color="000000"/>
              <w:left w:val="single" w:sz="16" w:space="0" w:color="000000"/>
              <w:bottom w:val="single" w:sz="16" w:space="0" w:color="000000"/>
            </w:tcBorders>
            <w:shd w:val="clear" w:color="auto" w:fill="FFFFFF"/>
          </w:tcPr>
          <w:p w14:paraId="391FFAA9"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Frequency</w:t>
            </w:r>
          </w:p>
        </w:tc>
        <w:tc>
          <w:tcPr>
            <w:tcW w:w="1000" w:type="dxa"/>
            <w:tcBorders>
              <w:top w:val="single" w:sz="16" w:space="0" w:color="000000"/>
              <w:bottom w:val="single" w:sz="16" w:space="0" w:color="000000"/>
            </w:tcBorders>
            <w:shd w:val="clear" w:color="auto" w:fill="FFFFFF"/>
          </w:tcPr>
          <w:p w14:paraId="1AE00801"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Percent</w:t>
            </w:r>
          </w:p>
        </w:tc>
        <w:tc>
          <w:tcPr>
            <w:tcW w:w="1364" w:type="dxa"/>
            <w:tcBorders>
              <w:top w:val="single" w:sz="16" w:space="0" w:color="000000"/>
              <w:bottom w:val="single" w:sz="16" w:space="0" w:color="000000"/>
            </w:tcBorders>
            <w:shd w:val="clear" w:color="auto" w:fill="FFFFFF"/>
          </w:tcPr>
          <w:p w14:paraId="1F9FC357"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Valid Percent</w:t>
            </w:r>
          </w:p>
        </w:tc>
        <w:tc>
          <w:tcPr>
            <w:tcW w:w="1455" w:type="dxa"/>
            <w:tcBorders>
              <w:top w:val="single" w:sz="16" w:space="0" w:color="000000"/>
              <w:bottom w:val="single" w:sz="16" w:space="0" w:color="000000"/>
              <w:right w:val="single" w:sz="16" w:space="0" w:color="000000"/>
            </w:tcBorders>
            <w:shd w:val="clear" w:color="auto" w:fill="FFFFFF"/>
          </w:tcPr>
          <w:p w14:paraId="4F15A431"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Cumulative Percent</w:t>
            </w:r>
          </w:p>
        </w:tc>
      </w:tr>
      <w:tr w:rsidR="0084714E" w:rsidRPr="00C64F92" w14:paraId="4A27060E" w14:textId="77777777" w:rsidTr="004F4624">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14:paraId="5DE740DA"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Valid</w:t>
            </w:r>
          </w:p>
        </w:tc>
        <w:tc>
          <w:tcPr>
            <w:tcW w:w="1409" w:type="dxa"/>
            <w:tcBorders>
              <w:top w:val="single" w:sz="16" w:space="0" w:color="000000"/>
              <w:left w:val="nil"/>
              <w:bottom w:val="nil"/>
              <w:right w:val="single" w:sz="16" w:space="0" w:color="000000"/>
            </w:tcBorders>
            <w:shd w:val="clear" w:color="auto" w:fill="FFFFFF"/>
            <w:vAlign w:val="center"/>
          </w:tcPr>
          <w:p w14:paraId="0BAFE39C"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tidak setuju</w:t>
            </w:r>
          </w:p>
        </w:tc>
        <w:tc>
          <w:tcPr>
            <w:tcW w:w="1136" w:type="dxa"/>
            <w:tcBorders>
              <w:top w:val="single" w:sz="16" w:space="0" w:color="000000"/>
              <w:left w:val="single" w:sz="16" w:space="0" w:color="000000"/>
              <w:bottom w:val="nil"/>
            </w:tcBorders>
            <w:shd w:val="clear" w:color="auto" w:fill="FFFFFF"/>
            <w:vAlign w:val="center"/>
          </w:tcPr>
          <w:p w14:paraId="75BB872C"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w:t>
            </w:r>
          </w:p>
        </w:tc>
        <w:tc>
          <w:tcPr>
            <w:tcW w:w="1000" w:type="dxa"/>
            <w:tcBorders>
              <w:top w:val="single" w:sz="16" w:space="0" w:color="000000"/>
              <w:bottom w:val="nil"/>
            </w:tcBorders>
            <w:shd w:val="clear" w:color="auto" w:fill="FFFFFF"/>
            <w:vAlign w:val="center"/>
          </w:tcPr>
          <w:p w14:paraId="363DA955"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3,1</w:t>
            </w:r>
          </w:p>
        </w:tc>
        <w:tc>
          <w:tcPr>
            <w:tcW w:w="1364" w:type="dxa"/>
            <w:tcBorders>
              <w:top w:val="single" w:sz="16" w:space="0" w:color="000000"/>
              <w:bottom w:val="nil"/>
            </w:tcBorders>
            <w:shd w:val="clear" w:color="auto" w:fill="FFFFFF"/>
            <w:vAlign w:val="center"/>
          </w:tcPr>
          <w:p w14:paraId="7695EF94"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3,3</w:t>
            </w:r>
          </w:p>
        </w:tc>
        <w:tc>
          <w:tcPr>
            <w:tcW w:w="1455" w:type="dxa"/>
            <w:tcBorders>
              <w:top w:val="single" w:sz="16" w:space="0" w:color="000000"/>
              <w:bottom w:val="nil"/>
              <w:right w:val="single" w:sz="16" w:space="0" w:color="000000"/>
            </w:tcBorders>
            <w:shd w:val="clear" w:color="auto" w:fill="FFFFFF"/>
            <w:vAlign w:val="center"/>
          </w:tcPr>
          <w:p w14:paraId="7114E877"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3,3</w:t>
            </w:r>
          </w:p>
        </w:tc>
      </w:tr>
      <w:tr w:rsidR="0084714E" w:rsidRPr="00C64F92" w14:paraId="7FB4D8A7"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5620256B"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09" w:type="dxa"/>
            <w:tcBorders>
              <w:top w:val="nil"/>
              <w:left w:val="nil"/>
              <w:bottom w:val="nil"/>
              <w:right w:val="single" w:sz="16" w:space="0" w:color="000000"/>
            </w:tcBorders>
            <w:shd w:val="clear" w:color="auto" w:fill="FFFFFF"/>
            <w:vAlign w:val="center"/>
          </w:tcPr>
          <w:p w14:paraId="2A486E03"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kurang setuju</w:t>
            </w:r>
          </w:p>
        </w:tc>
        <w:tc>
          <w:tcPr>
            <w:tcW w:w="1136" w:type="dxa"/>
            <w:tcBorders>
              <w:top w:val="nil"/>
              <w:left w:val="single" w:sz="16" w:space="0" w:color="000000"/>
              <w:bottom w:val="nil"/>
            </w:tcBorders>
            <w:shd w:val="clear" w:color="auto" w:fill="FFFFFF"/>
            <w:vAlign w:val="center"/>
          </w:tcPr>
          <w:p w14:paraId="37B13165"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9</w:t>
            </w:r>
          </w:p>
        </w:tc>
        <w:tc>
          <w:tcPr>
            <w:tcW w:w="1000" w:type="dxa"/>
            <w:tcBorders>
              <w:top w:val="nil"/>
              <w:bottom w:val="nil"/>
            </w:tcBorders>
            <w:shd w:val="clear" w:color="auto" w:fill="FFFFFF"/>
            <w:vAlign w:val="center"/>
          </w:tcPr>
          <w:p w14:paraId="23C0D466"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14,1</w:t>
            </w:r>
          </w:p>
        </w:tc>
        <w:tc>
          <w:tcPr>
            <w:tcW w:w="1364" w:type="dxa"/>
            <w:tcBorders>
              <w:top w:val="nil"/>
              <w:bottom w:val="nil"/>
            </w:tcBorders>
            <w:shd w:val="clear" w:color="auto" w:fill="FFFFFF"/>
            <w:vAlign w:val="center"/>
          </w:tcPr>
          <w:p w14:paraId="37A10554"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15,0</w:t>
            </w:r>
          </w:p>
        </w:tc>
        <w:tc>
          <w:tcPr>
            <w:tcW w:w="1455" w:type="dxa"/>
            <w:tcBorders>
              <w:top w:val="nil"/>
              <w:bottom w:val="nil"/>
              <w:right w:val="single" w:sz="16" w:space="0" w:color="000000"/>
            </w:tcBorders>
            <w:shd w:val="clear" w:color="auto" w:fill="FFFFFF"/>
            <w:vAlign w:val="center"/>
          </w:tcPr>
          <w:p w14:paraId="37562ACD"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18,3</w:t>
            </w:r>
          </w:p>
        </w:tc>
      </w:tr>
      <w:tr w:rsidR="0084714E" w:rsidRPr="00C64F92" w14:paraId="1AD77583"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57E88B3B"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09" w:type="dxa"/>
            <w:tcBorders>
              <w:top w:val="nil"/>
              <w:left w:val="nil"/>
              <w:bottom w:val="nil"/>
              <w:right w:val="single" w:sz="16" w:space="0" w:color="000000"/>
            </w:tcBorders>
            <w:shd w:val="clear" w:color="auto" w:fill="FFFFFF"/>
            <w:vAlign w:val="center"/>
          </w:tcPr>
          <w:p w14:paraId="0F324D59"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setuju</w:t>
            </w:r>
          </w:p>
        </w:tc>
        <w:tc>
          <w:tcPr>
            <w:tcW w:w="1136" w:type="dxa"/>
            <w:tcBorders>
              <w:top w:val="nil"/>
              <w:left w:val="single" w:sz="16" w:space="0" w:color="000000"/>
              <w:bottom w:val="nil"/>
            </w:tcBorders>
            <w:shd w:val="clear" w:color="auto" w:fill="FFFFFF"/>
            <w:vAlign w:val="center"/>
          </w:tcPr>
          <w:p w14:paraId="17CE0CED"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45</w:t>
            </w:r>
          </w:p>
        </w:tc>
        <w:tc>
          <w:tcPr>
            <w:tcW w:w="1000" w:type="dxa"/>
            <w:tcBorders>
              <w:top w:val="nil"/>
              <w:bottom w:val="nil"/>
            </w:tcBorders>
            <w:shd w:val="clear" w:color="auto" w:fill="FFFFFF"/>
            <w:vAlign w:val="center"/>
          </w:tcPr>
          <w:p w14:paraId="56D29F69"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70,3</w:t>
            </w:r>
          </w:p>
        </w:tc>
        <w:tc>
          <w:tcPr>
            <w:tcW w:w="1364" w:type="dxa"/>
            <w:tcBorders>
              <w:top w:val="nil"/>
              <w:bottom w:val="nil"/>
            </w:tcBorders>
            <w:shd w:val="clear" w:color="auto" w:fill="FFFFFF"/>
            <w:vAlign w:val="center"/>
          </w:tcPr>
          <w:p w14:paraId="693A6BA3"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75,0</w:t>
            </w:r>
          </w:p>
        </w:tc>
        <w:tc>
          <w:tcPr>
            <w:tcW w:w="1455" w:type="dxa"/>
            <w:tcBorders>
              <w:top w:val="nil"/>
              <w:bottom w:val="nil"/>
              <w:right w:val="single" w:sz="16" w:space="0" w:color="000000"/>
            </w:tcBorders>
            <w:shd w:val="clear" w:color="auto" w:fill="FFFFFF"/>
            <w:vAlign w:val="center"/>
          </w:tcPr>
          <w:p w14:paraId="01404D05"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93,3</w:t>
            </w:r>
          </w:p>
        </w:tc>
      </w:tr>
      <w:tr w:rsidR="0084714E" w:rsidRPr="00C64F92" w14:paraId="270FFC8E"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56C3DB03"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09" w:type="dxa"/>
            <w:tcBorders>
              <w:top w:val="nil"/>
              <w:left w:val="nil"/>
              <w:bottom w:val="nil"/>
              <w:right w:val="single" w:sz="16" w:space="0" w:color="000000"/>
            </w:tcBorders>
            <w:shd w:val="clear" w:color="auto" w:fill="FFFFFF"/>
            <w:vAlign w:val="center"/>
          </w:tcPr>
          <w:p w14:paraId="32B5DED1"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sangat setuju</w:t>
            </w:r>
          </w:p>
        </w:tc>
        <w:tc>
          <w:tcPr>
            <w:tcW w:w="1136" w:type="dxa"/>
            <w:tcBorders>
              <w:top w:val="nil"/>
              <w:left w:val="single" w:sz="16" w:space="0" w:color="000000"/>
              <w:bottom w:val="nil"/>
            </w:tcBorders>
            <w:shd w:val="clear" w:color="auto" w:fill="FFFFFF"/>
            <w:vAlign w:val="center"/>
          </w:tcPr>
          <w:p w14:paraId="0631B61F"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4</w:t>
            </w:r>
          </w:p>
        </w:tc>
        <w:tc>
          <w:tcPr>
            <w:tcW w:w="1000" w:type="dxa"/>
            <w:tcBorders>
              <w:top w:val="nil"/>
              <w:bottom w:val="nil"/>
            </w:tcBorders>
            <w:shd w:val="clear" w:color="auto" w:fill="FFFFFF"/>
            <w:vAlign w:val="center"/>
          </w:tcPr>
          <w:p w14:paraId="3C246D99"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6,3</w:t>
            </w:r>
          </w:p>
        </w:tc>
        <w:tc>
          <w:tcPr>
            <w:tcW w:w="1364" w:type="dxa"/>
            <w:tcBorders>
              <w:top w:val="nil"/>
              <w:bottom w:val="nil"/>
            </w:tcBorders>
            <w:shd w:val="clear" w:color="auto" w:fill="FFFFFF"/>
            <w:vAlign w:val="center"/>
          </w:tcPr>
          <w:p w14:paraId="5C8D521C"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6,7</w:t>
            </w:r>
          </w:p>
        </w:tc>
        <w:tc>
          <w:tcPr>
            <w:tcW w:w="1455" w:type="dxa"/>
            <w:tcBorders>
              <w:top w:val="nil"/>
              <w:bottom w:val="nil"/>
              <w:right w:val="single" w:sz="16" w:space="0" w:color="000000"/>
            </w:tcBorders>
            <w:shd w:val="clear" w:color="auto" w:fill="FFFFFF"/>
            <w:vAlign w:val="center"/>
          </w:tcPr>
          <w:p w14:paraId="3493D99C"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r>
      <w:tr w:rsidR="0084714E" w:rsidRPr="00C64F92" w14:paraId="4F7DF70A"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2B58A6FC"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09" w:type="dxa"/>
            <w:tcBorders>
              <w:top w:val="nil"/>
              <w:left w:val="nil"/>
              <w:bottom w:val="nil"/>
              <w:right w:val="single" w:sz="16" w:space="0" w:color="000000"/>
            </w:tcBorders>
            <w:shd w:val="clear" w:color="auto" w:fill="FFFFFF"/>
            <w:vAlign w:val="center"/>
          </w:tcPr>
          <w:p w14:paraId="030ACB65"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Total</w:t>
            </w:r>
          </w:p>
        </w:tc>
        <w:tc>
          <w:tcPr>
            <w:tcW w:w="1136" w:type="dxa"/>
            <w:tcBorders>
              <w:top w:val="nil"/>
              <w:left w:val="single" w:sz="16" w:space="0" w:color="000000"/>
              <w:bottom w:val="nil"/>
            </w:tcBorders>
            <w:shd w:val="clear" w:color="auto" w:fill="FFFFFF"/>
            <w:vAlign w:val="center"/>
          </w:tcPr>
          <w:p w14:paraId="50299DDC"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60</w:t>
            </w:r>
          </w:p>
        </w:tc>
        <w:tc>
          <w:tcPr>
            <w:tcW w:w="1000" w:type="dxa"/>
            <w:tcBorders>
              <w:top w:val="nil"/>
              <w:bottom w:val="nil"/>
            </w:tcBorders>
            <w:shd w:val="clear" w:color="auto" w:fill="FFFFFF"/>
            <w:vAlign w:val="center"/>
          </w:tcPr>
          <w:p w14:paraId="6799D54B"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93,8</w:t>
            </w:r>
          </w:p>
        </w:tc>
        <w:tc>
          <w:tcPr>
            <w:tcW w:w="1364" w:type="dxa"/>
            <w:tcBorders>
              <w:top w:val="nil"/>
              <w:bottom w:val="nil"/>
            </w:tcBorders>
            <w:shd w:val="clear" w:color="auto" w:fill="FFFFFF"/>
            <w:vAlign w:val="center"/>
          </w:tcPr>
          <w:p w14:paraId="13987CF5"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c>
          <w:tcPr>
            <w:tcW w:w="1455" w:type="dxa"/>
            <w:tcBorders>
              <w:top w:val="nil"/>
              <w:bottom w:val="nil"/>
              <w:right w:val="single" w:sz="16" w:space="0" w:color="000000"/>
            </w:tcBorders>
            <w:shd w:val="clear" w:color="auto" w:fill="FFFFFF"/>
          </w:tcPr>
          <w:p w14:paraId="5BFE8D42"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011EF253" w14:textId="77777777" w:rsidTr="004F4624">
        <w:trPr>
          <w:cantSplit/>
        </w:trPr>
        <w:tc>
          <w:tcPr>
            <w:tcW w:w="924" w:type="dxa"/>
            <w:tcBorders>
              <w:top w:val="nil"/>
              <w:left w:val="single" w:sz="16" w:space="0" w:color="000000"/>
              <w:bottom w:val="nil"/>
              <w:right w:val="nil"/>
            </w:tcBorders>
            <w:shd w:val="clear" w:color="auto" w:fill="FFFFFF"/>
            <w:vAlign w:val="center"/>
          </w:tcPr>
          <w:p w14:paraId="2E7B2136"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Missing</w:t>
            </w:r>
          </w:p>
        </w:tc>
        <w:tc>
          <w:tcPr>
            <w:tcW w:w="1409" w:type="dxa"/>
            <w:tcBorders>
              <w:top w:val="nil"/>
              <w:left w:val="nil"/>
              <w:bottom w:val="nil"/>
              <w:right w:val="single" w:sz="16" w:space="0" w:color="000000"/>
            </w:tcBorders>
            <w:shd w:val="clear" w:color="auto" w:fill="FFFFFF"/>
            <w:vAlign w:val="center"/>
          </w:tcPr>
          <w:p w14:paraId="44B5E1A5"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System</w:t>
            </w:r>
          </w:p>
        </w:tc>
        <w:tc>
          <w:tcPr>
            <w:tcW w:w="1136" w:type="dxa"/>
            <w:tcBorders>
              <w:top w:val="nil"/>
              <w:left w:val="single" w:sz="16" w:space="0" w:color="000000"/>
              <w:bottom w:val="nil"/>
            </w:tcBorders>
            <w:shd w:val="clear" w:color="auto" w:fill="FFFFFF"/>
            <w:vAlign w:val="center"/>
          </w:tcPr>
          <w:p w14:paraId="109E464B"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4</w:t>
            </w:r>
          </w:p>
        </w:tc>
        <w:tc>
          <w:tcPr>
            <w:tcW w:w="1000" w:type="dxa"/>
            <w:tcBorders>
              <w:top w:val="nil"/>
              <w:bottom w:val="nil"/>
            </w:tcBorders>
            <w:shd w:val="clear" w:color="auto" w:fill="FFFFFF"/>
            <w:vAlign w:val="center"/>
          </w:tcPr>
          <w:p w14:paraId="22FB6C70"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6,3</w:t>
            </w:r>
          </w:p>
        </w:tc>
        <w:tc>
          <w:tcPr>
            <w:tcW w:w="1364" w:type="dxa"/>
            <w:tcBorders>
              <w:top w:val="nil"/>
              <w:bottom w:val="nil"/>
            </w:tcBorders>
            <w:shd w:val="clear" w:color="auto" w:fill="FFFFFF"/>
          </w:tcPr>
          <w:p w14:paraId="227BB937"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55" w:type="dxa"/>
            <w:tcBorders>
              <w:top w:val="nil"/>
              <w:bottom w:val="nil"/>
              <w:right w:val="single" w:sz="16" w:space="0" w:color="000000"/>
            </w:tcBorders>
            <w:shd w:val="clear" w:color="auto" w:fill="FFFFFF"/>
          </w:tcPr>
          <w:p w14:paraId="7F7D331E"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1AFD90E1" w14:textId="77777777" w:rsidTr="004F4624">
        <w:trPr>
          <w:cantSplit/>
        </w:trPr>
        <w:tc>
          <w:tcPr>
            <w:tcW w:w="2333" w:type="dxa"/>
            <w:gridSpan w:val="2"/>
            <w:tcBorders>
              <w:top w:val="nil"/>
              <w:left w:val="single" w:sz="16" w:space="0" w:color="000000"/>
              <w:bottom w:val="single" w:sz="16" w:space="0" w:color="000000"/>
              <w:right w:val="nil"/>
            </w:tcBorders>
            <w:shd w:val="clear" w:color="auto" w:fill="FFFFFF"/>
            <w:vAlign w:val="center"/>
          </w:tcPr>
          <w:p w14:paraId="1B430756"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Total</w:t>
            </w:r>
          </w:p>
        </w:tc>
        <w:tc>
          <w:tcPr>
            <w:tcW w:w="1136" w:type="dxa"/>
            <w:tcBorders>
              <w:top w:val="nil"/>
              <w:left w:val="single" w:sz="16" w:space="0" w:color="000000"/>
              <w:bottom w:val="single" w:sz="16" w:space="0" w:color="000000"/>
            </w:tcBorders>
            <w:shd w:val="clear" w:color="auto" w:fill="FFFFFF"/>
            <w:vAlign w:val="center"/>
          </w:tcPr>
          <w:p w14:paraId="757D3606"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64</w:t>
            </w:r>
          </w:p>
        </w:tc>
        <w:tc>
          <w:tcPr>
            <w:tcW w:w="1000" w:type="dxa"/>
            <w:tcBorders>
              <w:top w:val="nil"/>
              <w:bottom w:val="single" w:sz="16" w:space="0" w:color="000000"/>
            </w:tcBorders>
            <w:shd w:val="clear" w:color="auto" w:fill="FFFFFF"/>
            <w:vAlign w:val="center"/>
          </w:tcPr>
          <w:p w14:paraId="5F8E69F8"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c>
          <w:tcPr>
            <w:tcW w:w="1364" w:type="dxa"/>
            <w:tcBorders>
              <w:top w:val="nil"/>
              <w:bottom w:val="single" w:sz="16" w:space="0" w:color="000000"/>
            </w:tcBorders>
            <w:shd w:val="clear" w:color="auto" w:fill="FFFFFF"/>
          </w:tcPr>
          <w:p w14:paraId="758432F8"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55" w:type="dxa"/>
            <w:tcBorders>
              <w:top w:val="nil"/>
              <w:bottom w:val="single" w:sz="16" w:space="0" w:color="000000"/>
              <w:right w:val="single" w:sz="16" w:space="0" w:color="000000"/>
            </w:tcBorders>
            <w:shd w:val="clear" w:color="auto" w:fill="FFFFFF"/>
          </w:tcPr>
          <w:p w14:paraId="6BA4592A"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bl>
    <w:p w14:paraId="0CABBB84"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p w14:paraId="33457E23" w14:textId="77777777" w:rsidR="0084714E" w:rsidRPr="00C64F92" w:rsidRDefault="0084714E" w:rsidP="00116D7A">
      <w:pPr>
        <w:spacing w:after="0" w:line="276" w:lineRule="auto"/>
        <w:contextualSpacing/>
        <w:rPr>
          <w:rFonts w:ascii="Calibri" w:eastAsia="Calibri" w:hAnsi="Calibri" w:cs="Times New Roman"/>
          <w:lang w:val="en-US"/>
        </w:rPr>
      </w:pPr>
      <w:r w:rsidRPr="00C64F92">
        <w:rPr>
          <w:rFonts w:ascii="Calibri" w:eastAsia="Calibri" w:hAnsi="Calibri" w:cs="Times New Roman"/>
          <w:lang w:val="en-US"/>
        </w:rPr>
        <w:br w:type="page"/>
      </w:r>
    </w:p>
    <w:tbl>
      <w:tblPr>
        <w:tblW w:w="7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4"/>
        <w:gridCol w:w="1410"/>
        <w:gridCol w:w="1136"/>
        <w:gridCol w:w="1000"/>
        <w:gridCol w:w="1365"/>
        <w:gridCol w:w="1456"/>
      </w:tblGrid>
      <w:tr w:rsidR="0084714E" w:rsidRPr="00C64F92" w14:paraId="2F511C7D" w14:textId="77777777" w:rsidTr="004F4624">
        <w:trPr>
          <w:cantSplit/>
        </w:trPr>
        <w:tc>
          <w:tcPr>
            <w:tcW w:w="7291" w:type="dxa"/>
            <w:gridSpan w:val="6"/>
            <w:tcBorders>
              <w:top w:val="nil"/>
              <w:left w:val="nil"/>
              <w:bottom w:val="nil"/>
              <w:right w:val="nil"/>
            </w:tcBorders>
            <w:shd w:val="clear" w:color="auto" w:fill="FFFFFF"/>
          </w:tcPr>
          <w:p w14:paraId="0C04CDA0"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b/>
                <w:bCs/>
                <w:sz w:val="18"/>
                <w:szCs w:val="18"/>
                <w:lang w:val="en-US" w:eastAsia="id-ID"/>
              </w:rPr>
              <w:lastRenderedPageBreak/>
              <w:t>PP3</w:t>
            </w:r>
          </w:p>
        </w:tc>
      </w:tr>
      <w:tr w:rsidR="0084714E" w:rsidRPr="00C64F92" w14:paraId="182D9883" w14:textId="77777777" w:rsidTr="004F4624">
        <w:trPr>
          <w:cantSplit/>
        </w:trPr>
        <w:tc>
          <w:tcPr>
            <w:tcW w:w="2334" w:type="dxa"/>
            <w:gridSpan w:val="2"/>
            <w:tcBorders>
              <w:top w:val="single" w:sz="16" w:space="0" w:color="000000"/>
              <w:left w:val="single" w:sz="16" w:space="0" w:color="000000"/>
              <w:bottom w:val="single" w:sz="16" w:space="0" w:color="000000"/>
              <w:right w:val="nil"/>
            </w:tcBorders>
            <w:shd w:val="clear" w:color="auto" w:fill="FFFFFF"/>
          </w:tcPr>
          <w:p w14:paraId="55BEA513"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p>
        </w:tc>
        <w:tc>
          <w:tcPr>
            <w:tcW w:w="1136" w:type="dxa"/>
            <w:tcBorders>
              <w:top w:val="single" w:sz="16" w:space="0" w:color="000000"/>
              <w:left w:val="single" w:sz="16" w:space="0" w:color="000000"/>
              <w:bottom w:val="single" w:sz="16" w:space="0" w:color="000000"/>
            </w:tcBorders>
            <w:shd w:val="clear" w:color="auto" w:fill="FFFFFF"/>
          </w:tcPr>
          <w:p w14:paraId="0DCFB68D"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Frequency</w:t>
            </w:r>
          </w:p>
        </w:tc>
        <w:tc>
          <w:tcPr>
            <w:tcW w:w="1000" w:type="dxa"/>
            <w:tcBorders>
              <w:top w:val="single" w:sz="16" w:space="0" w:color="000000"/>
              <w:bottom w:val="single" w:sz="16" w:space="0" w:color="000000"/>
            </w:tcBorders>
            <w:shd w:val="clear" w:color="auto" w:fill="FFFFFF"/>
          </w:tcPr>
          <w:p w14:paraId="749B013B"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Percent</w:t>
            </w:r>
          </w:p>
        </w:tc>
        <w:tc>
          <w:tcPr>
            <w:tcW w:w="1365" w:type="dxa"/>
            <w:tcBorders>
              <w:top w:val="single" w:sz="16" w:space="0" w:color="000000"/>
              <w:bottom w:val="single" w:sz="16" w:space="0" w:color="000000"/>
            </w:tcBorders>
            <w:shd w:val="clear" w:color="auto" w:fill="FFFFFF"/>
          </w:tcPr>
          <w:p w14:paraId="798B359B"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Valid Percent</w:t>
            </w:r>
          </w:p>
        </w:tc>
        <w:tc>
          <w:tcPr>
            <w:tcW w:w="1456" w:type="dxa"/>
            <w:tcBorders>
              <w:top w:val="single" w:sz="16" w:space="0" w:color="000000"/>
              <w:bottom w:val="single" w:sz="16" w:space="0" w:color="000000"/>
              <w:right w:val="single" w:sz="16" w:space="0" w:color="000000"/>
            </w:tcBorders>
            <w:shd w:val="clear" w:color="auto" w:fill="FFFFFF"/>
          </w:tcPr>
          <w:p w14:paraId="6C948134"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Cumulative Percent</w:t>
            </w:r>
          </w:p>
        </w:tc>
      </w:tr>
      <w:tr w:rsidR="0084714E" w:rsidRPr="00C64F92" w14:paraId="4EE69F86" w14:textId="77777777" w:rsidTr="004F4624">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14:paraId="28408D5E"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Valid</w:t>
            </w:r>
          </w:p>
        </w:tc>
        <w:tc>
          <w:tcPr>
            <w:tcW w:w="1410" w:type="dxa"/>
            <w:tcBorders>
              <w:top w:val="single" w:sz="16" w:space="0" w:color="000000"/>
              <w:left w:val="nil"/>
              <w:bottom w:val="nil"/>
              <w:right w:val="single" w:sz="16" w:space="0" w:color="000000"/>
            </w:tcBorders>
            <w:shd w:val="clear" w:color="auto" w:fill="FFFFFF"/>
            <w:vAlign w:val="center"/>
          </w:tcPr>
          <w:p w14:paraId="4F7C1654"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kurang setuju</w:t>
            </w:r>
          </w:p>
        </w:tc>
        <w:tc>
          <w:tcPr>
            <w:tcW w:w="1136" w:type="dxa"/>
            <w:tcBorders>
              <w:top w:val="single" w:sz="16" w:space="0" w:color="000000"/>
              <w:left w:val="single" w:sz="16" w:space="0" w:color="000000"/>
              <w:bottom w:val="nil"/>
            </w:tcBorders>
            <w:shd w:val="clear" w:color="auto" w:fill="FFFFFF"/>
            <w:vAlign w:val="center"/>
          </w:tcPr>
          <w:p w14:paraId="667183C8"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12</w:t>
            </w:r>
          </w:p>
        </w:tc>
        <w:tc>
          <w:tcPr>
            <w:tcW w:w="1000" w:type="dxa"/>
            <w:tcBorders>
              <w:top w:val="single" w:sz="16" w:space="0" w:color="000000"/>
              <w:bottom w:val="nil"/>
            </w:tcBorders>
            <w:shd w:val="clear" w:color="auto" w:fill="FFFFFF"/>
            <w:vAlign w:val="center"/>
          </w:tcPr>
          <w:p w14:paraId="2BD985BF"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18,8</w:t>
            </w:r>
          </w:p>
        </w:tc>
        <w:tc>
          <w:tcPr>
            <w:tcW w:w="1365" w:type="dxa"/>
            <w:tcBorders>
              <w:top w:val="single" w:sz="16" w:space="0" w:color="000000"/>
              <w:bottom w:val="nil"/>
            </w:tcBorders>
            <w:shd w:val="clear" w:color="auto" w:fill="FFFFFF"/>
            <w:vAlign w:val="center"/>
          </w:tcPr>
          <w:p w14:paraId="52ECAE0D"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20,0</w:t>
            </w:r>
          </w:p>
        </w:tc>
        <w:tc>
          <w:tcPr>
            <w:tcW w:w="1456" w:type="dxa"/>
            <w:tcBorders>
              <w:top w:val="single" w:sz="16" w:space="0" w:color="000000"/>
              <w:bottom w:val="nil"/>
              <w:right w:val="single" w:sz="16" w:space="0" w:color="000000"/>
            </w:tcBorders>
            <w:shd w:val="clear" w:color="auto" w:fill="FFFFFF"/>
            <w:vAlign w:val="center"/>
          </w:tcPr>
          <w:p w14:paraId="5CDE155E"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20,0</w:t>
            </w:r>
          </w:p>
        </w:tc>
      </w:tr>
      <w:tr w:rsidR="0084714E" w:rsidRPr="00C64F92" w14:paraId="505E7C50"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0082B27F"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10" w:type="dxa"/>
            <w:tcBorders>
              <w:top w:val="nil"/>
              <w:left w:val="nil"/>
              <w:bottom w:val="nil"/>
              <w:right w:val="single" w:sz="16" w:space="0" w:color="000000"/>
            </w:tcBorders>
            <w:shd w:val="clear" w:color="auto" w:fill="FFFFFF"/>
            <w:vAlign w:val="center"/>
          </w:tcPr>
          <w:p w14:paraId="31066B4F"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setuju</w:t>
            </w:r>
          </w:p>
        </w:tc>
        <w:tc>
          <w:tcPr>
            <w:tcW w:w="1136" w:type="dxa"/>
            <w:tcBorders>
              <w:top w:val="nil"/>
              <w:left w:val="single" w:sz="16" w:space="0" w:color="000000"/>
              <w:bottom w:val="nil"/>
            </w:tcBorders>
            <w:shd w:val="clear" w:color="auto" w:fill="FFFFFF"/>
            <w:vAlign w:val="center"/>
          </w:tcPr>
          <w:p w14:paraId="5E4F7FE1"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39</w:t>
            </w:r>
          </w:p>
        </w:tc>
        <w:tc>
          <w:tcPr>
            <w:tcW w:w="1000" w:type="dxa"/>
            <w:tcBorders>
              <w:top w:val="nil"/>
              <w:bottom w:val="nil"/>
            </w:tcBorders>
            <w:shd w:val="clear" w:color="auto" w:fill="FFFFFF"/>
            <w:vAlign w:val="center"/>
          </w:tcPr>
          <w:p w14:paraId="2AE9B956"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60,9</w:t>
            </w:r>
          </w:p>
        </w:tc>
        <w:tc>
          <w:tcPr>
            <w:tcW w:w="1365" w:type="dxa"/>
            <w:tcBorders>
              <w:top w:val="nil"/>
              <w:bottom w:val="nil"/>
            </w:tcBorders>
            <w:shd w:val="clear" w:color="auto" w:fill="FFFFFF"/>
            <w:vAlign w:val="center"/>
          </w:tcPr>
          <w:p w14:paraId="6377EB43"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65,0</w:t>
            </w:r>
          </w:p>
        </w:tc>
        <w:tc>
          <w:tcPr>
            <w:tcW w:w="1456" w:type="dxa"/>
            <w:tcBorders>
              <w:top w:val="nil"/>
              <w:bottom w:val="nil"/>
              <w:right w:val="single" w:sz="16" w:space="0" w:color="000000"/>
            </w:tcBorders>
            <w:shd w:val="clear" w:color="auto" w:fill="FFFFFF"/>
            <w:vAlign w:val="center"/>
          </w:tcPr>
          <w:p w14:paraId="0A894D13"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85,0</w:t>
            </w:r>
          </w:p>
        </w:tc>
      </w:tr>
      <w:tr w:rsidR="0084714E" w:rsidRPr="00C64F92" w14:paraId="7B29CFD8"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53D3DB8F"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10" w:type="dxa"/>
            <w:tcBorders>
              <w:top w:val="nil"/>
              <w:left w:val="nil"/>
              <w:bottom w:val="nil"/>
              <w:right w:val="single" w:sz="16" w:space="0" w:color="000000"/>
            </w:tcBorders>
            <w:shd w:val="clear" w:color="auto" w:fill="FFFFFF"/>
            <w:vAlign w:val="center"/>
          </w:tcPr>
          <w:p w14:paraId="019AD645"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sangat setuju</w:t>
            </w:r>
          </w:p>
        </w:tc>
        <w:tc>
          <w:tcPr>
            <w:tcW w:w="1136" w:type="dxa"/>
            <w:tcBorders>
              <w:top w:val="nil"/>
              <w:left w:val="single" w:sz="16" w:space="0" w:color="000000"/>
              <w:bottom w:val="nil"/>
            </w:tcBorders>
            <w:shd w:val="clear" w:color="auto" w:fill="FFFFFF"/>
            <w:vAlign w:val="center"/>
          </w:tcPr>
          <w:p w14:paraId="2C1AB5F6"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9</w:t>
            </w:r>
          </w:p>
        </w:tc>
        <w:tc>
          <w:tcPr>
            <w:tcW w:w="1000" w:type="dxa"/>
            <w:tcBorders>
              <w:top w:val="nil"/>
              <w:bottom w:val="nil"/>
            </w:tcBorders>
            <w:shd w:val="clear" w:color="auto" w:fill="FFFFFF"/>
            <w:vAlign w:val="center"/>
          </w:tcPr>
          <w:p w14:paraId="17C36E3F"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14,1</w:t>
            </w:r>
          </w:p>
        </w:tc>
        <w:tc>
          <w:tcPr>
            <w:tcW w:w="1365" w:type="dxa"/>
            <w:tcBorders>
              <w:top w:val="nil"/>
              <w:bottom w:val="nil"/>
            </w:tcBorders>
            <w:shd w:val="clear" w:color="auto" w:fill="FFFFFF"/>
            <w:vAlign w:val="center"/>
          </w:tcPr>
          <w:p w14:paraId="3F6917A1"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15,0</w:t>
            </w:r>
          </w:p>
        </w:tc>
        <w:tc>
          <w:tcPr>
            <w:tcW w:w="1456" w:type="dxa"/>
            <w:tcBorders>
              <w:top w:val="nil"/>
              <w:bottom w:val="nil"/>
              <w:right w:val="single" w:sz="16" w:space="0" w:color="000000"/>
            </w:tcBorders>
            <w:shd w:val="clear" w:color="auto" w:fill="FFFFFF"/>
            <w:vAlign w:val="center"/>
          </w:tcPr>
          <w:p w14:paraId="3DBC482E"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r>
      <w:tr w:rsidR="0084714E" w:rsidRPr="00C64F92" w14:paraId="2EDE3141"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0E178815"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10" w:type="dxa"/>
            <w:tcBorders>
              <w:top w:val="nil"/>
              <w:left w:val="nil"/>
              <w:bottom w:val="nil"/>
              <w:right w:val="single" w:sz="16" w:space="0" w:color="000000"/>
            </w:tcBorders>
            <w:shd w:val="clear" w:color="auto" w:fill="FFFFFF"/>
            <w:vAlign w:val="center"/>
          </w:tcPr>
          <w:p w14:paraId="37CC55C9"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Total</w:t>
            </w:r>
          </w:p>
        </w:tc>
        <w:tc>
          <w:tcPr>
            <w:tcW w:w="1136" w:type="dxa"/>
            <w:tcBorders>
              <w:top w:val="nil"/>
              <w:left w:val="single" w:sz="16" w:space="0" w:color="000000"/>
              <w:bottom w:val="nil"/>
            </w:tcBorders>
            <w:shd w:val="clear" w:color="auto" w:fill="FFFFFF"/>
            <w:vAlign w:val="center"/>
          </w:tcPr>
          <w:p w14:paraId="3503D6CA"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60</w:t>
            </w:r>
          </w:p>
        </w:tc>
        <w:tc>
          <w:tcPr>
            <w:tcW w:w="1000" w:type="dxa"/>
            <w:tcBorders>
              <w:top w:val="nil"/>
              <w:bottom w:val="nil"/>
            </w:tcBorders>
            <w:shd w:val="clear" w:color="auto" w:fill="FFFFFF"/>
            <w:vAlign w:val="center"/>
          </w:tcPr>
          <w:p w14:paraId="6F53C3E5"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93,8</w:t>
            </w:r>
          </w:p>
        </w:tc>
        <w:tc>
          <w:tcPr>
            <w:tcW w:w="1365" w:type="dxa"/>
            <w:tcBorders>
              <w:top w:val="nil"/>
              <w:bottom w:val="nil"/>
            </w:tcBorders>
            <w:shd w:val="clear" w:color="auto" w:fill="FFFFFF"/>
            <w:vAlign w:val="center"/>
          </w:tcPr>
          <w:p w14:paraId="7B8F1116"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c>
          <w:tcPr>
            <w:tcW w:w="1456" w:type="dxa"/>
            <w:tcBorders>
              <w:top w:val="nil"/>
              <w:bottom w:val="nil"/>
              <w:right w:val="single" w:sz="16" w:space="0" w:color="000000"/>
            </w:tcBorders>
            <w:shd w:val="clear" w:color="auto" w:fill="FFFFFF"/>
          </w:tcPr>
          <w:p w14:paraId="3A8F8496"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43224B10" w14:textId="77777777" w:rsidTr="004F4624">
        <w:trPr>
          <w:cantSplit/>
        </w:trPr>
        <w:tc>
          <w:tcPr>
            <w:tcW w:w="924" w:type="dxa"/>
            <w:tcBorders>
              <w:top w:val="nil"/>
              <w:left w:val="single" w:sz="16" w:space="0" w:color="000000"/>
              <w:bottom w:val="nil"/>
              <w:right w:val="nil"/>
            </w:tcBorders>
            <w:shd w:val="clear" w:color="auto" w:fill="FFFFFF"/>
            <w:vAlign w:val="center"/>
          </w:tcPr>
          <w:p w14:paraId="1D145E63"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Missing</w:t>
            </w:r>
          </w:p>
        </w:tc>
        <w:tc>
          <w:tcPr>
            <w:tcW w:w="1410" w:type="dxa"/>
            <w:tcBorders>
              <w:top w:val="nil"/>
              <w:left w:val="nil"/>
              <w:bottom w:val="nil"/>
              <w:right w:val="single" w:sz="16" w:space="0" w:color="000000"/>
            </w:tcBorders>
            <w:shd w:val="clear" w:color="auto" w:fill="FFFFFF"/>
            <w:vAlign w:val="center"/>
          </w:tcPr>
          <w:p w14:paraId="3175B24A"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System</w:t>
            </w:r>
          </w:p>
        </w:tc>
        <w:tc>
          <w:tcPr>
            <w:tcW w:w="1136" w:type="dxa"/>
            <w:tcBorders>
              <w:top w:val="nil"/>
              <w:left w:val="single" w:sz="16" w:space="0" w:color="000000"/>
              <w:bottom w:val="nil"/>
            </w:tcBorders>
            <w:shd w:val="clear" w:color="auto" w:fill="FFFFFF"/>
            <w:vAlign w:val="center"/>
          </w:tcPr>
          <w:p w14:paraId="0B458ED0"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4</w:t>
            </w:r>
          </w:p>
        </w:tc>
        <w:tc>
          <w:tcPr>
            <w:tcW w:w="1000" w:type="dxa"/>
            <w:tcBorders>
              <w:top w:val="nil"/>
              <w:bottom w:val="nil"/>
            </w:tcBorders>
            <w:shd w:val="clear" w:color="auto" w:fill="FFFFFF"/>
            <w:vAlign w:val="center"/>
          </w:tcPr>
          <w:p w14:paraId="06847172"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6,3</w:t>
            </w:r>
          </w:p>
        </w:tc>
        <w:tc>
          <w:tcPr>
            <w:tcW w:w="1365" w:type="dxa"/>
            <w:tcBorders>
              <w:top w:val="nil"/>
              <w:bottom w:val="nil"/>
            </w:tcBorders>
            <w:shd w:val="clear" w:color="auto" w:fill="FFFFFF"/>
          </w:tcPr>
          <w:p w14:paraId="2200D884"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56" w:type="dxa"/>
            <w:tcBorders>
              <w:top w:val="nil"/>
              <w:bottom w:val="nil"/>
              <w:right w:val="single" w:sz="16" w:space="0" w:color="000000"/>
            </w:tcBorders>
            <w:shd w:val="clear" w:color="auto" w:fill="FFFFFF"/>
          </w:tcPr>
          <w:p w14:paraId="157EF8FA"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520113BD" w14:textId="77777777" w:rsidTr="004F4624">
        <w:trPr>
          <w:cantSplit/>
        </w:trPr>
        <w:tc>
          <w:tcPr>
            <w:tcW w:w="2334" w:type="dxa"/>
            <w:gridSpan w:val="2"/>
            <w:tcBorders>
              <w:top w:val="nil"/>
              <w:left w:val="single" w:sz="16" w:space="0" w:color="000000"/>
              <w:bottom w:val="single" w:sz="16" w:space="0" w:color="000000"/>
              <w:right w:val="nil"/>
            </w:tcBorders>
            <w:shd w:val="clear" w:color="auto" w:fill="FFFFFF"/>
            <w:vAlign w:val="center"/>
          </w:tcPr>
          <w:p w14:paraId="15A68027"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Total</w:t>
            </w:r>
          </w:p>
        </w:tc>
        <w:tc>
          <w:tcPr>
            <w:tcW w:w="1136" w:type="dxa"/>
            <w:tcBorders>
              <w:top w:val="nil"/>
              <w:left w:val="single" w:sz="16" w:space="0" w:color="000000"/>
              <w:bottom w:val="single" w:sz="16" w:space="0" w:color="000000"/>
            </w:tcBorders>
            <w:shd w:val="clear" w:color="auto" w:fill="FFFFFF"/>
            <w:vAlign w:val="center"/>
          </w:tcPr>
          <w:p w14:paraId="2F8F1BC1"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64</w:t>
            </w:r>
          </w:p>
        </w:tc>
        <w:tc>
          <w:tcPr>
            <w:tcW w:w="1000" w:type="dxa"/>
            <w:tcBorders>
              <w:top w:val="nil"/>
              <w:bottom w:val="single" w:sz="16" w:space="0" w:color="000000"/>
            </w:tcBorders>
            <w:shd w:val="clear" w:color="auto" w:fill="FFFFFF"/>
            <w:vAlign w:val="center"/>
          </w:tcPr>
          <w:p w14:paraId="20288ECF"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c>
          <w:tcPr>
            <w:tcW w:w="1365" w:type="dxa"/>
            <w:tcBorders>
              <w:top w:val="nil"/>
              <w:bottom w:val="single" w:sz="16" w:space="0" w:color="000000"/>
            </w:tcBorders>
            <w:shd w:val="clear" w:color="auto" w:fill="FFFFFF"/>
          </w:tcPr>
          <w:p w14:paraId="4EFB70EB"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56" w:type="dxa"/>
            <w:tcBorders>
              <w:top w:val="nil"/>
              <w:bottom w:val="single" w:sz="16" w:space="0" w:color="000000"/>
              <w:right w:val="single" w:sz="16" w:space="0" w:color="000000"/>
            </w:tcBorders>
            <w:shd w:val="clear" w:color="auto" w:fill="FFFFFF"/>
          </w:tcPr>
          <w:p w14:paraId="1F27B96B"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bl>
    <w:p w14:paraId="0E5F19A6"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bl>
      <w:tblPr>
        <w:tblW w:w="7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4"/>
        <w:gridCol w:w="1410"/>
        <w:gridCol w:w="1136"/>
        <w:gridCol w:w="1000"/>
        <w:gridCol w:w="1365"/>
        <w:gridCol w:w="1456"/>
      </w:tblGrid>
      <w:tr w:rsidR="0084714E" w:rsidRPr="00C64F92" w14:paraId="2EEE4769" w14:textId="77777777" w:rsidTr="004F4624">
        <w:trPr>
          <w:cantSplit/>
        </w:trPr>
        <w:tc>
          <w:tcPr>
            <w:tcW w:w="7288" w:type="dxa"/>
            <w:gridSpan w:val="6"/>
            <w:tcBorders>
              <w:top w:val="nil"/>
              <w:left w:val="nil"/>
              <w:bottom w:val="nil"/>
              <w:right w:val="nil"/>
            </w:tcBorders>
            <w:shd w:val="clear" w:color="auto" w:fill="FFFFFF"/>
          </w:tcPr>
          <w:p w14:paraId="71679C90"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b/>
                <w:bCs/>
                <w:sz w:val="18"/>
                <w:szCs w:val="18"/>
                <w:lang w:val="en-US" w:eastAsia="id-ID"/>
              </w:rPr>
              <w:t>PP4</w:t>
            </w:r>
          </w:p>
        </w:tc>
      </w:tr>
      <w:tr w:rsidR="0084714E" w:rsidRPr="00C64F92" w14:paraId="7C385024" w14:textId="77777777" w:rsidTr="004F4624">
        <w:trPr>
          <w:cantSplit/>
        </w:trPr>
        <w:tc>
          <w:tcPr>
            <w:tcW w:w="2333" w:type="dxa"/>
            <w:gridSpan w:val="2"/>
            <w:tcBorders>
              <w:top w:val="single" w:sz="16" w:space="0" w:color="000000"/>
              <w:left w:val="single" w:sz="16" w:space="0" w:color="000000"/>
              <w:bottom w:val="single" w:sz="16" w:space="0" w:color="000000"/>
              <w:right w:val="nil"/>
            </w:tcBorders>
            <w:shd w:val="clear" w:color="auto" w:fill="FFFFFF"/>
          </w:tcPr>
          <w:p w14:paraId="06364DCE"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p>
        </w:tc>
        <w:tc>
          <w:tcPr>
            <w:tcW w:w="1136" w:type="dxa"/>
            <w:tcBorders>
              <w:top w:val="single" w:sz="16" w:space="0" w:color="000000"/>
              <w:left w:val="single" w:sz="16" w:space="0" w:color="000000"/>
              <w:bottom w:val="single" w:sz="16" w:space="0" w:color="000000"/>
            </w:tcBorders>
            <w:shd w:val="clear" w:color="auto" w:fill="FFFFFF"/>
          </w:tcPr>
          <w:p w14:paraId="6C539653"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Frequency</w:t>
            </w:r>
          </w:p>
        </w:tc>
        <w:tc>
          <w:tcPr>
            <w:tcW w:w="1000" w:type="dxa"/>
            <w:tcBorders>
              <w:top w:val="single" w:sz="16" w:space="0" w:color="000000"/>
              <w:bottom w:val="single" w:sz="16" w:space="0" w:color="000000"/>
            </w:tcBorders>
            <w:shd w:val="clear" w:color="auto" w:fill="FFFFFF"/>
          </w:tcPr>
          <w:p w14:paraId="5DBADAB9"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Percent</w:t>
            </w:r>
          </w:p>
        </w:tc>
        <w:tc>
          <w:tcPr>
            <w:tcW w:w="1364" w:type="dxa"/>
            <w:tcBorders>
              <w:top w:val="single" w:sz="16" w:space="0" w:color="000000"/>
              <w:bottom w:val="single" w:sz="16" w:space="0" w:color="000000"/>
            </w:tcBorders>
            <w:shd w:val="clear" w:color="auto" w:fill="FFFFFF"/>
          </w:tcPr>
          <w:p w14:paraId="6465CCB0"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Valid Percent</w:t>
            </w:r>
          </w:p>
        </w:tc>
        <w:tc>
          <w:tcPr>
            <w:tcW w:w="1455" w:type="dxa"/>
            <w:tcBorders>
              <w:top w:val="single" w:sz="16" w:space="0" w:color="000000"/>
              <w:bottom w:val="single" w:sz="16" w:space="0" w:color="000000"/>
              <w:right w:val="single" w:sz="16" w:space="0" w:color="000000"/>
            </w:tcBorders>
            <w:shd w:val="clear" w:color="auto" w:fill="FFFFFF"/>
          </w:tcPr>
          <w:p w14:paraId="306A61D7"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Cumulative Percent</w:t>
            </w:r>
          </w:p>
        </w:tc>
      </w:tr>
      <w:tr w:rsidR="0084714E" w:rsidRPr="00C64F92" w14:paraId="6E5109FC" w14:textId="77777777" w:rsidTr="004F4624">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14:paraId="17676985"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Valid</w:t>
            </w:r>
          </w:p>
        </w:tc>
        <w:tc>
          <w:tcPr>
            <w:tcW w:w="1409" w:type="dxa"/>
            <w:tcBorders>
              <w:top w:val="single" w:sz="16" w:space="0" w:color="000000"/>
              <w:left w:val="nil"/>
              <w:bottom w:val="nil"/>
              <w:right w:val="single" w:sz="16" w:space="0" w:color="000000"/>
            </w:tcBorders>
            <w:shd w:val="clear" w:color="auto" w:fill="FFFFFF"/>
            <w:vAlign w:val="center"/>
          </w:tcPr>
          <w:p w14:paraId="7547D147"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tidak setuju</w:t>
            </w:r>
          </w:p>
        </w:tc>
        <w:tc>
          <w:tcPr>
            <w:tcW w:w="1136" w:type="dxa"/>
            <w:tcBorders>
              <w:top w:val="single" w:sz="16" w:space="0" w:color="000000"/>
              <w:left w:val="single" w:sz="16" w:space="0" w:color="000000"/>
              <w:bottom w:val="nil"/>
            </w:tcBorders>
            <w:shd w:val="clear" w:color="auto" w:fill="FFFFFF"/>
            <w:vAlign w:val="center"/>
          </w:tcPr>
          <w:p w14:paraId="5F349950"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5</w:t>
            </w:r>
          </w:p>
        </w:tc>
        <w:tc>
          <w:tcPr>
            <w:tcW w:w="1000" w:type="dxa"/>
            <w:tcBorders>
              <w:top w:val="single" w:sz="16" w:space="0" w:color="000000"/>
              <w:bottom w:val="nil"/>
            </w:tcBorders>
            <w:shd w:val="clear" w:color="auto" w:fill="FFFFFF"/>
            <w:vAlign w:val="center"/>
          </w:tcPr>
          <w:p w14:paraId="7FEA6A1A"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7,8</w:t>
            </w:r>
          </w:p>
        </w:tc>
        <w:tc>
          <w:tcPr>
            <w:tcW w:w="1364" w:type="dxa"/>
            <w:tcBorders>
              <w:top w:val="single" w:sz="16" w:space="0" w:color="000000"/>
              <w:bottom w:val="nil"/>
            </w:tcBorders>
            <w:shd w:val="clear" w:color="auto" w:fill="FFFFFF"/>
            <w:vAlign w:val="center"/>
          </w:tcPr>
          <w:p w14:paraId="5EF551B1"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8,3</w:t>
            </w:r>
          </w:p>
        </w:tc>
        <w:tc>
          <w:tcPr>
            <w:tcW w:w="1455" w:type="dxa"/>
            <w:tcBorders>
              <w:top w:val="single" w:sz="16" w:space="0" w:color="000000"/>
              <w:bottom w:val="nil"/>
              <w:right w:val="single" w:sz="16" w:space="0" w:color="000000"/>
            </w:tcBorders>
            <w:shd w:val="clear" w:color="auto" w:fill="FFFFFF"/>
            <w:vAlign w:val="center"/>
          </w:tcPr>
          <w:p w14:paraId="044BE306"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8,3</w:t>
            </w:r>
          </w:p>
        </w:tc>
      </w:tr>
      <w:tr w:rsidR="0084714E" w:rsidRPr="00C64F92" w14:paraId="56AD87F0"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35F8FA37"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09" w:type="dxa"/>
            <w:tcBorders>
              <w:top w:val="nil"/>
              <w:left w:val="nil"/>
              <w:bottom w:val="nil"/>
              <w:right w:val="single" w:sz="16" w:space="0" w:color="000000"/>
            </w:tcBorders>
            <w:shd w:val="clear" w:color="auto" w:fill="FFFFFF"/>
            <w:vAlign w:val="center"/>
          </w:tcPr>
          <w:p w14:paraId="2BA3D896"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kurang setuju</w:t>
            </w:r>
          </w:p>
        </w:tc>
        <w:tc>
          <w:tcPr>
            <w:tcW w:w="1136" w:type="dxa"/>
            <w:tcBorders>
              <w:top w:val="nil"/>
              <w:left w:val="single" w:sz="16" w:space="0" w:color="000000"/>
              <w:bottom w:val="nil"/>
            </w:tcBorders>
            <w:shd w:val="clear" w:color="auto" w:fill="FFFFFF"/>
            <w:vAlign w:val="center"/>
          </w:tcPr>
          <w:p w14:paraId="47B8CCB5"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12</w:t>
            </w:r>
          </w:p>
        </w:tc>
        <w:tc>
          <w:tcPr>
            <w:tcW w:w="1000" w:type="dxa"/>
            <w:tcBorders>
              <w:top w:val="nil"/>
              <w:bottom w:val="nil"/>
            </w:tcBorders>
            <w:shd w:val="clear" w:color="auto" w:fill="FFFFFF"/>
            <w:vAlign w:val="center"/>
          </w:tcPr>
          <w:p w14:paraId="179209E8"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18,8</w:t>
            </w:r>
          </w:p>
        </w:tc>
        <w:tc>
          <w:tcPr>
            <w:tcW w:w="1364" w:type="dxa"/>
            <w:tcBorders>
              <w:top w:val="nil"/>
              <w:bottom w:val="nil"/>
            </w:tcBorders>
            <w:shd w:val="clear" w:color="auto" w:fill="FFFFFF"/>
            <w:vAlign w:val="center"/>
          </w:tcPr>
          <w:p w14:paraId="5892CE10"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20,0</w:t>
            </w:r>
          </w:p>
        </w:tc>
        <w:tc>
          <w:tcPr>
            <w:tcW w:w="1455" w:type="dxa"/>
            <w:tcBorders>
              <w:top w:val="nil"/>
              <w:bottom w:val="nil"/>
              <w:right w:val="single" w:sz="16" w:space="0" w:color="000000"/>
            </w:tcBorders>
            <w:shd w:val="clear" w:color="auto" w:fill="FFFFFF"/>
            <w:vAlign w:val="center"/>
          </w:tcPr>
          <w:p w14:paraId="12F83247"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28,3</w:t>
            </w:r>
          </w:p>
        </w:tc>
      </w:tr>
      <w:tr w:rsidR="0084714E" w:rsidRPr="00C64F92" w14:paraId="4C75A985"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5A44DA3A"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09" w:type="dxa"/>
            <w:tcBorders>
              <w:top w:val="nil"/>
              <w:left w:val="nil"/>
              <w:bottom w:val="nil"/>
              <w:right w:val="single" w:sz="16" w:space="0" w:color="000000"/>
            </w:tcBorders>
            <w:shd w:val="clear" w:color="auto" w:fill="FFFFFF"/>
            <w:vAlign w:val="center"/>
          </w:tcPr>
          <w:p w14:paraId="1E74CD52"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setuju</w:t>
            </w:r>
          </w:p>
        </w:tc>
        <w:tc>
          <w:tcPr>
            <w:tcW w:w="1136" w:type="dxa"/>
            <w:tcBorders>
              <w:top w:val="nil"/>
              <w:left w:val="single" w:sz="16" w:space="0" w:color="000000"/>
              <w:bottom w:val="nil"/>
            </w:tcBorders>
            <w:shd w:val="clear" w:color="auto" w:fill="FFFFFF"/>
            <w:vAlign w:val="center"/>
          </w:tcPr>
          <w:p w14:paraId="01F58C00"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36</w:t>
            </w:r>
          </w:p>
        </w:tc>
        <w:tc>
          <w:tcPr>
            <w:tcW w:w="1000" w:type="dxa"/>
            <w:tcBorders>
              <w:top w:val="nil"/>
              <w:bottom w:val="nil"/>
            </w:tcBorders>
            <w:shd w:val="clear" w:color="auto" w:fill="FFFFFF"/>
            <w:vAlign w:val="center"/>
          </w:tcPr>
          <w:p w14:paraId="44087ADF"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56,3</w:t>
            </w:r>
          </w:p>
        </w:tc>
        <w:tc>
          <w:tcPr>
            <w:tcW w:w="1364" w:type="dxa"/>
            <w:tcBorders>
              <w:top w:val="nil"/>
              <w:bottom w:val="nil"/>
            </w:tcBorders>
            <w:shd w:val="clear" w:color="auto" w:fill="FFFFFF"/>
            <w:vAlign w:val="center"/>
          </w:tcPr>
          <w:p w14:paraId="145E9090"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60,0</w:t>
            </w:r>
          </w:p>
        </w:tc>
        <w:tc>
          <w:tcPr>
            <w:tcW w:w="1455" w:type="dxa"/>
            <w:tcBorders>
              <w:top w:val="nil"/>
              <w:bottom w:val="nil"/>
              <w:right w:val="single" w:sz="16" w:space="0" w:color="000000"/>
            </w:tcBorders>
            <w:shd w:val="clear" w:color="auto" w:fill="FFFFFF"/>
            <w:vAlign w:val="center"/>
          </w:tcPr>
          <w:p w14:paraId="0ADC9CBD"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88,3</w:t>
            </w:r>
          </w:p>
        </w:tc>
      </w:tr>
      <w:tr w:rsidR="0084714E" w:rsidRPr="00C64F92" w14:paraId="6605E91E"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58F52942"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09" w:type="dxa"/>
            <w:tcBorders>
              <w:top w:val="nil"/>
              <w:left w:val="nil"/>
              <w:bottom w:val="nil"/>
              <w:right w:val="single" w:sz="16" w:space="0" w:color="000000"/>
            </w:tcBorders>
            <w:shd w:val="clear" w:color="auto" w:fill="FFFFFF"/>
            <w:vAlign w:val="center"/>
          </w:tcPr>
          <w:p w14:paraId="503CAFED"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sangat setuju</w:t>
            </w:r>
          </w:p>
        </w:tc>
        <w:tc>
          <w:tcPr>
            <w:tcW w:w="1136" w:type="dxa"/>
            <w:tcBorders>
              <w:top w:val="nil"/>
              <w:left w:val="single" w:sz="16" w:space="0" w:color="000000"/>
              <w:bottom w:val="nil"/>
            </w:tcBorders>
            <w:shd w:val="clear" w:color="auto" w:fill="FFFFFF"/>
            <w:vAlign w:val="center"/>
          </w:tcPr>
          <w:p w14:paraId="433606F7"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7</w:t>
            </w:r>
          </w:p>
        </w:tc>
        <w:tc>
          <w:tcPr>
            <w:tcW w:w="1000" w:type="dxa"/>
            <w:tcBorders>
              <w:top w:val="nil"/>
              <w:bottom w:val="nil"/>
            </w:tcBorders>
            <w:shd w:val="clear" w:color="auto" w:fill="FFFFFF"/>
            <w:vAlign w:val="center"/>
          </w:tcPr>
          <w:p w14:paraId="0AB612D7"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10,9</w:t>
            </w:r>
          </w:p>
        </w:tc>
        <w:tc>
          <w:tcPr>
            <w:tcW w:w="1364" w:type="dxa"/>
            <w:tcBorders>
              <w:top w:val="nil"/>
              <w:bottom w:val="nil"/>
            </w:tcBorders>
            <w:shd w:val="clear" w:color="auto" w:fill="FFFFFF"/>
            <w:vAlign w:val="center"/>
          </w:tcPr>
          <w:p w14:paraId="05FD852C"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11,7</w:t>
            </w:r>
          </w:p>
        </w:tc>
        <w:tc>
          <w:tcPr>
            <w:tcW w:w="1455" w:type="dxa"/>
            <w:tcBorders>
              <w:top w:val="nil"/>
              <w:bottom w:val="nil"/>
              <w:right w:val="single" w:sz="16" w:space="0" w:color="000000"/>
            </w:tcBorders>
            <w:shd w:val="clear" w:color="auto" w:fill="FFFFFF"/>
            <w:vAlign w:val="center"/>
          </w:tcPr>
          <w:p w14:paraId="69EA8BE6"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r>
      <w:tr w:rsidR="0084714E" w:rsidRPr="00C64F92" w14:paraId="256E5951"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0BCD19B0"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09" w:type="dxa"/>
            <w:tcBorders>
              <w:top w:val="nil"/>
              <w:left w:val="nil"/>
              <w:bottom w:val="nil"/>
              <w:right w:val="single" w:sz="16" w:space="0" w:color="000000"/>
            </w:tcBorders>
            <w:shd w:val="clear" w:color="auto" w:fill="FFFFFF"/>
            <w:vAlign w:val="center"/>
          </w:tcPr>
          <w:p w14:paraId="565F3D18"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Total</w:t>
            </w:r>
          </w:p>
        </w:tc>
        <w:tc>
          <w:tcPr>
            <w:tcW w:w="1136" w:type="dxa"/>
            <w:tcBorders>
              <w:top w:val="nil"/>
              <w:left w:val="single" w:sz="16" w:space="0" w:color="000000"/>
              <w:bottom w:val="nil"/>
            </w:tcBorders>
            <w:shd w:val="clear" w:color="auto" w:fill="FFFFFF"/>
            <w:vAlign w:val="center"/>
          </w:tcPr>
          <w:p w14:paraId="1EB7987D"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60</w:t>
            </w:r>
          </w:p>
        </w:tc>
        <w:tc>
          <w:tcPr>
            <w:tcW w:w="1000" w:type="dxa"/>
            <w:tcBorders>
              <w:top w:val="nil"/>
              <w:bottom w:val="nil"/>
            </w:tcBorders>
            <w:shd w:val="clear" w:color="auto" w:fill="FFFFFF"/>
            <w:vAlign w:val="center"/>
          </w:tcPr>
          <w:p w14:paraId="0461B3ED"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93,8</w:t>
            </w:r>
          </w:p>
        </w:tc>
        <w:tc>
          <w:tcPr>
            <w:tcW w:w="1364" w:type="dxa"/>
            <w:tcBorders>
              <w:top w:val="nil"/>
              <w:bottom w:val="nil"/>
            </w:tcBorders>
            <w:shd w:val="clear" w:color="auto" w:fill="FFFFFF"/>
            <w:vAlign w:val="center"/>
          </w:tcPr>
          <w:p w14:paraId="33404DA3"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c>
          <w:tcPr>
            <w:tcW w:w="1455" w:type="dxa"/>
            <w:tcBorders>
              <w:top w:val="nil"/>
              <w:bottom w:val="nil"/>
              <w:right w:val="single" w:sz="16" w:space="0" w:color="000000"/>
            </w:tcBorders>
            <w:shd w:val="clear" w:color="auto" w:fill="FFFFFF"/>
          </w:tcPr>
          <w:p w14:paraId="44EF2514"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5AC8B602" w14:textId="77777777" w:rsidTr="004F4624">
        <w:trPr>
          <w:cantSplit/>
        </w:trPr>
        <w:tc>
          <w:tcPr>
            <w:tcW w:w="924" w:type="dxa"/>
            <w:tcBorders>
              <w:top w:val="nil"/>
              <w:left w:val="single" w:sz="16" w:space="0" w:color="000000"/>
              <w:bottom w:val="nil"/>
              <w:right w:val="nil"/>
            </w:tcBorders>
            <w:shd w:val="clear" w:color="auto" w:fill="FFFFFF"/>
            <w:vAlign w:val="center"/>
          </w:tcPr>
          <w:p w14:paraId="1565453B"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Missing</w:t>
            </w:r>
          </w:p>
        </w:tc>
        <w:tc>
          <w:tcPr>
            <w:tcW w:w="1409" w:type="dxa"/>
            <w:tcBorders>
              <w:top w:val="nil"/>
              <w:left w:val="nil"/>
              <w:bottom w:val="nil"/>
              <w:right w:val="single" w:sz="16" w:space="0" w:color="000000"/>
            </w:tcBorders>
            <w:shd w:val="clear" w:color="auto" w:fill="FFFFFF"/>
            <w:vAlign w:val="center"/>
          </w:tcPr>
          <w:p w14:paraId="691DA2E0"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System</w:t>
            </w:r>
          </w:p>
        </w:tc>
        <w:tc>
          <w:tcPr>
            <w:tcW w:w="1136" w:type="dxa"/>
            <w:tcBorders>
              <w:top w:val="nil"/>
              <w:left w:val="single" w:sz="16" w:space="0" w:color="000000"/>
              <w:bottom w:val="nil"/>
            </w:tcBorders>
            <w:shd w:val="clear" w:color="auto" w:fill="FFFFFF"/>
            <w:vAlign w:val="center"/>
          </w:tcPr>
          <w:p w14:paraId="30FE5F4A"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4</w:t>
            </w:r>
          </w:p>
        </w:tc>
        <w:tc>
          <w:tcPr>
            <w:tcW w:w="1000" w:type="dxa"/>
            <w:tcBorders>
              <w:top w:val="nil"/>
              <w:bottom w:val="nil"/>
            </w:tcBorders>
            <w:shd w:val="clear" w:color="auto" w:fill="FFFFFF"/>
            <w:vAlign w:val="center"/>
          </w:tcPr>
          <w:p w14:paraId="299A73A6"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6,3</w:t>
            </w:r>
          </w:p>
        </w:tc>
        <w:tc>
          <w:tcPr>
            <w:tcW w:w="1364" w:type="dxa"/>
            <w:tcBorders>
              <w:top w:val="nil"/>
              <w:bottom w:val="nil"/>
            </w:tcBorders>
            <w:shd w:val="clear" w:color="auto" w:fill="FFFFFF"/>
          </w:tcPr>
          <w:p w14:paraId="25537203"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55" w:type="dxa"/>
            <w:tcBorders>
              <w:top w:val="nil"/>
              <w:bottom w:val="nil"/>
              <w:right w:val="single" w:sz="16" w:space="0" w:color="000000"/>
            </w:tcBorders>
            <w:shd w:val="clear" w:color="auto" w:fill="FFFFFF"/>
          </w:tcPr>
          <w:p w14:paraId="0D49943E"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0415E189" w14:textId="77777777" w:rsidTr="004F4624">
        <w:trPr>
          <w:cantSplit/>
        </w:trPr>
        <w:tc>
          <w:tcPr>
            <w:tcW w:w="2333" w:type="dxa"/>
            <w:gridSpan w:val="2"/>
            <w:tcBorders>
              <w:top w:val="nil"/>
              <w:left w:val="single" w:sz="16" w:space="0" w:color="000000"/>
              <w:bottom w:val="single" w:sz="16" w:space="0" w:color="000000"/>
              <w:right w:val="nil"/>
            </w:tcBorders>
            <w:shd w:val="clear" w:color="auto" w:fill="FFFFFF"/>
            <w:vAlign w:val="center"/>
          </w:tcPr>
          <w:p w14:paraId="60FB605D"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Total</w:t>
            </w:r>
          </w:p>
        </w:tc>
        <w:tc>
          <w:tcPr>
            <w:tcW w:w="1136" w:type="dxa"/>
            <w:tcBorders>
              <w:top w:val="nil"/>
              <w:left w:val="single" w:sz="16" w:space="0" w:color="000000"/>
              <w:bottom w:val="single" w:sz="16" w:space="0" w:color="000000"/>
            </w:tcBorders>
            <w:shd w:val="clear" w:color="auto" w:fill="FFFFFF"/>
            <w:vAlign w:val="center"/>
          </w:tcPr>
          <w:p w14:paraId="26ACB05F"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64</w:t>
            </w:r>
          </w:p>
        </w:tc>
        <w:tc>
          <w:tcPr>
            <w:tcW w:w="1000" w:type="dxa"/>
            <w:tcBorders>
              <w:top w:val="nil"/>
              <w:bottom w:val="single" w:sz="16" w:space="0" w:color="000000"/>
            </w:tcBorders>
            <w:shd w:val="clear" w:color="auto" w:fill="FFFFFF"/>
            <w:vAlign w:val="center"/>
          </w:tcPr>
          <w:p w14:paraId="49F6E528"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c>
          <w:tcPr>
            <w:tcW w:w="1364" w:type="dxa"/>
            <w:tcBorders>
              <w:top w:val="nil"/>
              <w:bottom w:val="single" w:sz="16" w:space="0" w:color="000000"/>
            </w:tcBorders>
            <w:shd w:val="clear" w:color="auto" w:fill="FFFFFF"/>
          </w:tcPr>
          <w:p w14:paraId="1FC215A9"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55" w:type="dxa"/>
            <w:tcBorders>
              <w:top w:val="nil"/>
              <w:bottom w:val="single" w:sz="16" w:space="0" w:color="000000"/>
              <w:right w:val="single" w:sz="16" w:space="0" w:color="000000"/>
            </w:tcBorders>
            <w:shd w:val="clear" w:color="auto" w:fill="FFFFFF"/>
          </w:tcPr>
          <w:p w14:paraId="73C5BDF9"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bl>
    <w:p w14:paraId="567A03C8"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bl>
      <w:tblPr>
        <w:tblW w:w="7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4"/>
        <w:gridCol w:w="1410"/>
        <w:gridCol w:w="1136"/>
        <w:gridCol w:w="1000"/>
        <w:gridCol w:w="1365"/>
        <w:gridCol w:w="1456"/>
      </w:tblGrid>
      <w:tr w:rsidR="0084714E" w:rsidRPr="00C64F92" w14:paraId="103BAC81" w14:textId="77777777" w:rsidTr="004F4624">
        <w:trPr>
          <w:cantSplit/>
        </w:trPr>
        <w:tc>
          <w:tcPr>
            <w:tcW w:w="7288" w:type="dxa"/>
            <w:gridSpan w:val="6"/>
            <w:tcBorders>
              <w:top w:val="nil"/>
              <w:left w:val="nil"/>
              <w:bottom w:val="nil"/>
              <w:right w:val="nil"/>
            </w:tcBorders>
            <w:shd w:val="clear" w:color="auto" w:fill="FFFFFF"/>
          </w:tcPr>
          <w:p w14:paraId="21F006A5"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b/>
                <w:bCs/>
                <w:sz w:val="18"/>
                <w:szCs w:val="18"/>
                <w:lang w:val="en-US" w:eastAsia="id-ID"/>
              </w:rPr>
              <w:t>PP5</w:t>
            </w:r>
          </w:p>
        </w:tc>
      </w:tr>
      <w:tr w:rsidR="0084714E" w:rsidRPr="00C64F92" w14:paraId="50FE490F" w14:textId="77777777" w:rsidTr="004F4624">
        <w:trPr>
          <w:cantSplit/>
        </w:trPr>
        <w:tc>
          <w:tcPr>
            <w:tcW w:w="2333" w:type="dxa"/>
            <w:gridSpan w:val="2"/>
            <w:tcBorders>
              <w:top w:val="single" w:sz="16" w:space="0" w:color="000000"/>
              <w:left w:val="single" w:sz="16" w:space="0" w:color="000000"/>
              <w:bottom w:val="single" w:sz="16" w:space="0" w:color="000000"/>
              <w:right w:val="nil"/>
            </w:tcBorders>
            <w:shd w:val="clear" w:color="auto" w:fill="FFFFFF"/>
          </w:tcPr>
          <w:p w14:paraId="5C558C0E"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p>
        </w:tc>
        <w:tc>
          <w:tcPr>
            <w:tcW w:w="1136" w:type="dxa"/>
            <w:tcBorders>
              <w:top w:val="single" w:sz="16" w:space="0" w:color="000000"/>
              <w:left w:val="single" w:sz="16" w:space="0" w:color="000000"/>
              <w:bottom w:val="single" w:sz="16" w:space="0" w:color="000000"/>
            </w:tcBorders>
            <w:shd w:val="clear" w:color="auto" w:fill="FFFFFF"/>
          </w:tcPr>
          <w:p w14:paraId="58EAE1F5"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Frequency</w:t>
            </w:r>
          </w:p>
        </w:tc>
        <w:tc>
          <w:tcPr>
            <w:tcW w:w="1000" w:type="dxa"/>
            <w:tcBorders>
              <w:top w:val="single" w:sz="16" w:space="0" w:color="000000"/>
              <w:bottom w:val="single" w:sz="16" w:space="0" w:color="000000"/>
            </w:tcBorders>
            <w:shd w:val="clear" w:color="auto" w:fill="FFFFFF"/>
          </w:tcPr>
          <w:p w14:paraId="45EB4AEC"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Percent</w:t>
            </w:r>
          </w:p>
        </w:tc>
        <w:tc>
          <w:tcPr>
            <w:tcW w:w="1364" w:type="dxa"/>
            <w:tcBorders>
              <w:top w:val="single" w:sz="16" w:space="0" w:color="000000"/>
              <w:bottom w:val="single" w:sz="16" w:space="0" w:color="000000"/>
            </w:tcBorders>
            <w:shd w:val="clear" w:color="auto" w:fill="FFFFFF"/>
          </w:tcPr>
          <w:p w14:paraId="6EA60E2F"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Valid Percent</w:t>
            </w:r>
          </w:p>
        </w:tc>
        <w:tc>
          <w:tcPr>
            <w:tcW w:w="1455" w:type="dxa"/>
            <w:tcBorders>
              <w:top w:val="single" w:sz="16" w:space="0" w:color="000000"/>
              <w:bottom w:val="single" w:sz="16" w:space="0" w:color="000000"/>
              <w:right w:val="single" w:sz="16" w:space="0" w:color="000000"/>
            </w:tcBorders>
            <w:shd w:val="clear" w:color="auto" w:fill="FFFFFF"/>
          </w:tcPr>
          <w:p w14:paraId="737B01BB"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Cumulative Percent</w:t>
            </w:r>
          </w:p>
        </w:tc>
      </w:tr>
      <w:tr w:rsidR="0084714E" w:rsidRPr="00C64F92" w14:paraId="0F3E854A" w14:textId="77777777" w:rsidTr="004F4624">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14:paraId="4645B478"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Valid</w:t>
            </w:r>
          </w:p>
        </w:tc>
        <w:tc>
          <w:tcPr>
            <w:tcW w:w="1409" w:type="dxa"/>
            <w:tcBorders>
              <w:top w:val="single" w:sz="16" w:space="0" w:color="000000"/>
              <w:left w:val="nil"/>
              <w:bottom w:val="nil"/>
              <w:right w:val="single" w:sz="16" w:space="0" w:color="000000"/>
            </w:tcBorders>
            <w:shd w:val="clear" w:color="auto" w:fill="FFFFFF"/>
            <w:vAlign w:val="center"/>
          </w:tcPr>
          <w:p w14:paraId="7B292845"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tidak setuju</w:t>
            </w:r>
          </w:p>
        </w:tc>
        <w:tc>
          <w:tcPr>
            <w:tcW w:w="1136" w:type="dxa"/>
            <w:tcBorders>
              <w:top w:val="single" w:sz="16" w:space="0" w:color="000000"/>
              <w:left w:val="single" w:sz="16" w:space="0" w:color="000000"/>
              <w:bottom w:val="nil"/>
            </w:tcBorders>
            <w:shd w:val="clear" w:color="auto" w:fill="FFFFFF"/>
            <w:vAlign w:val="center"/>
          </w:tcPr>
          <w:p w14:paraId="74FAE69C"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5</w:t>
            </w:r>
          </w:p>
        </w:tc>
        <w:tc>
          <w:tcPr>
            <w:tcW w:w="1000" w:type="dxa"/>
            <w:tcBorders>
              <w:top w:val="single" w:sz="16" w:space="0" w:color="000000"/>
              <w:bottom w:val="nil"/>
            </w:tcBorders>
            <w:shd w:val="clear" w:color="auto" w:fill="FFFFFF"/>
            <w:vAlign w:val="center"/>
          </w:tcPr>
          <w:p w14:paraId="586DDF23"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7,8</w:t>
            </w:r>
          </w:p>
        </w:tc>
        <w:tc>
          <w:tcPr>
            <w:tcW w:w="1364" w:type="dxa"/>
            <w:tcBorders>
              <w:top w:val="single" w:sz="16" w:space="0" w:color="000000"/>
              <w:bottom w:val="nil"/>
            </w:tcBorders>
            <w:shd w:val="clear" w:color="auto" w:fill="FFFFFF"/>
            <w:vAlign w:val="center"/>
          </w:tcPr>
          <w:p w14:paraId="0A163449"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8,3</w:t>
            </w:r>
          </w:p>
        </w:tc>
        <w:tc>
          <w:tcPr>
            <w:tcW w:w="1455" w:type="dxa"/>
            <w:tcBorders>
              <w:top w:val="single" w:sz="16" w:space="0" w:color="000000"/>
              <w:bottom w:val="nil"/>
              <w:right w:val="single" w:sz="16" w:space="0" w:color="000000"/>
            </w:tcBorders>
            <w:shd w:val="clear" w:color="auto" w:fill="FFFFFF"/>
            <w:vAlign w:val="center"/>
          </w:tcPr>
          <w:p w14:paraId="10E07D95"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8,3</w:t>
            </w:r>
          </w:p>
        </w:tc>
      </w:tr>
      <w:tr w:rsidR="0084714E" w:rsidRPr="00C64F92" w14:paraId="72D68543"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6C8C1849"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09" w:type="dxa"/>
            <w:tcBorders>
              <w:top w:val="nil"/>
              <w:left w:val="nil"/>
              <w:bottom w:val="nil"/>
              <w:right w:val="single" w:sz="16" w:space="0" w:color="000000"/>
            </w:tcBorders>
            <w:shd w:val="clear" w:color="auto" w:fill="FFFFFF"/>
            <w:vAlign w:val="center"/>
          </w:tcPr>
          <w:p w14:paraId="558C8F65"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kurang setuju</w:t>
            </w:r>
          </w:p>
        </w:tc>
        <w:tc>
          <w:tcPr>
            <w:tcW w:w="1136" w:type="dxa"/>
            <w:tcBorders>
              <w:top w:val="nil"/>
              <w:left w:val="single" w:sz="16" w:space="0" w:color="000000"/>
              <w:bottom w:val="nil"/>
            </w:tcBorders>
            <w:shd w:val="clear" w:color="auto" w:fill="FFFFFF"/>
            <w:vAlign w:val="center"/>
          </w:tcPr>
          <w:p w14:paraId="0C65FEAB"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12</w:t>
            </w:r>
          </w:p>
        </w:tc>
        <w:tc>
          <w:tcPr>
            <w:tcW w:w="1000" w:type="dxa"/>
            <w:tcBorders>
              <w:top w:val="nil"/>
              <w:bottom w:val="nil"/>
            </w:tcBorders>
            <w:shd w:val="clear" w:color="auto" w:fill="FFFFFF"/>
            <w:vAlign w:val="center"/>
          </w:tcPr>
          <w:p w14:paraId="3FE7ABF4"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18,8</w:t>
            </w:r>
          </w:p>
        </w:tc>
        <w:tc>
          <w:tcPr>
            <w:tcW w:w="1364" w:type="dxa"/>
            <w:tcBorders>
              <w:top w:val="nil"/>
              <w:bottom w:val="nil"/>
            </w:tcBorders>
            <w:shd w:val="clear" w:color="auto" w:fill="FFFFFF"/>
            <w:vAlign w:val="center"/>
          </w:tcPr>
          <w:p w14:paraId="35BC9492"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20,0</w:t>
            </w:r>
          </w:p>
        </w:tc>
        <w:tc>
          <w:tcPr>
            <w:tcW w:w="1455" w:type="dxa"/>
            <w:tcBorders>
              <w:top w:val="nil"/>
              <w:bottom w:val="nil"/>
              <w:right w:val="single" w:sz="16" w:space="0" w:color="000000"/>
            </w:tcBorders>
            <w:shd w:val="clear" w:color="auto" w:fill="FFFFFF"/>
            <w:vAlign w:val="center"/>
          </w:tcPr>
          <w:p w14:paraId="1E9C7238"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28,3</w:t>
            </w:r>
          </w:p>
        </w:tc>
      </w:tr>
      <w:tr w:rsidR="0084714E" w:rsidRPr="00C64F92" w14:paraId="7F69B417"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2AC36103"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09" w:type="dxa"/>
            <w:tcBorders>
              <w:top w:val="nil"/>
              <w:left w:val="nil"/>
              <w:bottom w:val="nil"/>
              <w:right w:val="single" w:sz="16" w:space="0" w:color="000000"/>
            </w:tcBorders>
            <w:shd w:val="clear" w:color="auto" w:fill="FFFFFF"/>
            <w:vAlign w:val="center"/>
          </w:tcPr>
          <w:p w14:paraId="246D8BBB"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setuju</w:t>
            </w:r>
          </w:p>
        </w:tc>
        <w:tc>
          <w:tcPr>
            <w:tcW w:w="1136" w:type="dxa"/>
            <w:tcBorders>
              <w:top w:val="nil"/>
              <w:left w:val="single" w:sz="16" w:space="0" w:color="000000"/>
              <w:bottom w:val="nil"/>
            </w:tcBorders>
            <w:shd w:val="clear" w:color="auto" w:fill="FFFFFF"/>
            <w:vAlign w:val="center"/>
          </w:tcPr>
          <w:p w14:paraId="19963E08"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36</w:t>
            </w:r>
          </w:p>
        </w:tc>
        <w:tc>
          <w:tcPr>
            <w:tcW w:w="1000" w:type="dxa"/>
            <w:tcBorders>
              <w:top w:val="nil"/>
              <w:bottom w:val="nil"/>
            </w:tcBorders>
            <w:shd w:val="clear" w:color="auto" w:fill="FFFFFF"/>
            <w:vAlign w:val="center"/>
          </w:tcPr>
          <w:p w14:paraId="33D67C1E"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56,3</w:t>
            </w:r>
          </w:p>
        </w:tc>
        <w:tc>
          <w:tcPr>
            <w:tcW w:w="1364" w:type="dxa"/>
            <w:tcBorders>
              <w:top w:val="nil"/>
              <w:bottom w:val="nil"/>
            </w:tcBorders>
            <w:shd w:val="clear" w:color="auto" w:fill="FFFFFF"/>
            <w:vAlign w:val="center"/>
          </w:tcPr>
          <w:p w14:paraId="4664621D"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60,0</w:t>
            </w:r>
          </w:p>
        </w:tc>
        <w:tc>
          <w:tcPr>
            <w:tcW w:w="1455" w:type="dxa"/>
            <w:tcBorders>
              <w:top w:val="nil"/>
              <w:bottom w:val="nil"/>
              <w:right w:val="single" w:sz="16" w:space="0" w:color="000000"/>
            </w:tcBorders>
            <w:shd w:val="clear" w:color="auto" w:fill="FFFFFF"/>
            <w:vAlign w:val="center"/>
          </w:tcPr>
          <w:p w14:paraId="1414DCDD"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88,3</w:t>
            </w:r>
          </w:p>
        </w:tc>
      </w:tr>
      <w:tr w:rsidR="0084714E" w:rsidRPr="00C64F92" w14:paraId="012C0B4F"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152EE433"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09" w:type="dxa"/>
            <w:tcBorders>
              <w:top w:val="nil"/>
              <w:left w:val="nil"/>
              <w:bottom w:val="nil"/>
              <w:right w:val="single" w:sz="16" w:space="0" w:color="000000"/>
            </w:tcBorders>
            <w:shd w:val="clear" w:color="auto" w:fill="FFFFFF"/>
            <w:vAlign w:val="center"/>
          </w:tcPr>
          <w:p w14:paraId="42F52629"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sangat setuju</w:t>
            </w:r>
          </w:p>
        </w:tc>
        <w:tc>
          <w:tcPr>
            <w:tcW w:w="1136" w:type="dxa"/>
            <w:tcBorders>
              <w:top w:val="nil"/>
              <w:left w:val="single" w:sz="16" w:space="0" w:color="000000"/>
              <w:bottom w:val="nil"/>
            </w:tcBorders>
            <w:shd w:val="clear" w:color="auto" w:fill="FFFFFF"/>
            <w:vAlign w:val="center"/>
          </w:tcPr>
          <w:p w14:paraId="51C5BE1F"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7</w:t>
            </w:r>
          </w:p>
        </w:tc>
        <w:tc>
          <w:tcPr>
            <w:tcW w:w="1000" w:type="dxa"/>
            <w:tcBorders>
              <w:top w:val="nil"/>
              <w:bottom w:val="nil"/>
            </w:tcBorders>
            <w:shd w:val="clear" w:color="auto" w:fill="FFFFFF"/>
            <w:vAlign w:val="center"/>
          </w:tcPr>
          <w:p w14:paraId="2A1B9330"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10,9</w:t>
            </w:r>
          </w:p>
        </w:tc>
        <w:tc>
          <w:tcPr>
            <w:tcW w:w="1364" w:type="dxa"/>
            <w:tcBorders>
              <w:top w:val="nil"/>
              <w:bottom w:val="nil"/>
            </w:tcBorders>
            <w:shd w:val="clear" w:color="auto" w:fill="FFFFFF"/>
            <w:vAlign w:val="center"/>
          </w:tcPr>
          <w:p w14:paraId="7EEA6FCD"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11,7</w:t>
            </w:r>
          </w:p>
        </w:tc>
        <w:tc>
          <w:tcPr>
            <w:tcW w:w="1455" w:type="dxa"/>
            <w:tcBorders>
              <w:top w:val="nil"/>
              <w:bottom w:val="nil"/>
              <w:right w:val="single" w:sz="16" w:space="0" w:color="000000"/>
            </w:tcBorders>
            <w:shd w:val="clear" w:color="auto" w:fill="FFFFFF"/>
            <w:vAlign w:val="center"/>
          </w:tcPr>
          <w:p w14:paraId="02D003BD"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r>
      <w:tr w:rsidR="0084714E" w:rsidRPr="00C64F92" w14:paraId="25EE44D4"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11BA782C"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09" w:type="dxa"/>
            <w:tcBorders>
              <w:top w:val="nil"/>
              <w:left w:val="nil"/>
              <w:bottom w:val="nil"/>
              <w:right w:val="single" w:sz="16" w:space="0" w:color="000000"/>
            </w:tcBorders>
            <w:shd w:val="clear" w:color="auto" w:fill="FFFFFF"/>
            <w:vAlign w:val="center"/>
          </w:tcPr>
          <w:p w14:paraId="39A0E960"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Total</w:t>
            </w:r>
          </w:p>
        </w:tc>
        <w:tc>
          <w:tcPr>
            <w:tcW w:w="1136" w:type="dxa"/>
            <w:tcBorders>
              <w:top w:val="nil"/>
              <w:left w:val="single" w:sz="16" w:space="0" w:color="000000"/>
              <w:bottom w:val="nil"/>
            </w:tcBorders>
            <w:shd w:val="clear" w:color="auto" w:fill="FFFFFF"/>
            <w:vAlign w:val="center"/>
          </w:tcPr>
          <w:p w14:paraId="6D25D3D5"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60</w:t>
            </w:r>
          </w:p>
        </w:tc>
        <w:tc>
          <w:tcPr>
            <w:tcW w:w="1000" w:type="dxa"/>
            <w:tcBorders>
              <w:top w:val="nil"/>
              <w:bottom w:val="nil"/>
            </w:tcBorders>
            <w:shd w:val="clear" w:color="auto" w:fill="FFFFFF"/>
            <w:vAlign w:val="center"/>
          </w:tcPr>
          <w:p w14:paraId="5F3C7B21"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93,8</w:t>
            </w:r>
          </w:p>
        </w:tc>
        <w:tc>
          <w:tcPr>
            <w:tcW w:w="1364" w:type="dxa"/>
            <w:tcBorders>
              <w:top w:val="nil"/>
              <w:bottom w:val="nil"/>
            </w:tcBorders>
            <w:shd w:val="clear" w:color="auto" w:fill="FFFFFF"/>
            <w:vAlign w:val="center"/>
          </w:tcPr>
          <w:p w14:paraId="2E4C786E"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c>
          <w:tcPr>
            <w:tcW w:w="1455" w:type="dxa"/>
            <w:tcBorders>
              <w:top w:val="nil"/>
              <w:bottom w:val="nil"/>
              <w:right w:val="single" w:sz="16" w:space="0" w:color="000000"/>
            </w:tcBorders>
            <w:shd w:val="clear" w:color="auto" w:fill="FFFFFF"/>
          </w:tcPr>
          <w:p w14:paraId="46B4ECD3"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0F779B6A" w14:textId="77777777" w:rsidTr="004F4624">
        <w:trPr>
          <w:cantSplit/>
        </w:trPr>
        <w:tc>
          <w:tcPr>
            <w:tcW w:w="924" w:type="dxa"/>
            <w:tcBorders>
              <w:top w:val="nil"/>
              <w:left w:val="single" w:sz="16" w:space="0" w:color="000000"/>
              <w:bottom w:val="nil"/>
              <w:right w:val="nil"/>
            </w:tcBorders>
            <w:shd w:val="clear" w:color="auto" w:fill="FFFFFF"/>
            <w:vAlign w:val="center"/>
          </w:tcPr>
          <w:p w14:paraId="40D33B41"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Missing</w:t>
            </w:r>
          </w:p>
        </w:tc>
        <w:tc>
          <w:tcPr>
            <w:tcW w:w="1409" w:type="dxa"/>
            <w:tcBorders>
              <w:top w:val="nil"/>
              <w:left w:val="nil"/>
              <w:bottom w:val="nil"/>
              <w:right w:val="single" w:sz="16" w:space="0" w:color="000000"/>
            </w:tcBorders>
            <w:shd w:val="clear" w:color="auto" w:fill="FFFFFF"/>
            <w:vAlign w:val="center"/>
          </w:tcPr>
          <w:p w14:paraId="0294F5F9"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System</w:t>
            </w:r>
          </w:p>
        </w:tc>
        <w:tc>
          <w:tcPr>
            <w:tcW w:w="1136" w:type="dxa"/>
            <w:tcBorders>
              <w:top w:val="nil"/>
              <w:left w:val="single" w:sz="16" w:space="0" w:color="000000"/>
              <w:bottom w:val="nil"/>
            </w:tcBorders>
            <w:shd w:val="clear" w:color="auto" w:fill="FFFFFF"/>
            <w:vAlign w:val="center"/>
          </w:tcPr>
          <w:p w14:paraId="27ACFE44"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4</w:t>
            </w:r>
          </w:p>
        </w:tc>
        <w:tc>
          <w:tcPr>
            <w:tcW w:w="1000" w:type="dxa"/>
            <w:tcBorders>
              <w:top w:val="nil"/>
              <w:bottom w:val="nil"/>
            </w:tcBorders>
            <w:shd w:val="clear" w:color="auto" w:fill="FFFFFF"/>
            <w:vAlign w:val="center"/>
          </w:tcPr>
          <w:p w14:paraId="32A34202"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6,3</w:t>
            </w:r>
          </w:p>
        </w:tc>
        <w:tc>
          <w:tcPr>
            <w:tcW w:w="1364" w:type="dxa"/>
            <w:tcBorders>
              <w:top w:val="nil"/>
              <w:bottom w:val="nil"/>
            </w:tcBorders>
            <w:shd w:val="clear" w:color="auto" w:fill="FFFFFF"/>
          </w:tcPr>
          <w:p w14:paraId="3C282643"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55" w:type="dxa"/>
            <w:tcBorders>
              <w:top w:val="nil"/>
              <w:bottom w:val="nil"/>
              <w:right w:val="single" w:sz="16" w:space="0" w:color="000000"/>
            </w:tcBorders>
            <w:shd w:val="clear" w:color="auto" w:fill="FFFFFF"/>
          </w:tcPr>
          <w:p w14:paraId="6B50A284"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04251329" w14:textId="77777777" w:rsidTr="004F4624">
        <w:trPr>
          <w:cantSplit/>
        </w:trPr>
        <w:tc>
          <w:tcPr>
            <w:tcW w:w="2333" w:type="dxa"/>
            <w:gridSpan w:val="2"/>
            <w:tcBorders>
              <w:top w:val="nil"/>
              <w:left w:val="single" w:sz="16" w:space="0" w:color="000000"/>
              <w:bottom w:val="single" w:sz="16" w:space="0" w:color="000000"/>
              <w:right w:val="nil"/>
            </w:tcBorders>
            <w:shd w:val="clear" w:color="auto" w:fill="FFFFFF"/>
            <w:vAlign w:val="center"/>
          </w:tcPr>
          <w:p w14:paraId="7A91F5EA"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Total</w:t>
            </w:r>
          </w:p>
        </w:tc>
        <w:tc>
          <w:tcPr>
            <w:tcW w:w="1136" w:type="dxa"/>
            <w:tcBorders>
              <w:top w:val="nil"/>
              <w:left w:val="single" w:sz="16" w:space="0" w:color="000000"/>
              <w:bottom w:val="single" w:sz="16" w:space="0" w:color="000000"/>
            </w:tcBorders>
            <w:shd w:val="clear" w:color="auto" w:fill="FFFFFF"/>
            <w:vAlign w:val="center"/>
          </w:tcPr>
          <w:p w14:paraId="4C940BFE"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64</w:t>
            </w:r>
          </w:p>
        </w:tc>
        <w:tc>
          <w:tcPr>
            <w:tcW w:w="1000" w:type="dxa"/>
            <w:tcBorders>
              <w:top w:val="nil"/>
              <w:bottom w:val="single" w:sz="16" w:space="0" w:color="000000"/>
            </w:tcBorders>
            <w:shd w:val="clear" w:color="auto" w:fill="FFFFFF"/>
            <w:vAlign w:val="center"/>
          </w:tcPr>
          <w:p w14:paraId="669CDE05"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c>
          <w:tcPr>
            <w:tcW w:w="1364" w:type="dxa"/>
            <w:tcBorders>
              <w:top w:val="nil"/>
              <w:bottom w:val="single" w:sz="16" w:space="0" w:color="000000"/>
            </w:tcBorders>
            <w:shd w:val="clear" w:color="auto" w:fill="FFFFFF"/>
          </w:tcPr>
          <w:p w14:paraId="2AFE6259"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55" w:type="dxa"/>
            <w:tcBorders>
              <w:top w:val="nil"/>
              <w:bottom w:val="single" w:sz="16" w:space="0" w:color="000000"/>
              <w:right w:val="single" w:sz="16" w:space="0" w:color="000000"/>
            </w:tcBorders>
            <w:shd w:val="clear" w:color="auto" w:fill="FFFFFF"/>
          </w:tcPr>
          <w:p w14:paraId="7C0FC5D2"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bl>
    <w:p w14:paraId="1D5CC7C4"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bl>
      <w:tblPr>
        <w:tblW w:w="7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4"/>
        <w:gridCol w:w="1410"/>
        <w:gridCol w:w="1136"/>
        <w:gridCol w:w="1000"/>
        <w:gridCol w:w="1365"/>
        <w:gridCol w:w="1456"/>
      </w:tblGrid>
      <w:tr w:rsidR="0084714E" w:rsidRPr="00C64F92" w14:paraId="3E9F4538" w14:textId="77777777" w:rsidTr="004F4624">
        <w:trPr>
          <w:cantSplit/>
        </w:trPr>
        <w:tc>
          <w:tcPr>
            <w:tcW w:w="7288" w:type="dxa"/>
            <w:gridSpan w:val="6"/>
            <w:tcBorders>
              <w:top w:val="nil"/>
              <w:left w:val="nil"/>
              <w:bottom w:val="nil"/>
              <w:right w:val="nil"/>
            </w:tcBorders>
            <w:shd w:val="clear" w:color="auto" w:fill="FFFFFF"/>
          </w:tcPr>
          <w:p w14:paraId="0B6862B4"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b/>
                <w:bCs/>
                <w:sz w:val="18"/>
                <w:szCs w:val="18"/>
                <w:lang w:val="en-US" w:eastAsia="id-ID"/>
              </w:rPr>
              <w:t>KPWP1</w:t>
            </w:r>
          </w:p>
        </w:tc>
      </w:tr>
      <w:tr w:rsidR="0084714E" w:rsidRPr="00C64F92" w14:paraId="5BCF20BB" w14:textId="77777777" w:rsidTr="004F4624">
        <w:trPr>
          <w:cantSplit/>
        </w:trPr>
        <w:tc>
          <w:tcPr>
            <w:tcW w:w="2333" w:type="dxa"/>
            <w:gridSpan w:val="2"/>
            <w:tcBorders>
              <w:top w:val="single" w:sz="16" w:space="0" w:color="000000"/>
              <w:left w:val="single" w:sz="16" w:space="0" w:color="000000"/>
              <w:bottom w:val="single" w:sz="16" w:space="0" w:color="000000"/>
              <w:right w:val="nil"/>
            </w:tcBorders>
            <w:shd w:val="clear" w:color="auto" w:fill="FFFFFF"/>
          </w:tcPr>
          <w:p w14:paraId="7F2F4729"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p>
        </w:tc>
        <w:tc>
          <w:tcPr>
            <w:tcW w:w="1136" w:type="dxa"/>
            <w:tcBorders>
              <w:top w:val="single" w:sz="16" w:space="0" w:color="000000"/>
              <w:left w:val="single" w:sz="16" w:space="0" w:color="000000"/>
              <w:bottom w:val="single" w:sz="16" w:space="0" w:color="000000"/>
            </w:tcBorders>
            <w:shd w:val="clear" w:color="auto" w:fill="FFFFFF"/>
          </w:tcPr>
          <w:p w14:paraId="53C9FD95"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Frequency</w:t>
            </w:r>
          </w:p>
        </w:tc>
        <w:tc>
          <w:tcPr>
            <w:tcW w:w="1000" w:type="dxa"/>
            <w:tcBorders>
              <w:top w:val="single" w:sz="16" w:space="0" w:color="000000"/>
              <w:bottom w:val="single" w:sz="16" w:space="0" w:color="000000"/>
            </w:tcBorders>
            <w:shd w:val="clear" w:color="auto" w:fill="FFFFFF"/>
          </w:tcPr>
          <w:p w14:paraId="0712298E"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Percent</w:t>
            </w:r>
          </w:p>
        </w:tc>
        <w:tc>
          <w:tcPr>
            <w:tcW w:w="1364" w:type="dxa"/>
            <w:tcBorders>
              <w:top w:val="single" w:sz="16" w:space="0" w:color="000000"/>
              <w:bottom w:val="single" w:sz="16" w:space="0" w:color="000000"/>
            </w:tcBorders>
            <w:shd w:val="clear" w:color="auto" w:fill="FFFFFF"/>
          </w:tcPr>
          <w:p w14:paraId="5ED0D9B1"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Valid Percent</w:t>
            </w:r>
          </w:p>
        </w:tc>
        <w:tc>
          <w:tcPr>
            <w:tcW w:w="1455" w:type="dxa"/>
            <w:tcBorders>
              <w:top w:val="single" w:sz="16" w:space="0" w:color="000000"/>
              <w:bottom w:val="single" w:sz="16" w:space="0" w:color="000000"/>
              <w:right w:val="single" w:sz="16" w:space="0" w:color="000000"/>
            </w:tcBorders>
            <w:shd w:val="clear" w:color="auto" w:fill="FFFFFF"/>
          </w:tcPr>
          <w:p w14:paraId="0D3C427B"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Cumulative Percent</w:t>
            </w:r>
          </w:p>
        </w:tc>
      </w:tr>
      <w:tr w:rsidR="0084714E" w:rsidRPr="00C64F92" w14:paraId="53DD37F3" w14:textId="77777777" w:rsidTr="004F4624">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14:paraId="34277AAE"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Valid</w:t>
            </w:r>
          </w:p>
        </w:tc>
        <w:tc>
          <w:tcPr>
            <w:tcW w:w="1409" w:type="dxa"/>
            <w:tcBorders>
              <w:top w:val="single" w:sz="16" w:space="0" w:color="000000"/>
              <w:left w:val="nil"/>
              <w:bottom w:val="nil"/>
              <w:right w:val="single" w:sz="16" w:space="0" w:color="000000"/>
            </w:tcBorders>
            <w:shd w:val="clear" w:color="auto" w:fill="FFFFFF"/>
            <w:vAlign w:val="center"/>
          </w:tcPr>
          <w:p w14:paraId="699A2965"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tidak setuju</w:t>
            </w:r>
          </w:p>
        </w:tc>
        <w:tc>
          <w:tcPr>
            <w:tcW w:w="1136" w:type="dxa"/>
            <w:tcBorders>
              <w:top w:val="single" w:sz="16" w:space="0" w:color="000000"/>
              <w:left w:val="single" w:sz="16" w:space="0" w:color="000000"/>
              <w:bottom w:val="nil"/>
            </w:tcBorders>
            <w:shd w:val="clear" w:color="auto" w:fill="FFFFFF"/>
            <w:vAlign w:val="center"/>
          </w:tcPr>
          <w:p w14:paraId="5A32ECC5"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w:t>
            </w:r>
          </w:p>
        </w:tc>
        <w:tc>
          <w:tcPr>
            <w:tcW w:w="1000" w:type="dxa"/>
            <w:tcBorders>
              <w:top w:val="single" w:sz="16" w:space="0" w:color="000000"/>
              <w:bottom w:val="nil"/>
            </w:tcBorders>
            <w:shd w:val="clear" w:color="auto" w:fill="FFFFFF"/>
            <w:vAlign w:val="center"/>
          </w:tcPr>
          <w:p w14:paraId="6EB21CAD"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1,6</w:t>
            </w:r>
          </w:p>
        </w:tc>
        <w:tc>
          <w:tcPr>
            <w:tcW w:w="1364" w:type="dxa"/>
            <w:tcBorders>
              <w:top w:val="single" w:sz="16" w:space="0" w:color="000000"/>
              <w:bottom w:val="nil"/>
            </w:tcBorders>
            <w:shd w:val="clear" w:color="auto" w:fill="FFFFFF"/>
            <w:vAlign w:val="center"/>
          </w:tcPr>
          <w:p w14:paraId="42031441"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1,7</w:t>
            </w:r>
          </w:p>
        </w:tc>
        <w:tc>
          <w:tcPr>
            <w:tcW w:w="1455" w:type="dxa"/>
            <w:tcBorders>
              <w:top w:val="single" w:sz="16" w:space="0" w:color="000000"/>
              <w:bottom w:val="nil"/>
              <w:right w:val="single" w:sz="16" w:space="0" w:color="000000"/>
            </w:tcBorders>
            <w:shd w:val="clear" w:color="auto" w:fill="FFFFFF"/>
            <w:vAlign w:val="center"/>
          </w:tcPr>
          <w:p w14:paraId="0B2CE1C0"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1,7</w:t>
            </w:r>
          </w:p>
        </w:tc>
      </w:tr>
      <w:tr w:rsidR="0084714E" w:rsidRPr="00C64F92" w14:paraId="293F6DC3"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68B83DC4"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09" w:type="dxa"/>
            <w:tcBorders>
              <w:top w:val="nil"/>
              <w:left w:val="nil"/>
              <w:bottom w:val="nil"/>
              <w:right w:val="single" w:sz="16" w:space="0" w:color="000000"/>
            </w:tcBorders>
            <w:shd w:val="clear" w:color="auto" w:fill="FFFFFF"/>
            <w:vAlign w:val="center"/>
          </w:tcPr>
          <w:p w14:paraId="7F2675E5"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kurang setuju</w:t>
            </w:r>
          </w:p>
        </w:tc>
        <w:tc>
          <w:tcPr>
            <w:tcW w:w="1136" w:type="dxa"/>
            <w:tcBorders>
              <w:top w:val="nil"/>
              <w:left w:val="single" w:sz="16" w:space="0" w:color="000000"/>
              <w:bottom w:val="nil"/>
            </w:tcBorders>
            <w:shd w:val="clear" w:color="auto" w:fill="FFFFFF"/>
            <w:vAlign w:val="center"/>
          </w:tcPr>
          <w:p w14:paraId="0185CF67"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14</w:t>
            </w:r>
          </w:p>
        </w:tc>
        <w:tc>
          <w:tcPr>
            <w:tcW w:w="1000" w:type="dxa"/>
            <w:tcBorders>
              <w:top w:val="nil"/>
              <w:bottom w:val="nil"/>
            </w:tcBorders>
            <w:shd w:val="clear" w:color="auto" w:fill="FFFFFF"/>
            <w:vAlign w:val="center"/>
          </w:tcPr>
          <w:p w14:paraId="0572439D"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21,9</w:t>
            </w:r>
          </w:p>
        </w:tc>
        <w:tc>
          <w:tcPr>
            <w:tcW w:w="1364" w:type="dxa"/>
            <w:tcBorders>
              <w:top w:val="nil"/>
              <w:bottom w:val="nil"/>
            </w:tcBorders>
            <w:shd w:val="clear" w:color="auto" w:fill="FFFFFF"/>
            <w:vAlign w:val="center"/>
          </w:tcPr>
          <w:p w14:paraId="0B98A36C"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23,3</w:t>
            </w:r>
          </w:p>
        </w:tc>
        <w:tc>
          <w:tcPr>
            <w:tcW w:w="1455" w:type="dxa"/>
            <w:tcBorders>
              <w:top w:val="nil"/>
              <w:bottom w:val="nil"/>
              <w:right w:val="single" w:sz="16" w:space="0" w:color="000000"/>
            </w:tcBorders>
            <w:shd w:val="clear" w:color="auto" w:fill="FFFFFF"/>
            <w:vAlign w:val="center"/>
          </w:tcPr>
          <w:p w14:paraId="79C22CD9"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25,0</w:t>
            </w:r>
          </w:p>
        </w:tc>
      </w:tr>
      <w:tr w:rsidR="0084714E" w:rsidRPr="00C64F92" w14:paraId="0F6CE4F8"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0162914F"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09" w:type="dxa"/>
            <w:tcBorders>
              <w:top w:val="nil"/>
              <w:left w:val="nil"/>
              <w:bottom w:val="nil"/>
              <w:right w:val="single" w:sz="16" w:space="0" w:color="000000"/>
            </w:tcBorders>
            <w:shd w:val="clear" w:color="auto" w:fill="FFFFFF"/>
            <w:vAlign w:val="center"/>
          </w:tcPr>
          <w:p w14:paraId="3D6D3168"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setuju</w:t>
            </w:r>
          </w:p>
        </w:tc>
        <w:tc>
          <w:tcPr>
            <w:tcW w:w="1136" w:type="dxa"/>
            <w:tcBorders>
              <w:top w:val="nil"/>
              <w:left w:val="single" w:sz="16" w:space="0" w:color="000000"/>
              <w:bottom w:val="nil"/>
            </w:tcBorders>
            <w:shd w:val="clear" w:color="auto" w:fill="FFFFFF"/>
            <w:vAlign w:val="center"/>
          </w:tcPr>
          <w:p w14:paraId="210D34FB"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33</w:t>
            </w:r>
          </w:p>
        </w:tc>
        <w:tc>
          <w:tcPr>
            <w:tcW w:w="1000" w:type="dxa"/>
            <w:tcBorders>
              <w:top w:val="nil"/>
              <w:bottom w:val="nil"/>
            </w:tcBorders>
            <w:shd w:val="clear" w:color="auto" w:fill="FFFFFF"/>
            <w:vAlign w:val="center"/>
          </w:tcPr>
          <w:p w14:paraId="12B64A18"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51,6</w:t>
            </w:r>
          </w:p>
        </w:tc>
        <w:tc>
          <w:tcPr>
            <w:tcW w:w="1364" w:type="dxa"/>
            <w:tcBorders>
              <w:top w:val="nil"/>
              <w:bottom w:val="nil"/>
            </w:tcBorders>
            <w:shd w:val="clear" w:color="auto" w:fill="FFFFFF"/>
            <w:vAlign w:val="center"/>
          </w:tcPr>
          <w:p w14:paraId="76452414"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55,0</w:t>
            </w:r>
          </w:p>
        </w:tc>
        <w:tc>
          <w:tcPr>
            <w:tcW w:w="1455" w:type="dxa"/>
            <w:tcBorders>
              <w:top w:val="nil"/>
              <w:bottom w:val="nil"/>
              <w:right w:val="single" w:sz="16" w:space="0" w:color="000000"/>
            </w:tcBorders>
            <w:shd w:val="clear" w:color="auto" w:fill="FFFFFF"/>
            <w:vAlign w:val="center"/>
          </w:tcPr>
          <w:p w14:paraId="5585F74B"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80,0</w:t>
            </w:r>
          </w:p>
        </w:tc>
      </w:tr>
      <w:tr w:rsidR="0084714E" w:rsidRPr="00C64F92" w14:paraId="65916844"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5F98C713"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09" w:type="dxa"/>
            <w:tcBorders>
              <w:top w:val="nil"/>
              <w:left w:val="nil"/>
              <w:bottom w:val="nil"/>
              <w:right w:val="single" w:sz="16" w:space="0" w:color="000000"/>
            </w:tcBorders>
            <w:shd w:val="clear" w:color="auto" w:fill="FFFFFF"/>
            <w:vAlign w:val="center"/>
          </w:tcPr>
          <w:p w14:paraId="0319FA99"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sangat setuju</w:t>
            </w:r>
          </w:p>
        </w:tc>
        <w:tc>
          <w:tcPr>
            <w:tcW w:w="1136" w:type="dxa"/>
            <w:tcBorders>
              <w:top w:val="nil"/>
              <w:left w:val="single" w:sz="16" w:space="0" w:color="000000"/>
              <w:bottom w:val="nil"/>
            </w:tcBorders>
            <w:shd w:val="clear" w:color="auto" w:fill="FFFFFF"/>
            <w:vAlign w:val="center"/>
          </w:tcPr>
          <w:p w14:paraId="16AF7921"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12</w:t>
            </w:r>
          </w:p>
        </w:tc>
        <w:tc>
          <w:tcPr>
            <w:tcW w:w="1000" w:type="dxa"/>
            <w:tcBorders>
              <w:top w:val="nil"/>
              <w:bottom w:val="nil"/>
            </w:tcBorders>
            <w:shd w:val="clear" w:color="auto" w:fill="FFFFFF"/>
            <w:vAlign w:val="center"/>
          </w:tcPr>
          <w:p w14:paraId="64C6ADA5"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18,8</w:t>
            </w:r>
          </w:p>
        </w:tc>
        <w:tc>
          <w:tcPr>
            <w:tcW w:w="1364" w:type="dxa"/>
            <w:tcBorders>
              <w:top w:val="nil"/>
              <w:bottom w:val="nil"/>
            </w:tcBorders>
            <w:shd w:val="clear" w:color="auto" w:fill="FFFFFF"/>
            <w:vAlign w:val="center"/>
          </w:tcPr>
          <w:p w14:paraId="35008ECD"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20,0</w:t>
            </w:r>
          </w:p>
        </w:tc>
        <w:tc>
          <w:tcPr>
            <w:tcW w:w="1455" w:type="dxa"/>
            <w:tcBorders>
              <w:top w:val="nil"/>
              <w:bottom w:val="nil"/>
              <w:right w:val="single" w:sz="16" w:space="0" w:color="000000"/>
            </w:tcBorders>
            <w:shd w:val="clear" w:color="auto" w:fill="FFFFFF"/>
            <w:vAlign w:val="center"/>
          </w:tcPr>
          <w:p w14:paraId="71730B9D"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r>
      <w:tr w:rsidR="0084714E" w:rsidRPr="00C64F92" w14:paraId="2D639253"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1659D7A4"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09" w:type="dxa"/>
            <w:tcBorders>
              <w:top w:val="nil"/>
              <w:left w:val="nil"/>
              <w:bottom w:val="nil"/>
              <w:right w:val="single" w:sz="16" w:space="0" w:color="000000"/>
            </w:tcBorders>
            <w:shd w:val="clear" w:color="auto" w:fill="FFFFFF"/>
            <w:vAlign w:val="center"/>
          </w:tcPr>
          <w:p w14:paraId="0FB26761"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Total</w:t>
            </w:r>
          </w:p>
        </w:tc>
        <w:tc>
          <w:tcPr>
            <w:tcW w:w="1136" w:type="dxa"/>
            <w:tcBorders>
              <w:top w:val="nil"/>
              <w:left w:val="single" w:sz="16" w:space="0" w:color="000000"/>
              <w:bottom w:val="nil"/>
            </w:tcBorders>
            <w:shd w:val="clear" w:color="auto" w:fill="FFFFFF"/>
            <w:vAlign w:val="center"/>
          </w:tcPr>
          <w:p w14:paraId="4A349B93"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60</w:t>
            </w:r>
          </w:p>
        </w:tc>
        <w:tc>
          <w:tcPr>
            <w:tcW w:w="1000" w:type="dxa"/>
            <w:tcBorders>
              <w:top w:val="nil"/>
              <w:bottom w:val="nil"/>
            </w:tcBorders>
            <w:shd w:val="clear" w:color="auto" w:fill="FFFFFF"/>
            <w:vAlign w:val="center"/>
          </w:tcPr>
          <w:p w14:paraId="5F413E1A"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93,8</w:t>
            </w:r>
          </w:p>
        </w:tc>
        <w:tc>
          <w:tcPr>
            <w:tcW w:w="1364" w:type="dxa"/>
            <w:tcBorders>
              <w:top w:val="nil"/>
              <w:bottom w:val="nil"/>
            </w:tcBorders>
            <w:shd w:val="clear" w:color="auto" w:fill="FFFFFF"/>
            <w:vAlign w:val="center"/>
          </w:tcPr>
          <w:p w14:paraId="64F85445"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c>
          <w:tcPr>
            <w:tcW w:w="1455" w:type="dxa"/>
            <w:tcBorders>
              <w:top w:val="nil"/>
              <w:bottom w:val="nil"/>
              <w:right w:val="single" w:sz="16" w:space="0" w:color="000000"/>
            </w:tcBorders>
            <w:shd w:val="clear" w:color="auto" w:fill="FFFFFF"/>
          </w:tcPr>
          <w:p w14:paraId="25C5B954"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1A164068" w14:textId="77777777" w:rsidTr="004F4624">
        <w:trPr>
          <w:cantSplit/>
        </w:trPr>
        <w:tc>
          <w:tcPr>
            <w:tcW w:w="924" w:type="dxa"/>
            <w:tcBorders>
              <w:top w:val="nil"/>
              <w:left w:val="single" w:sz="16" w:space="0" w:color="000000"/>
              <w:bottom w:val="nil"/>
              <w:right w:val="nil"/>
            </w:tcBorders>
            <w:shd w:val="clear" w:color="auto" w:fill="FFFFFF"/>
            <w:vAlign w:val="center"/>
          </w:tcPr>
          <w:p w14:paraId="5FF14694"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Missing</w:t>
            </w:r>
          </w:p>
        </w:tc>
        <w:tc>
          <w:tcPr>
            <w:tcW w:w="1409" w:type="dxa"/>
            <w:tcBorders>
              <w:top w:val="nil"/>
              <w:left w:val="nil"/>
              <w:bottom w:val="nil"/>
              <w:right w:val="single" w:sz="16" w:space="0" w:color="000000"/>
            </w:tcBorders>
            <w:shd w:val="clear" w:color="auto" w:fill="FFFFFF"/>
            <w:vAlign w:val="center"/>
          </w:tcPr>
          <w:p w14:paraId="462D8018"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System</w:t>
            </w:r>
          </w:p>
        </w:tc>
        <w:tc>
          <w:tcPr>
            <w:tcW w:w="1136" w:type="dxa"/>
            <w:tcBorders>
              <w:top w:val="nil"/>
              <w:left w:val="single" w:sz="16" w:space="0" w:color="000000"/>
              <w:bottom w:val="nil"/>
            </w:tcBorders>
            <w:shd w:val="clear" w:color="auto" w:fill="FFFFFF"/>
            <w:vAlign w:val="center"/>
          </w:tcPr>
          <w:p w14:paraId="5A97FAE0"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4</w:t>
            </w:r>
          </w:p>
        </w:tc>
        <w:tc>
          <w:tcPr>
            <w:tcW w:w="1000" w:type="dxa"/>
            <w:tcBorders>
              <w:top w:val="nil"/>
              <w:bottom w:val="nil"/>
            </w:tcBorders>
            <w:shd w:val="clear" w:color="auto" w:fill="FFFFFF"/>
            <w:vAlign w:val="center"/>
          </w:tcPr>
          <w:p w14:paraId="13803B45"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6,3</w:t>
            </w:r>
          </w:p>
        </w:tc>
        <w:tc>
          <w:tcPr>
            <w:tcW w:w="1364" w:type="dxa"/>
            <w:tcBorders>
              <w:top w:val="nil"/>
              <w:bottom w:val="nil"/>
            </w:tcBorders>
            <w:shd w:val="clear" w:color="auto" w:fill="FFFFFF"/>
          </w:tcPr>
          <w:p w14:paraId="396E7C04"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55" w:type="dxa"/>
            <w:tcBorders>
              <w:top w:val="nil"/>
              <w:bottom w:val="nil"/>
              <w:right w:val="single" w:sz="16" w:space="0" w:color="000000"/>
            </w:tcBorders>
            <w:shd w:val="clear" w:color="auto" w:fill="FFFFFF"/>
          </w:tcPr>
          <w:p w14:paraId="5E9876E6"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7D5F1C2B" w14:textId="77777777" w:rsidTr="004F4624">
        <w:trPr>
          <w:cantSplit/>
        </w:trPr>
        <w:tc>
          <w:tcPr>
            <w:tcW w:w="2333" w:type="dxa"/>
            <w:gridSpan w:val="2"/>
            <w:tcBorders>
              <w:top w:val="nil"/>
              <w:left w:val="single" w:sz="16" w:space="0" w:color="000000"/>
              <w:bottom w:val="single" w:sz="16" w:space="0" w:color="000000"/>
              <w:right w:val="nil"/>
            </w:tcBorders>
            <w:shd w:val="clear" w:color="auto" w:fill="FFFFFF"/>
            <w:vAlign w:val="center"/>
          </w:tcPr>
          <w:p w14:paraId="62B18A01"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Total</w:t>
            </w:r>
          </w:p>
        </w:tc>
        <w:tc>
          <w:tcPr>
            <w:tcW w:w="1136" w:type="dxa"/>
            <w:tcBorders>
              <w:top w:val="nil"/>
              <w:left w:val="single" w:sz="16" w:space="0" w:color="000000"/>
              <w:bottom w:val="single" w:sz="16" w:space="0" w:color="000000"/>
            </w:tcBorders>
            <w:shd w:val="clear" w:color="auto" w:fill="FFFFFF"/>
            <w:vAlign w:val="center"/>
          </w:tcPr>
          <w:p w14:paraId="5008395B"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64</w:t>
            </w:r>
          </w:p>
        </w:tc>
        <w:tc>
          <w:tcPr>
            <w:tcW w:w="1000" w:type="dxa"/>
            <w:tcBorders>
              <w:top w:val="nil"/>
              <w:bottom w:val="single" w:sz="16" w:space="0" w:color="000000"/>
            </w:tcBorders>
            <w:shd w:val="clear" w:color="auto" w:fill="FFFFFF"/>
            <w:vAlign w:val="center"/>
          </w:tcPr>
          <w:p w14:paraId="668D2E99"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c>
          <w:tcPr>
            <w:tcW w:w="1364" w:type="dxa"/>
            <w:tcBorders>
              <w:top w:val="nil"/>
              <w:bottom w:val="single" w:sz="16" w:space="0" w:color="000000"/>
            </w:tcBorders>
            <w:shd w:val="clear" w:color="auto" w:fill="FFFFFF"/>
          </w:tcPr>
          <w:p w14:paraId="51419BEB"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55" w:type="dxa"/>
            <w:tcBorders>
              <w:top w:val="nil"/>
              <w:bottom w:val="single" w:sz="16" w:space="0" w:color="000000"/>
              <w:right w:val="single" w:sz="16" w:space="0" w:color="000000"/>
            </w:tcBorders>
            <w:shd w:val="clear" w:color="auto" w:fill="FFFFFF"/>
          </w:tcPr>
          <w:p w14:paraId="5D075545"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bl>
    <w:p w14:paraId="44C8913C"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p w14:paraId="5D788F20" w14:textId="77777777" w:rsidR="0084714E" w:rsidRPr="00C64F92" w:rsidRDefault="0084714E" w:rsidP="00116D7A">
      <w:pPr>
        <w:spacing w:after="0" w:line="276" w:lineRule="auto"/>
        <w:contextualSpacing/>
        <w:rPr>
          <w:rFonts w:ascii="Times New Roman" w:eastAsia="Calibri" w:hAnsi="Times New Roman" w:cs="Times New Roman"/>
          <w:sz w:val="24"/>
          <w:szCs w:val="24"/>
          <w:lang w:val="en-US" w:eastAsia="id-ID"/>
        </w:rPr>
      </w:pPr>
      <w:r w:rsidRPr="00C64F92">
        <w:rPr>
          <w:rFonts w:ascii="Times New Roman" w:eastAsia="Calibri" w:hAnsi="Times New Roman" w:cs="Times New Roman"/>
          <w:sz w:val="24"/>
          <w:szCs w:val="24"/>
          <w:lang w:val="en-US" w:eastAsia="id-ID"/>
        </w:rPr>
        <w:br w:type="page"/>
      </w:r>
    </w:p>
    <w:tbl>
      <w:tblPr>
        <w:tblW w:w="7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4"/>
        <w:gridCol w:w="1410"/>
        <w:gridCol w:w="1136"/>
        <w:gridCol w:w="1000"/>
        <w:gridCol w:w="1365"/>
        <w:gridCol w:w="1456"/>
      </w:tblGrid>
      <w:tr w:rsidR="0084714E" w:rsidRPr="00C64F92" w14:paraId="267FF08D" w14:textId="77777777" w:rsidTr="004F4624">
        <w:trPr>
          <w:cantSplit/>
        </w:trPr>
        <w:tc>
          <w:tcPr>
            <w:tcW w:w="7291" w:type="dxa"/>
            <w:gridSpan w:val="6"/>
            <w:tcBorders>
              <w:top w:val="nil"/>
              <w:left w:val="nil"/>
              <w:bottom w:val="nil"/>
              <w:right w:val="nil"/>
            </w:tcBorders>
            <w:shd w:val="clear" w:color="auto" w:fill="FFFFFF"/>
          </w:tcPr>
          <w:p w14:paraId="7517A0C7"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b/>
                <w:bCs/>
                <w:sz w:val="18"/>
                <w:szCs w:val="18"/>
                <w:lang w:val="en-US" w:eastAsia="id-ID"/>
              </w:rPr>
              <w:lastRenderedPageBreak/>
              <w:t>KPWP2</w:t>
            </w:r>
          </w:p>
        </w:tc>
      </w:tr>
      <w:tr w:rsidR="0084714E" w:rsidRPr="00C64F92" w14:paraId="5BA46547" w14:textId="77777777" w:rsidTr="004F4624">
        <w:trPr>
          <w:cantSplit/>
        </w:trPr>
        <w:tc>
          <w:tcPr>
            <w:tcW w:w="2334" w:type="dxa"/>
            <w:gridSpan w:val="2"/>
            <w:tcBorders>
              <w:top w:val="single" w:sz="16" w:space="0" w:color="000000"/>
              <w:left w:val="single" w:sz="16" w:space="0" w:color="000000"/>
              <w:bottom w:val="single" w:sz="16" w:space="0" w:color="000000"/>
              <w:right w:val="nil"/>
            </w:tcBorders>
            <w:shd w:val="clear" w:color="auto" w:fill="FFFFFF"/>
          </w:tcPr>
          <w:p w14:paraId="153C0740"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p>
        </w:tc>
        <w:tc>
          <w:tcPr>
            <w:tcW w:w="1136" w:type="dxa"/>
            <w:tcBorders>
              <w:top w:val="single" w:sz="16" w:space="0" w:color="000000"/>
              <w:left w:val="single" w:sz="16" w:space="0" w:color="000000"/>
              <w:bottom w:val="single" w:sz="16" w:space="0" w:color="000000"/>
            </w:tcBorders>
            <w:shd w:val="clear" w:color="auto" w:fill="FFFFFF"/>
          </w:tcPr>
          <w:p w14:paraId="3AEED44E"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Frequency</w:t>
            </w:r>
          </w:p>
        </w:tc>
        <w:tc>
          <w:tcPr>
            <w:tcW w:w="1000" w:type="dxa"/>
            <w:tcBorders>
              <w:top w:val="single" w:sz="16" w:space="0" w:color="000000"/>
              <w:bottom w:val="single" w:sz="16" w:space="0" w:color="000000"/>
            </w:tcBorders>
            <w:shd w:val="clear" w:color="auto" w:fill="FFFFFF"/>
          </w:tcPr>
          <w:p w14:paraId="775374B2"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Percent</w:t>
            </w:r>
          </w:p>
        </w:tc>
        <w:tc>
          <w:tcPr>
            <w:tcW w:w="1365" w:type="dxa"/>
            <w:tcBorders>
              <w:top w:val="single" w:sz="16" w:space="0" w:color="000000"/>
              <w:bottom w:val="single" w:sz="16" w:space="0" w:color="000000"/>
            </w:tcBorders>
            <w:shd w:val="clear" w:color="auto" w:fill="FFFFFF"/>
          </w:tcPr>
          <w:p w14:paraId="57B0D1FD"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Valid Percent</w:t>
            </w:r>
          </w:p>
        </w:tc>
        <w:tc>
          <w:tcPr>
            <w:tcW w:w="1456" w:type="dxa"/>
            <w:tcBorders>
              <w:top w:val="single" w:sz="16" w:space="0" w:color="000000"/>
              <w:bottom w:val="single" w:sz="16" w:space="0" w:color="000000"/>
              <w:right w:val="single" w:sz="16" w:space="0" w:color="000000"/>
            </w:tcBorders>
            <w:shd w:val="clear" w:color="auto" w:fill="FFFFFF"/>
          </w:tcPr>
          <w:p w14:paraId="3574C488"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Cumulative Percent</w:t>
            </w:r>
          </w:p>
        </w:tc>
      </w:tr>
      <w:tr w:rsidR="0084714E" w:rsidRPr="00C64F92" w14:paraId="541CE7CD" w14:textId="77777777" w:rsidTr="004F4624">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14:paraId="4CCE46C2"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Valid</w:t>
            </w:r>
          </w:p>
        </w:tc>
        <w:tc>
          <w:tcPr>
            <w:tcW w:w="1410" w:type="dxa"/>
            <w:tcBorders>
              <w:top w:val="single" w:sz="16" w:space="0" w:color="000000"/>
              <w:left w:val="nil"/>
              <w:bottom w:val="nil"/>
              <w:right w:val="single" w:sz="16" w:space="0" w:color="000000"/>
            </w:tcBorders>
            <w:shd w:val="clear" w:color="auto" w:fill="FFFFFF"/>
            <w:vAlign w:val="center"/>
          </w:tcPr>
          <w:p w14:paraId="207D64E2"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tidak setuju</w:t>
            </w:r>
          </w:p>
        </w:tc>
        <w:tc>
          <w:tcPr>
            <w:tcW w:w="1136" w:type="dxa"/>
            <w:tcBorders>
              <w:top w:val="single" w:sz="16" w:space="0" w:color="000000"/>
              <w:left w:val="single" w:sz="16" w:space="0" w:color="000000"/>
              <w:bottom w:val="nil"/>
            </w:tcBorders>
            <w:shd w:val="clear" w:color="auto" w:fill="FFFFFF"/>
            <w:vAlign w:val="center"/>
          </w:tcPr>
          <w:p w14:paraId="0593F4DE"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14</w:t>
            </w:r>
          </w:p>
        </w:tc>
        <w:tc>
          <w:tcPr>
            <w:tcW w:w="1000" w:type="dxa"/>
            <w:tcBorders>
              <w:top w:val="single" w:sz="16" w:space="0" w:color="000000"/>
              <w:bottom w:val="nil"/>
            </w:tcBorders>
            <w:shd w:val="clear" w:color="auto" w:fill="FFFFFF"/>
            <w:vAlign w:val="center"/>
          </w:tcPr>
          <w:p w14:paraId="1825960F"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21,9</w:t>
            </w:r>
          </w:p>
        </w:tc>
        <w:tc>
          <w:tcPr>
            <w:tcW w:w="1365" w:type="dxa"/>
            <w:tcBorders>
              <w:top w:val="single" w:sz="16" w:space="0" w:color="000000"/>
              <w:bottom w:val="nil"/>
            </w:tcBorders>
            <w:shd w:val="clear" w:color="auto" w:fill="FFFFFF"/>
            <w:vAlign w:val="center"/>
          </w:tcPr>
          <w:p w14:paraId="74FA73C5"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23,3</w:t>
            </w:r>
          </w:p>
        </w:tc>
        <w:tc>
          <w:tcPr>
            <w:tcW w:w="1456" w:type="dxa"/>
            <w:tcBorders>
              <w:top w:val="single" w:sz="16" w:space="0" w:color="000000"/>
              <w:bottom w:val="nil"/>
              <w:right w:val="single" w:sz="16" w:space="0" w:color="000000"/>
            </w:tcBorders>
            <w:shd w:val="clear" w:color="auto" w:fill="FFFFFF"/>
            <w:vAlign w:val="center"/>
          </w:tcPr>
          <w:p w14:paraId="473840DB"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23,3</w:t>
            </w:r>
          </w:p>
        </w:tc>
      </w:tr>
      <w:tr w:rsidR="0084714E" w:rsidRPr="00C64F92" w14:paraId="29A461D6"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73F57FEE"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10" w:type="dxa"/>
            <w:tcBorders>
              <w:top w:val="nil"/>
              <w:left w:val="nil"/>
              <w:bottom w:val="nil"/>
              <w:right w:val="single" w:sz="16" w:space="0" w:color="000000"/>
            </w:tcBorders>
            <w:shd w:val="clear" w:color="auto" w:fill="FFFFFF"/>
            <w:vAlign w:val="center"/>
          </w:tcPr>
          <w:p w14:paraId="2C39D336"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kurang setuju</w:t>
            </w:r>
          </w:p>
        </w:tc>
        <w:tc>
          <w:tcPr>
            <w:tcW w:w="1136" w:type="dxa"/>
            <w:tcBorders>
              <w:top w:val="nil"/>
              <w:left w:val="single" w:sz="16" w:space="0" w:color="000000"/>
              <w:bottom w:val="nil"/>
            </w:tcBorders>
            <w:shd w:val="clear" w:color="auto" w:fill="FFFFFF"/>
            <w:vAlign w:val="center"/>
          </w:tcPr>
          <w:p w14:paraId="41687AEF"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19</w:t>
            </w:r>
          </w:p>
        </w:tc>
        <w:tc>
          <w:tcPr>
            <w:tcW w:w="1000" w:type="dxa"/>
            <w:tcBorders>
              <w:top w:val="nil"/>
              <w:bottom w:val="nil"/>
            </w:tcBorders>
            <w:shd w:val="clear" w:color="auto" w:fill="FFFFFF"/>
            <w:vAlign w:val="center"/>
          </w:tcPr>
          <w:p w14:paraId="60410521"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29,7</w:t>
            </w:r>
          </w:p>
        </w:tc>
        <w:tc>
          <w:tcPr>
            <w:tcW w:w="1365" w:type="dxa"/>
            <w:tcBorders>
              <w:top w:val="nil"/>
              <w:bottom w:val="nil"/>
            </w:tcBorders>
            <w:shd w:val="clear" w:color="auto" w:fill="FFFFFF"/>
            <w:vAlign w:val="center"/>
          </w:tcPr>
          <w:p w14:paraId="396EA8D1"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31,7</w:t>
            </w:r>
          </w:p>
        </w:tc>
        <w:tc>
          <w:tcPr>
            <w:tcW w:w="1456" w:type="dxa"/>
            <w:tcBorders>
              <w:top w:val="nil"/>
              <w:bottom w:val="nil"/>
              <w:right w:val="single" w:sz="16" w:space="0" w:color="000000"/>
            </w:tcBorders>
            <w:shd w:val="clear" w:color="auto" w:fill="FFFFFF"/>
            <w:vAlign w:val="center"/>
          </w:tcPr>
          <w:p w14:paraId="654F2DFE"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55,0</w:t>
            </w:r>
          </w:p>
        </w:tc>
      </w:tr>
      <w:tr w:rsidR="0084714E" w:rsidRPr="00C64F92" w14:paraId="4E03DE18"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224A0C2F"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10" w:type="dxa"/>
            <w:tcBorders>
              <w:top w:val="nil"/>
              <w:left w:val="nil"/>
              <w:bottom w:val="nil"/>
              <w:right w:val="single" w:sz="16" w:space="0" w:color="000000"/>
            </w:tcBorders>
            <w:shd w:val="clear" w:color="auto" w:fill="FFFFFF"/>
            <w:vAlign w:val="center"/>
          </w:tcPr>
          <w:p w14:paraId="0DC23ED2"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setuju</w:t>
            </w:r>
          </w:p>
        </w:tc>
        <w:tc>
          <w:tcPr>
            <w:tcW w:w="1136" w:type="dxa"/>
            <w:tcBorders>
              <w:top w:val="nil"/>
              <w:left w:val="single" w:sz="16" w:space="0" w:color="000000"/>
              <w:bottom w:val="nil"/>
            </w:tcBorders>
            <w:shd w:val="clear" w:color="auto" w:fill="FFFFFF"/>
            <w:vAlign w:val="center"/>
          </w:tcPr>
          <w:p w14:paraId="6FF0A64C"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w:t>
            </w:r>
          </w:p>
        </w:tc>
        <w:tc>
          <w:tcPr>
            <w:tcW w:w="1000" w:type="dxa"/>
            <w:tcBorders>
              <w:top w:val="nil"/>
              <w:bottom w:val="nil"/>
            </w:tcBorders>
            <w:shd w:val="clear" w:color="auto" w:fill="FFFFFF"/>
            <w:vAlign w:val="center"/>
          </w:tcPr>
          <w:p w14:paraId="7E28B1A9"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15,6</w:t>
            </w:r>
          </w:p>
        </w:tc>
        <w:tc>
          <w:tcPr>
            <w:tcW w:w="1365" w:type="dxa"/>
            <w:tcBorders>
              <w:top w:val="nil"/>
              <w:bottom w:val="nil"/>
            </w:tcBorders>
            <w:shd w:val="clear" w:color="auto" w:fill="FFFFFF"/>
            <w:vAlign w:val="center"/>
          </w:tcPr>
          <w:p w14:paraId="7A348A91"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16,7</w:t>
            </w:r>
          </w:p>
        </w:tc>
        <w:tc>
          <w:tcPr>
            <w:tcW w:w="1456" w:type="dxa"/>
            <w:tcBorders>
              <w:top w:val="nil"/>
              <w:bottom w:val="nil"/>
              <w:right w:val="single" w:sz="16" w:space="0" w:color="000000"/>
            </w:tcBorders>
            <w:shd w:val="clear" w:color="auto" w:fill="FFFFFF"/>
            <w:vAlign w:val="center"/>
          </w:tcPr>
          <w:p w14:paraId="4CB4C55A"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71,7</w:t>
            </w:r>
          </w:p>
        </w:tc>
      </w:tr>
      <w:tr w:rsidR="0084714E" w:rsidRPr="00C64F92" w14:paraId="387E5669"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056C14BE"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10" w:type="dxa"/>
            <w:tcBorders>
              <w:top w:val="nil"/>
              <w:left w:val="nil"/>
              <w:bottom w:val="nil"/>
              <w:right w:val="single" w:sz="16" w:space="0" w:color="000000"/>
            </w:tcBorders>
            <w:shd w:val="clear" w:color="auto" w:fill="FFFFFF"/>
            <w:vAlign w:val="center"/>
          </w:tcPr>
          <w:p w14:paraId="1E645E38"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sangat setuju</w:t>
            </w:r>
          </w:p>
        </w:tc>
        <w:tc>
          <w:tcPr>
            <w:tcW w:w="1136" w:type="dxa"/>
            <w:tcBorders>
              <w:top w:val="nil"/>
              <w:left w:val="single" w:sz="16" w:space="0" w:color="000000"/>
              <w:bottom w:val="nil"/>
            </w:tcBorders>
            <w:shd w:val="clear" w:color="auto" w:fill="FFFFFF"/>
            <w:vAlign w:val="center"/>
          </w:tcPr>
          <w:p w14:paraId="0B7F4FBB"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17</w:t>
            </w:r>
          </w:p>
        </w:tc>
        <w:tc>
          <w:tcPr>
            <w:tcW w:w="1000" w:type="dxa"/>
            <w:tcBorders>
              <w:top w:val="nil"/>
              <w:bottom w:val="nil"/>
            </w:tcBorders>
            <w:shd w:val="clear" w:color="auto" w:fill="FFFFFF"/>
            <w:vAlign w:val="center"/>
          </w:tcPr>
          <w:p w14:paraId="2E22740E"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26,6</w:t>
            </w:r>
          </w:p>
        </w:tc>
        <w:tc>
          <w:tcPr>
            <w:tcW w:w="1365" w:type="dxa"/>
            <w:tcBorders>
              <w:top w:val="nil"/>
              <w:bottom w:val="nil"/>
            </w:tcBorders>
            <w:shd w:val="clear" w:color="auto" w:fill="FFFFFF"/>
            <w:vAlign w:val="center"/>
          </w:tcPr>
          <w:p w14:paraId="7ACAFC9F"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28,3</w:t>
            </w:r>
          </w:p>
        </w:tc>
        <w:tc>
          <w:tcPr>
            <w:tcW w:w="1456" w:type="dxa"/>
            <w:tcBorders>
              <w:top w:val="nil"/>
              <w:bottom w:val="nil"/>
              <w:right w:val="single" w:sz="16" w:space="0" w:color="000000"/>
            </w:tcBorders>
            <w:shd w:val="clear" w:color="auto" w:fill="FFFFFF"/>
            <w:vAlign w:val="center"/>
          </w:tcPr>
          <w:p w14:paraId="584A6129"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r>
      <w:tr w:rsidR="0084714E" w:rsidRPr="00C64F92" w14:paraId="4C869074"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61C5BEED"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10" w:type="dxa"/>
            <w:tcBorders>
              <w:top w:val="nil"/>
              <w:left w:val="nil"/>
              <w:bottom w:val="nil"/>
              <w:right w:val="single" w:sz="16" w:space="0" w:color="000000"/>
            </w:tcBorders>
            <w:shd w:val="clear" w:color="auto" w:fill="FFFFFF"/>
            <w:vAlign w:val="center"/>
          </w:tcPr>
          <w:p w14:paraId="7A3A808E"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Total</w:t>
            </w:r>
          </w:p>
        </w:tc>
        <w:tc>
          <w:tcPr>
            <w:tcW w:w="1136" w:type="dxa"/>
            <w:tcBorders>
              <w:top w:val="nil"/>
              <w:left w:val="single" w:sz="16" w:space="0" w:color="000000"/>
              <w:bottom w:val="nil"/>
            </w:tcBorders>
            <w:shd w:val="clear" w:color="auto" w:fill="FFFFFF"/>
            <w:vAlign w:val="center"/>
          </w:tcPr>
          <w:p w14:paraId="3162CE75"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60</w:t>
            </w:r>
          </w:p>
        </w:tc>
        <w:tc>
          <w:tcPr>
            <w:tcW w:w="1000" w:type="dxa"/>
            <w:tcBorders>
              <w:top w:val="nil"/>
              <w:bottom w:val="nil"/>
            </w:tcBorders>
            <w:shd w:val="clear" w:color="auto" w:fill="FFFFFF"/>
            <w:vAlign w:val="center"/>
          </w:tcPr>
          <w:p w14:paraId="3697368C"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93,8</w:t>
            </w:r>
          </w:p>
        </w:tc>
        <w:tc>
          <w:tcPr>
            <w:tcW w:w="1365" w:type="dxa"/>
            <w:tcBorders>
              <w:top w:val="nil"/>
              <w:bottom w:val="nil"/>
            </w:tcBorders>
            <w:shd w:val="clear" w:color="auto" w:fill="FFFFFF"/>
            <w:vAlign w:val="center"/>
          </w:tcPr>
          <w:p w14:paraId="62145CBE"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c>
          <w:tcPr>
            <w:tcW w:w="1456" w:type="dxa"/>
            <w:tcBorders>
              <w:top w:val="nil"/>
              <w:bottom w:val="nil"/>
              <w:right w:val="single" w:sz="16" w:space="0" w:color="000000"/>
            </w:tcBorders>
            <w:shd w:val="clear" w:color="auto" w:fill="FFFFFF"/>
          </w:tcPr>
          <w:p w14:paraId="4236D498"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7A9496C8" w14:textId="77777777" w:rsidTr="004F4624">
        <w:trPr>
          <w:cantSplit/>
        </w:trPr>
        <w:tc>
          <w:tcPr>
            <w:tcW w:w="924" w:type="dxa"/>
            <w:tcBorders>
              <w:top w:val="nil"/>
              <w:left w:val="single" w:sz="16" w:space="0" w:color="000000"/>
              <w:bottom w:val="nil"/>
              <w:right w:val="nil"/>
            </w:tcBorders>
            <w:shd w:val="clear" w:color="auto" w:fill="FFFFFF"/>
            <w:vAlign w:val="center"/>
          </w:tcPr>
          <w:p w14:paraId="616085AF"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Missing</w:t>
            </w:r>
          </w:p>
        </w:tc>
        <w:tc>
          <w:tcPr>
            <w:tcW w:w="1410" w:type="dxa"/>
            <w:tcBorders>
              <w:top w:val="nil"/>
              <w:left w:val="nil"/>
              <w:bottom w:val="nil"/>
              <w:right w:val="single" w:sz="16" w:space="0" w:color="000000"/>
            </w:tcBorders>
            <w:shd w:val="clear" w:color="auto" w:fill="FFFFFF"/>
            <w:vAlign w:val="center"/>
          </w:tcPr>
          <w:p w14:paraId="4EF578B8"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System</w:t>
            </w:r>
          </w:p>
        </w:tc>
        <w:tc>
          <w:tcPr>
            <w:tcW w:w="1136" w:type="dxa"/>
            <w:tcBorders>
              <w:top w:val="nil"/>
              <w:left w:val="single" w:sz="16" w:space="0" w:color="000000"/>
              <w:bottom w:val="nil"/>
            </w:tcBorders>
            <w:shd w:val="clear" w:color="auto" w:fill="FFFFFF"/>
            <w:vAlign w:val="center"/>
          </w:tcPr>
          <w:p w14:paraId="3A250522"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4</w:t>
            </w:r>
          </w:p>
        </w:tc>
        <w:tc>
          <w:tcPr>
            <w:tcW w:w="1000" w:type="dxa"/>
            <w:tcBorders>
              <w:top w:val="nil"/>
              <w:bottom w:val="nil"/>
            </w:tcBorders>
            <w:shd w:val="clear" w:color="auto" w:fill="FFFFFF"/>
            <w:vAlign w:val="center"/>
          </w:tcPr>
          <w:p w14:paraId="3942BE79"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6,3</w:t>
            </w:r>
          </w:p>
        </w:tc>
        <w:tc>
          <w:tcPr>
            <w:tcW w:w="1365" w:type="dxa"/>
            <w:tcBorders>
              <w:top w:val="nil"/>
              <w:bottom w:val="nil"/>
            </w:tcBorders>
            <w:shd w:val="clear" w:color="auto" w:fill="FFFFFF"/>
          </w:tcPr>
          <w:p w14:paraId="5091E89F"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56" w:type="dxa"/>
            <w:tcBorders>
              <w:top w:val="nil"/>
              <w:bottom w:val="nil"/>
              <w:right w:val="single" w:sz="16" w:space="0" w:color="000000"/>
            </w:tcBorders>
            <w:shd w:val="clear" w:color="auto" w:fill="FFFFFF"/>
          </w:tcPr>
          <w:p w14:paraId="0895EC3D"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256069A7" w14:textId="77777777" w:rsidTr="004F4624">
        <w:trPr>
          <w:cantSplit/>
        </w:trPr>
        <w:tc>
          <w:tcPr>
            <w:tcW w:w="2334" w:type="dxa"/>
            <w:gridSpan w:val="2"/>
            <w:tcBorders>
              <w:top w:val="nil"/>
              <w:left w:val="single" w:sz="16" w:space="0" w:color="000000"/>
              <w:bottom w:val="single" w:sz="16" w:space="0" w:color="000000"/>
              <w:right w:val="nil"/>
            </w:tcBorders>
            <w:shd w:val="clear" w:color="auto" w:fill="FFFFFF"/>
            <w:vAlign w:val="center"/>
          </w:tcPr>
          <w:p w14:paraId="31696075"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Total</w:t>
            </w:r>
          </w:p>
        </w:tc>
        <w:tc>
          <w:tcPr>
            <w:tcW w:w="1136" w:type="dxa"/>
            <w:tcBorders>
              <w:top w:val="nil"/>
              <w:left w:val="single" w:sz="16" w:space="0" w:color="000000"/>
              <w:bottom w:val="single" w:sz="16" w:space="0" w:color="000000"/>
            </w:tcBorders>
            <w:shd w:val="clear" w:color="auto" w:fill="FFFFFF"/>
            <w:vAlign w:val="center"/>
          </w:tcPr>
          <w:p w14:paraId="32A62E43"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64</w:t>
            </w:r>
          </w:p>
        </w:tc>
        <w:tc>
          <w:tcPr>
            <w:tcW w:w="1000" w:type="dxa"/>
            <w:tcBorders>
              <w:top w:val="nil"/>
              <w:bottom w:val="single" w:sz="16" w:space="0" w:color="000000"/>
            </w:tcBorders>
            <w:shd w:val="clear" w:color="auto" w:fill="FFFFFF"/>
            <w:vAlign w:val="center"/>
          </w:tcPr>
          <w:p w14:paraId="2C499E4D"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c>
          <w:tcPr>
            <w:tcW w:w="1365" w:type="dxa"/>
            <w:tcBorders>
              <w:top w:val="nil"/>
              <w:bottom w:val="single" w:sz="16" w:space="0" w:color="000000"/>
            </w:tcBorders>
            <w:shd w:val="clear" w:color="auto" w:fill="FFFFFF"/>
          </w:tcPr>
          <w:p w14:paraId="1F4AC146"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56" w:type="dxa"/>
            <w:tcBorders>
              <w:top w:val="nil"/>
              <w:bottom w:val="single" w:sz="16" w:space="0" w:color="000000"/>
              <w:right w:val="single" w:sz="16" w:space="0" w:color="000000"/>
            </w:tcBorders>
            <w:shd w:val="clear" w:color="auto" w:fill="FFFFFF"/>
          </w:tcPr>
          <w:p w14:paraId="11E550FB"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bl>
    <w:p w14:paraId="7EC1F58B"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p w14:paraId="71F5D971"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bl>
      <w:tblPr>
        <w:tblW w:w="7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4"/>
        <w:gridCol w:w="1410"/>
        <w:gridCol w:w="1136"/>
        <w:gridCol w:w="1000"/>
        <w:gridCol w:w="1365"/>
        <w:gridCol w:w="1456"/>
      </w:tblGrid>
      <w:tr w:rsidR="0084714E" w:rsidRPr="00C64F92" w14:paraId="47EF0BE5" w14:textId="77777777" w:rsidTr="004F4624">
        <w:trPr>
          <w:cantSplit/>
        </w:trPr>
        <w:tc>
          <w:tcPr>
            <w:tcW w:w="7288" w:type="dxa"/>
            <w:gridSpan w:val="6"/>
            <w:tcBorders>
              <w:top w:val="nil"/>
              <w:left w:val="nil"/>
              <w:bottom w:val="nil"/>
              <w:right w:val="nil"/>
            </w:tcBorders>
            <w:shd w:val="clear" w:color="auto" w:fill="FFFFFF"/>
          </w:tcPr>
          <w:p w14:paraId="7FA3BF4E"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b/>
                <w:bCs/>
                <w:sz w:val="18"/>
                <w:szCs w:val="18"/>
                <w:lang w:val="en-US" w:eastAsia="id-ID"/>
              </w:rPr>
              <w:t>KPWP3</w:t>
            </w:r>
          </w:p>
        </w:tc>
      </w:tr>
      <w:tr w:rsidR="0084714E" w:rsidRPr="00C64F92" w14:paraId="4EDFC3E0" w14:textId="77777777" w:rsidTr="004F4624">
        <w:trPr>
          <w:cantSplit/>
        </w:trPr>
        <w:tc>
          <w:tcPr>
            <w:tcW w:w="2333" w:type="dxa"/>
            <w:gridSpan w:val="2"/>
            <w:tcBorders>
              <w:top w:val="single" w:sz="16" w:space="0" w:color="000000"/>
              <w:left w:val="single" w:sz="16" w:space="0" w:color="000000"/>
              <w:bottom w:val="single" w:sz="16" w:space="0" w:color="000000"/>
              <w:right w:val="nil"/>
            </w:tcBorders>
            <w:shd w:val="clear" w:color="auto" w:fill="FFFFFF"/>
          </w:tcPr>
          <w:p w14:paraId="38A83412"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p>
        </w:tc>
        <w:tc>
          <w:tcPr>
            <w:tcW w:w="1136" w:type="dxa"/>
            <w:tcBorders>
              <w:top w:val="single" w:sz="16" w:space="0" w:color="000000"/>
              <w:left w:val="single" w:sz="16" w:space="0" w:color="000000"/>
              <w:bottom w:val="single" w:sz="16" w:space="0" w:color="000000"/>
            </w:tcBorders>
            <w:shd w:val="clear" w:color="auto" w:fill="FFFFFF"/>
          </w:tcPr>
          <w:p w14:paraId="27E27540"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Frequency</w:t>
            </w:r>
          </w:p>
        </w:tc>
        <w:tc>
          <w:tcPr>
            <w:tcW w:w="1000" w:type="dxa"/>
            <w:tcBorders>
              <w:top w:val="single" w:sz="16" w:space="0" w:color="000000"/>
              <w:bottom w:val="single" w:sz="16" w:space="0" w:color="000000"/>
            </w:tcBorders>
            <w:shd w:val="clear" w:color="auto" w:fill="FFFFFF"/>
          </w:tcPr>
          <w:p w14:paraId="35B8E281"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Percent</w:t>
            </w:r>
          </w:p>
        </w:tc>
        <w:tc>
          <w:tcPr>
            <w:tcW w:w="1364" w:type="dxa"/>
            <w:tcBorders>
              <w:top w:val="single" w:sz="16" w:space="0" w:color="000000"/>
              <w:bottom w:val="single" w:sz="16" w:space="0" w:color="000000"/>
            </w:tcBorders>
            <w:shd w:val="clear" w:color="auto" w:fill="FFFFFF"/>
          </w:tcPr>
          <w:p w14:paraId="10D648EE"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Valid Percent</w:t>
            </w:r>
          </w:p>
        </w:tc>
        <w:tc>
          <w:tcPr>
            <w:tcW w:w="1455" w:type="dxa"/>
            <w:tcBorders>
              <w:top w:val="single" w:sz="16" w:space="0" w:color="000000"/>
              <w:bottom w:val="single" w:sz="16" w:space="0" w:color="000000"/>
              <w:right w:val="single" w:sz="16" w:space="0" w:color="000000"/>
            </w:tcBorders>
            <w:shd w:val="clear" w:color="auto" w:fill="FFFFFF"/>
          </w:tcPr>
          <w:p w14:paraId="07B892AE"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Cumulative Percent</w:t>
            </w:r>
          </w:p>
        </w:tc>
      </w:tr>
      <w:tr w:rsidR="0084714E" w:rsidRPr="00C64F92" w14:paraId="58C818EF" w14:textId="77777777" w:rsidTr="004F4624">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14:paraId="796A37B9"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Valid</w:t>
            </w:r>
          </w:p>
        </w:tc>
        <w:tc>
          <w:tcPr>
            <w:tcW w:w="1409" w:type="dxa"/>
            <w:tcBorders>
              <w:top w:val="single" w:sz="16" w:space="0" w:color="000000"/>
              <w:left w:val="nil"/>
              <w:bottom w:val="nil"/>
              <w:right w:val="single" w:sz="16" w:space="0" w:color="000000"/>
            </w:tcBorders>
            <w:shd w:val="clear" w:color="auto" w:fill="FFFFFF"/>
            <w:vAlign w:val="center"/>
          </w:tcPr>
          <w:p w14:paraId="7AE89BC1"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tidak setuju</w:t>
            </w:r>
          </w:p>
        </w:tc>
        <w:tc>
          <w:tcPr>
            <w:tcW w:w="1136" w:type="dxa"/>
            <w:tcBorders>
              <w:top w:val="single" w:sz="16" w:space="0" w:color="000000"/>
              <w:left w:val="single" w:sz="16" w:space="0" w:color="000000"/>
              <w:bottom w:val="nil"/>
            </w:tcBorders>
            <w:shd w:val="clear" w:color="auto" w:fill="FFFFFF"/>
            <w:vAlign w:val="center"/>
          </w:tcPr>
          <w:p w14:paraId="48AC3C84"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7</w:t>
            </w:r>
          </w:p>
        </w:tc>
        <w:tc>
          <w:tcPr>
            <w:tcW w:w="1000" w:type="dxa"/>
            <w:tcBorders>
              <w:top w:val="single" w:sz="16" w:space="0" w:color="000000"/>
              <w:bottom w:val="nil"/>
            </w:tcBorders>
            <w:shd w:val="clear" w:color="auto" w:fill="FFFFFF"/>
            <w:vAlign w:val="center"/>
          </w:tcPr>
          <w:p w14:paraId="129A621B"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10,9</w:t>
            </w:r>
          </w:p>
        </w:tc>
        <w:tc>
          <w:tcPr>
            <w:tcW w:w="1364" w:type="dxa"/>
            <w:tcBorders>
              <w:top w:val="single" w:sz="16" w:space="0" w:color="000000"/>
              <w:bottom w:val="nil"/>
            </w:tcBorders>
            <w:shd w:val="clear" w:color="auto" w:fill="FFFFFF"/>
            <w:vAlign w:val="center"/>
          </w:tcPr>
          <w:p w14:paraId="47B26A98"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11,7</w:t>
            </w:r>
          </w:p>
        </w:tc>
        <w:tc>
          <w:tcPr>
            <w:tcW w:w="1455" w:type="dxa"/>
            <w:tcBorders>
              <w:top w:val="single" w:sz="16" w:space="0" w:color="000000"/>
              <w:bottom w:val="nil"/>
              <w:right w:val="single" w:sz="16" w:space="0" w:color="000000"/>
            </w:tcBorders>
            <w:shd w:val="clear" w:color="auto" w:fill="FFFFFF"/>
            <w:vAlign w:val="center"/>
          </w:tcPr>
          <w:p w14:paraId="22B01952"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11,7</w:t>
            </w:r>
          </w:p>
        </w:tc>
      </w:tr>
      <w:tr w:rsidR="0084714E" w:rsidRPr="00C64F92" w14:paraId="7E6FC723"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0F7160DE"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09" w:type="dxa"/>
            <w:tcBorders>
              <w:top w:val="nil"/>
              <w:left w:val="nil"/>
              <w:bottom w:val="nil"/>
              <w:right w:val="single" w:sz="16" w:space="0" w:color="000000"/>
            </w:tcBorders>
            <w:shd w:val="clear" w:color="auto" w:fill="FFFFFF"/>
            <w:vAlign w:val="center"/>
          </w:tcPr>
          <w:p w14:paraId="0B9DE889"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kurang setuju</w:t>
            </w:r>
          </w:p>
        </w:tc>
        <w:tc>
          <w:tcPr>
            <w:tcW w:w="1136" w:type="dxa"/>
            <w:tcBorders>
              <w:top w:val="nil"/>
              <w:left w:val="single" w:sz="16" w:space="0" w:color="000000"/>
              <w:bottom w:val="nil"/>
            </w:tcBorders>
            <w:shd w:val="clear" w:color="auto" w:fill="FFFFFF"/>
            <w:vAlign w:val="center"/>
          </w:tcPr>
          <w:p w14:paraId="43EE98F9"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23</w:t>
            </w:r>
          </w:p>
        </w:tc>
        <w:tc>
          <w:tcPr>
            <w:tcW w:w="1000" w:type="dxa"/>
            <w:tcBorders>
              <w:top w:val="nil"/>
              <w:bottom w:val="nil"/>
            </w:tcBorders>
            <w:shd w:val="clear" w:color="auto" w:fill="FFFFFF"/>
            <w:vAlign w:val="center"/>
          </w:tcPr>
          <w:p w14:paraId="336F740E"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35,9</w:t>
            </w:r>
          </w:p>
        </w:tc>
        <w:tc>
          <w:tcPr>
            <w:tcW w:w="1364" w:type="dxa"/>
            <w:tcBorders>
              <w:top w:val="nil"/>
              <w:bottom w:val="nil"/>
            </w:tcBorders>
            <w:shd w:val="clear" w:color="auto" w:fill="FFFFFF"/>
            <w:vAlign w:val="center"/>
          </w:tcPr>
          <w:p w14:paraId="55C410A1"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38,3</w:t>
            </w:r>
          </w:p>
        </w:tc>
        <w:tc>
          <w:tcPr>
            <w:tcW w:w="1455" w:type="dxa"/>
            <w:tcBorders>
              <w:top w:val="nil"/>
              <w:bottom w:val="nil"/>
              <w:right w:val="single" w:sz="16" w:space="0" w:color="000000"/>
            </w:tcBorders>
            <w:shd w:val="clear" w:color="auto" w:fill="FFFFFF"/>
            <w:vAlign w:val="center"/>
          </w:tcPr>
          <w:p w14:paraId="5DBEDEA2"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50,0</w:t>
            </w:r>
          </w:p>
        </w:tc>
      </w:tr>
      <w:tr w:rsidR="0084714E" w:rsidRPr="00C64F92" w14:paraId="2B4A2677"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21378533"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09" w:type="dxa"/>
            <w:tcBorders>
              <w:top w:val="nil"/>
              <w:left w:val="nil"/>
              <w:bottom w:val="nil"/>
              <w:right w:val="single" w:sz="16" w:space="0" w:color="000000"/>
            </w:tcBorders>
            <w:shd w:val="clear" w:color="auto" w:fill="FFFFFF"/>
            <w:vAlign w:val="center"/>
          </w:tcPr>
          <w:p w14:paraId="69FDB630"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setuju</w:t>
            </w:r>
          </w:p>
        </w:tc>
        <w:tc>
          <w:tcPr>
            <w:tcW w:w="1136" w:type="dxa"/>
            <w:tcBorders>
              <w:top w:val="nil"/>
              <w:left w:val="single" w:sz="16" w:space="0" w:color="000000"/>
              <w:bottom w:val="nil"/>
            </w:tcBorders>
            <w:shd w:val="clear" w:color="auto" w:fill="FFFFFF"/>
            <w:vAlign w:val="center"/>
          </w:tcPr>
          <w:p w14:paraId="45434646"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16</w:t>
            </w:r>
          </w:p>
        </w:tc>
        <w:tc>
          <w:tcPr>
            <w:tcW w:w="1000" w:type="dxa"/>
            <w:tcBorders>
              <w:top w:val="nil"/>
              <w:bottom w:val="nil"/>
            </w:tcBorders>
            <w:shd w:val="clear" w:color="auto" w:fill="FFFFFF"/>
            <w:vAlign w:val="center"/>
          </w:tcPr>
          <w:p w14:paraId="40EBC86A"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25,0</w:t>
            </w:r>
          </w:p>
        </w:tc>
        <w:tc>
          <w:tcPr>
            <w:tcW w:w="1364" w:type="dxa"/>
            <w:tcBorders>
              <w:top w:val="nil"/>
              <w:bottom w:val="nil"/>
            </w:tcBorders>
            <w:shd w:val="clear" w:color="auto" w:fill="FFFFFF"/>
            <w:vAlign w:val="center"/>
          </w:tcPr>
          <w:p w14:paraId="3074744F"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26,7</w:t>
            </w:r>
          </w:p>
        </w:tc>
        <w:tc>
          <w:tcPr>
            <w:tcW w:w="1455" w:type="dxa"/>
            <w:tcBorders>
              <w:top w:val="nil"/>
              <w:bottom w:val="nil"/>
              <w:right w:val="single" w:sz="16" w:space="0" w:color="000000"/>
            </w:tcBorders>
            <w:shd w:val="clear" w:color="auto" w:fill="FFFFFF"/>
            <w:vAlign w:val="center"/>
          </w:tcPr>
          <w:p w14:paraId="7E9EC074"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76,7</w:t>
            </w:r>
          </w:p>
        </w:tc>
      </w:tr>
      <w:tr w:rsidR="0084714E" w:rsidRPr="00C64F92" w14:paraId="2228AD94"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56B274AD"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09" w:type="dxa"/>
            <w:tcBorders>
              <w:top w:val="nil"/>
              <w:left w:val="nil"/>
              <w:bottom w:val="nil"/>
              <w:right w:val="single" w:sz="16" w:space="0" w:color="000000"/>
            </w:tcBorders>
            <w:shd w:val="clear" w:color="auto" w:fill="FFFFFF"/>
            <w:vAlign w:val="center"/>
          </w:tcPr>
          <w:p w14:paraId="1732FBB3"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sangat setuju</w:t>
            </w:r>
          </w:p>
        </w:tc>
        <w:tc>
          <w:tcPr>
            <w:tcW w:w="1136" w:type="dxa"/>
            <w:tcBorders>
              <w:top w:val="nil"/>
              <w:left w:val="single" w:sz="16" w:space="0" w:color="000000"/>
              <w:bottom w:val="nil"/>
            </w:tcBorders>
            <w:shd w:val="clear" w:color="auto" w:fill="FFFFFF"/>
            <w:vAlign w:val="center"/>
          </w:tcPr>
          <w:p w14:paraId="19EEB641"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14</w:t>
            </w:r>
          </w:p>
        </w:tc>
        <w:tc>
          <w:tcPr>
            <w:tcW w:w="1000" w:type="dxa"/>
            <w:tcBorders>
              <w:top w:val="nil"/>
              <w:bottom w:val="nil"/>
            </w:tcBorders>
            <w:shd w:val="clear" w:color="auto" w:fill="FFFFFF"/>
            <w:vAlign w:val="center"/>
          </w:tcPr>
          <w:p w14:paraId="75D2A63D"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21,9</w:t>
            </w:r>
          </w:p>
        </w:tc>
        <w:tc>
          <w:tcPr>
            <w:tcW w:w="1364" w:type="dxa"/>
            <w:tcBorders>
              <w:top w:val="nil"/>
              <w:bottom w:val="nil"/>
            </w:tcBorders>
            <w:shd w:val="clear" w:color="auto" w:fill="FFFFFF"/>
            <w:vAlign w:val="center"/>
          </w:tcPr>
          <w:p w14:paraId="2D406F11"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23,3</w:t>
            </w:r>
          </w:p>
        </w:tc>
        <w:tc>
          <w:tcPr>
            <w:tcW w:w="1455" w:type="dxa"/>
            <w:tcBorders>
              <w:top w:val="nil"/>
              <w:bottom w:val="nil"/>
              <w:right w:val="single" w:sz="16" w:space="0" w:color="000000"/>
            </w:tcBorders>
            <w:shd w:val="clear" w:color="auto" w:fill="FFFFFF"/>
            <w:vAlign w:val="center"/>
          </w:tcPr>
          <w:p w14:paraId="1BF1B13A"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r>
      <w:tr w:rsidR="0084714E" w:rsidRPr="00C64F92" w14:paraId="61449D43" w14:textId="77777777" w:rsidTr="004F4624">
        <w:trPr>
          <w:cantSplit/>
        </w:trPr>
        <w:tc>
          <w:tcPr>
            <w:tcW w:w="924" w:type="dxa"/>
            <w:vMerge/>
            <w:tcBorders>
              <w:top w:val="single" w:sz="16" w:space="0" w:color="000000"/>
              <w:left w:val="single" w:sz="16" w:space="0" w:color="000000"/>
              <w:bottom w:val="nil"/>
              <w:right w:val="nil"/>
            </w:tcBorders>
            <w:shd w:val="clear" w:color="auto" w:fill="FFFFFF"/>
            <w:vAlign w:val="center"/>
          </w:tcPr>
          <w:p w14:paraId="0D97C064"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409" w:type="dxa"/>
            <w:tcBorders>
              <w:top w:val="nil"/>
              <w:left w:val="nil"/>
              <w:bottom w:val="nil"/>
              <w:right w:val="single" w:sz="16" w:space="0" w:color="000000"/>
            </w:tcBorders>
            <w:shd w:val="clear" w:color="auto" w:fill="FFFFFF"/>
            <w:vAlign w:val="center"/>
          </w:tcPr>
          <w:p w14:paraId="11BC6398"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Total</w:t>
            </w:r>
          </w:p>
        </w:tc>
        <w:tc>
          <w:tcPr>
            <w:tcW w:w="1136" w:type="dxa"/>
            <w:tcBorders>
              <w:top w:val="nil"/>
              <w:left w:val="single" w:sz="16" w:space="0" w:color="000000"/>
              <w:bottom w:val="nil"/>
            </w:tcBorders>
            <w:shd w:val="clear" w:color="auto" w:fill="FFFFFF"/>
            <w:vAlign w:val="center"/>
          </w:tcPr>
          <w:p w14:paraId="03457898"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60</w:t>
            </w:r>
          </w:p>
        </w:tc>
        <w:tc>
          <w:tcPr>
            <w:tcW w:w="1000" w:type="dxa"/>
            <w:tcBorders>
              <w:top w:val="nil"/>
              <w:bottom w:val="nil"/>
            </w:tcBorders>
            <w:shd w:val="clear" w:color="auto" w:fill="FFFFFF"/>
            <w:vAlign w:val="center"/>
          </w:tcPr>
          <w:p w14:paraId="1B2FFF71"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93,8</w:t>
            </w:r>
          </w:p>
        </w:tc>
        <w:tc>
          <w:tcPr>
            <w:tcW w:w="1364" w:type="dxa"/>
            <w:tcBorders>
              <w:top w:val="nil"/>
              <w:bottom w:val="nil"/>
            </w:tcBorders>
            <w:shd w:val="clear" w:color="auto" w:fill="FFFFFF"/>
            <w:vAlign w:val="center"/>
          </w:tcPr>
          <w:p w14:paraId="1B674994"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c>
          <w:tcPr>
            <w:tcW w:w="1455" w:type="dxa"/>
            <w:tcBorders>
              <w:top w:val="nil"/>
              <w:bottom w:val="nil"/>
              <w:right w:val="single" w:sz="16" w:space="0" w:color="000000"/>
            </w:tcBorders>
            <w:shd w:val="clear" w:color="auto" w:fill="FFFFFF"/>
          </w:tcPr>
          <w:p w14:paraId="647E6DBB"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59A52533" w14:textId="77777777" w:rsidTr="004F4624">
        <w:trPr>
          <w:cantSplit/>
        </w:trPr>
        <w:tc>
          <w:tcPr>
            <w:tcW w:w="924" w:type="dxa"/>
            <w:tcBorders>
              <w:top w:val="nil"/>
              <w:left w:val="single" w:sz="16" w:space="0" w:color="000000"/>
              <w:bottom w:val="nil"/>
              <w:right w:val="nil"/>
            </w:tcBorders>
            <w:shd w:val="clear" w:color="auto" w:fill="FFFFFF"/>
            <w:vAlign w:val="center"/>
          </w:tcPr>
          <w:p w14:paraId="2051F69F"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Missing</w:t>
            </w:r>
          </w:p>
        </w:tc>
        <w:tc>
          <w:tcPr>
            <w:tcW w:w="1409" w:type="dxa"/>
            <w:tcBorders>
              <w:top w:val="nil"/>
              <w:left w:val="nil"/>
              <w:bottom w:val="nil"/>
              <w:right w:val="single" w:sz="16" w:space="0" w:color="000000"/>
            </w:tcBorders>
            <w:shd w:val="clear" w:color="auto" w:fill="FFFFFF"/>
            <w:vAlign w:val="center"/>
          </w:tcPr>
          <w:p w14:paraId="036EFF17"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System</w:t>
            </w:r>
          </w:p>
        </w:tc>
        <w:tc>
          <w:tcPr>
            <w:tcW w:w="1136" w:type="dxa"/>
            <w:tcBorders>
              <w:top w:val="nil"/>
              <w:left w:val="single" w:sz="16" w:space="0" w:color="000000"/>
              <w:bottom w:val="nil"/>
            </w:tcBorders>
            <w:shd w:val="clear" w:color="auto" w:fill="FFFFFF"/>
            <w:vAlign w:val="center"/>
          </w:tcPr>
          <w:p w14:paraId="543CDA37"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4</w:t>
            </w:r>
          </w:p>
        </w:tc>
        <w:tc>
          <w:tcPr>
            <w:tcW w:w="1000" w:type="dxa"/>
            <w:tcBorders>
              <w:top w:val="nil"/>
              <w:bottom w:val="nil"/>
            </w:tcBorders>
            <w:shd w:val="clear" w:color="auto" w:fill="FFFFFF"/>
            <w:vAlign w:val="center"/>
          </w:tcPr>
          <w:p w14:paraId="3D8C470C"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6,3</w:t>
            </w:r>
          </w:p>
        </w:tc>
        <w:tc>
          <w:tcPr>
            <w:tcW w:w="1364" w:type="dxa"/>
            <w:tcBorders>
              <w:top w:val="nil"/>
              <w:bottom w:val="nil"/>
            </w:tcBorders>
            <w:shd w:val="clear" w:color="auto" w:fill="FFFFFF"/>
          </w:tcPr>
          <w:p w14:paraId="498E73BF"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55" w:type="dxa"/>
            <w:tcBorders>
              <w:top w:val="nil"/>
              <w:bottom w:val="nil"/>
              <w:right w:val="single" w:sz="16" w:space="0" w:color="000000"/>
            </w:tcBorders>
            <w:shd w:val="clear" w:color="auto" w:fill="FFFFFF"/>
          </w:tcPr>
          <w:p w14:paraId="78FB3ECD"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6C9AD0FE" w14:textId="77777777" w:rsidTr="004F4624">
        <w:trPr>
          <w:cantSplit/>
        </w:trPr>
        <w:tc>
          <w:tcPr>
            <w:tcW w:w="2333" w:type="dxa"/>
            <w:gridSpan w:val="2"/>
            <w:tcBorders>
              <w:top w:val="nil"/>
              <w:left w:val="single" w:sz="16" w:space="0" w:color="000000"/>
              <w:bottom w:val="single" w:sz="16" w:space="0" w:color="000000"/>
              <w:right w:val="nil"/>
            </w:tcBorders>
            <w:shd w:val="clear" w:color="auto" w:fill="FFFFFF"/>
            <w:vAlign w:val="center"/>
          </w:tcPr>
          <w:p w14:paraId="2F90F091"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Total</w:t>
            </w:r>
          </w:p>
        </w:tc>
        <w:tc>
          <w:tcPr>
            <w:tcW w:w="1136" w:type="dxa"/>
            <w:tcBorders>
              <w:top w:val="nil"/>
              <w:left w:val="single" w:sz="16" w:space="0" w:color="000000"/>
              <w:bottom w:val="single" w:sz="16" w:space="0" w:color="000000"/>
            </w:tcBorders>
            <w:shd w:val="clear" w:color="auto" w:fill="FFFFFF"/>
            <w:vAlign w:val="center"/>
          </w:tcPr>
          <w:p w14:paraId="6669B8C0"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64</w:t>
            </w:r>
          </w:p>
        </w:tc>
        <w:tc>
          <w:tcPr>
            <w:tcW w:w="1000" w:type="dxa"/>
            <w:tcBorders>
              <w:top w:val="nil"/>
              <w:bottom w:val="single" w:sz="16" w:space="0" w:color="000000"/>
            </w:tcBorders>
            <w:shd w:val="clear" w:color="auto" w:fill="FFFFFF"/>
            <w:vAlign w:val="center"/>
          </w:tcPr>
          <w:p w14:paraId="00E181EF"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c>
          <w:tcPr>
            <w:tcW w:w="1364" w:type="dxa"/>
            <w:tcBorders>
              <w:top w:val="nil"/>
              <w:bottom w:val="single" w:sz="16" w:space="0" w:color="000000"/>
            </w:tcBorders>
            <w:shd w:val="clear" w:color="auto" w:fill="FFFFFF"/>
          </w:tcPr>
          <w:p w14:paraId="66425BAE"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455" w:type="dxa"/>
            <w:tcBorders>
              <w:top w:val="nil"/>
              <w:bottom w:val="single" w:sz="16" w:space="0" w:color="000000"/>
              <w:right w:val="single" w:sz="16" w:space="0" w:color="000000"/>
            </w:tcBorders>
            <w:shd w:val="clear" w:color="auto" w:fill="FFFFFF"/>
          </w:tcPr>
          <w:p w14:paraId="1AC40259"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bl>
    <w:p w14:paraId="0A50971D"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p w14:paraId="50C1EA4F" w14:textId="77777777" w:rsidR="0084714E" w:rsidRPr="00C64F92" w:rsidRDefault="0084714E" w:rsidP="00116D7A">
      <w:pPr>
        <w:autoSpaceDE w:val="0"/>
        <w:autoSpaceDN w:val="0"/>
        <w:adjustRightInd w:val="0"/>
        <w:spacing w:after="0" w:line="240" w:lineRule="auto"/>
        <w:ind w:left="1080"/>
        <w:contextualSpacing/>
        <w:rPr>
          <w:rFonts w:ascii="Times New Roman" w:eastAsia="Calibri" w:hAnsi="Times New Roman" w:cs="Times New Roman"/>
          <w:b/>
          <w:sz w:val="24"/>
          <w:szCs w:val="24"/>
          <w:lang w:val="en-US"/>
        </w:rPr>
      </w:pPr>
    </w:p>
    <w:p w14:paraId="3A46AA12" w14:textId="77777777" w:rsidR="0084714E" w:rsidRPr="00C64F92" w:rsidRDefault="0084714E" w:rsidP="007F7C76">
      <w:pPr>
        <w:widowControl w:val="0"/>
        <w:numPr>
          <w:ilvl w:val="0"/>
          <w:numId w:val="68"/>
        </w:numPr>
        <w:autoSpaceDE w:val="0"/>
        <w:autoSpaceDN w:val="0"/>
        <w:spacing w:after="0" w:line="240" w:lineRule="auto"/>
        <w:ind w:left="360"/>
        <w:contextualSpacing/>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t>Analisis Data</w:t>
      </w:r>
    </w:p>
    <w:p w14:paraId="43F7586B" w14:textId="77777777" w:rsidR="0084714E" w:rsidRPr="00C64F92" w:rsidRDefault="0084714E" w:rsidP="00116D7A">
      <w:pPr>
        <w:autoSpaceDE w:val="0"/>
        <w:autoSpaceDN w:val="0"/>
        <w:adjustRightInd w:val="0"/>
        <w:spacing w:after="0" w:line="240" w:lineRule="auto"/>
        <w:ind w:left="1080"/>
        <w:contextualSpacing/>
        <w:rPr>
          <w:rFonts w:ascii="Times New Roman" w:eastAsia="Calibri" w:hAnsi="Times New Roman" w:cs="Times New Roman"/>
          <w:sz w:val="24"/>
          <w:szCs w:val="24"/>
          <w:lang w:val="en-US"/>
        </w:rPr>
      </w:pPr>
    </w:p>
    <w:p w14:paraId="0307DF96" w14:textId="77777777" w:rsidR="0084714E" w:rsidRPr="00C64F92" w:rsidRDefault="0084714E" w:rsidP="00116D7A">
      <w:pPr>
        <w:autoSpaceDE w:val="0"/>
        <w:autoSpaceDN w:val="0"/>
        <w:adjustRightInd w:val="0"/>
        <w:spacing w:after="0" w:line="240" w:lineRule="auto"/>
        <w:ind w:left="360"/>
        <w:contextualSpacing/>
        <w:rPr>
          <w:rFonts w:ascii="Arial" w:eastAsia="Calibri" w:hAnsi="Arial" w:cs="Arial"/>
          <w:b/>
          <w:bCs/>
          <w:sz w:val="26"/>
          <w:szCs w:val="26"/>
          <w:lang w:val="en-US" w:eastAsia="id-ID"/>
        </w:rPr>
      </w:pPr>
      <w:r w:rsidRPr="00C64F92">
        <w:rPr>
          <w:rFonts w:ascii="Arial" w:eastAsia="Calibri" w:hAnsi="Arial" w:cs="Arial"/>
          <w:b/>
          <w:bCs/>
          <w:sz w:val="26"/>
          <w:szCs w:val="26"/>
          <w:lang w:val="en-US" w:eastAsia="id-ID"/>
        </w:rPr>
        <w:t>Uji validitas</w:t>
      </w:r>
    </w:p>
    <w:p w14:paraId="60192162" w14:textId="77777777" w:rsidR="0084714E" w:rsidRPr="00C64F92" w:rsidRDefault="0084714E" w:rsidP="00116D7A">
      <w:pPr>
        <w:spacing w:after="0" w:line="240" w:lineRule="auto"/>
        <w:ind w:left="592" w:right="517"/>
        <w:contextualSpacing/>
        <w:jc w:val="center"/>
        <w:rPr>
          <w:rFonts w:ascii="Arial" w:eastAsia="Calibri" w:hAnsi="Calibri" w:cs="Times New Roman"/>
          <w:b/>
          <w:sz w:val="17"/>
          <w:lang w:val="en-US"/>
        </w:rPr>
      </w:pPr>
      <w:r w:rsidRPr="00C64F92">
        <w:rPr>
          <w:rFonts w:ascii="Arial" w:eastAsia="Calibri" w:hAnsi="Calibri" w:cs="Times New Roman"/>
          <w:b/>
          <w:sz w:val="17"/>
          <w:lang w:val="en-US"/>
        </w:rPr>
        <w:t>Rotated Component Matrix</w:t>
      </w:r>
    </w:p>
    <w:p w14:paraId="3F2286AB" w14:textId="77777777" w:rsidR="0084714E" w:rsidRPr="00C64F92" w:rsidRDefault="0084714E" w:rsidP="00116D7A">
      <w:pPr>
        <w:widowControl w:val="0"/>
        <w:autoSpaceDE w:val="0"/>
        <w:autoSpaceDN w:val="0"/>
        <w:spacing w:after="0" w:line="240" w:lineRule="auto"/>
        <w:contextualSpacing/>
        <w:rPr>
          <w:rFonts w:ascii="Arial" w:eastAsia="Times New Roman" w:hAnsi="Times New Roman" w:cs="Times New Roman"/>
          <w:b/>
          <w:sz w:val="9"/>
          <w:szCs w:val="24"/>
          <w:lang w:val="en-US"/>
        </w:rPr>
      </w:pP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068"/>
        <w:gridCol w:w="1548"/>
        <w:gridCol w:w="1570"/>
        <w:gridCol w:w="1570"/>
        <w:gridCol w:w="1592"/>
      </w:tblGrid>
      <w:tr w:rsidR="0084714E" w:rsidRPr="00C64F92" w14:paraId="6E5B10D9" w14:textId="77777777" w:rsidTr="004F4624">
        <w:trPr>
          <w:trHeight w:val="20"/>
          <w:jc w:val="center"/>
        </w:trPr>
        <w:tc>
          <w:tcPr>
            <w:tcW w:w="1068" w:type="dxa"/>
            <w:vMerge w:val="restart"/>
          </w:tcPr>
          <w:p w14:paraId="2A952557"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20"/>
                <w:lang w:val="en-US"/>
              </w:rPr>
            </w:pPr>
          </w:p>
        </w:tc>
        <w:tc>
          <w:tcPr>
            <w:tcW w:w="6280" w:type="dxa"/>
            <w:gridSpan w:val="4"/>
            <w:tcBorders>
              <w:bottom w:val="single" w:sz="12" w:space="0" w:color="000000"/>
            </w:tcBorders>
          </w:tcPr>
          <w:p w14:paraId="36C63E91" w14:textId="77777777" w:rsidR="0084714E" w:rsidRPr="00C64F92" w:rsidRDefault="0084714E" w:rsidP="00116D7A">
            <w:pPr>
              <w:widowControl w:val="0"/>
              <w:autoSpaceDE w:val="0"/>
              <w:autoSpaceDN w:val="0"/>
              <w:spacing w:after="0" w:line="240" w:lineRule="auto"/>
              <w:ind w:left="2636" w:right="2680"/>
              <w:contextualSpacing/>
              <w:jc w:val="center"/>
              <w:rPr>
                <w:rFonts w:ascii="Arial" w:eastAsia="Times New Roman" w:hAnsi="Times New Roman" w:cs="Times New Roman"/>
                <w:sz w:val="17"/>
                <w:lang w:val="en-US"/>
              </w:rPr>
            </w:pPr>
            <w:r w:rsidRPr="00C64F92">
              <w:rPr>
                <w:rFonts w:ascii="Arial" w:eastAsia="Times New Roman" w:hAnsi="Times New Roman" w:cs="Times New Roman"/>
                <w:sz w:val="17"/>
                <w:lang w:val="en-US"/>
              </w:rPr>
              <w:t>Component</w:t>
            </w:r>
          </w:p>
        </w:tc>
      </w:tr>
      <w:tr w:rsidR="0084714E" w:rsidRPr="00C64F92" w14:paraId="7003E294" w14:textId="77777777" w:rsidTr="004F4624">
        <w:trPr>
          <w:trHeight w:val="20"/>
          <w:jc w:val="center"/>
        </w:trPr>
        <w:tc>
          <w:tcPr>
            <w:tcW w:w="1068" w:type="dxa"/>
            <w:vMerge/>
            <w:tcBorders>
              <w:top w:val="nil"/>
            </w:tcBorders>
          </w:tcPr>
          <w:p w14:paraId="36A23C4F" w14:textId="77777777" w:rsidR="0084714E" w:rsidRPr="00C64F92" w:rsidRDefault="0084714E" w:rsidP="00116D7A">
            <w:pPr>
              <w:spacing w:after="0" w:line="240" w:lineRule="auto"/>
              <w:contextualSpacing/>
              <w:rPr>
                <w:rFonts w:ascii="Calibri" w:eastAsia="Calibri" w:hAnsi="Calibri" w:cs="Times New Roman"/>
                <w:sz w:val="2"/>
                <w:szCs w:val="2"/>
                <w:lang w:val="en-US"/>
              </w:rPr>
            </w:pPr>
          </w:p>
        </w:tc>
        <w:tc>
          <w:tcPr>
            <w:tcW w:w="1548" w:type="dxa"/>
            <w:tcBorders>
              <w:top w:val="single" w:sz="12" w:space="0" w:color="000000"/>
              <w:right w:val="single" w:sz="12" w:space="0" w:color="000000"/>
            </w:tcBorders>
          </w:tcPr>
          <w:p w14:paraId="08F076B3" w14:textId="77777777" w:rsidR="0084714E" w:rsidRPr="00C64F92" w:rsidRDefault="0084714E" w:rsidP="00116D7A">
            <w:pPr>
              <w:widowControl w:val="0"/>
              <w:autoSpaceDE w:val="0"/>
              <w:autoSpaceDN w:val="0"/>
              <w:spacing w:after="0" w:line="240" w:lineRule="auto"/>
              <w:ind w:right="43"/>
              <w:contextualSpacing/>
              <w:jc w:val="center"/>
              <w:rPr>
                <w:rFonts w:ascii="Arial" w:eastAsia="Times New Roman" w:hAnsi="Times New Roman" w:cs="Times New Roman"/>
                <w:sz w:val="17"/>
                <w:lang w:val="en-US"/>
              </w:rPr>
            </w:pPr>
            <w:r w:rsidRPr="00C64F92">
              <w:rPr>
                <w:rFonts w:ascii="Arial" w:eastAsia="Times New Roman" w:hAnsi="Times New Roman" w:cs="Times New Roman"/>
                <w:sz w:val="17"/>
                <w:lang w:val="en-US"/>
              </w:rPr>
              <w:t>1</w:t>
            </w:r>
          </w:p>
        </w:tc>
        <w:tc>
          <w:tcPr>
            <w:tcW w:w="1570" w:type="dxa"/>
            <w:tcBorders>
              <w:top w:val="single" w:sz="12" w:space="0" w:color="000000"/>
              <w:left w:val="single" w:sz="12" w:space="0" w:color="000000"/>
              <w:right w:val="single" w:sz="12" w:space="0" w:color="000000"/>
            </w:tcBorders>
          </w:tcPr>
          <w:p w14:paraId="0C0655E5" w14:textId="77777777" w:rsidR="0084714E" w:rsidRPr="00C64F92" w:rsidRDefault="0084714E" w:rsidP="00116D7A">
            <w:pPr>
              <w:widowControl w:val="0"/>
              <w:autoSpaceDE w:val="0"/>
              <w:autoSpaceDN w:val="0"/>
              <w:spacing w:after="0" w:line="240" w:lineRule="auto"/>
              <w:ind w:right="19"/>
              <w:contextualSpacing/>
              <w:jc w:val="center"/>
              <w:rPr>
                <w:rFonts w:ascii="Arial" w:eastAsia="Times New Roman" w:hAnsi="Times New Roman" w:cs="Times New Roman"/>
                <w:sz w:val="17"/>
                <w:lang w:val="en-US"/>
              </w:rPr>
            </w:pPr>
            <w:r w:rsidRPr="00C64F92">
              <w:rPr>
                <w:rFonts w:ascii="Arial" w:eastAsia="Times New Roman" w:hAnsi="Times New Roman" w:cs="Times New Roman"/>
                <w:sz w:val="17"/>
                <w:lang w:val="en-US"/>
              </w:rPr>
              <w:t>2</w:t>
            </w:r>
          </w:p>
        </w:tc>
        <w:tc>
          <w:tcPr>
            <w:tcW w:w="1570" w:type="dxa"/>
            <w:tcBorders>
              <w:top w:val="single" w:sz="12" w:space="0" w:color="000000"/>
              <w:left w:val="single" w:sz="12" w:space="0" w:color="000000"/>
              <w:right w:val="single" w:sz="12" w:space="0" w:color="000000"/>
            </w:tcBorders>
          </w:tcPr>
          <w:p w14:paraId="6A19F3C0" w14:textId="77777777" w:rsidR="0084714E" w:rsidRPr="00C64F92" w:rsidRDefault="0084714E" w:rsidP="00116D7A">
            <w:pPr>
              <w:widowControl w:val="0"/>
              <w:autoSpaceDE w:val="0"/>
              <w:autoSpaceDN w:val="0"/>
              <w:spacing w:after="0" w:line="240" w:lineRule="auto"/>
              <w:ind w:right="20"/>
              <w:contextualSpacing/>
              <w:jc w:val="center"/>
              <w:rPr>
                <w:rFonts w:ascii="Arial" w:eastAsia="Times New Roman" w:hAnsi="Times New Roman" w:cs="Times New Roman"/>
                <w:sz w:val="17"/>
                <w:lang w:val="en-US"/>
              </w:rPr>
            </w:pPr>
            <w:r w:rsidRPr="00C64F92">
              <w:rPr>
                <w:rFonts w:ascii="Arial" w:eastAsia="Times New Roman" w:hAnsi="Times New Roman" w:cs="Times New Roman"/>
                <w:sz w:val="17"/>
                <w:lang w:val="en-US"/>
              </w:rPr>
              <w:t>3</w:t>
            </w:r>
          </w:p>
        </w:tc>
        <w:tc>
          <w:tcPr>
            <w:tcW w:w="1592" w:type="dxa"/>
            <w:tcBorders>
              <w:top w:val="single" w:sz="12" w:space="0" w:color="000000"/>
              <w:left w:val="single" w:sz="12" w:space="0" w:color="000000"/>
            </w:tcBorders>
          </w:tcPr>
          <w:p w14:paraId="00A90A7C" w14:textId="77777777" w:rsidR="0084714E" w:rsidRPr="00C64F92" w:rsidRDefault="0084714E" w:rsidP="00116D7A">
            <w:pPr>
              <w:widowControl w:val="0"/>
              <w:autoSpaceDE w:val="0"/>
              <w:autoSpaceDN w:val="0"/>
              <w:spacing w:after="0" w:line="240" w:lineRule="auto"/>
              <w:ind w:right="35"/>
              <w:contextualSpacing/>
              <w:jc w:val="center"/>
              <w:rPr>
                <w:rFonts w:ascii="Arial" w:eastAsia="Times New Roman" w:hAnsi="Times New Roman" w:cs="Times New Roman"/>
                <w:sz w:val="17"/>
                <w:lang w:val="en-US"/>
              </w:rPr>
            </w:pPr>
            <w:r w:rsidRPr="00C64F92">
              <w:rPr>
                <w:rFonts w:ascii="Arial" w:eastAsia="Times New Roman" w:hAnsi="Times New Roman" w:cs="Times New Roman"/>
                <w:sz w:val="17"/>
                <w:lang w:val="en-US"/>
              </w:rPr>
              <w:t>4</w:t>
            </w:r>
          </w:p>
        </w:tc>
      </w:tr>
      <w:tr w:rsidR="0084714E" w:rsidRPr="00C64F92" w14:paraId="7089CDC8" w14:textId="77777777" w:rsidTr="004F4624">
        <w:trPr>
          <w:trHeight w:val="20"/>
          <w:jc w:val="center"/>
        </w:trPr>
        <w:tc>
          <w:tcPr>
            <w:tcW w:w="1068" w:type="dxa"/>
            <w:tcBorders>
              <w:bottom w:val="nil"/>
            </w:tcBorders>
          </w:tcPr>
          <w:p w14:paraId="6018360F" w14:textId="77777777" w:rsidR="0084714E" w:rsidRPr="00C64F92" w:rsidRDefault="0084714E" w:rsidP="00116D7A">
            <w:pPr>
              <w:widowControl w:val="0"/>
              <w:autoSpaceDE w:val="0"/>
              <w:autoSpaceDN w:val="0"/>
              <w:spacing w:after="0" w:line="240" w:lineRule="auto"/>
              <w:ind w:left="166"/>
              <w:contextualSpacing/>
              <w:rPr>
                <w:rFonts w:ascii="Arial" w:eastAsia="Times New Roman" w:hAnsi="Times New Roman" w:cs="Times New Roman"/>
                <w:sz w:val="17"/>
                <w:lang w:val="en-US"/>
              </w:rPr>
            </w:pPr>
            <w:r w:rsidRPr="00C64F92">
              <w:rPr>
                <w:rFonts w:ascii="Arial" w:eastAsia="Times New Roman" w:hAnsi="Times New Roman" w:cs="Times New Roman"/>
                <w:sz w:val="17"/>
                <w:lang w:val="en-US"/>
              </w:rPr>
              <w:t>KWP1</w:t>
            </w:r>
          </w:p>
        </w:tc>
        <w:tc>
          <w:tcPr>
            <w:tcW w:w="1548" w:type="dxa"/>
            <w:tcBorders>
              <w:bottom w:val="nil"/>
              <w:right w:val="single" w:sz="12" w:space="0" w:color="000000"/>
            </w:tcBorders>
          </w:tcPr>
          <w:p w14:paraId="1BDED137"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4"/>
                <w:lang w:val="en-US"/>
              </w:rPr>
            </w:pPr>
          </w:p>
        </w:tc>
        <w:tc>
          <w:tcPr>
            <w:tcW w:w="1570" w:type="dxa"/>
            <w:tcBorders>
              <w:left w:val="single" w:sz="12" w:space="0" w:color="000000"/>
              <w:bottom w:val="nil"/>
              <w:right w:val="single" w:sz="12" w:space="0" w:color="000000"/>
            </w:tcBorders>
          </w:tcPr>
          <w:p w14:paraId="4E0CF6CF"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4"/>
                <w:lang w:val="en-US"/>
              </w:rPr>
            </w:pPr>
          </w:p>
        </w:tc>
        <w:tc>
          <w:tcPr>
            <w:tcW w:w="1570" w:type="dxa"/>
            <w:tcBorders>
              <w:left w:val="single" w:sz="12" w:space="0" w:color="000000"/>
              <w:bottom w:val="nil"/>
              <w:right w:val="single" w:sz="12" w:space="0" w:color="000000"/>
            </w:tcBorders>
          </w:tcPr>
          <w:p w14:paraId="62653625" w14:textId="77777777" w:rsidR="0084714E" w:rsidRPr="00C64F92" w:rsidRDefault="0084714E" w:rsidP="00116D7A">
            <w:pPr>
              <w:widowControl w:val="0"/>
              <w:autoSpaceDE w:val="0"/>
              <w:autoSpaceDN w:val="0"/>
              <w:spacing w:after="0" w:line="240" w:lineRule="auto"/>
              <w:ind w:right="170"/>
              <w:contextualSpacing/>
              <w:jc w:val="right"/>
              <w:rPr>
                <w:rFonts w:ascii="Arial" w:eastAsia="Times New Roman" w:hAnsi="Times New Roman" w:cs="Times New Roman"/>
                <w:sz w:val="17"/>
                <w:lang w:val="en-US"/>
              </w:rPr>
            </w:pPr>
            <w:r w:rsidRPr="00C64F92">
              <w:rPr>
                <w:rFonts w:ascii="Arial" w:eastAsia="Times New Roman" w:hAnsi="Times New Roman" w:cs="Times New Roman"/>
                <w:sz w:val="17"/>
                <w:lang w:val="en-US"/>
              </w:rPr>
              <w:t>.868</w:t>
            </w:r>
          </w:p>
        </w:tc>
        <w:tc>
          <w:tcPr>
            <w:tcW w:w="1592" w:type="dxa"/>
            <w:tcBorders>
              <w:left w:val="single" w:sz="12" w:space="0" w:color="000000"/>
              <w:bottom w:val="nil"/>
            </w:tcBorders>
          </w:tcPr>
          <w:p w14:paraId="5FDB0633"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4"/>
                <w:lang w:val="en-US"/>
              </w:rPr>
            </w:pPr>
          </w:p>
        </w:tc>
      </w:tr>
      <w:tr w:rsidR="0084714E" w:rsidRPr="00C64F92" w14:paraId="6B9A5297" w14:textId="77777777" w:rsidTr="004F4624">
        <w:trPr>
          <w:trHeight w:val="20"/>
          <w:jc w:val="center"/>
        </w:trPr>
        <w:tc>
          <w:tcPr>
            <w:tcW w:w="1068" w:type="dxa"/>
            <w:tcBorders>
              <w:top w:val="nil"/>
              <w:bottom w:val="nil"/>
            </w:tcBorders>
          </w:tcPr>
          <w:p w14:paraId="71A86A23" w14:textId="77777777" w:rsidR="0084714E" w:rsidRPr="00C64F92" w:rsidRDefault="0084714E" w:rsidP="00116D7A">
            <w:pPr>
              <w:widowControl w:val="0"/>
              <w:autoSpaceDE w:val="0"/>
              <w:autoSpaceDN w:val="0"/>
              <w:spacing w:after="0" w:line="240" w:lineRule="auto"/>
              <w:ind w:left="166"/>
              <w:contextualSpacing/>
              <w:rPr>
                <w:rFonts w:ascii="Arial" w:eastAsia="Times New Roman" w:hAnsi="Times New Roman" w:cs="Times New Roman"/>
                <w:sz w:val="17"/>
                <w:lang w:val="en-US"/>
              </w:rPr>
            </w:pPr>
            <w:r w:rsidRPr="00C64F92">
              <w:rPr>
                <w:rFonts w:ascii="Arial" w:eastAsia="Times New Roman" w:hAnsi="Times New Roman" w:cs="Times New Roman"/>
                <w:sz w:val="17"/>
                <w:lang w:val="en-US"/>
              </w:rPr>
              <w:t>KWP2</w:t>
            </w:r>
          </w:p>
        </w:tc>
        <w:tc>
          <w:tcPr>
            <w:tcW w:w="1548" w:type="dxa"/>
            <w:tcBorders>
              <w:top w:val="nil"/>
              <w:bottom w:val="nil"/>
              <w:right w:val="single" w:sz="12" w:space="0" w:color="000000"/>
            </w:tcBorders>
          </w:tcPr>
          <w:p w14:paraId="64FCC3EA"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70" w:type="dxa"/>
            <w:tcBorders>
              <w:top w:val="nil"/>
              <w:left w:val="single" w:sz="12" w:space="0" w:color="000000"/>
              <w:bottom w:val="nil"/>
              <w:right w:val="single" w:sz="12" w:space="0" w:color="000000"/>
            </w:tcBorders>
          </w:tcPr>
          <w:p w14:paraId="4FF4C3F2"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70" w:type="dxa"/>
            <w:tcBorders>
              <w:top w:val="nil"/>
              <w:left w:val="single" w:sz="12" w:space="0" w:color="000000"/>
              <w:bottom w:val="nil"/>
              <w:right w:val="single" w:sz="12" w:space="0" w:color="000000"/>
            </w:tcBorders>
          </w:tcPr>
          <w:p w14:paraId="7C0DEFE1" w14:textId="77777777" w:rsidR="0084714E" w:rsidRPr="00C64F92" w:rsidRDefault="0084714E" w:rsidP="00116D7A">
            <w:pPr>
              <w:widowControl w:val="0"/>
              <w:autoSpaceDE w:val="0"/>
              <w:autoSpaceDN w:val="0"/>
              <w:spacing w:after="0" w:line="240" w:lineRule="auto"/>
              <w:ind w:right="170"/>
              <w:contextualSpacing/>
              <w:jc w:val="right"/>
              <w:rPr>
                <w:rFonts w:ascii="Arial" w:eastAsia="Times New Roman" w:hAnsi="Times New Roman" w:cs="Times New Roman"/>
                <w:sz w:val="17"/>
                <w:lang w:val="en-US"/>
              </w:rPr>
            </w:pPr>
            <w:r w:rsidRPr="00C64F92">
              <w:rPr>
                <w:rFonts w:ascii="Arial" w:eastAsia="Times New Roman" w:hAnsi="Times New Roman" w:cs="Times New Roman"/>
                <w:sz w:val="17"/>
                <w:lang w:val="en-US"/>
              </w:rPr>
              <w:t>.801</w:t>
            </w:r>
          </w:p>
        </w:tc>
        <w:tc>
          <w:tcPr>
            <w:tcW w:w="1592" w:type="dxa"/>
            <w:tcBorders>
              <w:top w:val="nil"/>
              <w:left w:val="single" w:sz="12" w:space="0" w:color="000000"/>
              <w:bottom w:val="nil"/>
            </w:tcBorders>
          </w:tcPr>
          <w:p w14:paraId="3DB88A31"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r>
      <w:tr w:rsidR="0084714E" w:rsidRPr="00C64F92" w14:paraId="7AEED0F7" w14:textId="77777777" w:rsidTr="004F4624">
        <w:trPr>
          <w:trHeight w:val="20"/>
          <w:jc w:val="center"/>
        </w:trPr>
        <w:tc>
          <w:tcPr>
            <w:tcW w:w="1068" w:type="dxa"/>
            <w:tcBorders>
              <w:top w:val="nil"/>
              <w:bottom w:val="nil"/>
            </w:tcBorders>
          </w:tcPr>
          <w:p w14:paraId="1A5F4E10" w14:textId="77777777" w:rsidR="0084714E" w:rsidRPr="00C64F92" w:rsidRDefault="0084714E" w:rsidP="00116D7A">
            <w:pPr>
              <w:widowControl w:val="0"/>
              <w:autoSpaceDE w:val="0"/>
              <w:autoSpaceDN w:val="0"/>
              <w:spacing w:after="0" w:line="240" w:lineRule="auto"/>
              <w:ind w:left="166"/>
              <w:contextualSpacing/>
              <w:rPr>
                <w:rFonts w:ascii="Arial" w:eastAsia="Times New Roman" w:hAnsi="Times New Roman" w:cs="Times New Roman"/>
                <w:sz w:val="17"/>
                <w:lang w:val="en-US"/>
              </w:rPr>
            </w:pPr>
            <w:r w:rsidRPr="00C64F92">
              <w:rPr>
                <w:rFonts w:ascii="Arial" w:eastAsia="Times New Roman" w:hAnsi="Times New Roman" w:cs="Times New Roman"/>
                <w:sz w:val="17"/>
                <w:lang w:val="en-US"/>
              </w:rPr>
              <w:t>KWP3</w:t>
            </w:r>
          </w:p>
        </w:tc>
        <w:tc>
          <w:tcPr>
            <w:tcW w:w="1548" w:type="dxa"/>
            <w:tcBorders>
              <w:top w:val="nil"/>
              <w:bottom w:val="nil"/>
              <w:right w:val="single" w:sz="12" w:space="0" w:color="000000"/>
            </w:tcBorders>
          </w:tcPr>
          <w:p w14:paraId="5542822B"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70" w:type="dxa"/>
            <w:tcBorders>
              <w:top w:val="nil"/>
              <w:left w:val="single" w:sz="12" w:space="0" w:color="000000"/>
              <w:bottom w:val="nil"/>
              <w:right w:val="single" w:sz="12" w:space="0" w:color="000000"/>
            </w:tcBorders>
          </w:tcPr>
          <w:p w14:paraId="73889AF6"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70" w:type="dxa"/>
            <w:tcBorders>
              <w:top w:val="nil"/>
              <w:left w:val="single" w:sz="12" w:space="0" w:color="000000"/>
              <w:bottom w:val="nil"/>
              <w:right w:val="single" w:sz="12" w:space="0" w:color="000000"/>
            </w:tcBorders>
          </w:tcPr>
          <w:p w14:paraId="5AADCC6C" w14:textId="77777777" w:rsidR="0084714E" w:rsidRPr="00C64F92" w:rsidRDefault="0084714E" w:rsidP="00116D7A">
            <w:pPr>
              <w:widowControl w:val="0"/>
              <w:autoSpaceDE w:val="0"/>
              <w:autoSpaceDN w:val="0"/>
              <w:spacing w:after="0" w:line="240" w:lineRule="auto"/>
              <w:ind w:right="170"/>
              <w:contextualSpacing/>
              <w:jc w:val="right"/>
              <w:rPr>
                <w:rFonts w:ascii="Arial" w:eastAsia="Times New Roman" w:hAnsi="Times New Roman" w:cs="Times New Roman"/>
                <w:sz w:val="17"/>
                <w:lang w:val="en-US"/>
              </w:rPr>
            </w:pPr>
            <w:r w:rsidRPr="00C64F92">
              <w:rPr>
                <w:rFonts w:ascii="Arial" w:eastAsia="Times New Roman" w:hAnsi="Times New Roman" w:cs="Times New Roman"/>
                <w:sz w:val="17"/>
                <w:lang w:val="en-US"/>
              </w:rPr>
              <w:t>.749</w:t>
            </w:r>
          </w:p>
        </w:tc>
        <w:tc>
          <w:tcPr>
            <w:tcW w:w="1592" w:type="dxa"/>
            <w:tcBorders>
              <w:top w:val="nil"/>
              <w:left w:val="single" w:sz="12" w:space="0" w:color="000000"/>
              <w:bottom w:val="nil"/>
            </w:tcBorders>
          </w:tcPr>
          <w:p w14:paraId="58882B37"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r>
      <w:tr w:rsidR="0084714E" w:rsidRPr="00C64F92" w14:paraId="233F23F6" w14:textId="77777777" w:rsidTr="004F4624">
        <w:trPr>
          <w:trHeight w:val="20"/>
          <w:jc w:val="center"/>
        </w:trPr>
        <w:tc>
          <w:tcPr>
            <w:tcW w:w="1068" w:type="dxa"/>
            <w:tcBorders>
              <w:top w:val="nil"/>
              <w:bottom w:val="nil"/>
            </w:tcBorders>
          </w:tcPr>
          <w:p w14:paraId="36D39AD4" w14:textId="77777777" w:rsidR="0084714E" w:rsidRPr="00C64F92" w:rsidRDefault="0084714E" w:rsidP="00116D7A">
            <w:pPr>
              <w:widowControl w:val="0"/>
              <w:autoSpaceDE w:val="0"/>
              <w:autoSpaceDN w:val="0"/>
              <w:spacing w:after="0" w:line="240" w:lineRule="auto"/>
              <w:ind w:left="166"/>
              <w:contextualSpacing/>
              <w:rPr>
                <w:rFonts w:ascii="Arial" w:eastAsia="Times New Roman" w:hAnsi="Times New Roman" w:cs="Times New Roman"/>
                <w:sz w:val="17"/>
                <w:lang w:val="en-US"/>
              </w:rPr>
            </w:pPr>
            <w:r w:rsidRPr="00C64F92">
              <w:rPr>
                <w:rFonts w:ascii="Arial" w:eastAsia="Times New Roman" w:hAnsi="Times New Roman" w:cs="Times New Roman"/>
                <w:sz w:val="17"/>
                <w:lang w:val="en-US"/>
              </w:rPr>
              <w:t>KWP4</w:t>
            </w:r>
          </w:p>
        </w:tc>
        <w:tc>
          <w:tcPr>
            <w:tcW w:w="1548" w:type="dxa"/>
            <w:tcBorders>
              <w:top w:val="nil"/>
              <w:bottom w:val="nil"/>
              <w:right w:val="single" w:sz="12" w:space="0" w:color="000000"/>
            </w:tcBorders>
          </w:tcPr>
          <w:p w14:paraId="6EE77DAC"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70" w:type="dxa"/>
            <w:tcBorders>
              <w:top w:val="nil"/>
              <w:left w:val="single" w:sz="12" w:space="0" w:color="000000"/>
              <w:bottom w:val="nil"/>
              <w:right w:val="single" w:sz="12" w:space="0" w:color="000000"/>
            </w:tcBorders>
          </w:tcPr>
          <w:p w14:paraId="41CD1457"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70" w:type="dxa"/>
            <w:tcBorders>
              <w:top w:val="nil"/>
              <w:left w:val="single" w:sz="12" w:space="0" w:color="000000"/>
              <w:bottom w:val="nil"/>
              <w:right w:val="single" w:sz="12" w:space="0" w:color="000000"/>
            </w:tcBorders>
          </w:tcPr>
          <w:p w14:paraId="739213F6" w14:textId="77777777" w:rsidR="0084714E" w:rsidRPr="00C64F92" w:rsidRDefault="0084714E" w:rsidP="00116D7A">
            <w:pPr>
              <w:widowControl w:val="0"/>
              <w:autoSpaceDE w:val="0"/>
              <w:autoSpaceDN w:val="0"/>
              <w:spacing w:after="0" w:line="240" w:lineRule="auto"/>
              <w:ind w:right="170"/>
              <w:contextualSpacing/>
              <w:jc w:val="right"/>
              <w:rPr>
                <w:rFonts w:ascii="Arial" w:eastAsia="Times New Roman" w:hAnsi="Times New Roman" w:cs="Times New Roman"/>
                <w:sz w:val="17"/>
                <w:lang w:val="en-US"/>
              </w:rPr>
            </w:pPr>
            <w:r w:rsidRPr="00C64F92">
              <w:rPr>
                <w:rFonts w:ascii="Arial" w:eastAsia="Times New Roman" w:hAnsi="Times New Roman" w:cs="Times New Roman"/>
                <w:sz w:val="17"/>
                <w:lang w:val="en-US"/>
              </w:rPr>
              <w:t>.808</w:t>
            </w:r>
          </w:p>
        </w:tc>
        <w:tc>
          <w:tcPr>
            <w:tcW w:w="1592" w:type="dxa"/>
            <w:tcBorders>
              <w:top w:val="nil"/>
              <w:left w:val="single" w:sz="12" w:space="0" w:color="000000"/>
              <w:bottom w:val="nil"/>
            </w:tcBorders>
          </w:tcPr>
          <w:p w14:paraId="4614B3B6"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r>
      <w:tr w:rsidR="0084714E" w:rsidRPr="00C64F92" w14:paraId="2AB2BFDE" w14:textId="77777777" w:rsidTr="004F4624">
        <w:trPr>
          <w:trHeight w:val="20"/>
          <w:jc w:val="center"/>
        </w:trPr>
        <w:tc>
          <w:tcPr>
            <w:tcW w:w="1068" w:type="dxa"/>
            <w:tcBorders>
              <w:top w:val="nil"/>
              <w:bottom w:val="nil"/>
            </w:tcBorders>
          </w:tcPr>
          <w:p w14:paraId="48535BD9" w14:textId="77777777" w:rsidR="0084714E" w:rsidRPr="00C64F92" w:rsidRDefault="0084714E" w:rsidP="00116D7A">
            <w:pPr>
              <w:widowControl w:val="0"/>
              <w:autoSpaceDE w:val="0"/>
              <w:autoSpaceDN w:val="0"/>
              <w:spacing w:after="0" w:line="240" w:lineRule="auto"/>
              <w:ind w:left="166"/>
              <w:contextualSpacing/>
              <w:rPr>
                <w:rFonts w:ascii="Arial" w:eastAsia="Times New Roman" w:hAnsi="Times New Roman" w:cs="Times New Roman"/>
                <w:sz w:val="17"/>
                <w:lang w:val="en-US"/>
              </w:rPr>
            </w:pPr>
            <w:r w:rsidRPr="00C64F92">
              <w:rPr>
                <w:rFonts w:ascii="Arial" w:eastAsia="Times New Roman" w:hAnsi="Times New Roman" w:cs="Times New Roman"/>
                <w:sz w:val="17"/>
                <w:lang w:val="en-US"/>
              </w:rPr>
              <w:t>KWP5</w:t>
            </w:r>
          </w:p>
        </w:tc>
        <w:tc>
          <w:tcPr>
            <w:tcW w:w="1548" w:type="dxa"/>
            <w:tcBorders>
              <w:top w:val="nil"/>
              <w:bottom w:val="nil"/>
              <w:right w:val="single" w:sz="12" w:space="0" w:color="000000"/>
            </w:tcBorders>
          </w:tcPr>
          <w:p w14:paraId="40F7789C"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70" w:type="dxa"/>
            <w:tcBorders>
              <w:top w:val="nil"/>
              <w:left w:val="single" w:sz="12" w:space="0" w:color="000000"/>
              <w:bottom w:val="nil"/>
              <w:right w:val="single" w:sz="12" w:space="0" w:color="000000"/>
            </w:tcBorders>
          </w:tcPr>
          <w:p w14:paraId="70DADE46"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70" w:type="dxa"/>
            <w:tcBorders>
              <w:top w:val="nil"/>
              <w:left w:val="single" w:sz="12" w:space="0" w:color="000000"/>
              <w:bottom w:val="nil"/>
              <w:right w:val="single" w:sz="12" w:space="0" w:color="000000"/>
            </w:tcBorders>
          </w:tcPr>
          <w:p w14:paraId="178E08F6" w14:textId="77777777" w:rsidR="0084714E" w:rsidRPr="00C64F92" w:rsidRDefault="0084714E" w:rsidP="00116D7A">
            <w:pPr>
              <w:widowControl w:val="0"/>
              <w:autoSpaceDE w:val="0"/>
              <w:autoSpaceDN w:val="0"/>
              <w:spacing w:after="0" w:line="240" w:lineRule="auto"/>
              <w:ind w:right="170"/>
              <w:contextualSpacing/>
              <w:jc w:val="right"/>
              <w:rPr>
                <w:rFonts w:ascii="Arial" w:eastAsia="Times New Roman" w:hAnsi="Times New Roman" w:cs="Times New Roman"/>
                <w:sz w:val="17"/>
                <w:lang w:val="en-US"/>
              </w:rPr>
            </w:pPr>
            <w:r w:rsidRPr="00C64F92">
              <w:rPr>
                <w:rFonts w:ascii="Arial" w:eastAsia="Times New Roman" w:hAnsi="Times New Roman" w:cs="Times New Roman"/>
                <w:sz w:val="17"/>
                <w:lang w:val="en-US"/>
              </w:rPr>
              <w:t>.863</w:t>
            </w:r>
          </w:p>
        </w:tc>
        <w:tc>
          <w:tcPr>
            <w:tcW w:w="1592" w:type="dxa"/>
            <w:tcBorders>
              <w:top w:val="nil"/>
              <w:left w:val="single" w:sz="12" w:space="0" w:color="000000"/>
              <w:bottom w:val="nil"/>
            </w:tcBorders>
          </w:tcPr>
          <w:p w14:paraId="3EFA7DA4"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r>
      <w:tr w:rsidR="0084714E" w:rsidRPr="00C64F92" w14:paraId="17B1FA35" w14:textId="77777777" w:rsidTr="004F4624">
        <w:trPr>
          <w:trHeight w:val="20"/>
          <w:jc w:val="center"/>
        </w:trPr>
        <w:tc>
          <w:tcPr>
            <w:tcW w:w="1068" w:type="dxa"/>
            <w:tcBorders>
              <w:top w:val="nil"/>
              <w:bottom w:val="nil"/>
            </w:tcBorders>
          </w:tcPr>
          <w:p w14:paraId="26775F79" w14:textId="77777777" w:rsidR="0084714E" w:rsidRPr="00C64F92" w:rsidRDefault="0084714E" w:rsidP="00116D7A">
            <w:pPr>
              <w:widowControl w:val="0"/>
              <w:autoSpaceDE w:val="0"/>
              <w:autoSpaceDN w:val="0"/>
              <w:spacing w:after="0" w:line="240" w:lineRule="auto"/>
              <w:ind w:left="166"/>
              <w:contextualSpacing/>
              <w:rPr>
                <w:rFonts w:ascii="Arial" w:eastAsia="Times New Roman" w:hAnsi="Times New Roman" w:cs="Times New Roman"/>
                <w:sz w:val="17"/>
                <w:lang w:val="en-US"/>
              </w:rPr>
            </w:pPr>
            <w:r w:rsidRPr="00C64F92">
              <w:rPr>
                <w:rFonts w:ascii="Arial" w:eastAsia="Times New Roman" w:hAnsi="Times New Roman" w:cs="Times New Roman"/>
                <w:sz w:val="17"/>
                <w:lang w:val="en-US"/>
              </w:rPr>
              <w:t>PWP1</w:t>
            </w:r>
          </w:p>
        </w:tc>
        <w:tc>
          <w:tcPr>
            <w:tcW w:w="1548" w:type="dxa"/>
            <w:tcBorders>
              <w:top w:val="nil"/>
              <w:bottom w:val="nil"/>
              <w:right w:val="single" w:sz="12" w:space="0" w:color="000000"/>
            </w:tcBorders>
          </w:tcPr>
          <w:p w14:paraId="4C9664CC" w14:textId="77777777" w:rsidR="0084714E" w:rsidRPr="00C64F92" w:rsidRDefault="0084714E" w:rsidP="00116D7A">
            <w:pPr>
              <w:widowControl w:val="0"/>
              <w:autoSpaceDE w:val="0"/>
              <w:autoSpaceDN w:val="0"/>
              <w:spacing w:after="0" w:line="240" w:lineRule="auto"/>
              <w:ind w:right="169"/>
              <w:contextualSpacing/>
              <w:jc w:val="right"/>
              <w:rPr>
                <w:rFonts w:ascii="Arial" w:eastAsia="Times New Roman" w:hAnsi="Times New Roman" w:cs="Times New Roman"/>
                <w:sz w:val="17"/>
                <w:lang w:val="en-US"/>
              </w:rPr>
            </w:pPr>
            <w:r w:rsidRPr="00C64F92">
              <w:rPr>
                <w:rFonts w:ascii="Arial" w:eastAsia="Times New Roman" w:hAnsi="Times New Roman" w:cs="Times New Roman"/>
                <w:sz w:val="17"/>
                <w:lang w:val="en-US"/>
              </w:rPr>
              <w:t>.796</w:t>
            </w:r>
          </w:p>
        </w:tc>
        <w:tc>
          <w:tcPr>
            <w:tcW w:w="1570" w:type="dxa"/>
            <w:tcBorders>
              <w:top w:val="nil"/>
              <w:left w:val="single" w:sz="12" w:space="0" w:color="000000"/>
              <w:bottom w:val="nil"/>
              <w:right w:val="single" w:sz="12" w:space="0" w:color="000000"/>
            </w:tcBorders>
          </w:tcPr>
          <w:p w14:paraId="40A5B6A8"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70" w:type="dxa"/>
            <w:tcBorders>
              <w:top w:val="nil"/>
              <w:left w:val="single" w:sz="12" w:space="0" w:color="000000"/>
              <w:bottom w:val="nil"/>
              <w:right w:val="single" w:sz="12" w:space="0" w:color="000000"/>
            </w:tcBorders>
          </w:tcPr>
          <w:p w14:paraId="305D2EFD"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92" w:type="dxa"/>
            <w:tcBorders>
              <w:top w:val="nil"/>
              <w:left w:val="single" w:sz="12" w:space="0" w:color="000000"/>
              <w:bottom w:val="nil"/>
            </w:tcBorders>
          </w:tcPr>
          <w:p w14:paraId="01E05F3B"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r>
      <w:tr w:rsidR="0084714E" w:rsidRPr="00C64F92" w14:paraId="0E2191AA" w14:textId="77777777" w:rsidTr="004F4624">
        <w:trPr>
          <w:trHeight w:val="20"/>
          <w:jc w:val="center"/>
        </w:trPr>
        <w:tc>
          <w:tcPr>
            <w:tcW w:w="1068" w:type="dxa"/>
            <w:tcBorders>
              <w:top w:val="nil"/>
              <w:bottom w:val="nil"/>
            </w:tcBorders>
          </w:tcPr>
          <w:p w14:paraId="21D87755" w14:textId="77777777" w:rsidR="0084714E" w:rsidRPr="00C64F92" w:rsidRDefault="0084714E" w:rsidP="00116D7A">
            <w:pPr>
              <w:widowControl w:val="0"/>
              <w:autoSpaceDE w:val="0"/>
              <w:autoSpaceDN w:val="0"/>
              <w:spacing w:after="0" w:line="240" w:lineRule="auto"/>
              <w:ind w:left="166"/>
              <w:contextualSpacing/>
              <w:rPr>
                <w:rFonts w:ascii="Arial" w:eastAsia="Times New Roman" w:hAnsi="Times New Roman" w:cs="Times New Roman"/>
                <w:sz w:val="17"/>
                <w:lang w:val="en-US"/>
              </w:rPr>
            </w:pPr>
            <w:r w:rsidRPr="00C64F92">
              <w:rPr>
                <w:rFonts w:ascii="Arial" w:eastAsia="Times New Roman" w:hAnsi="Times New Roman" w:cs="Times New Roman"/>
                <w:sz w:val="17"/>
                <w:lang w:val="en-US"/>
              </w:rPr>
              <w:t>PWP2</w:t>
            </w:r>
          </w:p>
        </w:tc>
        <w:tc>
          <w:tcPr>
            <w:tcW w:w="1548" w:type="dxa"/>
            <w:tcBorders>
              <w:top w:val="nil"/>
              <w:bottom w:val="nil"/>
              <w:right w:val="single" w:sz="12" w:space="0" w:color="000000"/>
            </w:tcBorders>
          </w:tcPr>
          <w:p w14:paraId="0866CB94" w14:textId="77777777" w:rsidR="0084714E" w:rsidRPr="00C64F92" w:rsidRDefault="0084714E" w:rsidP="00116D7A">
            <w:pPr>
              <w:widowControl w:val="0"/>
              <w:autoSpaceDE w:val="0"/>
              <w:autoSpaceDN w:val="0"/>
              <w:spacing w:after="0" w:line="240" w:lineRule="auto"/>
              <w:ind w:right="169"/>
              <w:contextualSpacing/>
              <w:jc w:val="right"/>
              <w:rPr>
                <w:rFonts w:ascii="Arial" w:eastAsia="Times New Roman" w:hAnsi="Times New Roman" w:cs="Times New Roman"/>
                <w:sz w:val="17"/>
                <w:lang w:val="en-US"/>
              </w:rPr>
            </w:pPr>
            <w:r w:rsidRPr="00C64F92">
              <w:rPr>
                <w:rFonts w:ascii="Arial" w:eastAsia="Times New Roman" w:hAnsi="Times New Roman" w:cs="Times New Roman"/>
                <w:sz w:val="17"/>
                <w:lang w:val="en-US"/>
              </w:rPr>
              <w:t>.779</w:t>
            </w:r>
          </w:p>
        </w:tc>
        <w:tc>
          <w:tcPr>
            <w:tcW w:w="1570" w:type="dxa"/>
            <w:tcBorders>
              <w:top w:val="nil"/>
              <w:left w:val="single" w:sz="12" w:space="0" w:color="000000"/>
              <w:bottom w:val="nil"/>
              <w:right w:val="single" w:sz="12" w:space="0" w:color="000000"/>
            </w:tcBorders>
          </w:tcPr>
          <w:p w14:paraId="6A9C9C1E"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70" w:type="dxa"/>
            <w:tcBorders>
              <w:top w:val="nil"/>
              <w:left w:val="single" w:sz="12" w:space="0" w:color="000000"/>
              <w:bottom w:val="nil"/>
              <w:right w:val="single" w:sz="12" w:space="0" w:color="000000"/>
            </w:tcBorders>
          </w:tcPr>
          <w:p w14:paraId="151E2350"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92" w:type="dxa"/>
            <w:tcBorders>
              <w:top w:val="nil"/>
              <w:left w:val="single" w:sz="12" w:space="0" w:color="000000"/>
              <w:bottom w:val="nil"/>
            </w:tcBorders>
          </w:tcPr>
          <w:p w14:paraId="403D6391"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r>
      <w:tr w:rsidR="0084714E" w:rsidRPr="00C64F92" w14:paraId="66AE74CD" w14:textId="77777777" w:rsidTr="004F4624">
        <w:trPr>
          <w:trHeight w:val="20"/>
          <w:jc w:val="center"/>
        </w:trPr>
        <w:tc>
          <w:tcPr>
            <w:tcW w:w="1068" w:type="dxa"/>
            <w:tcBorders>
              <w:top w:val="nil"/>
              <w:bottom w:val="nil"/>
            </w:tcBorders>
          </w:tcPr>
          <w:p w14:paraId="38DDCE05" w14:textId="77777777" w:rsidR="0084714E" w:rsidRPr="00C64F92" w:rsidRDefault="0084714E" w:rsidP="00116D7A">
            <w:pPr>
              <w:widowControl w:val="0"/>
              <w:autoSpaceDE w:val="0"/>
              <w:autoSpaceDN w:val="0"/>
              <w:spacing w:after="0" w:line="240" w:lineRule="auto"/>
              <w:ind w:left="166"/>
              <w:contextualSpacing/>
              <w:rPr>
                <w:rFonts w:ascii="Arial" w:eastAsia="Times New Roman" w:hAnsi="Times New Roman" w:cs="Times New Roman"/>
                <w:sz w:val="17"/>
                <w:lang w:val="en-US"/>
              </w:rPr>
            </w:pPr>
            <w:r w:rsidRPr="00C64F92">
              <w:rPr>
                <w:rFonts w:ascii="Arial" w:eastAsia="Times New Roman" w:hAnsi="Times New Roman" w:cs="Times New Roman"/>
                <w:sz w:val="17"/>
                <w:lang w:val="en-US"/>
              </w:rPr>
              <w:t>PWP3</w:t>
            </w:r>
          </w:p>
        </w:tc>
        <w:tc>
          <w:tcPr>
            <w:tcW w:w="1548" w:type="dxa"/>
            <w:tcBorders>
              <w:top w:val="nil"/>
              <w:bottom w:val="nil"/>
              <w:right w:val="single" w:sz="12" w:space="0" w:color="000000"/>
            </w:tcBorders>
          </w:tcPr>
          <w:p w14:paraId="3035768D" w14:textId="77777777" w:rsidR="0084714E" w:rsidRPr="00C64F92" w:rsidRDefault="0084714E" w:rsidP="00116D7A">
            <w:pPr>
              <w:widowControl w:val="0"/>
              <w:autoSpaceDE w:val="0"/>
              <w:autoSpaceDN w:val="0"/>
              <w:spacing w:after="0" w:line="240" w:lineRule="auto"/>
              <w:ind w:right="169"/>
              <w:contextualSpacing/>
              <w:jc w:val="right"/>
              <w:rPr>
                <w:rFonts w:ascii="Arial" w:eastAsia="Times New Roman" w:hAnsi="Times New Roman" w:cs="Times New Roman"/>
                <w:sz w:val="17"/>
                <w:lang w:val="en-US"/>
              </w:rPr>
            </w:pPr>
            <w:r w:rsidRPr="00C64F92">
              <w:rPr>
                <w:rFonts w:ascii="Arial" w:eastAsia="Times New Roman" w:hAnsi="Times New Roman" w:cs="Times New Roman"/>
                <w:sz w:val="17"/>
                <w:lang w:val="en-US"/>
              </w:rPr>
              <w:t>.718</w:t>
            </w:r>
          </w:p>
        </w:tc>
        <w:tc>
          <w:tcPr>
            <w:tcW w:w="1570" w:type="dxa"/>
            <w:tcBorders>
              <w:top w:val="nil"/>
              <w:left w:val="single" w:sz="12" w:space="0" w:color="000000"/>
              <w:bottom w:val="nil"/>
              <w:right w:val="single" w:sz="12" w:space="0" w:color="000000"/>
            </w:tcBorders>
          </w:tcPr>
          <w:p w14:paraId="0E11C5CF"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70" w:type="dxa"/>
            <w:tcBorders>
              <w:top w:val="nil"/>
              <w:left w:val="single" w:sz="12" w:space="0" w:color="000000"/>
              <w:bottom w:val="nil"/>
              <w:right w:val="single" w:sz="12" w:space="0" w:color="000000"/>
            </w:tcBorders>
          </w:tcPr>
          <w:p w14:paraId="5ADE4DB8"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92" w:type="dxa"/>
            <w:tcBorders>
              <w:top w:val="nil"/>
              <w:left w:val="single" w:sz="12" w:space="0" w:color="000000"/>
              <w:bottom w:val="nil"/>
            </w:tcBorders>
          </w:tcPr>
          <w:p w14:paraId="1D587C8A"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r>
      <w:tr w:rsidR="0084714E" w:rsidRPr="00C64F92" w14:paraId="55BE96C5" w14:textId="77777777" w:rsidTr="004F4624">
        <w:trPr>
          <w:trHeight w:val="20"/>
          <w:jc w:val="center"/>
        </w:trPr>
        <w:tc>
          <w:tcPr>
            <w:tcW w:w="1068" w:type="dxa"/>
            <w:tcBorders>
              <w:top w:val="nil"/>
              <w:bottom w:val="nil"/>
            </w:tcBorders>
          </w:tcPr>
          <w:p w14:paraId="4DC3BEEE" w14:textId="77777777" w:rsidR="0084714E" w:rsidRPr="00C64F92" w:rsidRDefault="0084714E" w:rsidP="00116D7A">
            <w:pPr>
              <w:widowControl w:val="0"/>
              <w:autoSpaceDE w:val="0"/>
              <w:autoSpaceDN w:val="0"/>
              <w:spacing w:after="0" w:line="240" w:lineRule="auto"/>
              <w:ind w:left="166"/>
              <w:contextualSpacing/>
              <w:rPr>
                <w:rFonts w:ascii="Arial" w:eastAsia="Times New Roman" w:hAnsi="Times New Roman" w:cs="Times New Roman"/>
                <w:sz w:val="17"/>
                <w:lang w:val="en-US"/>
              </w:rPr>
            </w:pPr>
            <w:r w:rsidRPr="00C64F92">
              <w:rPr>
                <w:rFonts w:ascii="Arial" w:eastAsia="Times New Roman" w:hAnsi="Times New Roman" w:cs="Times New Roman"/>
                <w:sz w:val="17"/>
                <w:lang w:val="en-US"/>
              </w:rPr>
              <w:t>PWP4</w:t>
            </w:r>
          </w:p>
        </w:tc>
        <w:tc>
          <w:tcPr>
            <w:tcW w:w="1548" w:type="dxa"/>
            <w:tcBorders>
              <w:top w:val="nil"/>
              <w:bottom w:val="nil"/>
              <w:right w:val="single" w:sz="12" w:space="0" w:color="000000"/>
            </w:tcBorders>
          </w:tcPr>
          <w:p w14:paraId="69807DDC" w14:textId="77777777" w:rsidR="0084714E" w:rsidRPr="00C64F92" w:rsidRDefault="0084714E" w:rsidP="00116D7A">
            <w:pPr>
              <w:widowControl w:val="0"/>
              <w:autoSpaceDE w:val="0"/>
              <w:autoSpaceDN w:val="0"/>
              <w:spacing w:after="0" w:line="240" w:lineRule="auto"/>
              <w:ind w:right="169"/>
              <w:contextualSpacing/>
              <w:jc w:val="right"/>
              <w:rPr>
                <w:rFonts w:ascii="Arial" w:eastAsia="Times New Roman" w:hAnsi="Times New Roman" w:cs="Times New Roman"/>
                <w:sz w:val="17"/>
                <w:lang w:val="en-US"/>
              </w:rPr>
            </w:pPr>
            <w:r w:rsidRPr="00C64F92">
              <w:rPr>
                <w:rFonts w:ascii="Arial" w:eastAsia="Times New Roman" w:hAnsi="Times New Roman" w:cs="Times New Roman"/>
                <w:sz w:val="17"/>
                <w:lang w:val="en-US"/>
              </w:rPr>
              <w:t>.698</w:t>
            </w:r>
          </w:p>
        </w:tc>
        <w:tc>
          <w:tcPr>
            <w:tcW w:w="1570" w:type="dxa"/>
            <w:tcBorders>
              <w:top w:val="nil"/>
              <w:left w:val="single" w:sz="12" w:space="0" w:color="000000"/>
              <w:bottom w:val="nil"/>
              <w:right w:val="single" w:sz="12" w:space="0" w:color="000000"/>
            </w:tcBorders>
          </w:tcPr>
          <w:p w14:paraId="0169531E"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70" w:type="dxa"/>
            <w:tcBorders>
              <w:top w:val="nil"/>
              <w:left w:val="single" w:sz="12" w:space="0" w:color="000000"/>
              <w:bottom w:val="nil"/>
              <w:right w:val="single" w:sz="12" w:space="0" w:color="000000"/>
            </w:tcBorders>
          </w:tcPr>
          <w:p w14:paraId="40A6527B"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92" w:type="dxa"/>
            <w:tcBorders>
              <w:top w:val="nil"/>
              <w:left w:val="single" w:sz="12" w:space="0" w:color="000000"/>
              <w:bottom w:val="nil"/>
            </w:tcBorders>
          </w:tcPr>
          <w:p w14:paraId="47B71572"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r>
      <w:tr w:rsidR="0084714E" w:rsidRPr="00C64F92" w14:paraId="727BFBC5" w14:textId="77777777" w:rsidTr="004F4624">
        <w:trPr>
          <w:trHeight w:val="20"/>
          <w:jc w:val="center"/>
        </w:trPr>
        <w:tc>
          <w:tcPr>
            <w:tcW w:w="1068" w:type="dxa"/>
            <w:tcBorders>
              <w:top w:val="nil"/>
              <w:bottom w:val="nil"/>
            </w:tcBorders>
          </w:tcPr>
          <w:p w14:paraId="0BAAF40A" w14:textId="77777777" w:rsidR="0084714E" w:rsidRPr="00C64F92" w:rsidRDefault="0084714E" w:rsidP="00116D7A">
            <w:pPr>
              <w:widowControl w:val="0"/>
              <w:autoSpaceDE w:val="0"/>
              <w:autoSpaceDN w:val="0"/>
              <w:spacing w:after="0" w:line="240" w:lineRule="auto"/>
              <w:ind w:left="166"/>
              <w:contextualSpacing/>
              <w:rPr>
                <w:rFonts w:ascii="Arial" w:eastAsia="Times New Roman" w:hAnsi="Times New Roman" w:cs="Times New Roman"/>
                <w:sz w:val="17"/>
                <w:lang w:val="en-US"/>
              </w:rPr>
            </w:pPr>
            <w:r w:rsidRPr="00C64F92">
              <w:rPr>
                <w:rFonts w:ascii="Arial" w:eastAsia="Times New Roman" w:hAnsi="Times New Roman" w:cs="Times New Roman"/>
                <w:sz w:val="17"/>
                <w:lang w:val="en-US"/>
              </w:rPr>
              <w:t>PWP5</w:t>
            </w:r>
          </w:p>
        </w:tc>
        <w:tc>
          <w:tcPr>
            <w:tcW w:w="1548" w:type="dxa"/>
            <w:tcBorders>
              <w:top w:val="nil"/>
              <w:bottom w:val="nil"/>
              <w:right w:val="single" w:sz="12" w:space="0" w:color="000000"/>
            </w:tcBorders>
          </w:tcPr>
          <w:p w14:paraId="3860C966" w14:textId="77777777" w:rsidR="0084714E" w:rsidRPr="00C64F92" w:rsidRDefault="0084714E" w:rsidP="00116D7A">
            <w:pPr>
              <w:widowControl w:val="0"/>
              <w:autoSpaceDE w:val="0"/>
              <w:autoSpaceDN w:val="0"/>
              <w:spacing w:after="0" w:line="240" w:lineRule="auto"/>
              <w:ind w:right="169"/>
              <w:contextualSpacing/>
              <w:jc w:val="right"/>
              <w:rPr>
                <w:rFonts w:ascii="Arial" w:eastAsia="Times New Roman" w:hAnsi="Times New Roman" w:cs="Times New Roman"/>
                <w:sz w:val="17"/>
                <w:lang w:val="en-US"/>
              </w:rPr>
            </w:pPr>
            <w:r w:rsidRPr="00C64F92">
              <w:rPr>
                <w:rFonts w:ascii="Arial" w:eastAsia="Times New Roman" w:hAnsi="Times New Roman" w:cs="Times New Roman"/>
                <w:sz w:val="17"/>
                <w:lang w:val="en-US"/>
              </w:rPr>
              <w:t>.764</w:t>
            </w:r>
          </w:p>
        </w:tc>
        <w:tc>
          <w:tcPr>
            <w:tcW w:w="1570" w:type="dxa"/>
            <w:tcBorders>
              <w:top w:val="nil"/>
              <w:left w:val="single" w:sz="12" w:space="0" w:color="000000"/>
              <w:bottom w:val="nil"/>
              <w:right w:val="single" w:sz="12" w:space="0" w:color="000000"/>
            </w:tcBorders>
          </w:tcPr>
          <w:p w14:paraId="741B1682"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70" w:type="dxa"/>
            <w:tcBorders>
              <w:top w:val="nil"/>
              <w:left w:val="single" w:sz="12" w:space="0" w:color="000000"/>
              <w:bottom w:val="nil"/>
              <w:right w:val="single" w:sz="12" w:space="0" w:color="000000"/>
            </w:tcBorders>
          </w:tcPr>
          <w:p w14:paraId="4E3B6BDE"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92" w:type="dxa"/>
            <w:tcBorders>
              <w:top w:val="nil"/>
              <w:left w:val="single" w:sz="12" w:space="0" w:color="000000"/>
              <w:bottom w:val="nil"/>
            </w:tcBorders>
          </w:tcPr>
          <w:p w14:paraId="58A5FA30"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r>
      <w:tr w:rsidR="0084714E" w:rsidRPr="00C64F92" w14:paraId="3C36AA6A" w14:textId="77777777" w:rsidTr="004F4624">
        <w:trPr>
          <w:trHeight w:val="20"/>
          <w:jc w:val="center"/>
        </w:trPr>
        <w:tc>
          <w:tcPr>
            <w:tcW w:w="1068" w:type="dxa"/>
            <w:tcBorders>
              <w:top w:val="nil"/>
              <w:bottom w:val="nil"/>
            </w:tcBorders>
          </w:tcPr>
          <w:p w14:paraId="1976A9D5" w14:textId="77777777" w:rsidR="0084714E" w:rsidRPr="00C64F92" w:rsidRDefault="0084714E" w:rsidP="00116D7A">
            <w:pPr>
              <w:widowControl w:val="0"/>
              <w:autoSpaceDE w:val="0"/>
              <w:autoSpaceDN w:val="0"/>
              <w:spacing w:after="0" w:line="240" w:lineRule="auto"/>
              <w:ind w:left="166"/>
              <w:contextualSpacing/>
              <w:rPr>
                <w:rFonts w:ascii="Arial" w:eastAsia="Times New Roman" w:hAnsi="Times New Roman" w:cs="Times New Roman"/>
                <w:sz w:val="17"/>
                <w:lang w:val="en-US"/>
              </w:rPr>
            </w:pPr>
            <w:r w:rsidRPr="00C64F92">
              <w:rPr>
                <w:rFonts w:ascii="Arial" w:eastAsia="Times New Roman" w:hAnsi="Times New Roman" w:cs="Times New Roman"/>
                <w:sz w:val="17"/>
                <w:lang w:val="en-US"/>
              </w:rPr>
              <w:t>PWP6</w:t>
            </w:r>
          </w:p>
        </w:tc>
        <w:tc>
          <w:tcPr>
            <w:tcW w:w="1548" w:type="dxa"/>
            <w:tcBorders>
              <w:top w:val="nil"/>
              <w:bottom w:val="nil"/>
              <w:right w:val="single" w:sz="12" w:space="0" w:color="000000"/>
            </w:tcBorders>
          </w:tcPr>
          <w:p w14:paraId="785E0E31" w14:textId="77777777" w:rsidR="0084714E" w:rsidRPr="00C64F92" w:rsidRDefault="0084714E" w:rsidP="00116D7A">
            <w:pPr>
              <w:widowControl w:val="0"/>
              <w:autoSpaceDE w:val="0"/>
              <w:autoSpaceDN w:val="0"/>
              <w:spacing w:after="0" w:line="240" w:lineRule="auto"/>
              <w:ind w:right="169"/>
              <w:contextualSpacing/>
              <w:jc w:val="right"/>
              <w:rPr>
                <w:rFonts w:ascii="Arial" w:eastAsia="Times New Roman" w:hAnsi="Times New Roman" w:cs="Times New Roman"/>
                <w:sz w:val="17"/>
                <w:lang w:val="en-US"/>
              </w:rPr>
            </w:pPr>
            <w:r w:rsidRPr="00C64F92">
              <w:rPr>
                <w:rFonts w:ascii="Arial" w:eastAsia="Times New Roman" w:hAnsi="Times New Roman" w:cs="Times New Roman"/>
                <w:sz w:val="17"/>
                <w:lang w:val="en-US"/>
              </w:rPr>
              <w:t>.760</w:t>
            </w:r>
          </w:p>
        </w:tc>
        <w:tc>
          <w:tcPr>
            <w:tcW w:w="1570" w:type="dxa"/>
            <w:tcBorders>
              <w:top w:val="nil"/>
              <w:left w:val="single" w:sz="12" w:space="0" w:color="000000"/>
              <w:bottom w:val="nil"/>
              <w:right w:val="single" w:sz="12" w:space="0" w:color="000000"/>
            </w:tcBorders>
          </w:tcPr>
          <w:p w14:paraId="4B536862"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70" w:type="dxa"/>
            <w:tcBorders>
              <w:top w:val="nil"/>
              <w:left w:val="single" w:sz="12" w:space="0" w:color="000000"/>
              <w:bottom w:val="nil"/>
              <w:right w:val="single" w:sz="12" w:space="0" w:color="000000"/>
            </w:tcBorders>
          </w:tcPr>
          <w:p w14:paraId="59D857BC"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92" w:type="dxa"/>
            <w:tcBorders>
              <w:top w:val="nil"/>
              <w:left w:val="single" w:sz="12" w:space="0" w:color="000000"/>
              <w:bottom w:val="nil"/>
            </w:tcBorders>
          </w:tcPr>
          <w:p w14:paraId="5BAAA2DC"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r>
      <w:tr w:rsidR="0084714E" w:rsidRPr="00C64F92" w14:paraId="7191BB81" w14:textId="77777777" w:rsidTr="004F4624">
        <w:trPr>
          <w:trHeight w:val="20"/>
          <w:jc w:val="center"/>
        </w:trPr>
        <w:tc>
          <w:tcPr>
            <w:tcW w:w="1068" w:type="dxa"/>
            <w:tcBorders>
              <w:top w:val="nil"/>
              <w:bottom w:val="nil"/>
            </w:tcBorders>
          </w:tcPr>
          <w:p w14:paraId="18346BD8" w14:textId="77777777" w:rsidR="0084714E" w:rsidRPr="00C64F92" w:rsidRDefault="0084714E" w:rsidP="00116D7A">
            <w:pPr>
              <w:widowControl w:val="0"/>
              <w:autoSpaceDE w:val="0"/>
              <w:autoSpaceDN w:val="0"/>
              <w:spacing w:after="0" w:line="240" w:lineRule="auto"/>
              <w:ind w:left="166"/>
              <w:contextualSpacing/>
              <w:rPr>
                <w:rFonts w:ascii="Arial" w:eastAsia="Times New Roman" w:hAnsi="Times New Roman" w:cs="Times New Roman"/>
                <w:sz w:val="17"/>
                <w:lang w:val="en-US"/>
              </w:rPr>
            </w:pPr>
            <w:r w:rsidRPr="00C64F92">
              <w:rPr>
                <w:rFonts w:ascii="Arial" w:eastAsia="Times New Roman" w:hAnsi="Times New Roman" w:cs="Times New Roman"/>
                <w:sz w:val="17"/>
                <w:lang w:val="en-US"/>
              </w:rPr>
              <w:t>PWP7</w:t>
            </w:r>
          </w:p>
        </w:tc>
        <w:tc>
          <w:tcPr>
            <w:tcW w:w="1548" w:type="dxa"/>
            <w:tcBorders>
              <w:top w:val="nil"/>
              <w:bottom w:val="nil"/>
              <w:right w:val="single" w:sz="12" w:space="0" w:color="000000"/>
            </w:tcBorders>
          </w:tcPr>
          <w:p w14:paraId="2E19EDF3" w14:textId="77777777" w:rsidR="0084714E" w:rsidRPr="00C64F92" w:rsidRDefault="0084714E" w:rsidP="00116D7A">
            <w:pPr>
              <w:widowControl w:val="0"/>
              <w:autoSpaceDE w:val="0"/>
              <w:autoSpaceDN w:val="0"/>
              <w:spacing w:after="0" w:line="240" w:lineRule="auto"/>
              <w:ind w:right="169"/>
              <w:contextualSpacing/>
              <w:jc w:val="right"/>
              <w:rPr>
                <w:rFonts w:ascii="Arial" w:eastAsia="Times New Roman" w:hAnsi="Times New Roman" w:cs="Times New Roman"/>
                <w:sz w:val="17"/>
                <w:lang w:val="en-US"/>
              </w:rPr>
            </w:pPr>
            <w:r w:rsidRPr="00C64F92">
              <w:rPr>
                <w:rFonts w:ascii="Arial" w:eastAsia="Times New Roman" w:hAnsi="Times New Roman" w:cs="Times New Roman"/>
                <w:sz w:val="17"/>
                <w:lang w:val="en-US"/>
              </w:rPr>
              <w:t>.816</w:t>
            </w:r>
          </w:p>
        </w:tc>
        <w:tc>
          <w:tcPr>
            <w:tcW w:w="1570" w:type="dxa"/>
            <w:tcBorders>
              <w:top w:val="nil"/>
              <w:left w:val="single" w:sz="12" w:space="0" w:color="000000"/>
              <w:bottom w:val="nil"/>
              <w:right w:val="single" w:sz="12" w:space="0" w:color="000000"/>
            </w:tcBorders>
          </w:tcPr>
          <w:p w14:paraId="33CA4AC3"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70" w:type="dxa"/>
            <w:tcBorders>
              <w:top w:val="nil"/>
              <w:left w:val="single" w:sz="12" w:space="0" w:color="000000"/>
              <w:bottom w:val="nil"/>
              <w:right w:val="single" w:sz="12" w:space="0" w:color="000000"/>
            </w:tcBorders>
          </w:tcPr>
          <w:p w14:paraId="72A2D941"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92" w:type="dxa"/>
            <w:tcBorders>
              <w:top w:val="nil"/>
              <w:left w:val="single" w:sz="12" w:space="0" w:color="000000"/>
              <w:bottom w:val="nil"/>
            </w:tcBorders>
          </w:tcPr>
          <w:p w14:paraId="6C757837"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r>
      <w:tr w:rsidR="0084714E" w:rsidRPr="00C64F92" w14:paraId="24FA5654" w14:textId="77777777" w:rsidTr="004F4624">
        <w:trPr>
          <w:trHeight w:val="20"/>
          <w:jc w:val="center"/>
        </w:trPr>
        <w:tc>
          <w:tcPr>
            <w:tcW w:w="1068" w:type="dxa"/>
            <w:tcBorders>
              <w:top w:val="nil"/>
              <w:bottom w:val="nil"/>
            </w:tcBorders>
          </w:tcPr>
          <w:p w14:paraId="7ED348DC" w14:textId="77777777" w:rsidR="0084714E" w:rsidRPr="00C64F92" w:rsidRDefault="0084714E" w:rsidP="00116D7A">
            <w:pPr>
              <w:widowControl w:val="0"/>
              <w:autoSpaceDE w:val="0"/>
              <w:autoSpaceDN w:val="0"/>
              <w:spacing w:after="0" w:line="240" w:lineRule="auto"/>
              <w:ind w:left="166"/>
              <w:contextualSpacing/>
              <w:rPr>
                <w:rFonts w:ascii="Arial" w:eastAsia="Times New Roman" w:hAnsi="Times New Roman" w:cs="Times New Roman"/>
                <w:sz w:val="17"/>
                <w:lang w:val="en-US"/>
              </w:rPr>
            </w:pPr>
            <w:r w:rsidRPr="00C64F92">
              <w:rPr>
                <w:rFonts w:ascii="Arial" w:eastAsia="Times New Roman" w:hAnsi="Times New Roman" w:cs="Times New Roman"/>
                <w:sz w:val="17"/>
                <w:lang w:val="en-US"/>
              </w:rPr>
              <w:t>PWP8</w:t>
            </w:r>
          </w:p>
        </w:tc>
        <w:tc>
          <w:tcPr>
            <w:tcW w:w="1548" w:type="dxa"/>
            <w:tcBorders>
              <w:top w:val="nil"/>
              <w:bottom w:val="nil"/>
              <w:right w:val="single" w:sz="12" w:space="0" w:color="000000"/>
            </w:tcBorders>
          </w:tcPr>
          <w:p w14:paraId="0A9F09A6" w14:textId="77777777" w:rsidR="0084714E" w:rsidRPr="00C64F92" w:rsidRDefault="0084714E" w:rsidP="00116D7A">
            <w:pPr>
              <w:widowControl w:val="0"/>
              <w:autoSpaceDE w:val="0"/>
              <w:autoSpaceDN w:val="0"/>
              <w:spacing w:after="0" w:line="240" w:lineRule="auto"/>
              <w:ind w:right="169"/>
              <w:contextualSpacing/>
              <w:jc w:val="right"/>
              <w:rPr>
                <w:rFonts w:ascii="Arial" w:eastAsia="Times New Roman" w:hAnsi="Times New Roman" w:cs="Times New Roman"/>
                <w:sz w:val="17"/>
                <w:lang w:val="en-US"/>
              </w:rPr>
            </w:pPr>
            <w:r w:rsidRPr="00C64F92">
              <w:rPr>
                <w:rFonts w:ascii="Arial" w:eastAsia="Times New Roman" w:hAnsi="Times New Roman" w:cs="Times New Roman"/>
                <w:sz w:val="17"/>
                <w:lang w:val="en-US"/>
              </w:rPr>
              <w:t>.779</w:t>
            </w:r>
          </w:p>
        </w:tc>
        <w:tc>
          <w:tcPr>
            <w:tcW w:w="1570" w:type="dxa"/>
            <w:tcBorders>
              <w:top w:val="nil"/>
              <w:left w:val="single" w:sz="12" w:space="0" w:color="000000"/>
              <w:bottom w:val="nil"/>
              <w:right w:val="single" w:sz="12" w:space="0" w:color="000000"/>
            </w:tcBorders>
          </w:tcPr>
          <w:p w14:paraId="1241E42C"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70" w:type="dxa"/>
            <w:tcBorders>
              <w:top w:val="nil"/>
              <w:left w:val="single" w:sz="12" w:space="0" w:color="000000"/>
              <w:bottom w:val="nil"/>
              <w:right w:val="single" w:sz="12" w:space="0" w:color="000000"/>
            </w:tcBorders>
          </w:tcPr>
          <w:p w14:paraId="04DB2EAD"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92" w:type="dxa"/>
            <w:tcBorders>
              <w:top w:val="nil"/>
              <w:left w:val="single" w:sz="12" w:space="0" w:color="000000"/>
              <w:bottom w:val="nil"/>
            </w:tcBorders>
          </w:tcPr>
          <w:p w14:paraId="679A4949"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r>
      <w:tr w:rsidR="0084714E" w:rsidRPr="00C64F92" w14:paraId="6A155698" w14:textId="77777777" w:rsidTr="004F4624">
        <w:trPr>
          <w:trHeight w:val="20"/>
          <w:jc w:val="center"/>
        </w:trPr>
        <w:tc>
          <w:tcPr>
            <w:tcW w:w="1068" w:type="dxa"/>
            <w:tcBorders>
              <w:top w:val="nil"/>
              <w:bottom w:val="nil"/>
            </w:tcBorders>
          </w:tcPr>
          <w:p w14:paraId="32CEA211" w14:textId="77777777" w:rsidR="0084714E" w:rsidRPr="00C64F92" w:rsidRDefault="0084714E" w:rsidP="00116D7A">
            <w:pPr>
              <w:widowControl w:val="0"/>
              <w:autoSpaceDE w:val="0"/>
              <w:autoSpaceDN w:val="0"/>
              <w:spacing w:after="0" w:line="240" w:lineRule="auto"/>
              <w:ind w:left="166"/>
              <w:contextualSpacing/>
              <w:rPr>
                <w:rFonts w:ascii="Arial" w:eastAsia="Times New Roman" w:hAnsi="Times New Roman" w:cs="Times New Roman"/>
                <w:sz w:val="17"/>
                <w:lang w:val="en-US"/>
              </w:rPr>
            </w:pPr>
            <w:r w:rsidRPr="00C64F92">
              <w:rPr>
                <w:rFonts w:ascii="Arial" w:eastAsia="Times New Roman" w:hAnsi="Times New Roman" w:cs="Times New Roman"/>
                <w:sz w:val="17"/>
                <w:lang w:val="en-US"/>
              </w:rPr>
              <w:t>PWP9</w:t>
            </w:r>
          </w:p>
        </w:tc>
        <w:tc>
          <w:tcPr>
            <w:tcW w:w="1548" w:type="dxa"/>
            <w:tcBorders>
              <w:top w:val="nil"/>
              <w:bottom w:val="nil"/>
              <w:right w:val="single" w:sz="12" w:space="0" w:color="000000"/>
            </w:tcBorders>
          </w:tcPr>
          <w:p w14:paraId="3C2C3FF1" w14:textId="77777777" w:rsidR="0084714E" w:rsidRPr="00C64F92" w:rsidRDefault="0084714E" w:rsidP="00116D7A">
            <w:pPr>
              <w:widowControl w:val="0"/>
              <w:autoSpaceDE w:val="0"/>
              <w:autoSpaceDN w:val="0"/>
              <w:spacing w:after="0" w:line="240" w:lineRule="auto"/>
              <w:ind w:right="169"/>
              <w:contextualSpacing/>
              <w:jc w:val="right"/>
              <w:rPr>
                <w:rFonts w:ascii="Arial" w:eastAsia="Times New Roman" w:hAnsi="Times New Roman" w:cs="Times New Roman"/>
                <w:sz w:val="17"/>
                <w:lang w:val="en-US"/>
              </w:rPr>
            </w:pPr>
            <w:r w:rsidRPr="00C64F92">
              <w:rPr>
                <w:rFonts w:ascii="Arial" w:eastAsia="Times New Roman" w:hAnsi="Times New Roman" w:cs="Times New Roman"/>
                <w:sz w:val="17"/>
                <w:lang w:val="en-US"/>
              </w:rPr>
              <w:t>.784</w:t>
            </w:r>
          </w:p>
        </w:tc>
        <w:tc>
          <w:tcPr>
            <w:tcW w:w="1570" w:type="dxa"/>
            <w:tcBorders>
              <w:top w:val="nil"/>
              <w:left w:val="single" w:sz="12" w:space="0" w:color="000000"/>
              <w:bottom w:val="nil"/>
              <w:right w:val="single" w:sz="12" w:space="0" w:color="000000"/>
            </w:tcBorders>
          </w:tcPr>
          <w:p w14:paraId="089DCB42"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70" w:type="dxa"/>
            <w:tcBorders>
              <w:top w:val="nil"/>
              <w:left w:val="single" w:sz="12" w:space="0" w:color="000000"/>
              <w:bottom w:val="nil"/>
              <w:right w:val="single" w:sz="12" w:space="0" w:color="000000"/>
            </w:tcBorders>
          </w:tcPr>
          <w:p w14:paraId="288B5A20"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92" w:type="dxa"/>
            <w:tcBorders>
              <w:top w:val="nil"/>
              <w:left w:val="single" w:sz="12" w:space="0" w:color="000000"/>
              <w:bottom w:val="nil"/>
            </w:tcBorders>
          </w:tcPr>
          <w:p w14:paraId="050D4B7B"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r>
      <w:tr w:rsidR="0084714E" w:rsidRPr="00C64F92" w14:paraId="3100695D" w14:textId="77777777" w:rsidTr="004F4624">
        <w:trPr>
          <w:trHeight w:val="20"/>
          <w:jc w:val="center"/>
        </w:trPr>
        <w:tc>
          <w:tcPr>
            <w:tcW w:w="1068" w:type="dxa"/>
            <w:tcBorders>
              <w:top w:val="nil"/>
              <w:bottom w:val="nil"/>
            </w:tcBorders>
          </w:tcPr>
          <w:p w14:paraId="4FA7E5CD" w14:textId="77777777" w:rsidR="0084714E" w:rsidRPr="00C64F92" w:rsidRDefault="0084714E" w:rsidP="00116D7A">
            <w:pPr>
              <w:widowControl w:val="0"/>
              <w:autoSpaceDE w:val="0"/>
              <w:autoSpaceDN w:val="0"/>
              <w:spacing w:after="0" w:line="240" w:lineRule="auto"/>
              <w:ind w:left="166"/>
              <w:contextualSpacing/>
              <w:rPr>
                <w:rFonts w:ascii="Arial" w:eastAsia="Times New Roman" w:hAnsi="Times New Roman" w:cs="Times New Roman"/>
                <w:sz w:val="17"/>
                <w:lang w:val="en-US"/>
              </w:rPr>
            </w:pPr>
            <w:r w:rsidRPr="00C64F92">
              <w:rPr>
                <w:rFonts w:ascii="Arial" w:eastAsia="Times New Roman" w:hAnsi="Times New Roman" w:cs="Times New Roman"/>
                <w:sz w:val="17"/>
                <w:lang w:val="en-US"/>
              </w:rPr>
              <w:t>PP1</w:t>
            </w:r>
          </w:p>
        </w:tc>
        <w:tc>
          <w:tcPr>
            <w:tcW w:w="1548" w:type="dxa"/>
            <w:tcBorders>
              <w:top w:val="nil"/>
              <w:bottom w:val="nil"/>
              <w:right w:val="single" w:sz="12" w:space="0" w:color="000000"/>
            </w:tcBorders>
          </w:tcPr>
          <w:p w14:paraId="7727C87B"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70" w:type="dxa"/>
            <w:tcBorders>
              <w:top w:val="nil"/>
              <w:left w:val="single" w:sz="12" w:space="0" w:color="000000"/>
              <w:bottom w:val="nil"/>
              <w:right w:val="single" w:sz="12" w:space="0" w:color="000000"/>
            </w:tcBorders>
          </w:tcPr>
          <w:p w14:paraId="4C42FCCF" w14:textId="77777777" w:rsidR="0084714E" w:rsidRPr="00C64F92" w:rsidRDefault="0084714E" w:rsidP="00116D7A">
            <w:pPr>
              <w:widowControl w:val="0"/>
              <w:autoSpaceDE w:val="0"/>
              <w:autoSpaceDN w:val="0"/>
              <w:spacing w:after="0" w:line="240" w:lineRule="auto"/>
              <w:ind w:right="169"/>
              <w:contextualSpacing/>
              <w:jc w:val="right"/>
              <w:rPr>
                <w:rFonts w:ascii="Arial" w:eastAsia="Times New Roman" w:hAnsi="Times New Roman" w:cs="Times New Roman"/>
                <w:sz w:val="17"/>
                <w:lang w:val="en-US"/>
              </w:rPr>
            </w:pPr>
            <w:r w:rsidRPr="00C64F92">
              <w:rPr>
                <w:rFonts w:ascii="Arial" w:eastAsia="Times New Roman" w:hAnsi="Times New Roman" w:cs="Times New Roman"/>
                <w:sz w:val="17"/>
                <w:lang w:val="en-US"/>
              </w:rPr>
              <w:t>.737</w:t>
            </w:r>
          </w:p>
        </w:tc>
        <w:tc>
          <w:tcPr>
            <w:tcW w:w="1570" w:type="dxa"/>
            <w:tcBorders>
              <w:top w:val="nil"/>
              <w:left w:val="single" w:sz="12" w:space="0" w:color="000000"/>
              <w:bottom w:val="nil"/>
              <w:right w:val="single" w:sz="12" w:space="0" w:color="000000"/>
            </w:tcBorders>
          </w:tcPr>
          <w:p w14:paraId="40E98138"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92" w:type="dxa"/>
            <w:tcBorders>
              <w:top w:val="nil"/>
              <w:left w:val="single" w:sz="12" w:space="0" w:color="000000"/>
              <w:bottom w:val="nil"/>
            </w:tcBorders>
          </w:tcPr>
          <w:p w14:paraId="590F0A06"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r>
      <w:tr w:rsidR="0084714E" w:rsidRPr="00C64F92" w14:paraId="4E578A13" w14:textId="77777777" w:rsidTr="004F4624">
        <w:trPr>
          <w:trHeight w:val="20"/>
          <w:jc w:val="center"/>
        </w:trPr>
        <w:tc>
          <w:tcPr>
            <w:tcW w:w="1068" w:type="dxa"/>
            <w:tcBorders>
              <w:top w:val="nil"/>
              <w:bottom w:val="nil"/>
            </w:tcBorders>
          </w:tcPr>
          <w:p w14:paraId="77D6DED0" w14:textId="77777777" w:rsidR="0084714E" w:rsidRPr="00C64F92" w:rsidRDefault="0084714E" w:rsidP="00116D7A">
            <w:pPr>
              <w:widowControl w:val="0"/>
              <w:autoSpaceDE w:val="0"/>
              <w:autoSpaceDN w:val="0"/>
              <w:spacing w:after="0" w:line="240" w:lineRule="auto"/>
              <w:ind w:left="166"/>
              <w:contextualSpacing/>
              <w:rPr>
                <w:rFonts w:ascii="Arial" w:eastAsia="Times New Roman" w:hAnsi="Times New Roman" w:cs="Times New Roman"/>
                <w:sz w:val="17"/>
                <w:lang w:val="en-US"/>
              </w:rPr>
            </w:pPr>
            <w:r w:rsidRPr="00C64F92">
              <w:rPr>
                <w:rFonts w:ascii="Arial" w:eastAsia="Times New Roman" w:hAnsi="Times New Roman" w:cs="Times New Roman"/>
                <w:sz w:val="17"/>
                <w:lang w:val="en-US"/>
              </w:rPr>
              <w:t>PP2</w:t>
            </w:r>
          </w:p>
        </w:tc>
        <w:tc>
          <w:tcPr>
            <w:tcW w:w="1548" w:type="dxa"/>
            <w:tcBorders>
              <w:top w:val="nil"/>
              <w:bottom w:val="nil"/>
              <w:right w:val="single" w:sz="12" w:space="0" w:color="000000"/>
            </w:tcBorders>
          </w:tcPr>
          <w:p w14:paraId="092EBD17"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70" w:type="dxa"/>
            <w:tcBorders>
              <w:top w:val="nil"/>
              <w:left w:val="single" w:sz="12" w:space="0" w:color="000000"/>
              <w:bottom w:val="nil"/>
              <w:right w:val="single" w:sz="12" w:space="0" w:color="000000"/>
            </w:tcBorders>
          </w:tcPr>
          <w:p w14:paraId="6118C1A4" w14:textId="77777777" w:rsidR="0084714E" w:rsidRPr="00C64F92" w:rsidRDefault="0084714E" w:rsidP="00116D7A">
            <w:pPr>
              <w:widowControl w:val="0"/>
              <w:autoSpaceDE w:val="0"/>
              <w:autoSpaceDN w:val="0"/>
              <w:spacing w:after="0" w:line="240" w:lineRule="auto"/>
              <w:ind w:right="169"/>
              <w:contextualSpacing/>
              <w:jc w:val="right"/>
              <w:rPr>
                <w:rFonts w:ascii="Arial" w:eastAsia="Times New Roman" w:hAnsi="Times New Roman" w:cs="Times New Roman"/>
                <w:sz w:val="17"/>
                <w:lang w:val="en-US"/>
              </w:rPr>
            </w:pPr>
            <w:r w:rsidRPr="00C64F92">
              <w:rPr>
                <w:rFonts w:ascii="Arial" w:eastAsia="Times New Roman" w:hAnsi="Times New Roman" w:cs="Times New Roman"/>
                <w:sz w:val="17"/>
                <w:lang w:val="en-US"/>
              </w:rPr>
              <w:t>.840</w:t>
            </w:r>
          </w:p>
        </w:tc>
        <w:tc>
          <w:tcPr>
            <w:tcW w:w="1570" w:type="dxa"/>
            <w:tcBorders>
              <w:top w:val="nil"/>
              <w:left w:val="single" w:sz="12" w:space="0" w:color="000000"/>
              <w:bottom w:val="nil"/>
              <w:right w:val="single" w:sz="12" w:space="0" w:color="000000"/>
            </w:tcBorders>
          </w:tcPr>
          <w:p w14:paraId="0DC9A9D1"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92" w:type="dxa"/>
            <w:tcBorders>
              <w:top w:val="nil"/>
              <w:left w:val="single" w:sz="12" w:space="0" w:color="000000"/>
              <w:bottom w:val="nil"/>
            </w:tcBorders>
          </w:tcPr>
          <w:p w14:paraId="0C84665C"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r>
      <w:tr w:rsidR="0084714E" w:rsidRPr="00C64F92" w14:paraId="1AD43703" w14:textId="77777777" w:rsidTr="004F4624">
        <w:trPr>
          <w:trHeight w:val="20"/>
          <w:jc w:val="center"/>
        </w:trPr>
        <w:tc>
          <w:tcPr>
            <w:tcW w:w="1068" w:type="dxa"/>
            <w:tcBorders>
              <w:top w:val="nil"/>
              <w:bottom w:val="nil"/>
            </w:tcBorders>
          </w:tcPr>
          <w:p w14:paraId="0F58CCA7" w14:textId="77777777" w:rsidR="0084714E" w:rsidRPr="00C64F92" w:rsidRDefault="0084714E" w:rsidP="00116D7A">
            <w:pPr>
              <w:widowControl w:val="0"/>
              <w:autoSpaceDE w:val="0"/>
              <w:autoSpaceDN w:val="0"/>
              <w:spacing w:after="0" w:line="240" w:lineRule="auto"/>
              <w:ind w:left="166"/>
              <w:contextualSpacing/>
              <w:rPr>
                <w:rFonts w:ascii="Arial" w:eastAsia="Times New Roman" w:hAnsi="Times New Roman" w:cs="Times New Roman"/>
                <w:sz w:val="17"/>
                <w:lang w:val="en-US"/>
              </w:rPr>
            </w:pPr>
            <w:r w:rsidRPr="00C64F92">
              <w:rPr>
                <w:rFonts w:ascii="Arial" w:eastAsia="Times New Roman" w:hAnsi="Times New Roman" w:cs="Times New Roman"/>
                <w:sz w:val="17"/>
                <w:lang w:val="en-US"/>
              </w:rPr>
              <w:t>PP3</w:t>
            </w:r>
          </w:p>
        </w:tc>
        <w:tc>
          <w:tcPr>
            <w:tcW w:w="1548" w:type="dxa"/>
            <w:tcBorders>
              <w:top w:val="nil"/>
              <w:bottom w:val="nil"/>
              <w:right w:val="single" w:sz="12" w:space="0" w:color="000000"/>
            </w:tcBorders>
          </w:tcPr>
          <w:p w14:paraId="5CAFDCA9"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70" w:type="dxa"/>
            <w:tcBorders>
              <w:top w:val="nil"/>
              <w:left w:val="single" w:sz="12" w:space="0" w:color="000000"/>
              <w:bottom w:val="nil"/>
              <w:right w:val="single" w:sz="12" w:space="0" w:color="000000"/>
            </w:tcBorders>
          </w:tcPr>
          <w:p w14:paraId="61B12FDC" w14:textId="77777777" w:rsidR="0084714E" w:rsidRPr="00C64F92" w:rsidRDefault="0084714E" w:rsidP="00116D7A">
            <w:pPr>
              <w:widowControl w:val="0"/>
              <w:autoSpaceDE w:val="0"/>
              <w:autoSpaceDN w:val="0"/>
              <w:spacing w:after="0" w:line="240" w:lineRule="auto"/>
              <w:ind w:right="169"/>
              <w:contextualSpacing/>
              <w:jc w:val="right"/>
              <w:rPr>
                <w:rFonts w:ascii="Arial" w:eastAsia="Times New Roman" w:hAnsi="Times New Roman" w:cs="Times New Roman"/>
                <w:sz w:val="17"/>
                <w:lang w:val="en-US"/>
              </w:rPr>
            </w:pPr>
            <w:r w:rsidRPr="00C64F92">
              <w:rPr>
                <w:rFonts w:ascii="Arial" w:eastAsia="Times New Roman" w:hAnsi="Times New Roman" w:cs="Times New Roman"/>
                <w:sz w:val="17"/>
                <w:lang w:val="en-US"/>
              </w:rPr>
              <w:t>.816</w:t>
            </w:r>
          </w:p>
        </w:tc>
        <w:tc>
          <w:tcPr>
            <w:tcW w:w="1570" w:type="dxa"/>
            <w:tcBorders>
              <w:top w:val="nil"/>
              <w:left w:val="single" w:sz="12" w:space="0" w:color="000000"/>
              <w:bottom w:val="nil"/>
              <w:right w:val="single" w:sz="12" w:space="0" w:color="000000"/>
            </w:tcBorders>
          </w:tcPr>
          <w:p w14:paraId="6585FD69"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92" w:type="dxa"/>
            <w:tcBorders>
              <w:top w:val="nil"/>
              <w:left w:val="single" w:sz="12" w:space="0" w:color="000000"/>
              <w:bottom w:val="nil"/>
            </w:tcBorders>
          </w:tcPr>
          <w:p w14:paraId="605793F6"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r>
      <w:tr w:rsidR="0084714E" w:rsidRPr="00C64F92" w14:paraId="34727E8C" w14:textId="77777777" w:rsidTr="004F4624">
        <w:trPr>
          <w:trHeight w:val="20"/>
          <w:jc w:val="center"/>
        </w:trPr>
        <w:tc>
          <w:tcPr>
            <w:tcW w:w="1068" w:type="dxa"/>
            <w:tcBorders>
              <w:top w:val="nil"/>
              <w:bottom w:val="nil"/>
            </w:tcBorders>
          </w:tcPr>
          <w:p w14:paraId="5A4F1E1E" w14:textId="77777777" w:rsidR="0084714E" w:rsidRPr="00C64F92" w:rsidRDefault="0084714E" w:rsidP="00116D7A">
            <w:pPr>
              <w:widowControl w:val="0"/>
              <w:autoSpaceDE w:val="0"/>
              <w:autoSpaceDN w:val="0"/>
              <w:spacing w:after="0" w:line="240" w:lineRule="auto"/>
              <w:ind w:left="166"/>
              <w:contextualSpacing/>
              <w:rPr>
                <w:rFonts w:ascii="Arial" w:eastAsia="Times New Roman" w:hAnsi="Times New Roman" w:cs="Times New Roman"/>
                <w:sz w:val="17"/>
                <w:lang w:val="en-US"/>
              </w:rPr>
            </w:pPr>
            <w:r w:rsidRPr="00C64F92">
              <w:rPr>
                <w:rFonts w:ascii="Arial" w:eastAsia="Times New Roman" w:hAnsi="Times New Roman" w:cs="Times New Roman"/>
                <w:sz w:val="17"/>
                <w:lang w:val="en-US"/>
              </w:rPr>
              <w:t>PP4</w:t>
            </w:r>
          </w:p>
        </w:tc>
        <w:tc>
          <w:tcPr>
            <w:tcW w:w="1548" w:type="dxa"/>
            <w:tcBorders>
              <w:top w:val="nil"/>
              <w:bottom w:val="nil"/>
              <w:right w:val="single" w:sz="12" w:space="0" w:color="000000"/>
            </w:tcBorders>
          </w:tcPr>
          <w:p w14:paraId="28434F4C"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70" w:type="dxa"/>
            <w:tcBorders>
              <w:top w:val="nil"/>
              <w:left w:val="single" w:sz="12" w:space="0" w:color="000000"/>
              <w:bottom w:val="nil"/>
              <w:right w:val="single" w:sz="12" w:space="0" w:color="000000"/>
            </w:tcBorders>
          </w:tcPr>
          <w:p w14:paraId="3945EDC0" w14:textId="77777777" w:rsidR="0084714E" w:rsidRPr="00C64F92" w:rsidRDefault="0084714E" w:rsidP="00116D7A">
            <w:pPr>
              <w:widowControl w:val="0"/>
              <w:autoSpaceDE w:val="0"/>
              <w:autoSpaceDN w:val="0"/>
              <w:spacing w:after="0" w:line="240" w:lineRule="auto"/>
              <w:ind w:right="169"/>
              <w:contextualSpacing/>
              <w:jc w:val="right"/>
              <w:rPr>
                <w:rFonts w:ascii="Arial" w:eastAsia="Times New Roman" w:hAnsi="Times New Roman" w:cs="Times New Roman"/>
                <w:sz w:val="17"/>
                <w:lang w:val="en-US"/>
              </w:rPr>
            </w:pPr>
            <w:r w:rsidRPr="00C64F92">
              <w:rPr>
                <w:rFonts w:ascii="Arial" w:eastAsia="Times New Roman" w:hAnsi="Times New Roman" w:cs="Times New Roman"/>
                <w:sz w:val="17"/>
                <w:lang w:val="en-US"/>
              </w:rPr>
              <w:t>.869</w:t>
            </w:r>
          </w:p>
        </w:tc>
        <w:tc>
          <w:tcPr>
            <w:tcW w:w="1570" w:type="dxa"/>
            <w:tcBorders>
              <w:top w:val="nil"/>
              <w:left w:val="single" w:sz="12" w:space="0" w:color="000000"/>
              <w:bottom w:val="nil"/>
              <w:right w:val="single" w:sz="12" w:space="0" w:color="000000"/>
            </w:tcBorders>
          </w:tcPr>
          <w:p w14:paraId="4ABEC21B"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92" w:type="dxa"/>
            <w:tcBorders>
              <w:top w:val="nil"/>
              <w:left w:val="single" w:sz="12" w:space="0" w:color="000000"/>
              <w:bottom w:val="nil"/>
            </w:tcBorders>
          </w:tcPr>
          <w:p w14:paraId="13295A1B"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r>
      <w:tr w:rsidR="0084714E" w:rsidRPr="00C64F92" w14:paraId="675143B6" w14:textId="77777777" w:rsidTr="004F4624">
        <w:trPr>
          <w:trHeight w:val="20"/>
          <w:jc w:val="center"/>
        </w:trPr>
        <w:tc>
          <w:tcPr>
            <w:tcW w:w="1068" w:type="dxa"/>
            <w:tcBorders>
              <w:top w:val="nil"/>
              <w:bottom w:val="nil"/>
            </w:tcBorders>
          </w:tcPr>
          <w:p w14:paraId="276D984D" w14:textId="77777777" w:rsidR="0084714E" w:rsidRPr="00C64F92" w:rsidRDefault="0084714E" w:rsidP="00116D7A">
            <w:pPr>
              <w:widowControl w:val="0"/>
              <w:autoSpaceDE w:val="0"/>
              <w:autoSpaceDN w:val="0"/>
              <w:spacing w:after="0" w:line="240" w:lineRule="auto"/>
              <w:ind w:left="166"/>
              <w:contextualSpacing/>
              <w:rPr>
                <w:rFonts w:ascii="Arial" w:eastAsia="Times New Roman" w:hAnsi="Times New Roman" w:cs="Times New Roman"/>
                <w:sz w:val="17"/>
                <w:lang w:val="en-US"/>
              </w:rPr>
            </w:pPr>
            <w:r w:rsidRPr="00C64F92">
              <w:rPr>
                <w:rFonts w:ascii="Arial" w:eastAsia="Times New Roman" w:hAnsi="Times New Roman" w:cs="Times New Roman"/>
                <w:sz w:val="17"/>
                <w:lang w:val="en-US"/>
              </w:rPr>
              <w:t>PP5</w:t>
            </w:r>
          </w:p>
        </w:tc>
        <w:tc>
          <w:tcPr>
            <w:tcW w:w="1548" w:type="dxa"/>
            <w:tcBorders>
              <w:top w:val="nil"/>
              <w:bottom w:val="nil"/>
              <w:right w:val="single" w:sz="12" w:space="0" w:color="000000"/>
            </w:tcBorders>
          </w:tcPr>
          <w:p w14:paraId="32789AD7"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70" w:type="dxa"/>
            <w:tcBorders>
              <w:top w:val="nil"/>
              <w:left w:val="single" w:sz="12" w:space="0" w:color="000000"/>
              <w:bottom w:val="nil"/>
              <w:right w:val="single" w:sz="12" w:space="0" w:color="000000"/>
            </w:tcBorders>
          </w:tcPr>
          <w:p w14:paraId="57D8EDEA" w14:textId="77777777" w:rsidR="0084714E" w:rsidRPr="00C64F92" w:rsidRDefault="0084714E" w:rsidP="00116D7A">
            <w:pPr>
              <w:widowControl w:val="0"/>
              <w:autoSpaceDE w:val="0"/>
              <w:autoSpaceDN w:val="0"/>
              <w:spacing w:after="0" w:line="240" w:lineRule="auto"/>
              <w:ind w:right="169"/>
              <w:contextualSpacing/>
              <w:jc w:val="right"/>
              <w:rPr>
                <w:rFonts w:ascii="Arial" w:eastAsia="Times New Roman" w:hAnsi="Times New Roman" w:cs="Times New Roman"/>
                <w:sz w:val="17"/>
                <w:lang w:val="en-US"/>
              </w:rPr>
            </w:pPr>
            <w:r w:rsidRPr="00C64F92">
              <w:rPr>
                <w:rFonts w:ascii="Arial" w:eastAsia="Times New Roman" w:hAnsi="Times New Roman" w:cs="Times New Roman"/>
                <w:sz w:val="17"/>
                <w:lang w:val="en-US"/>
              </w:rPr>
              <w:t>.848</w:t>
            </w:r>
          </w:p>
        </w:tc>
        <w:tc>
          <w:tcPr>
            <w:tcW w:w="1570" w:type="dxa"/>
            <w:tcBorders>
              <w:top w:val="nil"/>
              <w:left w:val="single" w:sz="12" w:space="0" w:color="000000"/>
              <w:bottom w:val="nil"/>
              <w:right w:val="single" w:sz="12" w:space="0" w:color="000000"/>
            </w:tcBorders>
          </w:tcPr>
          <w:p w14:paraId="382C129C"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92" w:type="dxa"/>
            <w:tcBorders>
              <w:top w:val="nil"/>
              <w:left w:val="single" w:sz="12" w:space="0" w:color="000000"/>
              <w:bottom w:val="nil"/>
            </w:tcBorders>
          </w:tcPr>
          <w:p w14:paraId="0DD2B408"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r>
      <w:tr w:rsidR="0084714E" w:rsidRPr="00C64F92" w14:paraId="41E61E12" w14:textId="77777777" w:rsidTr="004F4624">
        <w:trPr>
          <w:trHeight w:val="20"/>
          <w:jc w:val="center"/>
        </w:trPr>
        <w:tc>
          <w:tcPr>
            <w:tcW w:w="1068" w:type="dxa"/>
            <w:tcBorders>
              <w:top w:val="nil"/>
              <w:bottom w:val="nil"/>
            </w:tcBorders>
          </w:tcPr>
          <w:p w14:paraId="339F8EC9" w14:textId="77777777" w:rsidR="0084714E" w:rsidRPr="00C64F92" w:rsidRDefault="0084714E" w:rsidP="00116D7A">
            <w:pPr>
              <w:widowControl w:val="0"/>
              <w:autoSpaceDE w:val="0"/>
              <w:autoSpaceDN w:val="0"/>
              <w:spacing w:after="0" w:line="240" w:lineRule="auto"/>
              <w:ind w:left="166"/>
              <w:contextualSpacing/>
              <w:rPr>
                <w:rFonts w:ascii="Arial" w:eastAsia="Times New Roman" w:hAnsi="Times New Roman" w:cs="Times New Roman"/>
                <w:sz w:val="17"/>
                <w:lang w:val="en-US"/>
              </w:rPr>
            </w:pPr>
            <w:r w:rsidRPr="00C64F92">
              <w:rPr>
                <w:rFonts w:ascii="Arial" w:eastAsia="Times New Roman" w:hAnsi="Times New Roman" w:cs="Times New Roman"/>
                <w:sz w:val="17"/>
                <w:lang w:val="en-US"/>
              </w:rPr>
              <w:t>KPWP1</w:t>
            </w:r>
          </w:p>
        </w:tc>
        <w:tc>
          <w:tcPr>
            <w:tcW w:w="1548" w:type="dxa"/>
            <w:tcBorders>
              <w:top w:val="nil"/>
              <w:bottom w:val="nil"/>
              <w:right w:val="single" w:sz="12" w:space="0" w:color="000000"/>
            </w:tcBorders>
          </w:tcPr>
          <w:p w14:paraId="0B357D8E"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70" w:type="dxa"/>
            <w:tcBorders>
              <w:top w:val="nil"/>
              <w:left w:val="single" w:sz="12" w:space="0" w:color="000000"/>
              <w:bottom w:val="nil"/>
              <w:right w:val="single" w:sz="12" w:space="0" w:color="000000"/>
            </w:tcBorders>
          </w:tcPr>
          <w:p w14:paraId="1E1E5D78"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70" w:type="dxa"/>
            <w:tcBorders>
              <w:top w:val="nil"/>
              <w:left w:val="single" w:sz="12" w:space="0" w:color="000000"/>
              <w:bottom w:val="nil"/>
              <w:right w:val="single" w:sz="12" w:space="0" w:color="000000"/>
            </w:tcBorders>
          </w:tcPr>
          <w:p w14:paraId="0DF496DE"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92" w:type="dxa"/>
            <w:tcBorders>
              <w:top w:val="nil"/>
              <w:left w:val="single" w:sz="12" w:space="0" w:color="000000"/>
              <w:bottom w:val="nil"/>
            </w:tcBorders>
          </w:tcPr>
          <w:p w14:paraId="7B4C870E" w14:textId="77777777" w:rsidR="0084714E" w:rsidRPr="00C64F92" w:rsidRDefault="0084714E" w:rsidP="00116D7A">
            <w:pPr>
              <w:widowControl w:val="0"/>
              <w:autoSpaceDE w:val="0"/>
              <w:autoSpaceDN w:val="0"/>
              <w:spacing w:after="0" w:line="240" w:lineRule="auto"/>
              <w:ind w:right="184"/>
              <w:contextualSpacing/>
              <w:jc w:val="right"/>
              <w:rPr>
                <w:rFonts w:ascii="Arial" w:eastAsia="Times New Roman" w:hAnsi="Times New Roman" w:cs="Times New Roman"/>
                <w:sz w:val="17"/>
                <w:lang w:val="en-US"/>
              </w:rPr>
            </w:pPr>
            <w:r w:rsidRPr="00C64F92">
              <w:rPr>
                <w:rFonts w:ascii="Arial" w:eastAsia="Times New Roman" w:hAnsi="Times New Roman" w:cs="Times New Roman"/>
                <w:sz w:val="17"/>
                <w:lang w:val="en-US"/>
              </w:rPr>
              <w:t>.778</w:t>
            </w:r>
          </w:p>
        </w:tc>
      </w:tr>
      <w:tr w:rsidR="0084714E" w:rsidRPr="00C64F92" w14:paraId="038066BB" w14:textId="77777777" w:rsidTr="004F4624">
        <w:trPr>
          <w:trHeight w:val="20"/>
          <w:jc w:val="center"/>
        </w:trPr>
        <w:tc>
          <w:tcPr>
            <w:tcW w:w="1068" w:type="dxa"/>
            <w:tcBorders>
              <w:top w:val="nil"/>
              <w:bottom w:val="nil"/>
            </w:tcBorders>
          </w:tcPr>
          <w:p w14:paraId="341C674A" w14:textId="77777777" w:rsidR="0084714E" w:rsidRPr="00C64F92" w:rsidRDefault="0084714E" w:rsidP="00116D7A">
            <w:pPr>
              <w:widowControl w:val="0"/>
              <w:autoSpaceDE w:val="0"/>
              <w:autoSpaceDN w:val="0"/>
              <w:spacing w:after="0" w:line="240" w:lineRule="auto"/>
              <w:ind w:left="166"/>
              <w:contextualSpacing/>
              <w:rPr>
                <w:rFonts w:ascii="Arial" w:eastAsia="Times New Roman" w:hAnsi="Times New Roman" w:cs="Times New Roman"/>
                <w:sz w:val="17"/>
                <w:lang w:val="en-US"/>
              </w:rPr>
            </w:pPr>
            <w:r w:rsidRPr="00C64F92">
              <w:rPr>
                <w:rFonts w:ascii="Arial" w:eastAsia="Times New Roman" w:hAnsi="Times New Roman" w:cs="Times New Roman"/>
                <w:sz w:val="17"/>
                <w:lang w:val="en-US"/>
              </w:rPr>
              <w:t>KPWP2</w:t>
            </w:r>
          </w:p>
        </w:tc>
        <w:tc>
          <w:tcPr>
            <w:tcW w:w="1548" w:type="dxa"/>
            <w:tcBorders>
              <w:top w:val="nil"/>
              <w:bottom w:val="nil"/>
              <w:right w:val="single" w:sz="12" w:space="0" w:color="000000"/>
            </w:tcBorders>
          </w:tcPr>
          <w:p w14:paraId="40B3580D"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70" w:type="dxa"/>
            <w:tcBorders>
              <w:top w:val="nil"/>
              <w:left w:val="single" w:sz="12" w:space="0" w:color="000000"/>
              <w:bottom w:val="nil"/>
              <w:right w:val="single" w:sz="12" w:space="0" w:color="000000"/>
            </w:tcBorders>
          </w:tcPr>
          <w:p w14:paraId="3B45C037"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70" w:type="dxa"/>
            <w:tcBorders>
              <w:top w:val="nil"/>
              <w:left w:val="single" w:sz="12" w:space="0" w:color="000000"/>
              <w:bottom w:val="nil"/>
              <w:right w:val="single" w:sz="12" w:space="0" w:color="000000"/>
            </w:tcBorders>
          </w:tcPr>
          <w:p w14:paraId="7DEBE17B"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92" w:type="dxa"/>
            <w:tcBorders>
              <w:top w:val="nil"/>
              <w:left w:val="single" w:sz="12" w:space="0" w:color="000000"/>
              <w:bottom w:val="nil"/>
            </w:tcBorders>
          </w:tcPr>
          <w:p w14:paraId="5D363447" w14:textId="77777777" w:rsidR="0084714E" w:rsidRPr="00C64F92" w:rsidRDefault="0084714E" w:rsidP="00116D7A">
            <w:pPr>
              <w:widowControl w:val="0"/>
              <w:autoSpaceDE w:val="0"/>
              <w:autoSpaceDN w:val="0"/>
              <w:spacing w:after="0" w:line="240" w:lineRule="auto"/>
              <w:ind w:right="184"/>
              <w:contextualSpacing/>
              <w:jc w:val="right"/>
              <w:rPr>
                <w:rFonts w:ascii="Arial" w:eastAsia="Times New Roman" w:hAnsi="Times New Roman" w:cs="Times New Roman"/>
                <w:sz w:val="17"/>
                <w:lang w:val="en-US"/>
              </w:rPr>
            </w:pPr>
            <w:r w:rsidRPr="00C64F92">
              <w:rPr>
                <w:rFonts w:ascii="Arial" w:eastAsia="Times New Roman" w:hAnsi="Times New Roman" w:cs="Times New Roman"/>
                <w:sz w:val="17"/>
                <w:lang w:val="en-US"/>
              </w:rPr>
              <w:t>.734</w:t>
            </w:r>
          </w:p>
        </w:tc>
      </w:tr>
      <w:tr w:rsidR="0084714E" w:rsidRPr="00C64F92" w14:paraId="58A98BC5" w14:textId="77777777" w:rsidTr="004F4624">
        <w:trPr>
          <w:trHeight w:val="20"/>
          <w:jc w:val="center"/>
        </w:trPr>
        <w:tc>
          <w:tcPr>
            <w:tcW w:w="1068" w:type="dxa"/>
            <w:tcBorders>
              <w:top w:val="nil"/>
            </w:tcBorders>
          </w:tcPr>
          <w:p w14:paraId="6FF1CCBA" w14:textId="77777777" w:rsidR="0084714E" w:rsidRPr="00C64F92" w:rsidRDefault="0084714E" w:rsidP="00116D7A">
            <w:pPr>
              <w:widowControl w:val="0"/>
              <w:autoSpaceDE w:val="0"/>
              <w:autoSpaceDN w:val="0"/>
              <w:spacing w:after="0" w:line="240" w:lineRule="auto"/>
              <w:ind w:left="166"/>
              <w:contextualSpacing/>
              <w:rPr>
                <w:rFonts w:ascii="Arial" w:eastAsia="Times New Roman" w:hAnsi="Times New Roman" w:cs="Times New Roman"/>
                <w:sz w:val="17"/>
                <w:lang w:val="en-US"/>
              </w:rPr>
            </w:pPr>
            <w:r w:rsidRPr="00C64F92">
              <w:rPr>
                <w:rFonts w:ascii="Arial" w:eastAsia="Times New Roman" w:hAnsi="Times New Roman" w:cs="Times New Roman"/>
                <w:sz w:val="17"/>
                <w:lang w:val="en-US"/>
              </w:rPr>
              <w:t>KPWP3</w:t>
            </w:r>
          </w:p>
        </w:tc>
        <w:tc>
          <w:tcPr>
            <w:tcW w:w="1548" w:type="dxa"/>
            <w:tcBorders>
              <w:top w:val="nil"/>
              <w:right w:val="single" w:sz="12" w:space="0" w:color="000000"/>
            </w:tcBorders>
          </w:tcPr>
          <w:p w14:paraId="2A47EFA3"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70" w:type="dxa"/>
            <w:tcBorders>
              <w:top w:val="nil"/>
              <w:left w:val="single" w:sz="12" w:space="0" w:color="000000"/>
              <w:right w:val="single" w:sz="12" w:space="0" w:color="000000"/>
            </w:tcBorders>
          </w:tcPr>
          <w:p w14:paraId="24C101A1"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70" w:type="dxa"/>
            <w:tcBorders>
              <w:top w:val="nil"/>
              <w:left w:val="single" w:sz="12" w:space="0" w:color="000000"/>
              <w:right w:val="single" w:sz="12" w:space="0" w:color="000000"/>
            </w:tcBorders>
          </w:tcPr>
          <w:p w14:paraId="1B6846EC" w14:textId="77777777" w:rsidR="0084714E" w:rsidRPr="00C64F92" w:rsidRDefault="0084714E" w:rsidP="00116D7A">
            <w:pPr>
              <w:widowControl w:val="0"/>
              <w:autoSpaceDE w:val="0"/>
              <w:autoSpaceDN w:val="0"/>
              <w:spacing w:after="0" w:line="240" w:lineRule="auto"/>
              <w:contextualSpacing/>
              <w:rPr>
                <w:rFonts w:ascii="Times New Roman" w:eastAsia="Times New Roman" w:hAnsi="Times New Roman" w:cs="Times New Roman"/>
                <w:sz w:val="18"/>
                <w:lang w:val="en-US"/>
              </w:rPr>
            </w:pPr>
          </w:p>
        </w:tc>
        <w:tc>
          <w:tcPr>
            <w:tcW w:w="1592" w:type="dxa"/>
            <w:tcBorders>
              <w:top w:val="nil"/>
              <w:left w:val="single" w:sz="12" w:space="0" w:color="000000"/>
            </w:tcBorders>
          </w:tcPr>
          <w:p w14:paraId="0A757F83" w14:textId="77777777" w:rsidR="0084714E" w:rsidRPr="00C64F92" w:rsidRDefault="0084714E" w:rsidP="00116D7A">
            <w:pPr>
              <w:widowControl w:val="0"/>
              <w:autoSpaceDE w:val="0"/>
              <w:autoSpaceDN w:val="0"/>
              <w:spacing w:after="0" w:line="240" w:lineRule="auto"/>
              <w:ind w:right="184"/>
              <w:contextualSpacing/>
              <w:jc w:val="right"/>
              <w:rPr>
                <w:rFonts w:ascii="Arial" w:eastAsia="Times New Roman" w:hAnsi="Times New Roman" w:cs="Times New Roman"/>
                <w:sz w:val="17"/>
                <w:lang w:val="en-US"/>
              </w:rPr>
            </w:pPr>
            <w:r w:rsidRPr="00C64F92">
              <w:rPr>
                <w:rFonts w:ascii="Arial" w:eastAsia="Times New Roman" w:hAnsi="Times New Roman" w:cs="Times New Roman"/>
                <w:sz w:val="17"/>
                <w:lang w:val="en-US"/>
              </w:rPr>
              <w:t>.780</w:t>
            </w:r>
          </w:p>
        </w:tc>
      </w:tr>
    </w:tbl>
    <w:p w14:paraId="7B63F3D5" w14:textId="77777777" w:rsidR="0084714E" w:rsidRPr="00C64F92" w:rsidRDefault="0084714E" w:rsidP="00116D7A">
      <w:pPr>
        <w:autoSpaceDE w:val="0"/>
        <w:autoSpaceDN w:val="0"/>
        <w:adjustRightInd w:val="0"/>
        <w:spacing w:after="0" w:line="240" w:lineRule="auto"/>
        <w:contextualSpacing/>
        <w:rPr>
          <w:rFonts w:ascii="Arial" w:eastAsia="Calibri" w:hAnsi="Arial" w:cs="Arial"/>
          <w:b/>
          <w:bCs/>
          <w:sz w:val="26"/>
          <w:szCs w:val="26"/>
          <w:lang w:val="en-US" w:eastAsia="id-ID"/>
        </w:rPr>
      </w:pPr>
    </w:p>
    <w:p w14:paraId="448E2877" w14:textId="77777777" w:rsidR="0084714E" w:rsidRPr="00C64F92" w:rsidRDefault="0084714E" w:rsidP="00116D7A">
      <w:pPr>
        <w:widowControl w:val="0"/>
        <w:autoSpaceDE w:val="0"/>
        <w:autoSpaceDN w:val="0"/>
        <w:spacing w:after="0" w:line="240" w:lineRule="auto"/>
        <w:ind w:left="2029" w:hanging="360"/>
        <w:contextualSpacing/>
        <w:rPr>
          <w:rFonts w:ascii="Times New Roman" w:eastAsia="Times New Roman" w:hAnsi="Times New Roman" w:cs="Times New Roman"/>
          <w:b/>
          <w:sz w:val="24"/>
          <w:szCs w:val="24"/>
          <w:lang w:val="en-US"/>
        </w:rPr>
      </w:pPr>
      <w:r w:rsidRPr="00C64F92">
        <w:rPr>
          <w:rFonts w:ascii="Times New Roman" w:eastAsia="Times New Roman" w:hAnsi="Times New Roman" w:cs="Times New Roman"/>
          <w:b/>
          <w:sz w:val="24"/>
          <w:szCs w:val="24"/>
          <w:lang w:val="en-US"/>
        </w:rPr>
        <w:lastRenderedPageBreak/>
        <w:t>Uji reliabilitas</w:t>
      </w:r>
    </w:p>
    <w:tbl>
      <w:tblPr>
        <w:tblW w:w="8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2"/>
        <w:gridCol w:w="1260"/>
        <w:gridCol w:w="2040"/>
        <w:gridCol w:w="2038"/>
      </w:tblGrid>
      <w:tr w:rsidR="0084714E" w:rsidRPr="00C64F92" w14:paraId="4A7EEC94" w14:textId="77777777" w:rsidTr="004F4624">
        <w:trPr>
          <w:trHeight w:val="275"/>
          <w:jc w:val="center"/>
        </w:trPr>
        <w:tc>
          <w:tcPr>
            <w:tcW w:w="2742" w:type="dxa"/>
          </w:tcPr>
          <w:p w14:paraId="1CB34143" w14:textId="77777777" w:rsidR="0084714E" w:rsidRPr="00C64F92" w:rsidRDefault="0084714E" w:rsidP="00116D7A">
            <w:pPr>
              <w:widowControl w:val="0"/>
              <w:autoSpaceDE w:val="0"/>
              <w:autoSpaceDN w:val="0"/>
              <w:spacing w:after="0" w:line="240" w:lineRule="auto"/>
              <w:ind w:left="146" w:right="138"/>
              <w:contextualSpacing/>
              <w:jc w:val="center"/>
              <w:rPr>
                <w:rFonts w:ascii="Times New Roman" w:eastAsia="Times New Roman" w:hAnsi="Times New Roman" w:cs="Times New Roman"/>
                <w:b/>
                <w:sz w:val="24"/>
                <w:lang w:val="en-US"/>
              </w:rPr>
            </w:pPr>
            <w:r w:rsidRPr="00C64F92">
              <w:rPr>
                <w:rFonts w:ascii="Times New Roman" w:eastAsia="Times New Roman" w:hAnsi="Times New Roman" w:cs="Times New Roman"/>
                <w:b/>
                <w:sz w:val="24"/>
                <w:lang w:val="en-US"/>
              </w:rPr>
              <w:t>Jumlah</w:t>
            </w:r>
          </w:p>
        </w:tc>
        <w:tc>
          <w:tcPr>
            <w:tcW w:w="1260" w:type="dxa"/>
          </w:tcPr>
          <w:p w14:paraId="23DB6DA0" w14:textId="77777777" w:rsidR="0084714E" w:rsidRPr="00C64F92" w:rsidRDefault="0084714E" w:rsidP="00116D7A">
            <w:pPr>
              <w:widowControl w:val="0"/>
              <w:autoSpaceDE w:val="0"/>
              <w:autoSpaceDN w:val="0"/>
              <w:spacing w:after="0" w:line="240" w:lineRule="auto"/>
              <w:ind w:left="197" w:right="185"/>
              <w:contextualSpacing/>
              <w:jc w:val="center"/>
              <w:rPr>
                <w:rFonts w:ascii="Times New Roman" w:eastAsia="Times New Roman" w:hAnsi="Times New Roman" w:cs="Times New Roman"/>
                <w:b/>
                <w:sz w:val="24"/>
                <w:lang w:val="en-US"/>
              </w:rPr>
            </w:pPr>
            <w:r w:rsidRPr="00C64F92">
              <w:rPr>
                <w:rFonts w:ascii="Times New Roman" w:eastAsia="Times New Roman" w:hAnsi="Times New Roman" w:cs="Times New Roman"/>
                <w:b/>
                <w:i/>
                <w:sz w:val="24"/>
                <w:lang w:val="en-US"/>
              </w:rPr>
              <w:t>R</w:t>
            </w:r>
            <w:r w:rsidRPr="00C64F92">
              <w:rPr>
                <w:rFonts w:ascii="Times New Roman" w:eastAsia="Times New Roman" w:hAnsi="Times New Roman" w:cs="Times New Roman"/>
                <w:b/>
                <w:sz w:val="24"/>
                <w:lang w:val="en-US"/>
              </w:rPr>
              <w:t>hitung</w:t>
            </w:r>
          </w:p>
        </w:tc>
        <w:tc>
          <w:tcPr>
            <w:tcW w:w="2040" w:type="dxa"/>
          </w:tcPr>
          <w:p w14:paraId="34095523" w14:textId="77777777" w:rsidR="0084714E" w:rsidRPr="00C64F92" w:rsidRDefault="0084714E" w:rsidP="00116D7A">
            <w:pPr>
              <w:widowControl w:val="0"/>
              <w:autoSpaceDE w:val="0"/>
              <w:autoSpaceDN w:val="0"/>
              <w:spacing w:after="0" w:line="240" w:lineRule="auto"/>
              <w:ind w:left="666" w:right="657"/>
              <w:contextualSpacing/>
              <w:jc w:val="center"/>
              <w:rPr>
                <w:rFonts w:ascii="Times New Roman" w:eastAsia="Times New Roman" w:hAnsi="Times New Roman" w:cs="Times New Roman"/>
                <w:b/>
                <w:sz w:val="24"/>
                <w:lang w:val="en-US"/>
              </w:rPr>
            </w:pPr>
            <w:r w:rsidRPr="00C64F92">
              <w:rPr>
                <w:rFonts w:ascii="Times New Roman" w:eastAsia="Times New Roman" w:hAnsi="Times New Roman" w:cs="Times New Roman"/>
                <w:b/>
                <w:i/>
                <w:sz w:val="24"/>
                <w:lang w:val="en-US"/>
              </w:rPr>
              <w:t>R</w:t>
            </w:r>
            <w:r w:rsidRPr="00C64F92">
              <w:rPr>
                <w:rFonts w:ascii="Times New Roman" w:eastAsia="Times New Roman" w:hAnsi="Times New Roman" w:cs="Times New Roman"/>
                <w:b/>
                <w:sz w:val="24"/>
                <w:lang w:val="en-US"/>
              </w:rPr>
              <w:t>tabel</w:t>
            </w:r>
          </w:p>
        </w:tc>
        <w:tc>
          <w:tcPr>
            <w:tcW w:w="2038" w:type="dxa"/>
          </w:tcPr>
          <w:p w14:paraId="6513FA87" w14:textId="77777777" w:rsidR="0084714E" w:rsidRPr="00C64F92" w:rsidRDefault="0084714E" w:rsidP="00116D7A">
            <w:pPr>
              <w:widowControl w:val="0"/>
              <w:autoSpaceDE w:val="0"/>
              <w:autoSpaceDN w:val="0"/>
              <w:spacing w:after="0" w:line="240" w:lineRule="auto"/>
              <w:ind w:left="391" w:right="383"/>
              <w:contextualSpacing/>
              <w:jc w:val="center"/>
              <w:rPr>
                <w:rFonts w:ascii="Times New Roman" w:eastAsia="Times New Roman" w:hAnsi="Times New Roman" w:cs="Times New Roman"/>
                <w:b/>
                <w:sz w:val="24"/>
                <w:lang w:val="en-US"/>
              </w:rPr>
            </w:pPr>
            <w:r w:rsidRPr="00C64F92">
              <w:rPr>
                <w:rFonts w:ascii="Times New Roman" w:eastAsia="Times New Roman" w:hAnsi="Times New Roman" w:cs="Times New Roman"/>
                <w:b/>
                <w:sz w:val="24"/>
                <w:lang w:val="en-US"/>
              </w:rPr>
              <w:t>Keterangan</w:t>
            </w:r>
          </w:p>
        </w:tc>
      </w:tr>
      <w:tr w:rsidR="0084714E" w:rsidRPr="00C64F92" w14:paraId="57D2E14A" w14:textId="77777777" w:rsidTr="004F4624">
        <w:trPr>
          <w:trHeight w:val="275"/>
          <w:jc w:val="center"/>
        </w:trPr>
        <w:tc>
          <w:tcPr>
            <w:tcW w:w="2742" w:type="dxa"/>
          </w:tcPr>
          <w:p w14:paraId="0246B3F3" w14:textId="77777777" w:rsidR="0084714E" w:rsidRPr="00C64F92" w:rsidRDefault="0084714E" w:rsidP="00116D7A">
            <w:pPr>
              <w:widowControl w:val="0"/>
              <w:autoSpaceDE w:val="0"/>
              <w:autoSpaceDN w:val="0"/>
              <w:spacing w:after="0" w:line="240" w:lineRule="auto"/>
              <w:ind w:left="143" w:right="138"/>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en-US"/>
              </w:rPr>
              <w:t>Kesadaran wajib pajak</w:t>
            </w:r>
          </w:p>
        </w:tc>
        <w:tc>
          <w:tcPr>
            <w:tcW w:w="1260" w:type="dxa"/>
          </w:tcPr>
          <w:p w14:paraId="6D721E02" w14:textId="77777777" w:rsidR="0084714E" w:rsidRPr="00C64F92" w:rsidRDefault="0084714E" w:rsidP="00116D7A">
            <w:pPr>
              <w:widowControl w:val="0"/>
              <w:autoSpaceDE w:val="0"/>
              <w:autoSpaceDN w:val="0"/>
              <w:spacing w:after="0" w:line="240" w:lineRule="auto"/>
              <w:ind w:left="194" w:right="185"/>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en-US"/>
              </w:rPr>
              <w:t>0,9306</w:t>
            </w:r>
          </w:p>
        </w:tc>
        <w:tc>
          <w:tcPr>
            <w:tcW w:w="2040" w:type="dxa"/>
          </w:tcPr>
          <w:p w14:paraId="4DF61D6D" w14:textId="77777777" w:rsidR="0084714E" w:rsidRPr="00C64F92" w:rsidRDefault="0084714E" w:rsidP="00116D7A">
            <w:pPr>
              <w:widowControl w:val="0"/>
              <w:autoSpaceDE w:val="0"/>
              <w:autoSpaceDN w:val="0"/>
              <w:spacing w:after="0" w:line="240" w:lineRule="auto"/>
              <w:ind w:left="664" w:right="657"/>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en-US"/>
              </w:rPr>
              <w:t>0,60</w:t>
            </w:r>
          </w:p>
        </w:tc>
        <w:tc>
          <w:tcPr>
            <w:tcW w:w="2038" w:type="dxa"/>
          </w:tcPr>
          <w:p w14:paraId="75D3C253" w14:textId="77777777" w:rsidR="0084714E" w:rsidRPr="00C64F92" w:rsidRDefault="0084714E" w:rsidP="00116D7A">
            <w:pPr>
              <w:widowControl w:val="0"/>
              <w:autoSpaceDE w:val="0"/>
              <w:autoSpaceDN w:val="0"/>
              <w:spacing w:after="0" w:line="240" w:lineRule="auto"/>
              <w:ind w:left="391" w:right="383"/>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en-US"/>
              </w:rPr>
              <w:t>Reliable</w:t>
            </w:r>
          </w:p>
        </w:tc>
      </w:tr>
      <w:tr w:rsidR="0084714E" w:rsidRPr="00C64F92" w14:paraId="497FE550" w14:textId="77777777" w:rsidTr="004F4624">
        <w:trPr>
          <w:trHeight w:val="275"/>
          <w:jc w:val="center"/>
        </w:trPr>
        <w:tc>
          <w:tcPr>
            <w:tcW w:w="2742" w:type="dxa"/>
          </w:tcPr>
          <w:p w14:paraId="5019A687" w14:textId="77777777" w:rsidR="0084714E" w:rsidRPr="00C64F92" w:rsidRDefault="0084714E" w:rsidP="00116D7A">
            <w:pPr>
              <w:widowControl w:val="0"/>
              <w:autoSpaceDE w:val="0"/>
              <w:autoSpaceDN w:val="0"/>
              <w:spacing w:after="0" w:line="240" w:lineRule="auto"/>
              <w:ind w:left="146" w:right="138"/>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en-US"/>
              </w:rPr>
              <w:t>Pengetahuan wajib pajak</w:t>
            </w:r>
          </w:p>
        </w:tc>
        <w:tc>
          <w:tcPr>
            <w:tcW w:w="1260" w:type="dxa"/>
          </w:tcPr>
          <w:p w14:paraId="0316704C" w14:textId="77777777" w:rsidR="0084714E" w:rsidRPr="00C64F92" w:rsidRDefault="0084714E" w:rsidP="00116D7A">
            <w:pPr>
              <w:widowControl w:val="0"/>
              <w:autoSpaceDE w:val="0"/>
              <w:autoSpaceDN w:val="0"/>
              <w:spacing w:after="0" w:line="240" w:lineRule="auto"/>
              <w:ind w:left="194" w:right="185"/>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en-US"/>
              </w:rPr>
              <w:t>0,9234</w:t>
            </w:r>
          </w:p>
        </w:tc>
        <w:tc>
          <w:tcPr>
            <w:tcW w:w="2040" w:type="dxa"/>
          </w:tcPr>
          <w:p w14:paraId="0EDED2A1" w14:textId="77777777" w:rsidR="0084714E" w:rsidRPr="00C64F92" w:rsidRDefault="0084714E" w:rsidP="00116D7A">
            <w:pPr>
              <w:widowControl w:val="0"/>
              <w:autoSpaceDE w:val="0"/>
              <w:autoSpaceDN w:val="0"/>
              <w:spacing w:after="0" w:line="240" w:lineRule="auto"/>
              <w:ind w:left="664" w:right="657"/>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en-US"/>
              </w:rPr>
              <w:t>0,60</w:t>
            </w:r>
          </w:p>
        </w:tc>
        <w:tc>
          <w:tcPr>
            <w:tcW w:w="2038" w:type="dxa"/>
          </w:tcPr>
          <w:p w14:paraId="154314C1" w14:textId="77777777" w:rsidR="0084714E" w:rsidRPr="00C64F92" w:rsidRDefault="0084714E" w:rsidP="00116D7A">
            <w:pPr>
              <w:widowControl w:val="0"/>
              <w:autoSpaceDE w:val="0"/>
              <w:autoSpaceDN w:val="0"/>
              <w:spacing w:after="0" w:line="240" w:lineRule="auto"/>
              <w:ind w:left="391" w:right="383"/>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en-US"/>
              </w:rPr>
              <w:t>Reliable</w:t>
            </w:r>
          </w:p>
        </w:tc>
      </w:tr>
      <w:tr w:rsidR="0084714E" w:rsidRPr="00C64F92" w14:paraId="5CB68EA5" w14:textId="77777777" w:rsidTr="004F4624">
        <w:trPr>
          <w:trHeight w:val="277"/>
          <w:jc w:val="center"/>
        </w:trPr>
        <w:tc>
          <w:tcPr>
            <w:tcW w:w="2742" w:type="dxa"/>
          </w:tcPr>
          <w:p w14:paraId="4A8D068D" w14:textId="77777777" w:rsidR="0084714E" w:rsidRPr="00C64F92" w:rsidRDefault="0084714E" w:rsidP="00116D7A">
            <w:pPr>
              <w:widowControl w:val="0"/>
              <w:autoSpaceDE w:val="0"/>
              <w:autoSpaceDN w:val="0"/>
              <w:spacing w:after="0" w:line="240" w:lineRule="auto"/>
              <w:ind w:left="143" w:right="138"/>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en-US"/>
              </w:rPr>
              <w:t>Pemeriksaan pajak</w:t>
            </w:r>
          </w:p>
        </w:tc>
        <w:tc>
          <w:tcPr>
            <w:tcW w:w="1260" w:type="dxa"/>
          </w:tcPr>
          <w:p w14:paraId="1F413CEC" w14:textId="77777777" w:rsidR="0084714E" w:rsidRPr="00C64F92" w:rsidRDefault="0084714E" w:rsidP="00116D7A">
            <w:pPr>
              <w:widowControl w:val="0"/>
              <w:autoSpaceDE w:val="0"/>
              <w:autoSpaceDN w:val="0"/>
              <w:spacing w:after="0" w:line="240" w:lineRule="auto"/>
              <w:ind w:left="194" w:right="185"/>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en-US"/>
              </w:rPr>
              <w:t>0,9060</w:t>
            </w:r>
          </w:p>
        </w:tc>
        <w:tc>
          <w:tcPr>
            <w:tcW w:w="2040" w:type="dxa"/>
          </w:tcPr>
          <w:p w14:paraId="24CADA37" w14:textId="77777777" w:rsidR="0084714E" w:rsidRPr="00C64F92" w:rsidRDefault="0084714E" w:rsidP="00116D7A">
            <w:pPr>
              <w:widowControl w:val="0"/>
              <w:autoSpaceDE w:val="0"/>
              <w:autoSpaceDN w:val="0"/>
              <w:spacing w:after="0" w:line="240" w:lineRule="auto"/>
              <w:ind w:left="664" w:right="657"/>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en-US"/>
              </w:rPr>
              <w:t>0,60</w:t>
            </w:r>
          </w:p>
        </w:tc>
        <w:tc>
          <w:tcPr>
            <w:tcW w:w="2038" w:type="dxa"/>
          </w:tcPr>
          <w:p w14:paraId="15223777" w14:textId="77777777" w:rsidR="0084714E" w:rsidRPr="00C64F92" w:rsidRDefault="0084714E" w:rsidP="00116D7A">
            <w:pPr>
              <w:widowControl w:val="0"/>
              <w:autoSpaceDE w:val="0"/>
              <w:autoSpaceDN w:val="0"/>
              <w:spacing w:after="0" w:line="240" w:lineRule="auto"/>
              <w:ind w:left="391" w:right="383"/>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en-US"/>
              </w:rPr>
              <w:t>Reliable</w:t>
            </w:r>
          </w:p>
        </w:tc>
      </w:tr>
      <w:tr w:rsidR="0084714E" w:rsidRPr="00C64F92" w14:paraId="7F64F7E8" w14:textId="77777777" w:rsidTr="004F4624">
        <w:trPr>
          <w:trHeight w:val="275"/>
          <w:jc w:val="center"/>
        </w:trPr>
        <w:tc>
          <w:tcPr>
            <w:tcW w:w="2742" w:type="dxa"/>
          </w:tcPr>
          <w:p w14:paraId="628B358B" w14:textId="77777777" w:rsidR="0084714E" w:rsidRPr="00C64F92" w:rsidRDefault="0084714E" w:rsidP="00116D7A">
            <w:pPr>
              <w:widowControl w:val="0"/>
              <w:autoSpaceDE w:val="0"/>
              <w:autoSpaceDN w:val="0"/>
              <w:spacing w:after="0" w:line="240" w:lineRule="auto"/>
              <w:ind w:left="146" w:right="138"/>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en-US"/>
              </w:rPr>
              <w:t>Kepatuhan wajib pajak</w:t>
            </w:r>
          </w:p>
        </w:tc>
        <w:tc>
          <w:tcPr>
            <w:tcW w:w="1260" w:type="dxa"/>
          </w:tcPr>
          <w:p w14:paraId="1191FB07" w14:textId="77777777" w:rsidR="0084714E" w:rsidRPr="00C64F92" w:rsidRDefault="0084714E" w:rsidP="00116D7A">
            <w:pPr>
              <w:widowControl w:val="0"/>
              <w:autoSpaceDE w:val="0"/>
              <w:autoSpaceDN w:val="0"/>
              <w:spacing w:after="0" w:line="240" w:lineRule="auto"/>
              <w:ind w:left="194" w:right="185"/>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en-US"/>
              </w:rPr>
              <w:t>0,8617</w:t>
            </w:r>
          </w:p>
        </w:tc>
        <w:tc>
          <w:tcPr>
            <w:tcW w:w="2040" w:type="dxa"/>
          </w:tcPr>
          <w:p w14:paraId="2857F3BE" w14:textId="77777777" w:rsidR="0084714E" w:rsidRPr="00C64F92" w:rsidRDefault="0084714E" w:rsidP="00116D7A">
            <w:pPr>
              <w:widowControl w:val="0"/>
              <w:autoSpaceDE w:val="0"/>
              <w:autoSpaceDN w:val="0"/>
              <w:spacing w:after="0" w:line="240" w:lineRule="auto"/>
              <w:ind w:left="664" w:right="657"/>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en-US"/>
              </w:rPr>
              <w:t>0,60</w:t>
            </w:r>
          </w:p>
        </w:tc>
        <w:tc>
          <w:tcPr>
            <w:tcW w:w="2038" w:type="dxa"/>
          </w:tcPr>
          <w:p w14:paraId="512E7C57" w14:textId="77777777" w:rsidR="0084714E" w:rsidRPr="00C64F92" w:rsidRDefault="0084714E" w:rsidP="00116D7A">
            <w:pPr>
              <w:widowControl w:val="0"/>
              <w:autoSpaceDE w:val="0"/>
              <w:autoSpaceDN w:val="0"/>
              <w:spacing w:after="0" w:line="240" w:lineRule="auto"/>
              <w:ind w:left="391" w:right="383"/>
              <w:contextualSpacing/>
              <w:jc w:val="center"/>
              <w:rPr>
                <w:rFonts w:ascii="Times New Roman" w:eastAsia="Times New Roman" w:hAnsi="Times New Roman" w:cs="Times New Roman"/>
                <w:sz w:val="24"/>
                <w:lang w:val="en-US"/>
              </w:rPr>
            </w:pPr>
            <w:r w:rsidRPr="00C64F92">
              <w:rPr>
                <w:rFonts w:ascii="Times New Roman" w:eastAsia="Times New Roman" w:hAnsi="Times New Roman" w:cs="Times New Roman"/>
                <w:sz w:val="24"/>
                <w:lang w:val="en-US"/>
              </w:rPr>
              <w:t>Reliable</w:t>
            </w:r>
          </w:p>
        </w:tc>
      </w:tr>
    </w:tbl>
    <w:p w14:paraId="5F878B78" w14:textId="77777777" w:rsidR="0084714E" w:rsidRPr="00C64F92" w:rsidRDefault="0084714E" w:rsidP="00116D7A">
      <w:pPr>
        <w:spacing w:after="0" w:line="240" w:lineRule="auto"/>
        <w:contextualSpacing/>
        <w:rPr>
          <w:rFonts w:ascii="Times New Roman" w:eastAsia="Calibri" w:hAnsi="Times New Roman" w:cs="Times New Roman"/>
          <w:b/>
          <w:sz w:val="24"/>
          <w:szCs w:val="24"/>
          <w:lang w:val="en-US"/>
        </w:rPr>
      </w:pPr>
    </w:p>
    <w:p w14:paraId="6DFE7519" w14:textId="77777777" w:rsidR="0084714E" w:rsidRPr="00C64F92" w:rsidRDefault="0084714E" w:rsidP="00116D7A">
      <w:pPr>
        <w:spacing w:after="0" w:line="240" w:lineRule="auto"/>
        <w:contextualSpacing/>
        <w:rPr>
          <w:rFonts w:ascii="Times New Roman" w:eastAsia="Calibri" w:hAnsi="Times New Roman" w:cs="Times New Roman"/>
          <w:b/>
          <w:sz w:val="24"/>
          <w:szCs w:val="24"/>
          <w:lang w:val="en-US"/>
        </w:rPr>
      </w:pPr>
      <w:r w:rsidRPr="00C64F92">
        <w:rPr>
          <w:rFonts w:ascii="Times New Roman" w:eastAsia="Calibri" w:hAnsi="Times New Roman" w:cs="Times New Roman"/>
          <w:b/>
          <w:sz w:val="24"/>
          <w:szCs w:val="24"/>
          <w:lang w:val="en-US"/>
        </w:rPr>
        <w:t>Uji Regresi</w:t>
      </w:r>
    </w:p>
    <w:p w14:paraId="55DF3F9C"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bl>
      <w:tblPr>
        <w:tblW w:w="5599"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89"/>
        <w:gridCol w:w="1000"/>
        <w:gridCol w:w="1410"/>
        <w:gridCol w:w="1000"/>
      </w:tblGrid>
      <w:tr w:rsidR="0084714E" w:rsidRPr="00C64F92" w14:paraId="1796F1EB" w14:textId="77777777" w:rsidTr="004F4624">
        <w:trPr>
          <w:cantSplit/>
        </w:trPr>
        <w:tc>
          <w:tcPr>
            <w:tcW w:w="5599" w:type="dxa"/>
            <w:gridSpan w:val="4"/>
            <w:tcBorders>
              <w:top w:val="nil"/>
              <w:left w:val="nil"/>
              <w:bottom w:val="nil"/>
              <w:right w:val="nil"/>
            </w:tcBorders>
            <w:shd w:val="clear" w:color="auto" w:fill="FFFFFF"/>
          </w:tcPr>
          <w:p w14:paraId="70982381"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b/>
                <w:bCs/>
                <w:sz w:val="18"/>
                <w:szCs w:val="18"/>
                <w:lang w:val="en-US" w:eastAsia="id-ID"/>
              </w:rPr>
              <w:t>Descriptive Statistics</w:t>
            </w:r>
          </w:p>
        </w:tc>
      </w:tr>
      <w:tr w:rsidR="0084714E" w:rsidRPr="00C64F92" w14:paraId="7F751521" w14:textId="77777777" w:rsidTr="004F4624">
        <w:trPr>
          <w:cantSplit/>
        </w:trPr>
        <w:tc>
          <w:tcPr>
            <w:tcW w:w="2189" w:type="dxa"/>
            <w:tcBorders>
              <w:top w:val="single" w:sz="16" w:space="0" w:color="000000"/>
              <w:left w:val="single" w:sz="16" w:space="0" w:color="000000"/>
              <w:bottom w:val="single" w:sz="16" w:space="0" w:color="000000"/>
              <w:right w:val="single" w:sz="16" w:space="0" w:color="000000"/>
            </w:tcBorders>
            <w:shd w:val="clear" w:color="auto" w:fill="FFFFFF"/>
          </w:tcPr>
          <w:p w14:paraId="14CB8723"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p>
        </w:tc>
        <w:tc>
          <w:tcPr>
            <w:tcW w:w="1000" w:type="dxa"/>
            <w:tcBorders>
              <w:top w:val="single" w:sz="16" w:space="0" w:color="000000"/>
              <w:left w:val="single" w:sz="16" w:space="0" w:color="000000"/>
              <w:bottom w:val="single" w:sz="16" w:space="0" w:color="000000"/>
            </w:tcBorders>
            <w:shd w:val="clear" w:color="auto" w:fill="FFFFFF"/>
          </w:tcPr>
          <w:p w14:paraId="5F0BF71F"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Mean</w:t>
            </w:r>
          </w:p>
        </w:tc>
        <w:tc>
          <w:tcPr>
            <w:tcW w:w="1410" w:type="dxa"/>
            <w:tcBorders>
              <w:top w:val="single" w:sz="16" w:space="0" w:color="000000"/>
              <w:bottom w:val="single" w:sz="16" w:space="0" w:color="000000"/>
            </w:tcBorders>
            <w:shd w:val="clear" w:color="auto" w:fill="FFFFFF"/>
          </w:tcPr>
          <w:p w14:paraId="69143CF2"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Std. Deviation</w:t>
            </w:r>
          </w:p>
        </w:tc>
        <w:tc>
          <w:tcPr>
            <w:tcW w:w="1000" w:type="dxa"/>
            <w:tcBorders>
              <w:top w:val="single" w:sz="16" w:space="0" w:color="000000"/>
              <w:bottom w:val="single" w:sz="16" w:space="0" w:color="000000"/>
              <w:right w:val="single" w:sz="16" w:space="0" w:color="000000"/>
            </w:tcBorders>
            <w:shd w:val="clear" w:color="auto" w:fill="FFFFFF"/>
          </w:tcPr>
          <w:p w14:paraId="48730434"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N</w:t>
            </w:r>
          </w:p>
        </w:tc>
      </w:tr>
      <w:tr w:rsidR="0084714E" w:rsidRPr="00C64F92" w14:paraId="18734306" w14:textId="77777777" w:rsidTr="004F4624">
        <w:trPr>
          <w:cantSplit/>
        </w:trPr>
        <w:tc>
          <w:tcPr>
            <w:tcW w:w="2189" w:type="dxa"/>
            <w:tcBorders>
              <w:top w:val="single" w:sz="16" w:space="0" w:color="000000"/>
              <w:left w:val="single" w:sz="16" w:space="0" w:color="000000"/>
              <w:bottom w:val="nil"/>
              <w:right w:val="single" w:sz="16" w:space="0" w:color="000000"/>
            </w:tcBorders>
            <w:shd w:val="clear" w:color="auto" w:fill="FFFFFF"/>
            <w:vAlign w:val="center"/>
          </w:tcPr>
          <w:p w14:paraId="49B895D0"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Kepatuhan wajib pajak</w:t>
            </w:r>
          </w:p>
        </w:tc>
        <w:tc>
          <w:tcPr>
            <w:tcW w:w="1000" w:type="dxa"/>
            <w:tcBorders>
              <w:top w:val="single" w:sz="16" w:space="0" w:color="000000"/>
              <w:left w:val="single" w:sz="16" w:space="0" w:color="000000"/>
              <w:bottom w:val="nil"/>
            </w:tcBorders>
            <w:shd w:val="clear" w:color="auto" w:fill="FFFFFF"/>
            <w:vAlign w:val="center"/>
          </w:tcPr>
          <w:p w14:paraId="49582C19"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11,05</w:t>
            </w:r>
          </w:p>
        </w:tc>
        <w:tc>
          <w:tcPr>
            <w:tcW w:w="1410" w:type="dxa"/>
            <w:tcBorders>
              <w:top w:val="single" w:sz="16" w:space="0" w:color="000000"/>
              <w:bottom w:val="nil"/>
            </w:tcBorders>
            <w:shd w:val="clear" w:color="auto" w:fill="FFFFFF"/>
            <w:vAlign w:val="center"/>
          </w:tcPr>
          <w:p w14:paraId="56A08543"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2,715</w:t>
            </w:r>
          </w:p>
        </w:tc>
        <w:tc>
          <w:tcPr>
            <w:tcW w:w="1000" w:type="dxa"/>
            <w:tcBorders>
              <w:top w:val="single" w:sz="16" w:space="0" w:color="000000"/>
              <w:bottom w:val="nil"/>
              <w:right w:val="single" w:sz="16" w:space="0" w:color="000000"/>
            </w:tcBorders>
            <w:shd w:val="clear" w:color="auto" w:fill="FFFFFF"/>
            <w:vAlign w:val="center"/>
          </w:tcPr>
          <w:p w14:paraId="67252E6F"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60</w:t>
            </w:r>
          </w:p>
        </w:tc>
      </w:tr>
      <w:tr w:rsidR="0084714E" w:rsidRPr="00C64F92" w14:paraId="7D450BD5" w14:textId="77777777" w:rsidTr="004F4624">
        <w:trPr>
          <w:cantSplit/>
        </w:trPr>
        <w:tc>
          <w:tcPr>
            <w:tcW w:w="2189" w:type="dxa"/>
            <w:tcBorders>
              <w:top w:val="nil"/>
              <w:left w:val="single" w:sz="16" w:space="0" w:color="000000"/>
              <w:bottom w:val="nil"/>
              <w:right w:val="single" w:sz="16" w:space="0" w:color="000000"/>
            </w:tcBorders>
            <w:shd w:val="clear" w:color="auto" w:fill="FFFFFF"/>
            <w:vAlign w:val="center"/>
          </w:tcPr>
          <w:p w14:paraId="18DF09D6"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Kesadaran wajib pajak</w:t>
            </w:r>
          </w:p>
        </w:tc>
        <w:tc>
          <w:tcPr>
            <w:tcW w:w="1000" w:type="dxa"/>
            <w:tcBorders>
              <w:top w:val="nil"/>
              <w:left w:val="single" w:sz="16" w:space="0" w:color="000000"/>
              <w:bottom w:val="nil"/>
            </w:tcBorders>
            <w:shd w:val="clear" w:color="auto" w:fill="FFFFFF"/>
            <w:vAlign w:val="center"/>
          </w:tcPr>
          <w:p w14:paraId="3F890340"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15,38</w:t>
            </w:r>
          </w:p>
        </w:tc>
        <w:tc>
          <w:tcPr>
            <w:tcW w:w="1410" w:type="dxa"/>
            <w:tcBorders>
              <w:top w:val="nil"/>
              <w:bottom w:val="nil"/>
            </w:tcBorders>
            <w:shd w:val="clear" w:color="auto" w:fill="FFFFFF"/>
            <w:vAlign w:val="center"/>
          </w:tcPr>
          <w:p w14:paraId="064E840C"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3,474</w:t>
            </w:r>
          </w:p>
        </w:tc>
        <w:tc>
          <w:tcPr>
            <w:tcW w:w="1000" w:type="dxa"/>
            <w:tcBorders>
              <w:top w:val="nil"/>
              <w:bottom w:val="nil"/>
              <w:right w:val="single" w:sz="16" w:space="0" w:color="000000"/>
            </w:tcBorders>
            <w:shd w:val="clear" w:color="auto" w:fill="FFFFFF"/>
            <w:vAlign w:val="center"/>
          </w:tcPr>
          <w:p w14:paraId="0D2C7304"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60</w:t>
            </w:r>
          </w:p>
        </w:tc>
      </w:tr>
      <w:tr w:rsidR="0084714E" w:rsidRPr="00C64F92" w14:paraId="062A96EE" w14:textId="77777777" w:rsidTr="004F4624">
        <w:trPr>
          <w:cantSplit/>
        </w:trPr>
        <w:tc>
          <w:tcPr>
            <w:tcW w:w="2189" w:type="dxa"/>
            <w:tcBorders>
              <w:top w:val="nil"/>
              <w:left w:val="single" w:sz="16" w:space="0" w:color="000000"/>
              <w:bottom w:val="nil"/>
              <w:right w:val="single" w:sz="16" w:space="0" w:color="000000"/>
            </w:tcBorders>
            <w:shd w:val="clear" w:color="auto" w:fill="FFFFFF"/>
            <w:vAlign w:val="center"/>
          </w:tcPr>
          <w:p w14:paraId="5CE3F119"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Pengetahuan wajib pajak</w:t>
            </w:r>
          </w:p>
        </w:tc>
        <w:tc>
          <w:tcPr>
            <w:tcW w:w="1000" w:type="dxa"/>
            <w:tcBorders>
              <w:top w:val="nil"/>
              <w:left w:val="single" w:sz="16" w:space="0" w:color="000000"/>
              <w:bottom w:val="nil"/>
            </w:tcBorders>
            <w:shd w:val="clear" w:color="auto" w:fill="FFFFFF"/>
            <w:vAlign w:val="center"/>
          </w:tcPr>
          <w:p w14:paraId="2FA53CB3"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39,05</w:t>
            </w:r>
          </w:p>
        </w:tc>
        <w:tc>
          <w:tcPr>
            <w:tcW w:w="1410" w:type="dxa"/>
            <w:tcBorders>
              <w:top w:val="nil"/>
              <w:bottom w:val="nil"/>
            </w:tcBorders>
            <w:shd w:val="clear" w:color="auto" w:fill="FFFFFF"/>
            <w:vAlign w:val="center"/>
          </w:tcPr>
          <w:p w14:paraId="71167917"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5,472</w:t>
            </w:r>
          </w:p>
        </w:tc>
        <w:tc>
          <w:tcPr>
            <w:tcW w:w="1000" w:type="dxa"/>
            <w:tcBorders>
              <w:top w:val="nil"/>
              <w:bottom w:val="nil"/>
              <w:right w:val="single" w:sz="16" w:space="0" w:color="000000"/>
            </w:tcBorders>
            <w:shd w:val="clear" w:color="auto" w:fill="FFFFFF"/>
            <w:vAlign w:val="center"/>
          </w:tcPr>
          <w:p w14:paraId="06304DF0"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60</w:t>
            </w:r>
          </w:p>
        </w:tc>
      </w:tr>
      <w:tr w:rsidR="0084714E" w:rsidRPr="00C64F92" w14:paraId="36A9E35E" w14:textId="77777777" w:rsidTr="004F4624">
        <w:trPr>
          <w:cantSplit/>
        </w:trPr>
        <w:tc>
          <w:tcPr>
            <w:tcW w:w="2189" w:type="dxa"/>
            <w:tcBorders>
              <w:top w:val="nil"/>
              <w:left w:val="single" w:sz="16" w:space="0" w:color="000000"/>
              <w:bottom w:val="single" w:sz="16" w:space="0" w:color="000000"/>
              <w:right w:val="single" w:sz="16" w:space="0" w:color="000000"/>
            </w:tcBorders>
            <w:shd w:val="clear" w:color="auto" w:fill="FFFFFF"/>
            <w:vAlign w:val="center"/>
          </w:tcPr>
          <w:p w14:paraId="2AECD86B"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Pemeriksaan pajak</w:t>
            </w:r>
          </w:p>
        </w:tc>
        <w:tc>
          <w:tcPr>
            <w:tcW w:w="1000" w:type="dxa"/>
            <w:tcBorders>
              <w:top w:val="nil"/>
              <w:left w:val="single" w:sz="16" w:space="0" w:color="000000"/>
              <w:bottom w:val="single" w:sz="16" w:space="0" w:color="000000"/>
            </w:tcBorders>
            <w:shd w:val="clear" w:color="auto" w:fill="FFFFFF"/>
            <w:vAlign w:val="center"/>
          </w:tcPr>
          <w:p w14:paraId="5B373DF0"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19,05</w:t>
            </w:r>
          </w:p>
        </w:tc>
        <w:tc>
          <w:tcPr>
            <w:tcW w:w="1410" w:type="dxa"/>
            <w:tcBorders>
              <w:top w:val="nil"/>
              <w:bottom w:val="single" w:sz="16" w:space="0" w:color="000000"/>
            </w:tcBorders>
            <w:shd w:val="clear" w:color="auto" w:fill="FFFFFF"/>
            <w:vAlign w:val="center"/>
          </w:tcPr>
          <w:p w14:paraId="714FFB73"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3,270</w:t>
            </w:r>
          </w:p>
        </w:tc>
        <w:tc>
          <w:tcPr>
            <w:tcW w:w="1000" w:type="dxa"/>
            <w:tcBorders>
              <w:top w:val="nil"/>
              <w:bottom w:val="single" w:sz="16" w:space="0" w:color="000000"/>
              <w:right w:val="single" w:sz="16" w:space="0" w:color="000000"/>
            </w:tcBorders>
            <w:shd w:val="clear" w:color="auto" w:fill="FFFFFF"/>
            <w:vAlign w:val="center"/>
          </w:tcPr>
          <w:p w14:paraId="246E4DC2"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60</w:t>
            </w:r>
          </w:p>
        </w:tc>
      </w:tr>
    </w:tbl>
    <w:p w14:paraId="2E846976"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p w14:paraId="28CEA551"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bl>
      <w:tblPr>
        <w:tblW w:w="46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1455"/>
        <w:gridCol w:w="1455"/>
        <w:gridCol w:w="1000"/>
      </w:tblGrid>
      <w:tr w:rsidR="0084714E" w:rsidRPr="00C64F92" w14:paraId="5A963D3B" w14:textId="77777777" w:rsidTr="004F4624">
        <w:trPr>
          <w:cantSplit/>
        </w:trPr>
        <w:tc>
          <w:tcPr>
            <w:tcW w:w="4683" w:type="dxa"/>
            <w:gridSpan w:val="4"/>
            <w:tcBorders>
              <w:top w:val="nil"/>
              <w:left w:val="nil"/>
              <w:bottom w:val="nil"/>
              <w:right w:val="nil"/>
            </w:tcBorders>
            <w:shd w:val="clear" w:color="auto" w:fill="FFFFFF"/>
          </w:tcPr>
          <w:p w14:paraId="1AA8D8EA"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b/>
                <w:bCs/>
                <w:sz w:val="18"/>
                <w:szCs w:val="18"/>
                <w:lang w:val="en-US" w:eastAsia="id-ID"/>
              </w:rPr>
              <w:t>Variables Entered/Removed</w:t>
            </w:r>
            <w:r w:rsidRPr="00C64F92">
              <w:rPr>
                <w:rFonts w:ascii="Arial" w:eastAsia="Calibri" w:hAnsi="Arial" w:cs="Arial"/>
                <w:b/>
                <w:bCs/>
                <w:sz w:val="18"/>
                <w:szCs w:val="18"/>
                <w:vertAlign w:val="superscript"/>
                <w:lang w:val="en-US" w:eastAsia="id-ID"/>
              </w:rPr>
              <w:t>a</w:t>
            </w:r>
          </w:p>
        </w:tc>
      </w:tr>
      <w:tr w:rsidR="0084714E" w:rsidRPr="00C64F92" w14:paraId="7B23A0DD" w14:textId="77777777" w:rsidTr="004F4624">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tcPr>
          <w:p w14:paraId="50B7F16D"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Model</w:t>
            </w:r>
          </w:p>
        </w:tc>
        <w:tc>
          <w:tcPr>
            <w:tcW w:w="1455" w:type="dxa"/>
            <w:tcBorders>
              <w:top w:val="single" w:sz="16" w:space="0" w:color="000000"/>
              <w:left w:val="single" w:sz="16" w:space="0" w:color="000000"/>
              <w:bottom w:val="single" w:sz="16" w:space="0" w:color="000000"/>
            </w:tcBorders>
            <w:shd w:val="clear" w:color="auto" w:fill="FFFFFF"/>
          </w:tcPr>
          <w:p w14:paraId="3BB5B924"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Variables Entered</w:t>
            </w:r>
          </w:p>
        </w:tc>
        <w:tc>
          <w:tcPr>
            <w:tcW w:w="1455" w:type="dxa"/>
            <w:tcBorders>
              <w:top w:val="single" w:sz="16" w:space="0" w:color="000000"/>
              <w:bottom w:val="single" w:sz="16" w:space="0" w:color="000000"/>
            </w:tcBorders>
            <w:shd w:val="clear" w:color="auto" w:fill="FFFFFF"/>
          </w:tcPr>
          <w:p w14:paraId="458C6C0D"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Variables Removed</w:t>
            </w:r>
          </w:p>
        </w:tc>
        <w:tc>
          <w:tcPr>
            <w:tcW w:w="1000" w:type="dxa"/>
            <w:tcBorders>
              <w:top w:val="single" w:sz="16" w:space="0" w:color="000000"/>
              <w:bottom w:val="single" w:sz="16" w:space="0" w:color="000000"/>
              <w:right w:val="single" w:sz="16" w:space="0" w:color="000000"/>
            </w:tcBorders>
            <w:shd w:val="clear" w:color="auto" w:fill="FFFFFF"/>
          </w:tcPr>
          <w:p w14:paraId="3719FD9F"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Method</w:t>
            </w:r>
          </w:p>
        </w:tc>
      </w:tr>
      <w:tr w:rsidR="0084714E" w:rsidRPr="00C64F92" w14:paraId="389997F6" w14:textId="77777777" w:rsidTr="004F4624">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20DF31E7"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1</w:t>
            </w:r>
          </w:p>
        </w:tc>
        <w:tc>
          <w:tcPr>
            <w:tcW w:w="1455" w:type="dxa"/>
            <w:tcBorders>
              <w:top w:val="single" w:sz="16" w:space="0" w:color="000000"/>
              <w:left w:val="single" w:sz="16" w:space="0" w:color="000000"/>
              <w:bottom w:val="single" w:sz="16" w:space="0" w:color="000000"/>
            </w:tcBorders>
            <w:shd w:val="clear" w:color="auto" w:fill="FFFFFF"/>
            <w:vAlign w:val="center"/>
          </w:tcPr>
          <w:p w14:paraId="2D8A28E3"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Kesadaran wajib pajak, Pengetahuan wajib pajak, Pemeriksaan pajak</w:t>
            </w:r>
            <w:r w:rsidRPr="00C64F92">
              <w:rPr>
                <w:rFonts w:ascii="Arial" w:eastAsia="Calibri" w:hAnsi="Arial" w:cs="Arial"/>
                <w:sz w:val="18"/>
                <w:szCs w:val="18"/>
                <w:vertAlign w:val="superscript"/>
                <w:lang w:val="en-US" w:eastAsia="id-ID"/>
              </w:rPr>
              <w:t>b</w:t>
            </w:r>
          </w:p>
        </w:tc>
        <w:tc>
          <w:tcPr>
            <w:tcW w:w="1455" w:type="dxa"/>
            <w:tcBorders>
              <w:top w:val="single" w:sz="16" w:space="0" w:color="000000"/>
              <w:bottom w:val="single" w:sz="16" w:space="0" w:color="000000"/>
            </w:tcBorders>
            <w:shd w:val="clear" w:color="auto" w:fill="FFFFFF"/>
            <w:vAlign w:val="center"/>
          </w:tcPr>
          <w:p w14:paraId="284F4842"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w:t>
            </w:r>
          </w:p>
        </w:tc>
        <w:tc>
          <w:tcPr>
            <w:tcW w:w="1000" w:type="dxa"/>
            <w:tcBorders>
              <w:top w:val="single" w:sz="16" w:space="0" w:color="000000"/>
              <w:bottom w:val="single" w:sz="16" w:space="0" w:color="000000"/>
              <w:right w:val="single" w:sz="16" w:space="0" w:color="000000"/>
            </w:tcBorders>
            <w:shd w:val="clear" w:color="auto" w:fill="FFFFFF"/>
            <w:vAlign w:val="center"/>
          </w:tcPr>
          <w:p w14:paraId="0493E3DF"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Enter</w:t>
            </w:r>
          </w:p>
        </w:tc>
      </w:tr>
      <w:tr w:rsidR="0084714E" w:rsidRPr="00C64F92" w14:paraId="5A1EDB69" w14:textId="77777777" w:rsidTr="004F4624">
        <w:trPr>
          <w:cantSplit/>
        </w:trPr>
        <w:tc>
          <w:tcPr>
            <w:tcW w:w="4683" w:type="dxa"/>
            <w:gridSpan w:val="4"/>
            <w:tcBorders>
              <w:top w:val="nil"/>
              <w:left w:val="nil"/>
              <w:bottom w:val="nil"/>
              <w:right w:val="nil"/>
            </w:tcBorders>
            <w:shd w:val="clear" w:color="auto" w:fill="FFFFFF"/>
          </w:tcPr>
          <w:p w14:paraId="776789D0"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a. Dependent Variable: Kepatuhan wajib pajak</w:t>
            </w:r>
          </w:p>
        </w:tc>
      </w:tr>
      <w:tr w:rsidR="0084714E" w:rsidRPr="00C64F92" w14:paraId="21BE27AB" w14:textId="77777777" w:rsidTr="004F4624">
        <w:trPr>
          <w:cantSplit/>
        </w:trPr>
        <w:tc>
          <w:tcPr>
            <w:tcW w:w="4683" w:type="dxa"/>
            <w:gridSpan w:val="4"/>
            <w:tcBorders>
              <w:top w:val="nil"/>
              <w:left w:val="nil"/>
              <w:bottom w:val="nil"/>
              <w:right w:val="nil"/>
            </w:tcBorders>
            <w:shd w:val="clear" w:color="auto" w:fill="FFFFFF"/>
          </w:tcPr>
          <w:p w14:paraId="6CD425E1"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b. All requested variables entered.</w:t>
            </w:r>
          </w:p>
        </w:tc>
      </w:tr>
    </w:tbl>
    <w:p w14:paraId="17049993"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p w14:paraId="268456B3"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bl>
      <w:tblPr>
        <w:tblW w:w="7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1000"/>
        <w:gridCol w:w="1061"/>
        <w:gridCol w:w="1455"/>
        <w:gridCol w:w="1455"/>
        <w:gridCol w:w="1455"/>
      </w:tblGrid>
      <w:tr w:rsidR="0084714E" w:rsidRPr="00C64F92" w14:paraId="73970595" w14:textId="77777777" w:rsidTr="004F4624">
        <w:trPr>
          <w:cantSplit/>
        </w:trPr>
        <w:tc>
          <w:tcPr>
            <w:tcW w:w="7199" w:type="dxa"/>
            <w:gridSpan w:val="6"/>
            <w:tcBorders>
              <w:top w:val="nil"/>
              <w:left w:val="nil"/>
              <w:bottom w:val="nil"/>
              <w:right w:val="nil"/>
            </w:tcBorders>
            <w:shd w:val="clear" w:color="auto" w:fill="FFFFFF"/>
          </w:tcPr>
          <w:p w14:paraId="3DFED0A4"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b/>
                <w:bCs/>
                <w:sz w:val="18"/>
                <w:szCs w:val="18"/>
                <w:lang w:val="en-US" w:eastAsia="id-ID"/>
              </w:rPr>
              <w:t>Model Summary</w:t>
            </w:r>
            <w:r w:rsidRPr="00C64F92">
              <w:rPr>
                <w:rFonts w:ascii="Arial" w:eastAsia="Calibri" w:hAnsi="Arial" w:cs="Arial"/>
                <w:b/>
                <w:bCs/>
                <w:sz w:val="18"/>
                <w:szCs w:val="18"/>
                <w:vertAlign w:val="superscript"/>
                <w:lang w:val="en-US" w:eastAsia="id-ID"/>
              </w:rPr>
              <w:t>b</w:t>
            </w:r>
          </w:p>
        </w:tc>
      </w:tr>
      <w:tr w:rsidR="0084714E" w:rsidRPr="00C64F92" w14:paraId="0419DFB7" w14:textId="77777777" w:rsidTr="004F4624">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tcPr>
          <w:p w14:paraId="03BE1573"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Model</w:t>
            </w:r>
          </w:p>
        </w:tc>
        <w:tc>
          <w:tcPr>
            <w:tcW w:w="1000" w:type="dxa"/>
            <w:tcBorders>
              <w:top w:val="single" w:sz="16" w:space="0" w:color="000000"/>
              <w:left w:val="single" w:sz="16" w:space="0" w:color="000000"/>
              <w:bottom w:val="single" w:sz="16" w:space="0" w:color="000000"/>
            </w:tcBorders>
            <w:shd w:val="clear" w:color="auto" w:fill="FFFFFF"/>
          </w:tcPr>
          <w:p w14:paraId="2E499B0B"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R</w:t>
            </w:r>
          </w:p>
        </w:tc>
        <w:tc>
          <w:tcPr>
            <w:tcW w:w="1061" w:type="dxa"/>
            <w:tcBorders>
              <w:top w:val="single" w:sz="16" w:space="0" w:color="000000"/>
              <w:bottom w:val="single" w:sz="16" w:space="0" w:color="000000"/>
            </w:tcBorders>
            <w:shd w:val="clear" w:color="auto" w:fill="FFFFFF"/>
          </w:tcPr>
          <w:p w14:paraId="58CDCCA9"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R Square</w:t>
            </w:r>
          </w:p>
        </w:tc>
        <w:tc>
          <w:tcPr>
            <w:tcW w:w="1455" w:type="dxa"/>
            <w:tcBorders>
              <w:top w:val="single" w:sz="16" w:space="0" w:color="000000"/>
              <w:bottom w:val="single" w:sz="16" w:space="0" w:color="000000"/>
            </w:tcBorders>
            <w:shd w:val="clear" w:color="auto" w:fill="FFFFFF"/>
          </w:tcPr>
          <w:p w14:paraId="6A315D2A"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Adjusted R Square</w:t>
            </w:r>
          </w:p>
        </w:tc>
        <w:tc>
          <w:tcPr>
            <w:tcW w:w="1455" w:type="dxa"/>
            <w:tcBorders>
              <w:top w:val="single" w:sz="16" w:space="0" w:color="000000"/>
              <w:bottom w:val="single" w:sz="16" w:space="0" w:color="000000"/>
            </w:tcBorders>
            <w:shd w:val="clear" w:color="auto" w:fill="FFFFFF"/>
          </w:tcPr>
          <w:p w14:paraId="02CFF212"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Std. Error of the Estimate</w:t>
            </w:r>
          </w:p>
        </w:tc>
        <w:tc>
          <w:tcPr>
            <w:tcW w:w="1455" w:type="dxa"/>
            <w:tcBorders>
              <w:top w:val="single" w:sz="16" w:space="0" w:color="000000"/>
              <w:bottom w:val="single" w:sz="16" w:space="0" w:color="000000"/>
              <w:right w:val="single" w:sz="16" w:space="0" w:color="000000"/>
            </w:tcBorders>
            <w:shd w:val="clear" w:color="auto" w:fill="FFFFFF"/>
          </w:tcPr>
          <w:p w14:paraId="7E865FE5"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Durbin-Watson</w:t>
            </w:r>
          </w:p>
        </w:tc>
      </w:tr>
      <w:tr w:rsidR="0084714E" w:rsidRPr="00C64F92" w14:paraId="66C26BF3" w14:textId="77777777" w:rsidTr="004F4624">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6FA81BE9"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1</w:t>
            </w:r>
          </w:p>
        </w:tc>
        <w:tc>
          <w:tcPr>
            <w:tcW w:w="1000" w:type="dxa"/>
            <w:tcBorders>
              <w:top w:val="single" w:sz="16" w:space="0" w:color="000000"/>
              <w:left w:val="single" w:sz="16" w:space="0" w:color="000000"/>
              <w:bottom w:val="single" w:sz="16" w:space="0" w:color="000000"/>
            </w:tcBorders>
            <w:shd w:val="clear" w:color="auto" w:fill="FFFFFF"/>
            <w:vAlign w:val="center"/>
          </w:tcPr>
          <w:p w14:paraId="1F43AED6"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,976</w:t>
            </w:r>
            <w:r w:rsidRPr="00C64F92">
              <w:rPr>
                <w:rFonts w:ascii="Arial" w:eastAsia="Calibri" w:hAnsi="Arial" w:cs="Arial"/>
                <w:sz w:val="18"/>
                <w:szCs w:val="18"/>
                <w:vertAlign w:val="superscript"/>
                <w:lang w:val="en-US" w:eastAsia="id-ID"/>
              </w:rPr>
              <w:t>a</w:t>
            </w:r>
          </w:p>
        </w:tc>
        <w:tc>
          <w:tcPr>
            <w:tcW w:w="1061" w:type="dxa"/>
            <w:tcBorders>
              <w:top w:val="single" w:sz="16" w:space="0" w:color="000000"/>
              <w:bottom w:val="single" w:sz="16" w:space="0" w:color="000000"/>
            </w:tcBorders>
            <w:shd w:val="clear" w:color="auto" w:fill="FFFFFF"/>
            <w:vAlign w:val="center"/>
          </w:tcPr>
          <w:p w14:paraId="0296FE85"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,952</w:t>
            </w:r>
          </w:p>
        </w:tc>
        <w:tc>
          <w:tcPr>
            <w:tcW w:w="1455" w:type="dxa"/>
            <w:tcBorders>
              <w:top w:val="single" w:sz="16" w:space="0" w:color="000000"/>
              <w:bottom w:val="single" w:sz="16" w:space="0" w:color="000000"/>
            </w:tcBorders>
            <w:shd w:val="clear" w:color="auto" w:fill="FFFFFF"/>
            <w:vAlign w:val="center"/>
          </w:tcPr>
          <w:p w14:paraId="75AEDF53"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,950</w:t>
            </w:r>
          </w:p>
        </w:tc>
        <w:tc>
          <w:tcPr>
            <w:tcW w:w="1455" w:type="dxa"/>
            <w:tcBorders>
              <w:top w:val="single" w:sz="16" w:space="0" w:color="000000"/>
              <w:bottom w:val="single" w:sz="16" w:space="0" w:color="000000"/>
            </w:tcBorders>
            <w:shd w:val="clear" w:color="auto" w:fill="FFFFFF"/>
            <w:vAlign w:val="center"/>
          </w:tcPr>
          <w:p w14:paraId="50BA5709"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,608</w:t>
            </w:r>
          </w:p>
        </w:tc>
        <w:tc>
          <w:tcPr>
            <w:tcW w:w="1455" w:type="dxa"/>
            <w:tcBorders>
              <w:top w:val="single" w:sz="16" w:space="0" w:color="000000"/>
              <w:bottom w:val="single" w:sz="16" w:space="0" w:color="000000"/>
              <w:right w:val="single" w:sz="16" w:space="0" w:color="000000"/>
            </w:tcBorders>
            <w:shd w:val="clear" w:color="auto" w:fill="FFFFFF"/>
            <w:vAlign w:val="center"/>
          </w:tcPr>
          <w:p w14:paraId="17A9C39F"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,639</w:t>
            </w:r>
          </w:p>
        </w:tc>
      </w:tr>
      <w:tr w:rsidR="0084714E" w:rsidRPr="00C64F92" w14:paraId="58DC45C2" w14:textId="77777777" w:rsidTr="004F4624">
        <w:trPr>
          <w:cantSplit/>
        </w:trPr>
        <w:tc>
          <w:tcPr>
            <w:tcW w:w="7199" w:type="dxa"/>
            <w:gridSpan w:val="6"/>
            <w:tcBorders>
              <w:top w:val="nil"/>
              <w:left w:val="nil"/>
              <w:bottom w:val="nil"/>
              <w:right w:val="nil"/>
            </w:tcBorders>
            <w:shd w:val="clear" w:color="auto" w:fill="FFFFFF"/>
          </w:tcPr>
          <w:p w14:paraId="4BB4242A"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a. Predictors: (Constant), Kesadaran wajib pajak, Pengetahuan wajib pajak, Pemeriksaan pajak</w:t>
            </w:r>
          </w:p>
        </w:tc>
      </w:tr>
      <w:tr w:rsidR="0084714E" w:rsidRPr="00C64F92" w14:paraId="1407BE07" w14:textId="77777777" w:rsidTr="004F4624">
        <w:trPr>
          <w:cantSplit/>
        </w:trPr>
        <w:tc>
          <w:tcPr>
            <w:tcW w:w="7199" w:type="dxa"/>
            <w:gridSpan w:val="6"/>
            <w:tcBorders>
              <w:top w:val="nil"/>
              <w:left w:val="nil"/>
              <w:bottom w:val="nil"/>
              <w:right w:val="nil"/>
            </w:tcBorders>
            <w:shd w:val="clear" w:color="auto" w:fill="FFFFFF"/>
          </w:tcPr>
          <w:p w14:paraId="156D0FE7"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b. Dependent Variable: Kepatuhan wajib pajak</w:t>
            </w:r>
          </w:p>
        </w:tc>
      </w:tr>
    </w:tbl>
    <w:p w14:paraId="0811D35C" w14:textId="77777777" w:rsidR="0084714E" w:rsidRPr="00C64F92" w:rsidRDefault="0084714E" w:rsidP="00116D7A">
      <w:pPr>
        <w:spacing w:after="0" w:line="276" w:lineRule="auto"/>
        <w:contextualSpacing/>
        <w:rPr>
          <w:rFonts w:ascii="Calibri" w:eastAsia="Calibri" w:hAnsi="Calibri" w:cs="Times New Roman"/>
          <w:lang w:val="id-ID"/>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1258"/>
        <w:gridCol w:w="1456"/>
        <w:gridCol w:w="1000"/>
        <w:gridCol w:w="1380"/>
        <w:gridCol w:w="1000"/>
        <w:gridCol w:w="1000"/>
      </w:tblGrid>
      <w:tr w:rsidR="0084714E" w:rsidRPr="00C64F92" w14:paraId="4EAB5856" w14:textId="77777777" w:rsidTr="004F4624">
        <w:trPr>
          <w:cantSplit/>
        </w:trPr>
        <w:tc>
          <w:tcPr>
            <w:tcW w:w="7822" w:type="dxa"/>
            <w:gridSpan w:val="7"/>
            <w:tcBorders>
              <w:top w:val="nil"/>
              <w:left w:val="nil"/>
              <w:bottom w:val="nil"/>
              <w:right w:val="nil"/>
            </w:tcBorders>
            <w:shd w:val="clear" w:color="auto" w:fill="FFFFFF"/>
          </w:tcPr>
          <w:p w14:paraId="2EE62878"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b/>
                <w:bCs/>
                <w:sz w:val="18"/>
                <w:szCs w:val="18"/>
                <w:lang w:val="en-US" w:eastAsia="id-ID"/>
              </w:rPr>
              <w:t>ANOVA</w:t>
            </w:r>
            <w:r w:rsidRPr="00C64F92">
              <w:rPr>
                <w:rFonts w:ascii="Arial" w:eastAsia="Calibri" w:hAnsi="Arial" w:cs="Arial"/>
                <w:b/>
                <w:bCs/>
                <w:sz w:val="18"/>
                <w:szCs w:val="18"/>
                <w:vertAlign w:val="superscript"/>
                <w:lang w:val="en-US" w:eastAsia="id-ID"/>
              </w:rPr>
              <w:t>a</w:t>
            </w:r>
          </w:p>
        </w:tc>
      </w:tr>
      <w:tr w:rsidR="0084714E" w:rsidRPr="00C64F92" w14:paraId="3E2A29D1" w14:textId="77777777" w:rsidTr="004F4624">
        <w:trPr>
          <w:cantSplit/>
        </w:trPr>
        <w:tc>
          <w:tcPr>
            <w:tcW w:w="1986" w:type="dxa"/>
            <w:gridSpan w:val="2"/>
            <w:tcBorders>
              <w:top w:val="single" w:sz="16" w:space="0" w:color="000000"/>
              <w:left w:val="single" w:sz="16" w:space="0" w:color="000000"/>
              <w:bottom w:val="single" w:sz="16" w:space="0" w:color="000000"/>
              <w:right w:val="nil"/>
            </w:tcBorders>
            <w:shd w:val="clear" w:color="auto" w:fill="FFFFFF"/>
          </w:tcPr>
          <w:p w14:paraId="1E68C5CB"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Model</w:t>
            </w:r>
          </w:p>
        </w:tc>
        <w:tc>
          <w:tcPr>
            <w:tcW w:w="1456" w:type="dxa"/>
            <w:tcBorders>
              <w:top w:val="single" w:sz="16" w:space="0" w:color="000000"/>
              <w:left w:val="single" w:sz="16" w:space="0" w:color="000000"/>
              <w:bottom w:val="single" w:sz="16" w:space="0" w:color="000000"/>
            </w:tcBorders>
            <w:shd w:val="clear" w:color="auto" w:fill="FFFFFF"/>
          </w:tcPr>
          <w:p w14:paraId="3478BB76"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Sum of Squares</w:t>
            </w:r>
          </w:p>
        </w:tc>
        <w:tc>
          <w:tcPr>
            <w:tcW w:w="1000" w:type="dxa"/>
            <w:tcBorders>
              <w:top w:val="single" w:sz="16" w:space="0" w:color="000000"/>
              <w:bottom w:val="single" w:sz="16" w:space="0" w:color="000000"/>
            </w:tcBorders>
            <w:shd w:val="clear" w:color="auto" w:fill="FFFFFF"/>
          </w:tcPr>
          <w:p w14:paraId="16BC78FC"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df</w:t>
            </w:r>
          </w:p>
        </w:tc>
        <w:tc>
          <w:tcPr>
            <w:tcW w:w="1380" w:type="dxa"/>
            <w:tcBorders>
              <w:top w:val="single" w:sz="16" w:space="0" w:color="000000"/>
              <w:bottom w:val="single" w:sz="16" w:space="0" w:color="000000"/>
            </w:tcBorders>
            <w:shd w:val="clear" w:color="auto" w:fill="FFFFFF"/>
          </w:tcPr>
          <w:p w14:paraId="577A0A3A"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Mean Square</w:t>
            </w:r>
          </w:p>
        </w:tc>
        <w:tc>
          <w:tcPr>
            <w:tcW w:w="1000" w:type="dxa"/>
            <w:tcBorders>
              <w:top w:val="single" w:sz="16" w:space="0" w:color="000000"/>
              <w:bottom w:val="single" w:sz="16" w:space="0" w:color="000000"/>
            </w:tcBorders>
            <w:shd w:val="clear" w:color="auto" w:fill="FFFFFF"/>
          </w:tcPr>
          <w:p w14:paraId="7FE73320"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F</w:t>
            </w:r>
          </w:p>
        </w:tc>
        <w:tc>
          <w:tcPr>
            <w:tcW w:w="1000" w:type="dxa"/>
            <w:tcBorders>
              <w:top w:val="single" w:sz="16" w:space="0" w:color="000000"/>
              <w:bottom w:val="single" w:sz="16" w:space="0" w:color="000000"/>
              <w:right w:val="single" w:sz="16" w:space="0" w:color="000000"/>
            </w:tcBorders>
            <w:shd w:val="clear" w:color="auto" w:fill="FFFFFF"/>
          </w:tcPr>
          <w:p w14:paraId="63A14D95"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Sig.</w:t>
            </w:r>
          </w:p>
        </w:tc>
      </w:tr>
      <w:tr w:rsidR="0084714E" w:rsidRPr="00C64F92" w14:paraId="001D5B03" w14:textId="77777777" w:rsidTr="004F4624">
        <w:trPr>
          <w:cantSplit/>
        </w:trPr>
        <w:tc>
          <w:tcPr>
            <w:tcW w:w="728" w:type="dxa"/>
            <w:vMerge w:val="restart"/>
            <w:tcBorders>
              <w:top w:val="single" w:sz="16" w:space="0" w:color="000000"/>
              <w:left w:val="single" w:sz="16" w:space="0" w:color="000000"/>
              <w:bottom w:val="single" w:sz="16" w:space="0" w:color="000000"/>
              <w:right w:val="nil"/>
            </w:tcBorders>
            <w:shd w:val="clear" w:color="auto" w:fill="FFFFFF"/>
            <w:vAlign w:val="center"/>
          </w:tcPr>
          <w:p w14:paraId="729304D9"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1</w:t>
            </w:r>
          </w:p>
        </w:tc>
        <w:tc>
          <w:tcPr>
            <w:tcW w:w="1258" w:type="dxa"/>
            <w:tcBorders>
              <w:top w:val="single" w:sz="16" w:space="0" w:color="000000"/>
              <w:left w:val="nil"/>
              <w:bottom w:val="nil"/>
              <w:right w:val="single" w:sz="16" w:space="0" w:color="000000"/>
            </w:tcBorders>
            <w:shd w:val="clear" w:color="auto" w:fill="FFFFFF"/>
            <w:vAlign w:val="center"/>
          </w:tcPr>
          <w:p w14:paraId="0D2DF571"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Regression</w:t>
            </w:r>
          </w:p>
        </w:tc>
        <w:tc>
          <w:tcPr>
            <w:tcW w:w="1456" w:type="dxa"/>
            <w:tcBorders>
              <w:top w:val="single" w:sz="16" w:space="0" w:color="000000"/>
              <w:left w:val="single" w:sz="16" w:space="0" w:color="000000"/>
              <w:bottom w:val="nil"/>
            </w:tcBorders>
            <w:shd w:val="clear" w:color="auto" w:fill="FFFFFF"/>
            <w:vAlign w:val="center"/>
          </w:tcPr>
          <w:p w14:paraId="372DA63A"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414,141</w:t>
            </w:r>
          </w:p>
        </w:tc>
        <w:tc>
          <w:tcPr>
            <w:tcW w:w="1000" w:type="dxa"/>
            <w:tcBorders>
              <w:top w:val="single" w:sz="16" w:space="0" w:color="000000"/>
              <w:bottom w:val="nil"/>
            </w:tcBorders>
            <w:shd w:val="clear" w:color="auto" w:fill="FFFFFF"/>
            <w:vAlign w:val="center"/>
          </w:tcPr>
          <w:p w14:paraId="6D4EBF0E"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w:t>
            </w:r>
          </w:p>
        </w:tc>
        <w:tc>
          <w:tcPr>
            <w:tcW w:w="1380" w:type="dxa"/>
            <w:tcBorders>
              <w:top w:val="single" w:sz="16" w:space="0" w:color="000000"/>
              <w:bottom w:val="nil"/>
            </w:tcBorders>
            <w:shd w:val="clear" w:color="auto" w:fill="FFFFFF"/>
            <w:vAlign w:val="center"/>
          </w:tcPr>
          <w:p w14:paraId="010480F0"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138,047</w:t>
            </w:r>
          </w:p>
        </w:tc>
        <w:tc>
          <w:tcPr>
            <w:tcW w:w="1000" w:type="dxa"/>
            <w:tcBorders>
              <w:top w:val="single" w:sz="16" w:space="0" w:color="000000"/>
              <w:bottom w:val="nil"/>
            </w:tcBorders>
            <w:shd w:val="clear" w:color="auto" w:fill="FFFFFF"/>
            <w:vAlign w:val="center"/>
          </w:tcPr>
          <w:p w14:paraId="24D32C9D"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373,303</w:t>
            </w:r>
          </w:p>
        </w:tc>
        <w:tc>
          <w:tcPr>
            <w:tcW w:w="1000" w:type="dxa"/>
            <w:tcBorders>
              <w:top w:val="single" w:sz="16" w:space="0" w:color="000000"/>
              <w:bottom w:val="nil"/>
              <w:right w:val="single" w:sz="16" w:space="0" w:color="000000"/>
            </w:tcBorders>
            <w:shd w:val="clear" w:color="auto" w:fill="FFFFFF"/>
            <w:vAlign w:val="center"/>
          </w:tcPr>
          <w:p w14:paraId="54634A11"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,000</w:t>
            </w:r>
            <w:r w:rsidRPr="00C64F92">
              <w:rPr>
                <w:rFonts w:ascii="Arial" w:eastAsia="Calibri" w:hAnsi="Arial" w:cs="Arial"/>
                <w:sz w:val="18"/>
                <w:szCs w:val="18"/>
                <w:vertAlign w:val="superscript"/>
                <w:lang w:val="en-US" w:eastAsia="id-ID"/>
              </w:rPr>
              <w:t>b</w:t>
            </w:r>
          </w:p>
        </w:tc>
      </w:tr>
      <w:tr w:rsidR="0084714E" w:rsidRPr="00C64F92" w14:paraId="5B943A99" w14:textId="77777777" w:rsidTr="004F4624">
        <w:trPr>
          <w:cantSplit/>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14:paraId="01394262"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258" w:type="dxa"/>
            <w:tcBorders>
              <w:top w:val="nil"/>
              <w:left w:val="nil"/>
              <w:bottom w:val="nil"/>
              <w:right w:val="single" w:sz="16" w:space="0" w:color="000000"/>
            </w:tcBorders>
            <w:shd w:val="clear" w:color="auto" w:fill="FFFFFF"/>
            <w:vAlign w:val="center"/>
          </w:tcPr>
          <w:p w14:paraId="0CB4573D"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Residual</w:t>
            </w:r>
          </w:p>
        </w:tc>
        <w:tc>
          <w:tcPr>
            <w:tcW w:w="1456" w:type="dxa"/>
            <w:tcBorders>
              <w:top w:val="nil"/>
              <w:left w:val="single" w:sz="16" w:space="0" w:color="000000"/>
              <w:bottom w:val="nil"/>
            </w:tcBorders>
            <w:shd w:val="clear" w:color="auto" w:fill="FFFFFF"/>
            <w:vAlign w:val="center"/>
          </w:tcPr>
          <w:p w14:paraId="7D837265"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20,709</w:t>
            </w:r>
          </w:p>
        </w:tc>
        <w:tc>
          <w:tcPr>
            <w:tcW w:w="1000" w:type="dxa"/>
            <w:tcBorders>
              <w:top w:val="nil"/>
              <w:bottom w:val="nil"/>
            </w:tcBorders>
            <w:shd w:val="clear" w:color="auto" w:fill="FFFFFF"/>
            <w:vAlign w:val="center"/>
          </w:tcPr>
          <w:p w14:paraId="36C88ACC"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56</w:t>
            </w:r>
          </w:p>
        </w:tc>
        <w:tc>
          <w:tcPr>
            <w:tcW w:w="1380" w:type="dxa"/>
            <w:tcBorders>
              <w:top w:val="nil"/>
              <w:bottom w:val="nil"/>
            </w:tcBorders>
            <w:shd w:val="clear" w:color="auto" w:fill="FFFFFF"/>
            <w:vAlign w:val="center"/>
          </w:tcPr>
          <w:p w14:paraId="4681828F"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,370</w:t>
            </w:r>
          </w:p>
        </w:tc>
        <w:tc>
          <w:tcPr>
            <w:tcW w:w="1000" w:type="dxa"/>
            <w:tcBorders>
              <w:top w:val="nil"/>
              <w:bottom w:val="nil"/>
            </w:tcBorders>
            <w:shd w:val="clear" w:color="auto" w:fill="FFFFFF"/>
          </w:tcPr>
          <w:p w14:paraId="717A889B"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000" w:type="dxa"/>
            <w:tcBorders>
              <w:top w:val="nil"/>
              <w:bottom w:val="nil"/>
              <w:right w:val="single" w:sz="16" w:space="0" w:color="000000"/>
            </w:tcBorders>
            <w:shd w:val="clear" w:color="auto" w:fill="FFFFFF"/>
          </w:tcPr>
          <w:p w14:paraId="04D7884A"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2EA2CE0C" w14:textId="77777777" w:rsidTr="004F4624">
        <w:trPr>
          <w:cantSplit/>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14:paraId="6098F6DE"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258" w:type="dxa"/>
            <w:tcBorders>
              <w:top w:val="nil"/>
              <w:left w:val="nil"/>
              <w:bottom w:val="single" w:sz="16" w:space="0" w:color="000000"/>
              <w:right w:val="single" w:sz="16" w:space="0" w:color="000000"/>
            </w:tcBorders>
            <w:shd w:val="clear" w:color="auto" w:fill="FFFFFF"/>
            <w:vAlign w:val="center"/>
          </w:tcPr>
          <w:p w14:paraId="67438314"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Total</w:t>
            </w:r>
          </w:p>
        </w:tc>
        <w:tc>
          <w:tcPr>
            <w:tcW w:w="1456" w:type="dxa"/>
            <w:tcBorders>
              <w:top w:val="nil"/>
              <w:left w:val="single" w:sz="16" w:space="0" w:color="000000"/>
              <w:bottom w:val="single" w:sz="16" w:space="0" w:color="000000"/>
            </w:tcBorders>
            <w:shd w:val="clear" w:color="auto" w:fill="FFFFFF"/>
            <w:vAlign w:val="center"/>
          </w:tcPr>
          <w:p w14:paraId="24088DB4"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434,850</w:t>
            </w:r>
          </w:p>
        </w:tc>
        <w:tc>
          <w:tcPr>
            <w:tcW w:w="1000" w:type="dxa"/>
            <w:tcBorders>
              <w:top w:val="nil"/>
              <w:bottom w:val="single" w:sz="16" w:space="0" w:color="000000"/>
            </w:tcBorders>
            <w:shd w:val="clear" w:color="auto" w:fill="FFFFFF"/>
            <w:vAlign w:val="center"/>
          </w:tcPr>
          <w:p w14:paraId="7730FA65"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59</w:t>
            </w:r>
          </w:p>
        </w:tc>
        <w:tc>
          <w:tcPr>
            <w:tcW w:w="1380" w:type="dxa"/>
            <w:tcBorders>
              <w:top w:val="nil"/>
              <w:bottom w:val="single" w:sz="16" w:space="0" w:color="000000"/>
            </w:tcBorders>
            <w:shd w:val="clear" w:color="auto" w:fill="FFFFFF"/>
          </w:tcPr>
          <w:p w14:paraId="2D02E3E3"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000" w:type="dxa"/>
            <w:tcBorders>
              <w:top w:val="nil"/>
              <w:bottom w:val="single" w:sz="16" w:space="0" w:color="000000"/>
            </w:tcBorders>
            <w:shd w:val="clear" w:color="auto" w:fill="FFFFFF"/>
          </w:tcPr>
          <w:p w14:paraId="62ED4438"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000" w:type="dxa"/>
            <w:tcBorders>
              <w:top w:val="nil"/>
              <w:bottom w:val="single" w:sz="16" w:space="0" w:color="000000"/>
              <w:right w:val="single" w:sz="16" w:space="0" w:color="000000"/>
            </w:tcBorders>
            <w:shd w:val="clear" w:color="auto" w:fill="FFFFFF"/>
          </w:tcPr>
          <w:p w14:paraId="435F007F"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r>
      <w:tr w:rsidR="0084714E" w:rsidRPr="00C64F92" w14:paraId="1AE98540" w14:textId="77777777" w:rsidTr="004F4624">
        <w:trPr>
          <w:cantSplit/>
        </w:trPr>
        <w:tc>
          <w:tcPr>
            <w:tcW w:w="7822" w:type="dxa"/>
            <w:gridSpan w:val="7"/>
            <w:tcBorders>
              <w:top w:val="nil"/>
              <w:left w:val="nil"/>
              <w:bottom w:val="nil"/>
              <w:right w:val="nil"/>
            </w:tcBorders>
            <w:shd w:val="clear" w:color="auto" w:fill="FFFFFF"/>
          </w:tcPr>
          <w:p w14:paraId="36C767E5"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a. Dependent Variable: Kepatuhan wajib pajak</w:t>
            </w:r>
          </w:p>
        </w:tc>
      </w:tr>
      <w:tr w:rsidR="0084714E" w:rsidRPr="00C64F92" w14:paraId="055A99A7" w14:textId="77777777" w:rsidTr="004F4624">
        <w:trPr>
          <w:cantSplit/>
        </w:trPr>
        <w:tc>
          <w:tcPr>
            <w:tcW w:w="7822" w:type="dxa"/>
            <w:gridSpan w:val="7"/>
            <w:tcBorders>
              <w:top w:val="nil"/>
              <w:left w:val="nil"/>
              <w:bottom w:val="nil"/>
              <w:right w:val="nil"/>
            </w:tcBorders>
            <w:shd w:val="clear" w:color="auto" w:fill="FFFFFF"/>
          </w:tcPr>
          <w:p w14:paraId="0BA99F8D"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b. Predictors: (Constant), Kesadaran wajib pajak, Pengetahuan wajib pajak, Pemeriksaan pajak</w:t>
            </w:r>
          </w:p>
        </w:tc>
      </w:tr>
    </w:tbl>
    <w:p w14:paraId="7FC53C55"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p w14:paraId="4CA89093"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p w14:paraId="79BF2F71"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p w14:paraId="368BEC4D"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p w14:paraId="30F50F54"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p w14:paraId="4459DCB0"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bl>
      <w:tblPr>
        <w:tblW w:w="8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047"/>
        <w:gridCol w:w="1319"/>
        <w:gridCol w:w="1319"/>
        <w:gridCol w:w="1456"/>
        <w:gridCol w:w="1000"/>
        <w:gridCol w:w="1000"/>
      </w:tblGrid>
      <w:tr w:rsidR="0084714E" w:rsidRPr="00C64F92" w14:paraId="6EAC6E0D" w14:textId="77777777" w:rsidTr="004F4624">
        <w:trPr>
          <w:cantSplit/>
        </w:trPr>
        <w:tc>
          <w:tcPr>
            <w:tcW w:w="8864" w:type="dxa"/>
            <w:gridSpan w:val="7"/>
            <w:tcBorders>
              <w:top w:val="nil"/>
              <w:left w:val="nil"/>
              <w:bottom w:val="nil"/>
              <w:right w:val="nil"/>
            </w:tcBorders>
            <w:shd w:val="clear" w:color="auto" w:fill="FFFFFF"/>
          </w:tcPr>
          <w:p w14:paraId="4674173E"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b/>
                <w:bCs/>
                <w:sz w:val="18"/>
                <w:szCs w:val="18"/>
                <w:lang w:val="en-US" w:eastAsia="id-ID"/>
              </w:rPr>
              <w:lastRenderedPageBreak/>
              <w:t>Coefficients</w:t>
            </w:r>
            <w:r w:rsidRPr="00C64F92">
              <w:rPr>
                <w:rFonts w:ascii="Arial" w:eastAsia="Calibri" w:hAnsi="Arial" w:cs="Arial"/>
                <w:b/>
                <w:bCs/>
                <w:sz w:val="18"/>
                <w:szCs w:val="18"/>
                <w:vertAlign w:val="superscript"/>
                <w:lang w:val="en-US" w:eastAsia="id-ID"/>
              </w:rPr>
              <w:t>a</w:t>
            </w:r>
          </w:p>
        </w:tc>
      </w:tr>
      <w:tr w:rsidR="0084714E" w:rsidRPr="00C64F92" w14:paraId="3CEC4FCD" w14:textId="77777777" w:rsidTr="004F4624">
        <w:trPr>
          <w:cantSplit/>
        </w:trPr>
        <w:tc>
          <w:tcPr>
            <w:tcW w:w="2773" w:type="dxa"/>
            <w:gridSpan w:val="2"/>
            <w:vMerge w:val="restart"/>
            <w:tcBorders>
              <w:top w:val="single" w:sz="16" w:space="0" w:color="000000"/>
              <w:left w:val="single" w:sz="16" w:space="0" w:color="000000"/>
              <w:bottom w:val="nil"/>
              <w:right w:val="nil"/>
            </w:tcBorders>
            <w:shd w:val="clear" w:color="auto" w:fill="FFFFFF"/>
          </w:tcPr>
          <w:p w14:paraId="6806E254"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Model</w:t>
            </w:r>
          </w:p>
        </w:tc>
        <w:tc>
          <w:tcPr>
            <w:tcW w:w="2636" w:type="dxa"/>
            <w:gridSpan w:val="2"/>
            <w:tcBorders>
              <w:top w:val="single" w:sz="16" w:space="0" w:color="000000"/>
              <w:left w:val="single" w:sz="16" w:space="0" w:color="000000"/>
            </w:tcBorders>
            <w:shd w:val="clear" w:color="auto" w:fill="FFFFFF"/>
          </w:tcPr>
          <w:p w14:paraId="6B25A939"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Unstandardized Coefficients</w:t>
            </w:r>
          </w:p>
        </w:tc>
        <w:tc>
          <w:tcPr>
            <w:tcW w:w="1455" w:type="dxa"/>
            <w:tcBorders>
              <w:top w:val="single" w:sz="16" w:space="0" w:color="000000"/>
            </w:tcBorders>
            <w:shd w:val="clear" w:color="auto" w:fill="FFFFFF"/>
          </w:tcPr>
          <w:p w14:paraId="1ED9E173"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Standardized Coefficients</w:t>
            </w:r>
          </w:p>
        </w:tc>
        <w:tc>
          <w:tcPr>
            <w:tcW w:w="1000" w:type="dxa"/>
            <w:vMerge w:val="restart"/>
            <w:tcBorders>
              <w:top w:val="single" w:sz="16" w:space="0" w:color="000000"/>
            </w:tcBorders>
            <w:shd w:val="clear" w:color="auto" w:fill="FFFFFF"/>
          </w:tcPr>
          <w:p w14:paraId="27AAC86E"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t</w:t>
            </w:r>
          </w:p>
        </w:tc>
        <w:tc>
          <w:tcPr>
            <w:tcW w:w="1000" w:type="dxa"/>
            <w:vMerge w:val="restart"/>
            <w:tcBorders>
              <w:top w:val="single" w:sz="16" w:space="0" w:color="000000"/>
              <w:right w:val="single" w:sz="16" w:space="0" w:color="000000"/>
            </w:tcBorders>
            <w:shd w:val="clear" w:color="auto" w:fill="FFFFFF"/>
          </w:tcPr>
          <w:p w14:paraId="5DD7DAA8"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Sig.</w:t>
            </w:r>
          </w:p>
        </w:tc>
      </w:tr>
      <w:tr w:rsidR="0084714E" w:rsidRPr="00C64F92" w14:paraId="1E1A5B2C" w14:textId="77777777" w:rsidTr="004F4624">
        <w:trPr>
          <w:cantSplit/>
        </w:trPr>
        <w:tc>
          <w:tcPr>
            <w:tcW w:w="2773" w:type="dxa"/>
            <w:gridSpan w:val="2"/>
            <w:vMerge/>
            <w:tcBorders>
              <w:top w:val="single" w:sz="16" w:space="0" w:color="000000"/>
              <w:left w:val="single" w:sz="16" w:space="0" w:color="000000"/>
              <w:bottom w:val="nil"/>
              <w:right w:val="nil"/>
            </w:tcBorders>
            <w:shd w:val="clear" w:color="auto" w:fill="FFFFFF"/>
          </w:tcPr>
          <w:p w14:paraId="50BE2D1C"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318" w:type="dxa"/>
            <w:tcBorders>
              <w:left w:val="single" w:sz="16" w:space="0" w:color="000000"/>
              <w:bottom w:val="single" w:sz="16" w:space="0" w:color="000000"/>
            </w:tcBorders>
            <w:shd w:val="clear" w:color="auto" w:fill="FFFFFF"/>
          </w:tcPr>
          <w:p w14:paraId="2AD56982"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B</w:t>
            </w:r>
          </w:p>
        </w:tc>
        <w:tc>
          <w:tcPr>
            <w:tcW w:w="1318" w:type="dxa"/>
            <w:tcBorders>
              <w:bottom w:val="single" w:sz="16" w:space="0" w:color="000000"/>
            </w:tcBorders>
            <w:shd w:val="clear" w:color="auto" w:fill="FFFFFF"/>
          </w:tcPr>
          <w:p w14:paraId="583D6E00"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Std. Error</w:t>
            </w:r>
          </w:p>
        </w:tc>
        <w:tc>
          <w:tcPr>
            <w:tcW w:w="1455" w:type="dxa"/>
            <w:tcBorders>
              <w:bottom w:val="single" w:sz="16" w:space="0" w:color="000000"/>
            </w:tcBorders>
            <w:shd w:val="clear" w:color="auto" w:fill="FFFFFF"/>
          </w:tcPr>
          <w:p w14:paraId="47B1E4AB"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Beta</w:t>
            </w:r>
          </w:p>
        </w:tc>
        <w:tc>
          <w:tcPr>
            <w:tcW w:w="1000" w:type="dxa"/>
            <w:vMerge/>
            <w:tcBorders>
              <w:top w:val="single" w:sz="16" w:space="0" w:color="000000"/>
            </w:tcBorders>
            <w:shd w:val="clear" w:color="auto" w:fill="FFFFFF"/>
          </w:tcPr>
          <w:p w14:paraId="0E9E58D4"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1000" w:type="dxa"/>
            <w:vMerge/>
            <w:tcBorders>
              <w:top w:val="single" w:sz="16" w:space="0" w:color="000000"/>
              <w:right w:val="single" w:sz="16" w:space="0" w:color="000000"/>
            </w:tcBorders>
            <w:shd w:val="clear" w:color="auto" w:fill="FFFFFF"/>
          </w:tcPr>
          <w:p w14:paraId="6BC27549"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r>
      <w:tr w:rsidR="0084714E" w:rsidRPr="00C64F92" w14:paraId="13821ABC" w14:textId="77777777" w:rsidTr="004F4624">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74285EF4"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1</w:t>
            </w:r>
          </w:p>
        </w:tc>
        <w:tc>
          <w:tcPr>
            <w:tcW w:w="2046" w:type="dxa"/>
            <w:tcBorders>
              <w:top w:val="single" w:sz="16" w:space="0" w:color="000000"/>
              <w:left w:val="nil"/>
              <w:bottom w:val="nil"/>
              <w:right w:val="single" w:sz="16" w:space="0" w:color="000000"/>
            </w:tcBorders>
            <w:shd w:val="clear" w:color="auto" w:fill="FFFFFF"/>
            <w:vAlign w:val="center"/>
          </w:tcPr>
          <w:p w14:paraId="4BCFAAC7"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(Constant)</w:t>
            </w:r>
          </w:p>
        </w:tc>
        <w:tc>
          <w:tcPr>
            <w:tcW w:w="1318" w:type="dxa"/>
            <w:tcBorders>
              <w:top w:val="single" w:sz="16" w:space="0" w:color="000000"/>
              <w:left w:val="single" w:sz="16" w:space="0" w:color="000000"/>
              <w:bottom w:val="nil"/>
            </w:tcBorders>
            <w:shd w:val="clear" w:color="auto" w:fill="FFFFFF"/>
            <w:vAlign w:val="center"/>
          </w:tcPr>
          <w:p w14:paraId="78D7831C"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8,796</w:t>
            </w:r>
          </w:p>
        </w:tc>
        <w:tc>
          <w:tcPr>
            <w:tcW w:w="1318" w:type="dxa"/>
            <w:tcBorders>
              <w:top w:val="single" w:sz="16" w:space="0" w:color="000000"/>
              <w:bottom w:val="nil"/>
            </w:tcBorders>
            <w:shd w:val="clear" w:color="auto" w:fill="FFFFFF"/>
            <w:vAlign w:val="center"/>
          </w:tcPr>
          <w:p w14:paraId="7ECDBBCF"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,746</w:t>
            </w:r>
          </w:p>
        </w:tc>
        <w:tc>
          <w:tcPr>
            <w:tcW w:w="1455" w:type="dxa"/>
            <w:tcBorders>
              <w:top w:val="single" w:sz="16" w:space="0" w:color="000000"/>
              <w:bottom w:val="nil"/>
            </w:tcBorders>
            <w:shd w:val="clear" w:color="auto" w:fill="FFFFFF"/>
          </w:tcPr>
          <w:p w14:paraId="35AAF11B"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c>
        <w:tc>
          <w:tcPr>
            <w:tcW w:w="1000" w:type="dxa"/>
            <w:tcBorders>
              <w:top w:val="single" w:sz="16" w:space="0" w:color="000000"/>
              <w:bottom w:val="nil"/>
            </w:tcBorders>
            <w:shd w:val="clear" w:color="auto" w:fill="FFFFFF"/>
            <w:vAlign w:val="center"/>
          </w:tcPr>
          <w:p w14:paraId="79F06ADA"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9,498</w:t>
            </w:r>
          </w:p>
        </w:tc>
        <w:tc>
          <w:tcPr>
            <w:tcW w:w="1000" w:type="dxa"/>
            <w:tcBorders>
              <w:top w:val="single" w:sz="16" w:space="0" w:color="000000"/>
              <w:bottom w:val="nil"/>
              <w:right w:val="single" w:sz="16" w:space="0" w:color="000000"/>
            </w:tcBorders>
            <w:shd w:val="clear" w:color="auto" w:fill="FFFFFF"/>
            <w:vAlign w:val="center"/>
          </w:tcPr>
          <w:p w14:paraId="1740296E"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,000</w:t>
            </w:r>
          </w:p>
        </w:tc>
      </w:tr>
      <w:tr w:rsidR="0084714E" w:rsidRPr="00C64F92" w14:paraId="13A43D6A" w14:textId="77777777" w:rsidTr="004F4624">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01485380"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2046" w:type="dxa"/>
            <w:tcBorders>
              <w:top w:val="nil"/>
              <w:left w:val="nil"/>
              <w:bottom w:val="nil"/>
              <w:right w:val="single" w:sz="16" w:space="0" w:color="000000"/>
            </w:tcBorders>
            <w:shd w:val="clear" w:color="auto" w:fill="FFFFFF"/>
            <w:vAlign w:val="center"/>
          </w:tcPr>
          <w:p w14:paraId="4EB807A0"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Kesadaran wajib pajak</w:t>
            </w:r>
          </w:p>
        </w:tc>
        <w:tc>
          <w:tcPr>
            <w:tcW w:w="1318" w:type="dxa"/>
            <w:tcBorders>
              <w:top w:val="nil"/>
              <w:left w:val="single" w:sz="16" w:space="0" w:color="000000"/>
              <w:bottom w:val="nil"/>
            </w:tcBorders>
            <w:shd w:val="clear" w:color="auto" w:fill="FFFFFF"/>
            <w:vAlign w:val="center"/>
          </w:tcPr>
          <w:p w14:paraId="050972D3"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,260</w:t>
            </w:r>
          </w:p>
        </w:tc>
        <w:tc>
          <w:tcPr>
            <w:tcW w:w="1318" w:type="dxa"/>
            <w:tcBorders>
              <w:top w:val="nil"/>
              <w:bottom w:val="nil"/>
            </w:tcBorders>
            <w:shd w:val="clear" w:color="auto" w:fill="FFFFFF"/>
            <w:vAlign w:val="center"/>
          </w:tcPr>
          <w:p w14:paraId="5686C498"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,069</w:t>
            </w:r>
          </w:p>
        </w:tc>
        <w:tc>
          <w:tcPr>
            <w:tcW w:w="1455" w:type="dxa"/>
            <w:tcBorders>
              <w:top w:val="nil"/>
              <w:bottom w:val="nil"/>
            </w:tcBorders>
            <w:shd w:val="clear" w:color="auto" w:fill="FFFFFF"/>
            <w:vAlign w:val="center"/>
          </w:tcPr>
          <w:p w14:paraId="0B30E10D"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,736</w:t>
            </w:r>
          </w:p>
        </w:tc>
        <w:tc>
          <w:tcPr>
            <w:tcW w:w="1000" w:type="dxa"/>
            <w:tcBorders>
              <w:top w:val="nil"/>
              <w:bottom w:val="nil"/>
            </w:tcBorders>
            <w:shd w:val="clear" w:color="auto" w:fill="FFFFFF"/>
            <w:vAlign w:val="center"/>
          </w:tcPr>
          <w:p w14:paraId="6D365D6D"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2,819</w:t>
            </w:r>
          </w:p>
        </w:tc>
        <w:tc>
          <w:tcPr>
            <w:tcW w:w="1000" w:type="dxa"/>
            <w:tcBorders>
              <w:top w:val="nil"/>
              <w:bottom w:val="nil"/>
              <w:right w:val="single" w:sz="16" w:space="0" w:color="000000"/>
            </w:tcBorders>
            <w:shd w:val="clear" w:color="auto" w:fill="FFFFFF"/>
            <w:vAlign w:val="center"/>
          </w:tcPr>
          <w:p w14:paraId="59AB1728"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,000</w:t>
            </w:r>
          </w:p>
        </w:tc>
      </w:tr>
      <w:tr w:rsidR="0084714E" w:rsidRPr="00C64F92" w14:paraId="714E8414" w14:textId="77777777" w:rsidTr="004F4624">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1ED4C3DB"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2046" w:type="dxa"/>
            <w:tcBorders>
              <w:top w:val="nil"/>
              <w:left w:val="nil"/>
              <w:bottom w:val="nil"/>
              <w:right w:val="single" w:sz="16" w:space="0" w:color="000000"/>
            </w:tcBorders>
            <w:shd w:val="clear" w:color="auto" w:fill="FFFFFF"/>
            <w:vAlign w:val="center"/>
          </w:tcPr>
          <w:p w14:paraId="636A72D0"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Pengetahuan wajib pajak</w:t>
            </w:r>
          </w:p>
        </w:tc>
        <w:tc>
          <w:tcPr>
            <w:tcW w:w="1318" w:type="dxa"/>
            <w:tcBorders>
              <w:top w:val="nil"/>
              <w:left w:val="single" w:sz="16" w:space="0" w:color="000000"/>
              <w:bottom w:val="nil"/>
            </w:tcBorders>
            <w:shd w:val="clear" w:color="auto" w:fill="FFFFFF"/>
            <w:vAlign w:val="center"/>
          </w:tcPr>
          <w:p w14:paraId="05C36FA1"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,138</w:t>
            </w:r>
          </w:p>
        </w:tc>
        <w:tc>
          <w:tcPr>
            <w:tcW w:w="1318" w:type="dxa"/>
            <w:tcBorders>
              <w:top w:val="nil"/>
              <w:bottom w:val="nil"/>
            </w:tcBorders>
            <w:shd w:val="clear" w:color="auto" w:fill="FFFFFF"/>
            <w:vAlign w:val="center"/>
          </w:tcPr>
          <w:p w14:paraId="359E33B4"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,039</w:t>
            </w:r>
          </w:p>
        </w:tc>
        <w:tc>
          <w:tcPr>
            <w:tcW w:w="1455" w:type="dxa"/>
            <w:tcBorders>
              <w:top w:val="nil"/>
              <w:bottom w:val="nil"/>
            </w:tcBorders>
            <w:shd w:val="clear" w:color="auto" w:fill="FFFFFF"/>
            <w:vAlign w:val="center"/>
          </w:tcPr>
          <w:p w14:paraId="11324D6C"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,214</w:t>
            </w:r>
          </w:p>
        </w:tc>
        <w:tc>
          <w:tcPr>
            <w:tcW w:w="1000" w:type="dxa"/>
            <w:tcBorders>
              <w:top w:val="nil"/>
              <w:bottom w:val="nil"/>
            </w:tcBorders>
            <w:shd w:val="clear" w:color="auto" w:fill="FFFFFF"/>
            <w:vAlign w:val="center"/>
          </w:tcPr>
          <w:p w14:paraId="51D0D138"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2,309</w:t>
            </w:r>
          </w:p>
        </w:tc>
        <w:tc>
          <w:tcPr>
            <w:tcW w:w="1000" w:type="dxa"/>
            <w:tcBorders>
              <w:top w:val="nil"/>
              <w:bottom w:val="nil"/>
              <w:right w:val="single" w:sz="16" w:space="0" w:color="000000"/>
            </w:tcBorders>
            <w:shd w:val="clear" w:color="auto" w:fill="FFFFFF"/>
            <w:vAlign w:val="center"/>
          </w:tcPr>
          <w:p w14:paraId="52F738E5"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,005</w:t>
            </w:r>
          </w:p>
        </w:tc>
      </w:tr>
      <w:tr w:rsidR="0084714E" w:rsidRPr="00C64F92" w14:paraId="18D560F1" w14:textId="77777777" w:rsidTr="004F4624">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6C2DD9C4" w14:textId="77777777" w:rsidR="0084714E" w:rsidRPr="00C64F92" w:rsidRDefault="0084714E" w:rsidP="00116D7A">
            <w:pPr>
              <w:autoSpaceDE w:val="0"/>
              <w:autoSpaceDN w:val="0"/>
              <w:adjustRightInd w:val="0"/>
              <w:spacing w:after="0" w:line="240" w:lineRule="auto"/>
              <w:contextualSpacing/>
              <w:rPr>
                <w:rFonts w:ascii="Arial" w:eastAsia="Calibri" w:hAnsi="Arial" w:cs="Arial"/>
                <w:sz w:val="18"/>
                <w:szCs w:val="18"/>
                <w:lang w:val="en-US" w:eastAsia="id-ID"/>
              </w:rPr>
            </w:pPr>
          </w:p>
        </w:tc>
        <w:tc>
          <w:tcPr>
            <w:tcW w:w="2046" w:type="dxa"/>
            <w:tcBorders>
              <w:top w:val="nil"/>
              <w:left w:val="nil"/>
              <w:bottom w:val="single" w:sz="16" w:space="0" w:color="000000"/>
              <w:right w:val="single" w:sz="16" w:space="0" w:color="000000"/>
            </w:tcBorders>
            <w:shd w:val="clear" w:color="auto" w:fill="FFFFFF"/>
            <w:vAlign w:val="center"/>
          </w:tcPr>
          <w:p w14:paraId="360820A0"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Pemeriksaan pajak</w:t>
            </w:r>
          </w:p>
        </w:tc>
        <w:tc>
          <w:tcPr>
            <w:tcW w:w="1318" w:type="dxa"/>
            <w:tcBorders>
              <w:top w:val="nil"/>
              <w:left w:val="single" w:sz="16" w:space="0" w:color="000000"/>
              <w:bottom w:val="single" w:sz="16" w:space="0" w:color="000000"/>
            </w:tcBorders>
            <w:shd w:val="clear" w:color="auto" w:fill="FFFFFF"/>
            <w:vAlign w:val="center"/>
          </w:tcPr>
          <w:p w14:paraId="70D86DAB"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,237</w:t>
            </w:r>
          </w:p>
        </w:tc>
        <w:tc>
          <w:tcPr>
            <w:tcW w:w="1318" w:type="dxa"/>
            <w:tcBorders>
              <w:top w:val="nil"/>
              <w:bottom w:val="single" w:sz="16" w:space="0" w:color="000000"/>
            </w:tcBorders>
            <w:shd w:val="clear" w:color="auto" w:fill="FFFFFF"/>
            <w:vAlign w:val="center"/>
          </w:tcPr>
          <w:p w14:paraId="39F42744"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,059</w:t>
            </w:r>
          </w:p>
        </w:tc>
        <w:tc>
          <w:tcPr>
            <w:tcW w:w="1455" w:type="dxa"/>
            <w:tcBorders>
              <w:top w:val="nil"/>
              <w:bottom w:val="single" w:sz="16" w:space="0" w:color="000000"/>
            </w:tcBorders>
            <w:shd w:val="clear" w:color="auto" w:fill="FFFFFF"/>
            <w:vAlign w:val="center"/>
          </w:tcPr>
          <w:p w14:paraId="66933624"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,042</w:t>
            </w:r>
          </w:p>
        </w:tc>
        <w:tc>
          <w:tcPr>
            <w:tcW w:w="1000" w:type="dxa"/>
            <w:tcBorders>
              <w:top w:val="nil"/>
              <w:bottom w:val="single" w:sz="16" w:space="0" w:color="000000"/>
            </w:tcBorders>
            <w:shd w:val="clear" w:color="auto" w:fill="FFFFFF"/>
            <w:vAlign w:val="center"/>
          </w:tcPr>
          <w:p w14:paraId="3890E622"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2,482</w:t>
            </w:r>
          </w:p>
        </w:tc>
        <w:tc>
          <w:tcPr>
            <w:tcW w:w="1000" w:type="dxa"/>
            <w:tcBorders>
              <w:top w:val="nil"/>
              <w:bottom w:val="single" w:sz="16" w:space="0" w:color="000000"/>
              <w:right w:val="single" w:sz="16" w:space="0" w:color="000000"/>
            </w:tcBorders>
            <w:shd w:val="clear" w:color="auto" w:fill="FFFFFF"/>
            <w:vAlign w:val="center"/>
          </w:tcPr>
          <w:p w14:paraId="29D98523"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,006</w:t>
            </w:r>
          </w:p>
        </w:tc>
      </w:tr>
      <w:tr w:rsidR="0084714E" w:rsidRPr="00C64F92" w14:paraId="61A2B1F0" w14:textId="77777777" w:rsidTr="004F4624">
        <w:trPr>
          <w:cantSplit/>
        </w:trPr>
        <w:tc>
          <w:tcPr>
            <w:tcW w:w="8864" w:type="dxa"/>
            <w:gridSpan w:val="7"/>
            <w:tcBorders>
              <w:top w:val="nil"/>
              <w:left w:val="nil"/>
              <w:bottom w:val="nil"/>
              <w:right w:val="nil"/>
            </w:tcBorders>
            <w:shd w:val="clear" w:color="auto" w:fill="FFFFFF"/>
          </w:tcPr>
          <w:p w14:paraId="4CF4AD21"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a. Dependent Variable: Kepatuhan wajib pajak</w:t>
            </w:r>
          </w:p>
        </w:tc>
      </w:tr>
    </w:tbl>
    <w:p w14:paraId="3991340E"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p w14:paraId="1286DE32" w14:textId="77777777" w:rsidR="0084714E" w:rsidRPr="00C64F92"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tbl>
      <w:tblPr>
        <w:tblW w:w="74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42"/>
        <w:gridCol w:w="1045"/>
        <w:gridCol w:w="1076"/>
        <w:gridCol w:w="1000"/>
        <w:gridCol w:w="1410"/>
        <w:gridCol w:w="1000"/>
      </w:tblGrid>
      <w:tr w:rsidR="0084714E" w:rsidRPr="00C64F92" w14:paraId="32E1655A" w14:textId="77777777" w:rsidTr="004F4624">
        <w:trPr>
          <w:cantSplit/>
        </w:trPr>
        <w:tc>
          <w:tcPr>
            <w:tcW w:w="7470" w:type="dxa"/>
            <w:gridSpan w:val="6"/>
            <w:tcBorders>
              <w:top w:val="nil"/>
              <w:left w:val="nil"/>
              <w:bottom w:val="nil"/>
              <w:right w:val="nil"/>
            </w:tcBorders>
            <w:shd w:val="clear" w:color="auto" w:fill="FFFFFF"/>
          </w:tcPr>
          <w:p w14:paraId="5B06E739"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b/>
                <w:bCs/>
                <w:sz w:val="18"/>
                <w:szCs w:val="18"/>
                <w:lang w:val="en-US" w:eastAsia="id-ID"/>
              </w:rPr>
              <w:t>Residuals Statistics</w:t>
            </w:r>
            <w:r w:rsidRPr="00C64F92">
              <w:rPr>
                <w:rFonts w:ascii="Arial" w:eastAsia="Calibri" w:hAnsi="Arial" w:cs="Arial"/>
                <w:b/>
                <w:bCs/>
                <w:sz w:val="18"/>
                <w:szCs w:val="18"/>
                <w:vertAlign w:val="superscript"/>
                <w:lang w:val="en-US" w:eastAsia="id-ID"/>
              </w:rPr>
              <w:t>a</w:t>
            </w:r>
          </w:p>
        </w:tc>
      </w:tr>
      <w:tr w:rsidR="0084714E" w:rsidRPr="00C64F92" w14:paraId="12C97884" w14:textId="77777777" w:rsidTr="004F4624">
        <w:trPr>
          <w:cantSplit/>
        </w:trPr>
        <w:tc>
          <w:tcPr>
            <w:tcW w:w="1940" w:type="dxa"/>
            <w:tcBorders>
              <w:top w:val="single" w:sz="16" w:space="0" w:color="000000"/>
              <w:left w:val="single" w:sz="16" w:space="0" w:color="000000"/>
              <w:bottom w:val="single" w:sz="16" w:space="0" w:color="000000"/>
              <w:right w:val="single" w:sz="16" w:space="0" w:color="000000"/>
            </w:tcBorders>
            <w:shd w:val="clear" w:color="auto" w:fill="FFFFFF"/>
          </w:tcPr>
          <w:p w14:paraId="0BF9F9E7"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p>
        </w:tc>
        <w:tc>
          <w:tcPr>
            <w:tcW w:w="1045" w:type="dxa"/>
            <w:tcBorders>
              <w:top w:val="single" w:sz="16" w:space="0" w:color="000000"/>
              <w:left w:val="single" w:sz="16" w:space="0" w:color="000000"/>
              <w:bottom w:val="single" w:sz="16" w:space="0" w:color="000000"/>
            </w:tcBorders>
            <w:shd w:val="clear" w:color="auto" w:fill="FFFFFF"/>
          </w:tcPr>
          <w:p w14:paraId="0FF4BBFB"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Minimum</w:t>
            </w:r>
          </w:p>
        </w:tc>
        <w:tc>
          <w:tcPr>
            <w:tcW w:w="1076" w:type="dxa"/>
            <w:tcBorders>
              <w:top w:val="single" w:sz="16" w:space="0" w:color="000000"/>
              <w:bottom w:val="single" w:sz="16" w:space="0" w:color="000000"/>
            </w:tcBorders>
            <w:shd w:val="clear" w:color="auto" w:fill="FFFFFF"/>
          </w:tcPr>
          <w:p w14:paraId="3ADC5457"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Maximum</w:t>
            </w:r>
          </w:p>
        </w:tc>
        <w:tc>
          <w:tcPr>
            <w:tcW w:w="1000" w:type="dxa"/>
            <w:tcBorders>
              <w:top w:val="single" w:sz="16" w:space="0" w:color="000000"/>
              <w:bottom w:val="single" w:sz="16" w:space="0" w:color="000000"/>
            </w:tcBorders>
            <w:shd w:val="clear" w:color="auto" w:fill="FFFFFF"/>
          </w:tcPr>
          <w:p w14:paraId="319C6460"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Mean</w:t>
            </w:r>
          </w:p>
        </w:tc>
        <w:tc>
          <w:tcPr>
            <w:tcW w:w="1409" w:type="dxa"/>
            <w:tcBorders>
              <w:top w:val="single" w:sz="16" w:space="0" w:color="000000"/>
              <w:bottom w:val="single" w:sz="16" w:space="0" w:color="000000"/>
            </w:tcBorders>
            <w:shd w:val="clear" w:color="auto" w:fill="FFFFFF"/>
          </w:tcPr>
          <w:p w14:paraId="57C37763"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Std. Deviation</w:t>
            </w:r>
          </w:p>
        </w:tc>
        <w:tc>
          <w:tcPr>
            <w:tcW w:w="1000" w:type="dxa"/>
            <w:tcBorders>
              <w:top w:val="single" w:sz="16" w:space="0" w:color="000000"/>
              <w:bottom w:val="single" w:sz="16" w:space="0" w:color="000000"/>
              <w:right w:val="single" w:sz="16" w:space="0" w:color="000000"/>
            </w:tcBorders>
            <w:shd w:val="clear" w:color="auto" w:fill="FFFFFF"/>
          </w:tcPr>
          <w:p w14:paraId="00C7F9DE" w14:textId="77777777" w:rsidR="0084714E" w:rsidRPr="00C64F92" w:rsidRDefault="0084714E" w:rsidP="00116D7A">
            <w:pPr>
              <w:autoSpaceDE w:val="0"/>
              <w:autoSpaceDN w:val="0"/>
              <w:adjustRightInd w:val="0"/>
              <w:spacing w:after="0" w:line="240" w:lineRule="auto"/>
              <w:ind w:left="60" w:right="60"/>
              <w:contextualSpacing/>
              <w:jc w:val="center"/>
              <w:rPr>
                <w:rFonts w:ascii="Arial" w:eastAsia="Calibri" w:hAnsi="Arial" w:cs="Arial"/>
                <w:sz w:val="18"/>
                <w:szCs w:val="18"/>
                <w:lang w:val="en-US" w:eastAsia="id-ID"/>
              </w:rPr>
            </w:pPr>
            <w:r w:rsidRPr="00C64F92">
              <w:rPr>
                <w:rFonts w:ascii="Arial" w:eastAsia="Calibri" w:hAnsi="Arial" w:cs="Arial"/>
                <w:sz w:val="18"/>
                <w:szCs w:val="18"/>
                <w:lang w:val="en-US" w:eastAsia="id-ID"/>
              </w:rPr>
              <w:t>N</w:t>
            </w:r>
          </w:p>
        </w:tc>
      </w:tr>
      <w:tr w:rsidR="0084714E" w:rsidRPr="00C64F92" w14:paraId="2959A10F" w14:textId="77777777" w:rsidTr="004F4624">
        <w:trPr>
          <w:cantSplit/>
        </w:trPr>
        <w:tc>
          <w:tcPr>
            <w:tcW w:w="1940" w:type="dxa"/>
            <w:tcBorders>
              <w:top w:val="single" w:sz="16" w:space="0" w:color="000000"/>
              <w:left w:val="single" w:sz="16" w:space="0" w:color="000000"/>
              <w:bottom w:val="nil"/>
              <w:right w:val="single" w:sz="16" w:space="0" w:color="000000"/>
            </w:tcBorders>
            <w:shd w:val="clear" w:color="auto" w:fill="FFFFFF"/>
            <w:vAlign w:val="center"/>
          </w:tcPr>
          <w:p w14:paraId="562122A4"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Predicted Value</w:t>
            </w:r>
          </w:p>
        </w:tc>
        <w:tc>
          <w:tcPr>
            <w:tcW w:w="1045" w:type="dxa"/>
            <w:tcBorders>
              <w:top w:val="single" w:sz="16" w:space="0" w:color="000000"/>
              <w:left w:val="single" w:sz="16" w:space="0" w:color="000000"/>
              <w:bottom w:val="nil"/>
            </w:tcBorders>
            <w:shd w:val="clear" w:color="auto" w:fill="FFFFFF"/>
            <w:vAlign w:val="center"/>
          </w:tcPr>
          <w:p w14:paraId="503AC5E1"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6,29</w:t>
            </w:r>
          </w:p>
        </w:tc>
        <w:tc>
          <w:tcPr>
            <w:tcW w:w="1076" w:type="dxa"/>
            <w:tcBorders>
              <w:top w:val="single" w:sz="16" w:space="0" w:color="000000"/>
              <w:bottom w:val="nil"/>
            </w:tcBorders>
            <w:shd w:val="clear" w:color="auto" w:fill="FFFFFF"/>
            <w:vAlign w:val="center"/>
          </w:tcPr>
          <w:p w14:paraId="79C6383A"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15,70</w:t>
            </w:r>
          </w:p>
        </w:tc>
        <w:tc>
          <w:tcPr>
            <w:tcW w:w="1000" w:type="dxa"/>
            <w:tcBorders>
              <w:top w:val="single" w:sz="16" w:space="0" w:color="000000"/>
              <w:bottom w:val="nil"/>
            </w:tcBorders>
            <w:shd w:val="clear" w:color="auto" w:fill="FFFFFF"/>
            <w:vAlign w:val="center"/>
          </w:tcPr>
          <w:p w14:paraId="44681410"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11,05</w:t>
            </w:r>
          </w:p>
        </w:tc>
        <w:tc>
          <w:tcPr>
            <w:tcW w:w="1409" w:type="dxa"/>
            <w:tcBorders>
              <w:top w:val="single" w:sz="16" w:space="0" w:color="000000"/>
              <w:bottom w:val="nil"/>
            </w:tcBorders>
            <w:shd w:val="clear" w:color="auto" w:fill="FFFFFF"/>
            <w:vAlign w:val="center"/>
          </w:tcPr>
          <w:p w14:paraId="67D6818D"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2,649</w:t>
            </w:r>
          </w:p>
        </w:tc>
        <w:tc>
          <w:tcPr>
            <w:tcW w:w="1000" w:type="dxa"/>
            <w:tcBorders>
              <w:top w:val="single" w:sz="16" w:space="0" w:color="000000"/>
              <w:bottom w:val="nil"/>
              <w:right w:val="single" w:sz="16" w:space="0" w:color="000000"/>
            </w:tcBorders>
            <w:shd w:val="clear" w:color="auto" w:fill="FFFFFF"/>
            <w:vAlign w:val="center"/>
          </w:tcPr>
          <w:p w14:paraId="2B34F2F6"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60</w:t>
            </w:r>
          </w:p>
        </w:tc>
      </w:tr>
      <w:tr w:rsidR="0084714E" w:rsidRPr="00C64F92" w14:paraId="609DF95E" w14:textId="77777777" w:rsidTr="004F4624">
        <w:trPr>
          <w:cantSplit/>
        </w:trPr>
        <w:tc>
          <w:tcPr>
            <w:tcW w:w="1940" w:type="dxa"/>
            <w:tcBorders>
              <w:top w:val="nil"/>
              <w:left w:val="single" w:sz="16" w:space="0" w:color="000000"/>
              <w:bottom w:val="nil"/>
              <w:right w:val="single" w:sz="16" w:space="0" w:color="000000"/>
            </w:tcBorders>
            <w:shd w:val="clear" w:color="auto" w:fill="FFFFFF"/>
            <w:vAlign w:val="center"/>
          </w:tcPr>
          <w:p w14:paraId="6E84802F"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Residual</w:t>
            </w:r>
          </w:p>
        </w:tc>
        <w:tc>
          <w:tcPr>
            <w:tcW w:w="1045" w:type="dxa"/>
            <w:tcBorders>
              <w:top w:val="nil"/>
              <w:left w:val="single" w:sz="16" w:space="0" w:color="000000"/>
              <w:bottom w:val="nil"/>
            </w:tcBorders>
            <w:shd w:val="clear" w:color="auto" w:fill="FFFFFF"/>
            <w:vAlign w:val="center"/>
          </w:tcPr>
          <w:p w14:paraId="6C366CB4"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-1,284</w:t>
            </w:r>
          </w:p>
        </w:tc>
        <w:tc>
          <w:tcPr>
            <w:tcW w:w="1076" w:type="dxa"/>
            <w:tcBorders>
              <w:top w:val="nil"/>
              <w:bottom w:val="nil"/>
            </w:tcBorders>
            <w:shd w:val="clear" w:color="auto" w:fill="FFFFFF"/>
            <w:vAlign w:val="center"/>
          </w:tcPr>
          <w:p w14:paraId="7EF5294D"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,725</w:t>
            </w:r>
          </w:p>
        </w:tc>
        <w:tc>
          <w:tcPr>
            <w:tcW w:w="1000" w:type="dxa"/>
            <w:tcBorders>
              <w:top w:val="nil"/>
              <w:bottom w:val="nil"/>
            </w:tcBorders>
            <w:shd w:val="clear" w:color="auto" w:fill="FFFFFF"/>
            <w:vAlign w:val="center"/>
          </w:tcPr>
          <w:p w14:paraId="1E3E6F2D"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,000</w:t>
            </w:r>
          </w:p>
        </w:tc>
        <w:tc>
          <w:tcPr>
            <w:tcW w:w="1409" w:type="dxa"/>
            <w:tcBorders>
              <w:top w:val="nil"/>
              <w:bottom w:val="nil"/>
            </w:tcBorders>
            <w:shd w:val="clear" w:color="auto" w:fill="FFFFFF"/>
            <w:vAlign w:val="center"/>
          </w:tcPr>
          <w:p w14:paraId="5C3BE318"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,592</w:t>
            </w:r>
          </w:p>
        </w:tc>
        <w:tc>
          <w:tcPr>
            <w:tcW w:w="1000" w:type="dxa"/>
            <w:tcBorders>
              <w:top w:val="nil"/>
              <w:bottom w:val="nil"/>
              <w:right w:val="single" w:sz="16" w:space="0" w:color="000000"/>
            </w:tcBorders>
            <w:shd w:val="clear" w:color="auto" w:fill="FFFFFF"/>
            <w:vAlign w:val="center"/>
          </w:tcPr>
          <w:p w14:paraId="0083F015"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60</w:t>
            </w:r>
          </w:p>
        </w:tc>
      </w:tr>
      <w:tr w:rsidR="0084714E" w:rsidRPr="00C64F92" w14:paraId="1E786475" w14:textId="77777777" w:rsidTr="004F4624">
        <w:trPr>
          <w:cantSplit/>
        </w:trPr>
        <w:tc>
          <w:tcPr>
            <w:tcW w:w="1940" w:type="dxa"/>
            <w:tcBorders>
              <w:top w:val="nil"/>
              <w:left w:val="single" w:sz="16" w:space="0" w:color="000000"/>
              <w:bottom w:val="nil"/>
              <w:right w:val="single" w:sz="16" w:space="0" w:color="000000"/>
            </w:tcBorders>
            <w:shd w:val="clear" w:color="auto" w:fill="FFFFFF"/>
            <w:vAlign w:val="center"/>
          </w:tcPr>
          <w:p w14:paraId="27747DA4"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Std. Predicted Value</w:t>
            </w:r>
          </w:p>
        </w:tc>
        <w:tc>
          <w:tcPr>
            <w:tcW w:w="1045" w:type="dxa"/>
            <w:tcBorders>
              <w:top w:val="nil"/>
              <w:left w:val="single" w:sz="16" w:space="0" w:color="000000"/>
              <w:bottom w:val="nil"/>
            </w:tcBorders>
            <w:shd w:val="clear" w:color="auto" w:fill="FFFFFF"/>
            <w:vAlign w:val="center"/>
          </w:tcPr>
          <w:p w14:paraId="3B04D080"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-1,798</w:t>
            </w:r>
          </w:p>
        </w:tc>
        <w:tc>
          <w:tcPr>
            <w:tcW w:w="1076" w:type="dxa"/>
            <w:tcBorders>
              <w:top w:val="nil"/>
              <w:bottom w:val="nil"/>
            </w:tcBorders>
            <w:shd w:val="clear" w:color="auto" w:fill="FFFFFF"/>
            <w:vAlign w:val="center"/>
          </w:tcPr>
          <w:p w14:paraId="42BF82C3"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1,753</w:t>
            </w:r>
          </w:p>
        </w:tc>
        <w:tc>
          <w:tcPr>
            <w:tcW w:w="1000" w:type="dxa"/>
            <w:tcBorders>
              <w:top w:val="nil"/>
              <w:bottom w:val="nil"/>
            </w:tcBorders>
            <w:shd w:val="clear" w:color="auto" w:fill="FFFFFF"/>
            <w:vAlign w:val="center"/>
          </w:tcPr>
          <w:p w14:paraId="48083886"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,000</w:t>
            </w:r>
          </w:p>
        </w:tc>
        <w:tc>
          <w:tcPr>
            <w:tcW w:w="1409" w:type="dxa"/>
            <w:tcBorders>
              <w:top w:val="nil"/>
              <w:bottom w:val="nil"/>
            </w:tcBorders>
            <w:shd w:val="clear" w:color="auto" w:fill="FFFFFF"/>
            <w:vAlign w:val="center"/>
          </w:tcPr>
          <w:p w14:paraId="7E6D43AB"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1,000</w:t>
            </w:r>
          </w:p>
        </w:tc>
        <w:tc>
          <w:tcPr>
            <w:tcW w:w="1000" w:type="dxa"/>
            <w:tcBorders>
              <w:top w:val="nil"/>
              <w:bottom w:val="nil"/>
              <w:right w:val="single" w:sz="16" w:space="0" w:color="000000"/>
            </w:tcBorders>
            <w:shd w:val="clear" w:color="auto" w:fill="FFFFFF"/>
            <w:vAlign w:val="center"/>
          </w:tcPr>
          <w:p w14:paraId="40C9F2E7"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60</w:t>
            </w:r>
          </w:p>
        </w:tc>
      </w:tr>
      <w:tr w:rsidR="0084714E" w:rsidRPr="00C64F92" w14:paraId="012F618E" w14:textId="77777777" w:rsidTr="004F4624">
        <w:trPr>
          <w:cantSplit/>
        </w:trPr>
        <w:tc>
          <w:tcPr>
            <w:tcW w:w="1940" w:type="dxa"/>
            <w:tcBorders>
              <w:top w:val="nil"/>
              <w:left w:val="single" w:sz="16" w:space="0" w:color="000000"/>
              <w:bottom w:val="single" w:sz="16" w:space="0" w:color="000000"/>
              <w:right w:val="single" w:sz="16" w:space="0" w:color="000000"/>
            </w:tcBorders>
            <w:shd w:val="clear" w:color="auto" w:fill="FFFFFF"/>
            <w:vAlign w:val="center"/>
          </w:tcPr>
          <w:p w14:paraId="0BB29C7F" w14:textId="77777777" w:rsidR="0084714E" w:rsidRPr="00C64F92"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Std. Residual</w:t>
            </w:r>
          </w:p>
        </w:tc>
        <w:tc>
          <w:tcPr>
            <w:tcW w:w="1045" w:type="dxa"/>
            <w:tcBorders>
              <w:top w:val="nil"/>
              <w:left w:val="single" w:sz="16" w:space="0" w:color="000000"/>
              <w:bottom w:val="single" w:sz="16" w:space="0" w:color="000000"/>
            </w:tcBorders>
            <w:shd w:val="clear" w:color="auto" w:fill="FFFFFF"/>
            <w:vAlign w:val="center"/>
          </w:tcPr>
          <w:p w14:paraId="5E2A6C42"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-2,111</w:t>
            </w:r>
          </w:p>
        </w:tc>
        <w:tc>
          <w:tcPr>
            <w:tcW w:w="1076" w:type="dxa"/>
            <w:tcBorders>
              <w:top w:val="nil"/>
              <w:bottom w:val="single" w:sz="16" w:space="0" w:color="000000"/>
            </w:tcBorders>
            <w:shd w:val="clear" w:color="auto" w:fill="FFFFFF"/>
            <w:vAlign w:val="center"/>
          </w:tcPr>
          <w:p w14:paraId="1C87FBB1"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1,191</w:t>
            </w:r>
          </w:p>
        </w:tc>
        <w:tc>
          <w:tcPr>
            <w:tcW w:w="1000" w:type="dxa"/>
            <w:tcBorders>
              <w:top w:val="nil"/>
              <w:bottom w:val="single" w:sz="16" w:space="0" w:color="000000"/>
            </w:tcBorders>
            <w:shd w:val="clear" w:color="auto" w:fill="FFFFFF"/>
            <w:vAlign w:val="center"/>
          </w:tcPr>
          <w:p w14:paraId="27CF755E"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,000</w:t>
            </w:r>
          </w:p>
        </w:tc>
        <w:tc>
          <w:tcPr>
            <w:tcW w:w="1409" w:type="dxa"/>
            <w:tcBorders>
              <w:top w:val="nil"/>
              <w:bottom w:val="single" w:sz="16" w:space="0" w:color="000000"/>
            </w:tcBorders>
            <w:shd w:val="clear" w:color="auto" w:fill="FFFFFF"/>
            <w:vAlign w:val="center"/>
          </w:tcPr>
          <w:p w14:paraId="5CD6563D"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,974</w:t>
            </w:r>
          </w:p>
        </w:tc>
        <w:tc>
          <w:tcPr>
            <w:tcW w:w="1000" w:type="dxa"/>
            <w:tcBorders>
              <w:top w:val="nil"/>
              <w:bottom w:val="single" w:sz="16" w:space="0" w:color="000000"/>
              <w:right w:val="single" w:sz="16" w:space="0" w:color="000000"/>
            </w:tcBorders>
            <w:shd w:val="clear" w:color="auto" w:fill="FFFFFF"/>
            <w:vAlign w:val="center"/>
          </w:tcPr>
          <w:p w14:paraId="25B739C1" w14:textId="77777777" w:rsidR="0084714E" w:rsidRPr="00C64F92" w:rsidRDefault="0084714E" w:rsidP="00116D7A">
            <w:pPr>
              <w:autoSpaceDE w:val="0"/>
              <w:autoSpaceDN w:val="0"/>
              <w:adjustRightInd w:val="0"/>
              <w:spacing w:after="0" w:line="240" w:lineRule="auto"/>
              <w:ind w:left="60" w:right="60"/>
              <w:contextualSpacing/>
              <w:jc w:val="right"/>
              <w:rPr>
                <w:rFonts w:ascii="Arial" w:eastAsia="Calibri" w:hAnsi="Arial" w:cs="Arial"/>
                <w:sz w:val="18"/>
                <w:szCs w:val="18"/>
                <w:lang w:val="en-US" w:eastAsia="id-ID"/>
              </w:rPr>
            </w:pPr>
            <w:r w:rsidRPr="00C64F92">
              <w:rPr>
                <w:rFonts w:ascii="Arial" w:eastAsia="Calibri" w:hAnsi="Arial" w:cs="Arial"/>
                <w:sz w:val="18"/>
                <w:szCs w:val="18"/>
                <w:lang w:val="en-US" w:eastAsia="id-ID"/>
              </w:rPr>
              <w:t>60</w:t>
            </w:r>
          </w:p>
        </w:tc>
      </w:tr>
      <w:tr w:rsidR="0084714E" w:rsidRPr="0084714E" w14:paraId="4AB00185" w14:textId="77777777" w:rsidTr="004F4624">
        <w:trPr>
          <w:cantSplit/>
        </w:trPr>
        <w:tc>
          <w:tcPr>
            <w:tcW w:w="7470" w:type="dxa"/>
            <w:gridSpan w:val="6"/>
            <w:tcBorders>
              <w:top w:val="nil"/>
              <w:left w:val="nil"/>
              <w:bottom w:val="nil"/>
              <w:right w:val="nil"/>
            </w:tcBorders>
            <w:shd w:val="clear" w:color="auto" w:fill="FFFFFF"/>
          </w:tcPr>
          <w:p w14:paraId="11BE4028" w14:textId="77777777" w:rsidR="0084714E" w:rsidRPr="0084714E" w:rsidRDefault="0084714E" w:rsidP="00116D7A">
            <w:pPr>
              <w:autoSpaceDE w:val="0"/>
              <w:autoSpaceDN w:val="0"/>
              <w:adjustRightInd w:val="0"/>
              <w:spacing w:after="0" w:line="240" w:lineRule="auto"/>
              <w:ind w:left="60" w:right="60"/>
              <w:contextualSpacing/>
              <w:rPr>
                <w:rFonts w:ascii="Arial" w:eastAsia="Calibri" w:hAnsi="Arial" w:cs="Arial"/>
                <w:sz w:val="18"/>
                <w:szCs w:val="18"/>
                <w:lang w:val="en-US" w:eastAsia="id-ID"/>
              </w:rPr>
            </w:pPr>
            <w:r w:rsidRPr="00C64F92">
              <w:rPr>
                <w:rFonts w:ascii="Arial" w:eastAsia="Calibri" w:hAnsi="Arial" w:cs="Arial"/>
                <w:sz w:val="18"/>
                <w:szCs w:val="18"/>
                <w:lang w:val="en-US" w:eastAsia="id-ID"/>
              </w:rPr>
              <w:t>a. Dependent Variable: Kepatuhan wajib pajak</w:t>
            </w:r>
          </w:p>
        </w:tc>
      </w:tr>
    </w:tbl>
    <w:p w14:paraId="5D371921" w14:textId="77777777" w:rsidR="0084714E" w:rsidRPr="0084714E" w:rsidRDefault="0084714E" w:rsidP="00116D7A">
      <w:pPr>
        <w:autoSpaceDE w:val="0"/>
        <w:autoSpaceDN w:val="0"/>
        <w:adjustRightInd w:val="0"/>
        <w:spacing w:after="0" w:line="240" w:lineRule="auto"/>
        <w:contextualSpacing/>
        <w:rPr>
          <w:rFonts w:ascii="Times New Roman" w:eastAsia="Calibri" w:hAnsi="Times New Roman" w:cs="Times New Roman"/>
          <w:sz w:val="24"/>
          <w:szCs w:val="24"/>
          <w:lang w:val="en-US" w:eastAsia="id-ID"/>
        </w:rPr>
      </w:pPr>
    </w:p>
    <w:p w14:paraId="25CBE600" w14:textId="77777777" w:rsidR="0084714E" w:rsidRPr="0084714E" w:rsidRDefault="0084714E" w:rsidP="00116D7A">
      <w:pPr>
        <w:spacing w:after="0"/>
        <w:contextualSpacing/>
      </w:pPr>
    </w:p>
    <w:p w14:paraId="5A70FB89" w14:textId="77777777" w:rsidR="0084714E" w:rsidRPr="0084714E" w:rsidRDefault="0084714E" w:rsidP="00116D7A">
      <w:pPr>
        <w:spacing w:after="0"/>
        <w:contextualSpacing/>
      </w:pPr>
    </w:p>
    <w:p w14:paraId="20BB6C36" w14:textId="77777777" w:rsidR="0084714E" w:rsidRPr="004E7CA7" w:rsidRDefault="0084714E" w:rsidP="00116D7A">
      <w:pPr>
        <w:autoSpaceDE w:val="0"/>
        <w:autoSpaceDN w:val="0"/>
        <w:adjustRightInd w:val="0"/>
        <w:spacing w:after="0" w:line="360" w:lineRule="auto"/>
        <w:contextualSpacing/>
        <w:rPr>
          <w:rFonts w:ascii="Times New Roman" w:eastAsia="Times New Roman" w:hAnsi="Times New Roman" w:cs="Times New Roman"/>
          <w:b/>
          <w:bCs/>
          <w:sz w:val="24"/>
          <w:szCs w:val="24"/>
          <w:lang w:val="id-ID"/>
        </w:rPr>
      </w:pPr>
    </w:p>
    <w:sectPr w:rsidR="0084714E" w:rsidRPr="004E7CA7" w:rsidSect="00A11015">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3CA3C7" w14:textId="77777777" w:rsidR="001F0C91" w:rsidRDefault="001F0C91" w:rsidP="00752B70">
      <w:pPr>
        <w:spacing w:after="0" w:line="240" w:lineRule="auto"/>
      </w:pPr>
      <w:r>
        <w:separator/>
      </w:r>
    </w:p>
  </w:endnote>
  <w:endnote w:type="continuationSeparator" w:id="0">
    <w:p w14:paraId="7DD79D07" w14:textId="77777777" w:rsidR="001F0C91" w:rsidRDefault="001F0C91" w:rsidP="00752B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Bahnschrift Light">
    <w:altName w:val="Segoe UI"/>
    <w:charset w:val="00"/>
    <w:family w:val="swiss"/>
    <w:pitch w:val="variable"/>
    <w:sig w:usb0="00000001" w:usb1="00000002"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0432674"/>
      <w:docPartObj>
        <w:docPartGallery w:val="Page Numbers (Bottom of Page)"/>
        <w:docPartUnique/>
      </w:docPartObj>
    </w:sdtPr>
    <w:sdtEndPr>
      <w:rPr>
        <w:noProof/>
      </w:rPr>
    </w:sdtEndPr>
    <w:sdtContent>
      <w:p w14:paraId="73D2CCFB" w14:textId="43ABCAFE" w:rsidR="004F4624" w:rsidRDefault="004F4624">
        <w:pPr>
          <w:pStyle w:val="Footer"/>
          <w:jc w:val="center"/>
        </w:pPr>
        <w:r>
          <w:fldChar w:fldCharType="begin"/>
        </w:r>
        <w:r>
          <w:instrText xml:space="preserve"> PAGE   \* MERGEFORMAT </w:instrText>
        </w:r>
        <w:r>
          <w:fldChar w:fldCharType="separate"/>
        </w:r>
        <w:r w:rsidR="00EF6EC9">
          <w:rPr>
            <w:noProof/>
          </w:rPr>
          <w:t>x</w:t>
        </w:r>
        <w:r>
          <w:rPr>
            <w:noProof/>
          </w:rPr>
          <w:fldChar w:fldCharType="end"/>
        </w:r>
      </w:p>
    </w:sdtContent>
  </w:sdt>
  <w:p w14:paraId="45BFD891" w14:textId="77777777" w:rsidR="004F4624" w:rsidRDefault="004F46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0183499"/>
      <w:docPartObj>
        <w:docPartGallery w:val="Page Numbers (Bottom of Page)"/>
        <w:docPartUnique/>
      </w:docPartObj>
    </w:sdtPr>
    <w:sdtEndPr>
      <w:rPr>
        <w:noProof/>
      </w:rPr>
    </w:sdtEndPr>
    <w:sdtContent>
      <w:p w14:paraId="3FC1E5B6" w14:textId="7D0E7FC9" w:rsidR="004F4624" w:rsidRDefault="004F4624">
        <w:pPr>
          <w:pStyle w:val="Footer"/>
          <w:jc w:val="center"/>
        </w:pPr>
        <w:r>
          <w:fldChar w:fldCharType="begin"/>
        </w:r>
        <w:r>
          <w:instrText xml:space="preserve"> PAGE   \* MERGEFORMAT </w:instrText>
        </w:r>
        <w:r>
          <w:fldChar w:fldCharType="separate"/>
        </w:r>
        <w:r w:rsidR="00EF6EC9">
          <w:rPr>
            <w:noProof/>
          </w:rPr>
          <w:t>115</w:t>
        </w:r>
        <w:r>
          <w:rPr>
            <w:noProof/>
          </w:rPr>
          <w:fldChar w:fldCharType="end"/>
        </w:r>
      </w:p>
    </w:sdtContent>
  </w:sdt>
  <w:p w14:paraId="64C37EA3" w14:textId="77777777" w:rsidR="004F4624" w:rsidRDefault="004F462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1E635" w14:textId="4489C18B" w:rsidR="004F4624" w:rsidRDefault="004F4624" w:rsidP="00606905">
    <w:pPr>
      <w:pStyle w:val="Footer"/>
      <w:jc w:val="center"/>
    </w:pPr>
  </w:p>
  <w:p w14:paraId="63F9732B" w14:textId="77777777" w:rsidR="004F4624" w:rsidRDefault="004F46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924E15" w14:textId="77777777" w:rsidR="001F0C91" w:rsidRDefault="001F0C91" w:rsidP="00752B70">
      <w:pPr>
        <w:spacing w:after="0" w:line="240" w:lineRule="auto"/>
      </w:pPr>
      <w:r>
        <w:separator/>
      </w:r>
    </w:p>
  </w:footnote>
  <w:footnote w:type="continuationSeparator" w:id="0">
    <w:p w14:paraId="279C0778" w14:textId="77777777" w:rsidR="001F0C91" w:rsidRDefault="001F0C91" w:rsidP="00752B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421AB" w14:textId="39C0841B" w:rsidR="004F4624" w:rsidRPr="00752B70" w:rsidRDefault="004F4624" w:rsidP="00606905">
    <w:pPr>
      <w:pStyle w:val="Header"/>
      <w:jc w:val="right"/>
      <w:rPr>
        <w:rFonts w:asciiTheme="majorBidi" w:hAnsiTheme="majorBidi" w:cstheme="majorBidi"/>
        <w:sz w:val="24"/>
        <w:szCs w:val="24"/>
      </w:rPr>
    </w:pPr>
  </w:p>
  <w:p w14:paraId="40B96742" w14:textId="77777777" w:rsidR="004F4624" w:rsidRPr="00752B70" w:rsidRDefault="004F4624">
    <w:pPr>
      <w:pStyle w:val="Header"/>
      <w:rPr>
        <w:rFonts w:asciiTheme="majorBidi" w:hAnsiTheme="majorBidi" w:cstheme="majorBidi"/>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1240074"/>
      <w:docPartObj>
        <w:docPartGallery w:val="Page Numbers (Top of Page)"/>
        <w:docPartUnique/>
      </w:docPartObj>
    </w:sdtPr>
    <w:sdtEndPr>
      <w:rPr>
        <w:noProof/>
      </w:rPr>
    </w:sdtEndPr>
    <w:sdtContent>
      <w:p w14:paraId="4427EA0D" w14:textId="339853D7" w:rsidR="004F4624" w:rsidRDefault="004F4624">
        <w:pPr>
          <w:pStyle w:val="Header"/>
          <w:jc w:val="right"/>
        </w:pPr>
        <w:r>
          <w:fldChar w:fldCharType="begin"/>
        </w:r>
        <w:r>
          <w:instrText xml:space="preserve"> PAGE   \* MERGEFORMAT </w:instrText>
        </w:r>
        <w:r>
          <w:fldChar w:fldCharType="separate"/>
        </w:r>
        <w:r w:rsidR="00EF6EC9">
          <w:rPr>
            <w:noProof/>
          </w:rPr>
          <w:t>142</w:t>
        </w:r>
        <w:r>
          <w:rPr>
            <w:noProof/>
          </w:rPr>
          <w:fldChar w:fldCharType="end"/>
        </w:r>
      </w:p>
    </w:sdtContent>
  </w:sdt>
  <w:p w14:paraId="51E68D70" w14:textId="77777777" w:rsidR="004F4624" w:rsidRPr="00752B70" w:rsidRDefault="004F4624">
    <w:pPr>
      <w:pStyle w:val="Header"/>
      <w:rPr>
        <w:rFonts w:asciiTheme="majorBidi" w:hAnsiTheme="majorBidi" w:cstheme="majorBidi"/>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B"/>
    <w:multiLevelType w:val="multilevel"/>
    <w:tmpl w:val="0000001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D05915"/>
    <w:multiLevelType w:val="hybridMultilevel"/>
    <w:tmpl w:val="A90CC008"/>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
    <w:nsid w:val="01CE7921"/>
    <w:multiLevelType w:val="hybridMultilevel"/>
    <w:tmpl w:val="C1EC0EA6"/>
    <w:lvl w:ilvl="0" w:tplc="9AA4199C">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nsid w:val="0346496D"/>
    <w:multiLevelType w:val="hybridMultilevel"/>
    <w:tmpl w:val="B38C7CF6"/>
    <w:lvl w:ilvl="0" w:tplc="D8C8028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61E521A"/>
    <w:multiLevelType w:val="hybridMultilevel"/>
    <w:tmpl w:val="FE7EC790"/>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nsid w:val="06580F31"/>
    <w:multiLevelType w:val="hybridMultilevel"/>
    <w:tmpl w:val="A2C26304"/>
    <w:lvl w:ilvl="0" w:tplc="C84C86E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nsid w:val="06812BAA"/>
    <w:multiLevelType w:val="hybridMultilevel"/>
    <w:tmpl w:val="A53EB2A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
    <w:nsid w:val="0877602A"/>
    <w:multiLevelType w:val="hybridMultilevel"/>
    <w:tmpl w:val="942AA13E"/>
    <w:lvl w:ilvl="0" w:tplc="B806308A">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
    <w:nsid w:val="09E11CCF"/>
    <w:multiLevelType w:val="hybridMultilevel"/>
    <w:tmpl w:val="F104E9E8"/>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
    <w:nsid w:val="0AF04A30"/>
    <w:multiLevelType w:val="hybridMultilevel"/>
    <w:tmpl w:val="5C34A2AA"/>
    <w:lvl w:ilvl="0" w:tplc="C546C60E">
      <w:start w:val="1"/>
      <w:numFmt w:val="decimal"/>
      <w:lvlText w:val="%1."/>
      <w:lvlJc w:val="left"/>
      <w:pPr>
        <w:ind w:left="644" w:hanging="360"/>
      </w:pPr>
      <w:rPr>
        <w:rFonts w:hint="default"/>
        <w:b/>
        <w:bCs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
    <w:nsid w:val="0B5144FF"/>
    <w:multiLevelType w:val="hybridMultilevel"/>
    <w:tmpl w:val="AD6EDE5E"/>
    <w:lvl w:ilvl="0" w:tplc="7B807C1A">
      <w:start w:val="1"/>
      <w:numFmt w:val="decimal"/>
      <w:lvlText w:val="%1."/>
      <w:lvlJc w:val="left"/>
      <w:pPr>
        <w:ind w:left="644" w:hanging="360"/>
      </w:pPr>
      <w:rPr>
        <w:rFonts w:hint="default"/>
        <w:b/>
        <w:bCs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1">
    <w:nsid w:val="0B847847"/>
    <w:multiLevelType w:val="hybridMultilevel"/>
    <w:tmpl w:val="1840C5D0"/>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2">
    <w:nsid w:val="0B9A4E71"/>
    <w:multiLevelType w:val="hybridMultilevel"/>
    <w:tmpl w:val="0AB293B8"/>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0BAB409E"/>
    <w:multiLevelType w:val="hybridMultilevel"/>
    <w:tmpl w:val="55AE5708"/>
    <w:lvl w:ilvl="0" w:tplc="E91EC01A">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
    <w:nsid w:val="0D48374B"/>
    <w:multiLevelType w:val="hybridMultilevel"/>
    <w:tmpl w:val="F08A7C5E"/>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nsid w:val="0DB62C13"/>
    <w:multiLevelType w:val="hybridMultilevel"/>
    <w:tmpl w:val="81E48F86"/>
    <w:lvl w:ilvl="0" w:tplc="BD4CC1D4">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
    <w:nsid w:val="0F247AA5"/>
    <w:multiLevelType w:val="hybridMultilevel"/>
    <w:tmpl w:val="25F443A8"/>
    <w:lvl w:ilvl="0" w:tplc="A10CE92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nsid w:val="0FCC2DF7"/>
    <w:multiLevelType w:val="hybridMultilevel"/>
    <w:tmpl w:val="3CE4408E"/>
    <w:lvl w:ilvl="0" w:tplc="D1068438">
      <w:start w:val="1"/>
      <w:numFmt w:val="decimal"/>
      <w:lvlText w:val="%1."/>
      <w:lvlJc w:val="left"/>
      <w:pPr>
        <w:ind w:left="644" w:hanging="360"/>
      </w:pPr>
      <w:rPr>
        <w:rFonts w:hint="default"/>
        <w:b/>
        <w:bCs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8">
    <w:nsid w:val="104C6831"/>
    <w:multiLevelType w:val="hybridMultilevel"/>
    <w:tmpl w:val="E820D474"/>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nsid w:val="109A27C1"/>
    <w:multiLevelType w:val="hybridMultilevel"/>
    <w:tmpl w:val="9A0EA530"/>
    <w:lvl w:ilvl="0" w:tplc="08C24ABC">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0">
    <w:nsid w:val="142754BE"/>
    <w:multiLevelType w:val="hybridMultilevel"/>
    <w:tmpl w:val="8234A9DA"/>
    <w:lvl w:ilvl="0" w:tplc="B680E1B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nsid w:val="14286A2F"/>
    <w:multiLevelType w:val="hybridMultilevel"/>
    <w:tmpl w:val="6DFA78DE"/>
    <w:lvl w:ilvl="0" w:tplc="0421000F">
      <w:start w:val="1"/>
      <w:numFmt w:val="decimal"/>
      <w:lvlText w:val="%1."/>
      <w:lvlJc w:val="left"/>
      <w:pPr>
        <w:ind w:left="644" w:hanging="360"/>
      </w:pPr>
      <w:rPr>
        <w:rFonts w:hint="default"/>
        <w:b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2">
    <w:nsid w:val="15AD4E1B"/>
    <w:multiLevelType w:val="hybridMultilevel"/>
    <w:tmpl w:val="4AA4ED74"/>
    <w:lvl w:ilvl="0" w:tplc="04C418FC">
      <w:start w:val="1"/>
      <w:numFmt w:val="decimal"/>
      <w:lvlText w:val="%1."/>
      <w:lvlJc w:val="left"/>
      <w:pPr>
        <w:ind w:left="644" w:hanging="360"/>
      </w:pPr>
      <w:rPr>
        <w:rFonts w:hint="default"/>
        <w:b/>
        <w:bCs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3">
    <w:nsid w:val="17BA663D"/>
    <w:multiLevelType w:val="hybridMultilevel"/>
    <w:tmpl w:val="25F80130"/>
    <w:lvl w:ilvl="0" w:tplc="05A2668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nsid w:val="183D00D7"/>
    <w:multiLevelType w:val="hybridMultilevel"/>
    <w:tmpl w:val="D3809338"/>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5">
    <w:nsid w:val="18FE0906"/>
    <w:multiLevelType w:val="hybridMultilevel"/>
    <w:tmpl w:val="A18C271C"/>
    <w:lvl w:ilvl="0" w:tplc="B10C90EE">
      <w:start w:val="1"/>
      <w:numFmt w:val="lowerLetter"/>
      <w:lvlText w:val="%1."/>
      <w:lvlJc w:val="left"/>
      <w:pPr>
        <w:ind w:left="1146" w:hanging="360"/>
      </w:pPr>
      <w:rPr>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6">
    <w:nsid w:val="1B1072B0"/>
    <w:multiLevelType w:val="hybridMultilevel"/>
    <w:tmpl w:val="739802E8"/>
    <w:lvl w:ilvl="0" w:tplc="E4C03F30">
      <w:start w:val="1"/>
      <w:numFmt w:val="decimal"/>
      <w:lvlText w:val="%1."/>
      <w:lvlJc w:val="left"/>
      <w:pPr>
        <w:ind w:left="644" w:hanging="360"/>
      </w:pPr>
      <w:rPr>
        <w:rFonts w:hint="default"/>
        <w:b/>
        <w:bCs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7">
    <w:nsid w:val="1B263900"/>
    <w:multiLevelType w:val="hybridMultilevel"/>
    <w:tmpl w:val="E47CF92A"/>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8">
    <w:nsid w:val="1D9B0A05"/>
    <w:multiLevelType w:val="hybridMultilevel"/>
    <w:tmpl w:val="88965532"/>
    <w:lvl w:ilvl="0" w:tplc="A8E634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1F4C68B4"/>
    <w:multiLevelType w:val="hybridMultilevel"/>
    <w:tmpl w:val="D36C5AC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1FAA7A54"/>
    <w:multiLevelType w:val="hybridMultilevel"/>
    <w:tmpl w:val="81FAB83C"/>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1">
    <w:nsid w:val="211C71F1"/>
    <w:multiLevelType w:val="hybridMultilevel"/>
    <w:tmpl w:val="CC72E9F4"/>
    <w:lvl w:ilvl="0" w:tplc="04210015">
      <w:start w:val="1"/>
      <w:numFmt w:val="upperLetter"/>
      <w:lvlText w:val="%1."/>
      <w:lvlJc w:val="left"/>
      <w:pPr>
        <w:ind w:left="1310" w:hanging="360"/>
      </w:pPr>
    </w:lvl>
    <w:lvl w:ilvl="1" w:tplc="04210019" w:tentative="1">
      <w:start w:val="1"/>
      <w:numFmt w:val="lowerLetter"/>
      <w:lvlText w:val="%2."/>
      <w:lvlJc w:val="left"/>
      <w:pPr>
        <w:ind w:left="2030" w:hanging="360"/>
      </w:pPr>
    </w:lvl>
    <w:lvl w:ilvl="2" w:tplc="0421001B" w:tentative="1">
      <w:start w:val="1"/>
      <w:numFmt w:val="lowerRoman"/>
      <w:lvlText w:val="%3."/>
      <w:lvlJc w:val="right"/>
      <w:pPr>
        <w:ind w:left="2750" w:hanging="180"/>
      </w:pPr>
    </w:lvl>
    <w:lvl w:ilvl="3" w:tplc="0421000F" w:tentative="1">
      <w:start w:val="1"/>
      <w:numFmt w:val="decimal"/>
      <w:lvlText w:val="%4."/>
      <w:lvlJc w:val="left"/>
      <w:pPr>
        <w:ind w:left="3470" w:hanging="360"/>
      </w:pPr>
    </w:lvl>
    <w:lvl w:ilvl="4" w:tplc="04210019" w:tentative="1">
      <w:start w:val="1"/>
      <w:numFmt w:val="lowerLetter"/>
      <w:lvlText w:val="%5."/>
      <w:lvlJc w:val="left"/>
      <w:pPr>
        <w:ind w:left="4190" w:hanging="360"/>
      </w:pPr>
    </w:lvl>
    <w:lvl w:ilvl="5" w:tplc="0421001B" w:tentative="1">
      <w:start w:val="1"/>
      <w:numFmt w:val="lowerRoman"/>
      <w:lvlText w:val="%6."/>
      <w:lvlJc w:val="right"/>
      <w:pPr>
        <w:ind w:left="4910" w:hanging="180"/>
      </w:pPr>
    </w:lvl>
    <w:lvl w:ilvl="6" w:tplc="0421000F" w:tentative="1">
      <w:start w:val="1"/>
      <w:numFmt w:val="decimal"/>
      <w:lvlText w:val="%7."/>
      <w:lvlJc w:val="left"/>
      <w:pPr>
        <w:ind w:left="5630" w:hanging="360"/>
      </w:pPr>
    </w:lvl>
    <w:lvl w:ilvl="7" w:tplc="04210019" w:tentative="1">
      <w:start w:val="1"/>
      <w:numFmt w:val="lowerLetter"/>
      <w:lvlText w:val="%8."/>
      <w:lvlJc w:val="left"/>
      <w:pPr>
        <w:ind w:left="6350" w:hanging="360"/>
      </w:pPr>
    </w:lvl>
    <w:lvl w:ilvl="8" w:tplc="0421001B" w:tentative="1">
      <w:start w:val="1"/>
      <w:numFmt w:val="lowerRoman"/>
      <w:lvlText w:val="%9."/>
      <w:lvlJc w:val="right"/>
      <w:pPr>
        <w:ind w:left="7070" w:hanging="180"/>
      </w:pPr>
    </w:lvl>
  </w:abstractNum>
  <w:abstractNum w:abstractNumId="32">
    <w:nsid w:val="227F1FF6"/>
    <w:multiLevelType w:val="hybridMultilevel"/>
    <w:tmpl w:val="3592907C"/>
    <w:lvl w:ilvl="0" w:tplc="6BD8C3C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3">
    <w:nsid w:val="23E00E5D"/>
    <w:multiLevelType w:val="hybridMultilevel"/>
    <w:tmpl w:val="F3FEE9B2"/>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245A3DF4"/>
    <w:multiLevelType w:val="hybridMultilevel"/>
    <w:tmpl w:val="F050EF0E"/>
    <w:lvl w:ilvl="0" w:tplc="858028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4D94E87"/>
    <w:multiLevelType w:val="hybridMultilevel"/>
    <w:tmpl w:val="150263BE"/>
    <w:lvl w:ilvl="0" w:tplc="04210015">
      <w:start w:val="1"/>
      <w:numFmt w:val="upperLetter"/>
      <w:lvlText w:val="%1."/>
      <w:lvlJc w:val="left"/>
      <w:pPr>
        <w:ind w:left="1310" w:hanging="360"/>
      </w:pPr>
    </w:lvl>
    <w:lvl w:ilvl="1" w:tplc="04210019" w:tentative="1">
      <w:start w:val="1"/>
      <w:numFmt w:val="lowerLetter"/>
      <w:lvlText w:val="%2."/>
      <w:lvlJc w:val="left"/>
      <w:pPr>
        <w:ind w:left="2030" w:hanging="360"/>
      </w:pPr>
    </w:lvl>
    <w:lvl w:ilvl="2" w:tplc="0421001B" w:tentative="1">
      <w:start w:val="1"/>
      <w:numFmt w:val="lowerRoman"/>
      <w:lvlText w:val="%3."/>
      <w:lvlJc w:val="right"/>
      <w:pPr>
        <w:ind w:left="2750" w:hanging="180"/>
      </w:pPr>
    </w:lvl>
    <w:lvl w:ilvl="3" w:tplc="0421000F" w:tentative="1">
      <w:start w:val="1"/>
      <w:numFmt w:val="decimal"/>
      <w:lvlText w:val="%4."/>
      <w:lvlJc w:val="left"/>
      <w:pPr>
        <w:ind w:left="3470" w:hanging="360"/>
      </w:pPr>
    </w:lvl>
    <w:lvl w:ilvl="4" w:tplc="04210019" w:tentative="1">
      <w:start w:val="1"/>
      <w:numFmt w:val="lowerLetter"/>
      <w:lvlText w:val="%5."/>
      <w:lvlJc w:val="left"/>
      <w:pPr>
        <w:ind w:left="4190" w:hanging="360"/>
      </w:pPr>
    </w:lvl>
    <w:lvl w:ilvl="5" w:tplc="0421001B" w:tentative="1">
      <w:start w:val="1"/>
      <w:numFmt w:val="lowerRoman"/>
      <w:lvlText w:val="%6."/>
      <w:lvlJc w:val="right"/>
      <w:pPr>
        <w:ind w:left="4910" w:hanging="180"/>
      </w:pPr>
    </w:lvl>
    <w:lvl w:ilvl="6" w:tplc="0421000F" w:tentative="1">
      <w:start w:val="1"/>
      <w:numFmt w:val="decimal"/>
      <w:lvlText w:val="%7."/>
      <w:lvlJc w:val="left"/>
      <w:pPr>
        <w:ind w:left="5630" w:hanging="360"/>
      </w:pPr>
    </w:lvl>
    <w:lvl w:ilvl="7" w:tplc="04210019" w:tentative="1">
      <w:start w:val="1"/>
      <w:numFmt w:val="lowerLetter"/>
      <w:lvlText w:val="%8."/>
      <w:lvlJc w:val="left"/>
      <w:pPr>
        <w:ind w:left="6350" w:hanging="360"/>
      </w:pPr>
    </w:lvl>
    <w:lvl w:ilvl="8" w:tplc="0421001B" w:tentative="1">
      <w:start w:val="1"/>
      <w:numFmt w:val="lowerRoman"/>
      <w:lvlText w:val="%9."/>
      <w:lvlJc w:val="right"/>
      <w:pPr>
        <w:ind w:left="7070" w:hanging="180"/>
      </w:pPr>
    </w:lvl>
  </w:abstractNum>
  <w:abstractNum w:abstractNumId="36">
    <w:nsid w:val="26820502"/>
    <w:multiLevelType w:val="hybridMultilevel"/>
    <w:tmpl w:val="8E8C1170"/>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7">
    <w:nsid w:val="292B1AD5"/>
    <w:multiLevelType w:val="hybridMultilevel"/>
    <w:tmpl w:val="4FFAA00E"/>
    <w:lvl w:ilvl="0" w:tplc="AB60F65E">
      <w:start w:val="1"/>
      <w:numFmt w:val="decimal"/>
      <w:lvlText w:val="%1."/>
      <w:lvlJc w:val="left"/>
      <w:pPr>
        <w:ind w:left="644" w:hanging="360"/>
      </w:pPr>
      <w:rPr>
        <w:rFonts w:hint="default"/>
        <w:b/>
        <w:bCs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8">
    <w:nsid w:val="29710AB2"/>
    <w:multiLevelType w:val="hybridMultilevel"/>
    <w:tmpl w:val="19169FE8"/>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9">
    <w:nsid w:val="2B134464"/>
    <w:multiLevelType w:val="hybridMultilevel"/>
    <w:tmpl w:val="E9061C9C"/>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0">
    <w:nsid w:val="2C1E3AD8"/>
    <w:multiLevelType w:val="hybridMultilevel"/>
    <w:tmpl w:val="D20E1E00"/>
    <w:lvl w:ilvl="0" w:tplc="38090017">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1">
    <w:nsid w:val="2CB147AC"/>
    <w:multiLevelType w:val="hybridMultilevel"/>
    <w:tmpl w:val="3BA47844"/>
    <w:lvl w:ilvl="0" w:tplc="3CDC1DC6">
      <w:start w:val="1"/>
      <w:numFmt w:val="decimal"/>
      <w:lvlText w:val="%1."/>
      <w:lvlJc w:val="left"/>
      <w:pPr>
        <w:ind w:left="644" w:hanging="360"/>
      </w:pPr>
      <w:rPr>
        <w:rFonts w:hint="default"/>
        <w:b/>
        <w:bCs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2">
    <w:nsid w:val="2DD57331"/>
    <w:multiLevelType w:val="hybridMultilevel"/>
    <w:tmpl w:val="DAAC7A3C"/>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3">
    <w:nsid w:val="2F906DD0"/>
    <w:multiLevelType w:val="hybridMultilevel"/>
    <w:tmpl w:val="D8328D38"/>
    <w:lvl w:ilvl="0" w:tplc="C1D6B24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4">
    <w:nsid w:val="30416651"/>
    <w:multiLevelType w:val="hybridMultilevel"/>
    <w:tmpl w:val="22102A7A"/>
    <w:lvl w:ilvl="0" w:tplc="E52A0BB8">
      <w:start w:val="1"/>
      <w:numFmt w:val="decimal"/>
      <w:lvlText w:val="%1."/>
      <w:lvlJc w:val="left"/>
      <w:pPr>
        <w:ind w:left="644" w:hanging="360"/>
      </w:pPr>
      <w:rPr>
        <w:rFonts w:hint="default"/>
        <w:b/>
        <w:bCs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5">
    <w:nsid w:val="32FC28E4"/>
    <w:multiLevelType w:val="hybridMultilevel"/>
    <w:tmpl w:val="6840D358"/>
    <w:lvl w:ilvl="0" w:tplc="960CD76C">
      <w:start w:val="1"/>
      <w:numFmt w:val="decimal"/>
      <w:lvlText w:val="%1."/>
      <w:lvlJc w:val="left"/>
      <w:pPr>
        <w:ind w:left="644" w:hanging="360"/>
      </w:pPr>
      <w:rPr>
        <w:rFonts w:hint="default"/>
        <w:b/>
        <w:bCs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6">
    <w:nsid w:val="34706A80"/>
    <w:multiLevelType w:val="hybridMultilevel"/>
    <w:tmpl w:val="210E72B6"/>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7">
    <w:nsid w:val="39135F68"/>
    <w:multiLevelType w:val="hybridMultilevel"/>
    <w:tmpl w:val="C0949602"/>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8">
    <w:nsid w:val="39AB0FE3"/>
    <w:multiLevelType w:val="hybridMultilevel"/>
    <w:tmpl w:val="99FCD4A6"/>
    <w:lvl w:ilvl="0" w:tplc="663808C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9">
    <w:nsid w:val="3A2605DD"/>
    <w:multiLevelType w:val="hybridMultilevel"/>
    <w:tmpl w:val="265A911A"/>
    <w:lvl w:ilvl="0" w:tplc="2C3E9E44">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0">
    <w:nsid w:val="3F2A660F"/>
    <w:multiLevelType w:val="hybridMultilevel"/>
    <w:tmpl w:val="55C28120"/>
    <w:lvl w:ilvl="0" w:tplc="458ECBC2">
      <w:start w:val="1"/>
      <w:numFmt w:val="decimal"/>
      <w:lvlText w:val="%1."/>
      <w:lvlJc w:val="left"/>
      <w:pPr>
        <w:ind w:left="644" w:hanging="360"/>
      </w:pPr>
      <w:rPr>
        <w:rFonts w:hint="default"/>
        <w:b/>
        <w:bCs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1">
    <w:nsid w:val="409F67C7"/>
    <w:multiLevelType w:val="hybridMultilevel"/>
    <w:tmpl w:val="36E8EC4E"/>
    <w:lvl w:ilvl="0" w:tplc="360A6EAC">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2">
    <w:nsid w:val="40E01183"/>
    <w:multiLevelType w:val="hybridMultilevel"/>
    <w:tmpl w:val="E61693AC"/>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3">
    <w:nsid w:val="40E13CD7"/>
    <w:multiLevelType w:val="hybridMultilevel"/>
    <w:tmpl w:val="2B501A38"/>
    <w:lvl w:ilvl="0" w:tplc="8904F748">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4">
    <w:nsid w:val="42267BF9"/>
    <w:multiLevelType w:val="hybridMultilevel"/>
    <w:tmpl w:val="C67649FC"/>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5">
    <w:nsid w:val="42904C45"/>
    <w:multiLevelType w:val="hybridMultilevel"/>
    <w:tmpl w:val="14F0997A"/>
    <w:lvl w:ilvl="0" w:tplc="04210015">
      <w:start w:val="1"/>
      <w:numFmt w:val="upperLetter"/>
      <w:lvlText w:val="%1."/>
      <w:lvlJc w:val="left"/>
      <w:pPr>
        <w:ind w:left="1310" w:hanging="360"/>
      </w:pPr>
    </w:lvl>
    <w:lvl w:ilvl="1" w:tplc="04210019" w:tentative="1">
      <w:start w:val="1"/>
      <w:numFmt w:val="lowerLetter"/>
      <w:lvlText w:val="%2."/>
      <w:lvlJc w:val="left"/>
      <w:pPr>
        <w:ind w:left="2030" w:hanging="360"/>
      </w:pPr>
    </w:lvl>
    <w:lvl w:ilvl="2" w:tplc="0421001B" w:tentative="1">
      <w:start w:val="1"/>
      <w:numFmt w:val="lowerRoman"/>
      <w:lvlText w:val="%3."/>
      <w:lvlJc w:val="right"/>
      <w:pPr>
        <w:ind w:left="2750" w:hanging="180"/>
      </w:pPr>
    </w:lvl>
    <w:lvl w:ilvl="3" w:tplc="0421000F" w:tentative="1">
      <w:start w:val="1"/>
      <w:numFmt w:val="decimal"/>
      <w:lvlText w:val="%4."/>
      <w:lvlJc w:val="left"/>
      <w:pPr>
        <w:ind w:left="3470" w:hanging="360"/>
      </w:pPr>
    </w:lvl>
    <w:lvl w:ilvl="4" w:tplc="04210019" w:tentative="1">
      <w:start w:val="1"/>
      <w:numFmt w:val="lowerLetter"/>
      <w:lvlText w:val="%5."/>
      <w:lvlJc w:val="left"/>
      <w:pPr>
        <w:ind w:left="4190" w:hanging="360"/>
      </w:pPr>
    </w:lvl>
    <w:lvl w:ilvl="5" w:tplc="0421001B" w:tentative="1">
      <w:start w:val="1"/>
      <w:numFmt w:val="lowerRoman"/>
      <w:lvlText w:val="%6."/>
      <w:lvlJc w:val="right"/>
      <w:pPr>
        <w:ind w:left="4910" w:hanging="180"/>
      </w:pPr>
    </w:lvl>
    <w:lvl w:ilvl="6" w:tplc="0421000F" w:tentative="1">
      <w:start w:val="1"/>
      <w:numFmt w:val="decimal"/>
      <w:lvlText w:val="%7."/>
      <w:lvlJc w:val="left"/>
      <w:pPr>
        <w:ind w:left="5630" w:hanging="360"/>
      </w:pPr>
    </w:lvl>
    <w:lvl w:ilvl="7" w:tplc="04210019" w:tentative="1">
      <w:start w:val="1"/>
      <w:numFmt w:val="lowerLetter"/>
      <w:lvlText w:val="%8."/>
      <w:lvlJc w:val="left"/>
      <w:pPr>
        <w:ind w:left="6350" w:hanging="360"/>
      </w:pPr>
    </w:lvl>
    <w:lvl w:ilvl="8" w:tplc="0421001B" w:tentative="1">
      <w:start w:val="1"/>
      <w:numFmt w:val="lowerRoman"/>
      <w:lvlText w:val="%9."/>
      <w:lvlJc w:val="right"/>
      <w:pPr>
        <w:ind w:left="7070" w:hanging="180"/>
      </w:pPr>
    </w:lvl>
  </w:abstractNum>
  <w:abstractNum w:abstractNumId="56">
    <w:nsid w:val="43387075"/>
    <w:multiLevelType w:val="hybridMultilevel"/>
    <w:tmpl w:val="134E0426"/>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7">
    <w:nsid w:val="439D2D6F"/>
    <w:multiLevelType w:val="hybridMultilevel"/>
    <w:tmpl w:val="68946B70"/>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8">
    <w:nsid w:val="43C361DE"/>
    <w:multiLevelType w:val="hybridMultilevel"/>
    <w:tmpl w:val="B6A43EEE"/>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9">
    <w:nsid w:val="44401C56"/>
    <w:multiLevelType w:val="hybridMultilevel"/>
    <w:tmpl w:val="1AD81E76"/>
    <w:lvl w:ilvl="0" w:tplc="48126DC2">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0">
    <w:nsid w:val="44872701"/>
    <w:multiLevelType w:val="hybridMultilevel"/>
    <w:tmpl w:val="1D2EBBB0"/>
    <w:lvl w:ilvl="0" w:tplc="C050384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1">
    <w:nsid w:val="44F117C5"/>
    <w:multiLevelType w:val="hybridMultilevel"/>
    <w:tmpl w:val="29DAFFD2"/>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2">
    <w:nsid w:val="45520D0D"/>
    <w:multiLevelType w:val="hybridMultilevel"/>
    <w:tmpl w:val="2728887E"/>
    <w:lvl w:ilvl="0" w:tplc="0128CBA6">
      <w:start w:val="1"/>
      <w:numFmt w:val="decimal"/>
      <w:lvlText w:val="%1)"/>
      <w:lvlJc w:val="left"/>
      <w:pPr>
        <w:ind w:left="1440" w:hanging="360"/>
      </w:pPr>
      <w:rPr>
        <w:rFonts w:hint="default"/>
        <w:sz w:val="24"/>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3">
    <w:nsid w:val="47112993"/>
    <w:multiLevelType w:val="hybridMultilevel"/>
    <w:tmpl w:val="285CC340"/>
    <w:lvl w:ilvl="0" w:tplc="08842014">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4">
    <w:nsid w:val="483C7246"/>
    <w:multiLevelType w:val="hybridMultilevel"/>
    <w:tmpl w:val="EC1EC80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48BE5F90"/>
    <w:multiLevelType w:val="hybridMultilevel"/>
    <w:tmpl w:val="70E225AC"/>
    <w:lvl w:ilvl="0" w:tplc="ABCE8400">
      <w:start w:val="1"/>
      <w:numFmt w:val="decimal"/>
      <w:lvlText w:val="%1)"/>
      <w:lvlJc w:val="left"/>
      <w:pPr>
        <w:ind w:left="1440" w:hanging="360"/>
      </w:pPr>
      <w:rPr>
        <w:rFonts w:hint="default"/>
        <w:sz w:val="24"/>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6">
    <w:nsid w:val="491C7FD5"/>
    <w:multiLevelType w:val="hybridMultilevel"/>
    <w:tmpl w:val="D2BAE3B0"/>
    <w:lvl w:ilvl="0" w:tplc="80EAFFC6">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7">
    <w:nsid w:val="4CDD056F"/>
    <w:multiLevelType w:val="hybridMultilevel"/>
    <w:tmpl w:val="907AFB6A"/>
    <w:lvl w:ilvl="0" w:tplc="53729326">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8">
    <w:nsid w:val="55FA2A6C"/>
    <w:multiLevelType w:val="hybridMultilevel"/>
    <w:tmpl w:val="86620680"/>
    <w:lvl w:ilvl="0" w:tplc="CCF2137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9">
    <w:nsid w:val="567E6FEB"/>
    <w:multiLevelType w:val="hybridMultilevel"/>
    <w:tmpl w:val="D58AC152"/>
    <w:lvl w:ilvl="0" w:tplc="04090019">
      <w:start w:val="1"/>
      <w:numFmt w:val="lowerLetter"/>
      <w:lvlText w:val="%1."/>
      <w:lvlJc w:val="left"/>
      <w:pPr>
        <w:ind w:left="1080" w:hanging="360"/>
      </w:pPr>
      <w:rPr>
        <w:rFonts w:hint="default"/>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56C92B84"/>
    <w:multiLevelType w:val="hybridMultilevel"/>
    <w:tmpl w:val="652E1616"/>
    <w:lvl w:ilvl="0" w:tplc="04090019">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58416C8F"/>
    <w:multiLevelType w:val="hybridMultilevel"/>
    <w:tmpl w:val="CB88CB2E"/>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2">
    <w:nsid w:val="589A53B4"/>
    <w:multiLevelType w:val="hybridMultilevel"/>
    <w:tmpl w:val="BAC00FDC"/>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3">
    <w:nsid w:val="58D22FB9"/>
    <w:multiLevelType w:val="hybridMultilevel"/>
    <w:tmpl w:val="0C1C022C"/>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4">
    <w:nsid w:val="58E64232"/>
    <w:multiLevelType w:val="hybridMultilevel"/>
    <w:tmpl w:val="6B8898C6"/>
    <w:lvl w:ilvl="0" w:tplc="4C9C7D86">
      <w:start w:val="1"/>
      <w:numFmt w:val="decimal"/>
      <w:lvlText w:val="%1."/>
      <w:lvlJc w:val="left"/>
      <w:pPr>
        <w:ind w:left="644" w:hanging="360"/>
      </w:pPr>
      <w:rPr>
        <w:rFonts w:hint="default"/>
        <w:b/>
        <w:bCs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5">
    <w:nsid w:val="596C56A3"/>
    <w:multiLevelType w:val="hybridMultilevel"/>
    <w:tmpl w:val="04B86362"/>
    <w:lvl w:ilvl="0" w:tplc="26E22CBE">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6">
    <w:nsid w:val="5A535922"/>
    <w:multiLevelType w:val="hybridMultilevel"/>
    <w:tmpl w:val="E9061C9C"/>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nsid w:val="5C9C14D5"/>
    <w:multiLevelType w:val="hybridMultilevel"/>
    <w:tmpl w:val="A93837E6"/>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8">
    <w:nsid w:val="5D1B163E"/>
    <w:multiLevelType w:val="hybridMultilevel"/>
    <w:tmpl w:val="BFC23094"/>
    <w:lvl w:ilvl="0" w:tplc="E3D01E76">
      <w:start w:val="1"/>
      <w:numFmt w:val="decimal"/>
      <w:lvlText w:val="%1."/>
      <w:lvlJc w:val="left"/>
      <w:pPr>
        <w:ind w:left="644" w:hanging="360"/>
      </w:pPr>
      <w:rPr>
        <w:rFonts w:hint="default"/>
        <w:b/>
        <w:bCs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9">
    <w:nsid w:val="5E4827DD"/>
    <w:multiLevelType w:val="hybridMultilevel"/>
    <w:tmpl w:val="2B3E4F18"/>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0">
    <w:nsid w:val="61F71744"/>
    <w:multiLevelType w:val="hybridMultilevel"/>
    <w:tmpl w:val="5C0A6D8E"/>
    <w:lvl w:ilvl="0" w:tplc="45A65F16">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1">
    <w:nsid w:val="62BE5FEA"/>
    <w:multiLevelType w:val="hybridMultilevel"/>
    <w:tmpl w:val="E0B6588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62ED6CA3"/>
    <w:multiLevelType w:val="hybridMultilevel"/>
    <w:tmpl w:val="D5628CE0"/>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3">
    <w:nsid w:val="636C754A"/>
    <w:multiLevelType w:val="hybridMultilevel"/>
    <w:tmpl w:val="B226F92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4DB6CD9"/>
    <w:multiLevelType w:val="hybridMultilevel"/>
    <w:tmpl w:val="978451C4"/>
    <w:lvl w:ilvl="0" w:tplc="25EE9B08">
      <w:start w:val="1"/>
      <w:numFmt w:val="decimal"/>
      <w:lvlText w:val="%1."/>
      <w:lvlJc w:val="left"/>
      <w:pPr>
        <w:ind w:left="644" w:hanging="360"/>
      </w:pPr>
      <w:rPr>
        <w:rFonts w:hint="default"/>
        <w:b/>
        <w:bCs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5">
    <w:nsid w:val="650B2202"/>
    <w:multiLevelType w:val="hybridMultilevel"/>
    <w:tmpl w:val="A4EC68B0"/>
    <w:lvl w:ilvl="0" w:tplc="E9DA09E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6">
    <w:nsid w:val="653C7189"/>
    <w:multiLevelType w:val="hybridMultilevel"/>
    <w:tmpl w:val="D1E4D728"/>
    <w:lvl w:ilvl="0" w:tplc="675468AA">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7">
    <w:nsid w:val="65DB622D"/>
    <w:multiLevelType w:val="hybridMultilevel"/>
    <w:tmpl w:val="585ADD9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65E01EEC"/>
    <w:multiLevelType w:val="hybridMultilevel"/>
    <w:tmpl w:val="E54E984C"/>
    <w:lvl w:ilvl="0" w:tplc="231A096E">
      <w:start w:val="1"/>
      <w:numFmt w:val="decimal"/>
      <w:lvlText w:val="%1."/>
      <w:lvlJc w:val="left"/>
      <w:pPr>
        <w:ind w:left="644" w:hanging="360"/>
      </w:pPr>
      <w:rPr>
        <w:rFonts w:hint="default"/>
        <w:b/>
        <w:bCs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9">
    <w:nsid w:val="66A104E4"/>
    <w:multiLevelType w:val="hybridMultilevel"/>
    <w:tmpl w:val="BC20BDE2"/>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0">
    <w:nsid w:val="6920484E"/>
    <w:multiLevelType w:val="hybridMultilevel"/>
    <w:tmpl w:val="25AC99E8"/>
    <w:lvl w:ilvl="0" w:tplc="C83C1FFC">
      <w:start w:val="1"/>
      <w:numFmt w:val="decimal"/>
      <w:lvlText w:val="%1."/>
      <w:lvlJc w:val="left"/>
      <w:pPr>
        <w:ind w:left="644" w:hanging="360"/>
      </w:pPr>
      <w:rPr>
        <w:rFonts w:hint="default"/>
        <w:b/>
        <w:bCs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1">
    <w:nsid w:val="6ADA0E31"/>
    <w:multiLevelType w:val="hybridMultilevel"/>
    <w:tmpl w:val="58FE91C8"/>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2">
    <w:nsid w:val="6CC178F4"/>
    <w:multiLevelType w:val="hybridMultilevel"/>
    <w:tmpl w:val="214A55A0"/>
    <w:lvl w:ilvl="0" w:tplc="70F0235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3">
    <w:nsid w:val="70912F7A"/>
    <w:multiLevelType w:val="hybridMultilevel"/>
    <w:tmpl w:val="2B583512"/>
    <w:lvl w:ilvl="0" w:tplc="C83ADDBC">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4">
    <w:nsid w:val="71C90A24"/>
    <w:multiLevelType w:val="hybridMultilevel"/>
    <w:tmpl w:val="7B40DF72"/>
    <w:lvl w:ilvl="0" w:tplc="627C8E16">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5">
    <w:nsid w:val="738A3E4F"/>
    <w:multiLevelType w:val="hybridMultilevel"/>
    <w:tmpl w:val="EC5E6B5A"/>
    <w:lvl w:ilvl="0" w:tplc="6CAA164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6">
    <w:nsid w:val="74CF7236"/>
    <w:multiLevelType w:val="hybridMultilevel"/>
    <w:tmpl w:val="73E0B8A6"/>
    <w:lvl w:ilvl="0" w:tplc="79120C2C">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7">
    <w:nsid w:val="75866462"/>
    <w:multiLevelType w:val="hybridMultilevel"/>
    <w:tmpl w:val="B4B403F2"/>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8">
    <w:nsid w:val="77F849D6"/>
    <w:multiLevelType w:val="hybridMultilevel"/>
    <w:tmpl w:val="14F0997A"/>
    <w:lvl w:ilvl="0" w:tplc="04210015">
      <w:start w:val="1"/>
      <w:numFmt w:val="upperLetter"/>
      <w:lvlText w:val="%1."/>
      <w:lvlJc w:val="left"/>
      <w:pPr>
        <w:ind w:left="1310" w:hanging="360"/>
      </w:pPr>
    </w:lvl>
    <w:lvl w:ilvl="1" w:tplc="04210019" w:tentative="1">
      <w:start w:val="1"/>
      <w:numFmt w:val="lowerLetter"/>
      <w:lvlText w:val="%2."/>
      <w:lvlJc w:val="left"/>
      <w:pPr>
        <w:ind w:left="2030" w:hanging="360"/>
      </w:pPr>
    </w:lvl>
    <w:lvl w:ilvl="2" w:tplc="0421001B" w:tentative="1">
      <w:start w:val="1"/>
      <w:numFmt w:val="lowerRoman"/>
      <w:lvlText w:val="%3."/>
      <w:lvlJc w:val="right"/>
      <w:pPr>
        <w:ind w:left="2750" w:hanging="180"/>
      </w:pPr>
    </w:lvl>
    <w:lvl w:ilvl="3" w:tplc="0421000F" w:tentative="1">
      <w:start w:val="1"/>
      <w:numFmt w:val="decimal"/>
      <w:lvlText w:val="%4."/>
      <w:lvlJc w:val="left"/>
      <w:pPr>
        <w:ind w:left="3470" w:hanging="360"/>
      </w:pPr>
    </w:lvl>
    <w:lvl w:ilvl="4" w:tplc="04210019" w:tentative="1">
      <w:start w:val="1"/>
      <w:numFmt w:val="lowerLetter"/>
      <w:lvlText w:val="%5."/>
      <w:lvlJc w:val="left"/>
      <w:pPr>
        <w:ind w:left="4190" w:hanging="360"/>
      </w:pPr>
    </w:lvl>
    <w:lvl w:ilvl="5" w:tplc="0421001B" w:tentative="1">
      <w:start w:val="1"/>
      <w:numFmt w:val="lowerRoman"/>
      <w:lvlText w:val="%6."/>
      <w:lvlJc w:val="right"/>
      <w:pPr>
        <w:ind w:left="4910" w:hanging="180"/>
      </w:pPr>
    </w:lvl>
    <w:lvl w:ilvl="6" w:tplc="0421000F" w:tentative="1">
      <w:start w:val="1"/>
      <w:numFmt w:val="decimal"/>
      <w:lvlText w:val="%7."/>
      <w:lvlJc w:val="left"/>
      <w:pPr>
        <w:ind w:left="5630" w:hanging="360"/>
      </w:pPr>
    </w:lvl>
    <w:lvl w:ilvl="7" w:tplc="04210019" w:tentative="1">
      <w:start w:val="1"/>
      <w:numFmt w:val="lowerLetter"/>
      <w:lvlText w:val="%8."/>
      <w:lvlJc w:val="left"/>
      <w:pPr>
        <w:ind w:left="6350" w:hanging="360"/>
      </w:pPr>
    </w:lvl>
    <w:lvl w:ilvl="8" w:tplc="0421001B" w:tentative="1">
      <w:start w:val="1"/>
      <w:numFmt w:val="lowerRoman"/>
      <w:lvlText w:val="%9."/>
      <w:lvlJc w:val="right"/>
      <w:pPr>
        <w:ind w:left="7070" w:hanging="180"/>
      </w:pPr>
    </w:lvl>
  </w:abstractNum>
  <w:abstractNum w:abstractNumId="99">
    <w:nsid w:val="78634DF4"/>
    <w:multiLevelType w:val="hybridMultilevel"/>
    <w:tmpl w:val="B426BCC6"/>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0">
    <w:nsid w:val="7C2D234E"/>
    <w:multiLevelType w:val="hybridMultilevel"/>
    <w:tmpl w:val="B4F6F780"/>
    <w:lvl w:ilvl="0" w:tplc="04210019">
      <w:start w:val="1"/>
      <w:numFmt w:val="lowerLetter"/>
      <w:lvlText w:val="%1."/>
      <w:lvlJc w:val="left"/>
      <w:pPr>
        <w:ind w:left="1004" w:hanging="360"/>
      </w:pPr>
      <w:rPr>
        <w:rFonts w:hint="default"/>
        <w:b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01">
    <w:nsid w:val="7C534C78"/>
    <w:multiLevelType w:val="hybridMultilevel"/>
    <w:tmpl w:val="EF6803EE"/>
    <w:lvl w:ilvl="0" w:tplc="04210015">
      <w:start w:val="1"/>
      <w:numFmt w:val="upperLetter"/>
      <w:lvlText w:val="%1."/>
      <w:lvlJc w:val="left"/>
      <w:pPr>
        <w:ind w:left="1310" w:hanging="360"/>
      </w:pPr>
    </w:lvl>
    <w:lvl w:ilvl="1" w:tplc="04210019" w:tentative="1">
      <w:start w:val="1"/>
      <w:numFmt w:val="lowerLetter"/>
      <w:lvlText w:val="%2."/>
      <w:lvlJc w:val="left"/>
      <w:pPr>
        <w:ind w:left="2030" w:hanging="360"/>
      </w:pPr>
    </w:lvl>
    <w:lvl w:ilvl="2" w:tplc="0421001B" w:tentative="1">
      <w:start w:val="1"/>
      <w:numFmt w:val="lowerRoman"/>
      <w:lvlText w:val="%3."/>
      <w:lvlJc w:val="right"/>
      <w:pPr>
        <w:ind w:left="2750" w:hanging="180"/>
      </w:pPr>
    </w:lvl>
    <w:lvl w:ilvl="3" w:tplc="0421000F" w:tentative="1">
      <w:start w:val="1"/>
      <w:numFmt w:val="decimal"/>
      <w:lvlText w:val="%4."/>
      <w:lvlJc w:val="left"/>
      <w:pPr>
        <w:ind w:left="3470" w:hanging="360"/>
      </w:pPr>
    </w:lvl>
    <w:lvl w:ilvl="4" w:tplc="04210019" w:tentative="1">
      <w:start w:val="1"/>
      <w:numFmt w:val="lowerLetter"/>
      <w:lvlText w:val="%5."/>
      <w:lvlJc w:val="left"/>
      <w:pPr>
        <w:ind w:left="4190" w:hanging="360"/>
      </w:pPr>
    </w:lvl>
    <w:lvl w:ilvl="5" w:tplc="0421001B" w:tentative="1">
      <w:start w:val="1"/>
      <w:numFmt w:val="lowerRoman"/>
      <w:lvlText w:val="%6."/>
      <w:lvlJc w:val="right"/>
      <w:pPr>
        <w:ind w:left="4910" w:hanging="180"/>
      </w:pPr>
    </w:lvl>
    <w:lvl w:ilvl="6" w:tplc="0421000F" w:tentative="1">
      <w:start w:val="1"/>
      <w:numFmt w:val="decimal"/>
      <w:lvlText w:val="%7."/>
      <w:lvlJc w:val="left"/>
      <w:pPr>
        <w:ind w:left="5630" w:hanging="360"/>
      </w:pPr>
    </w:lvl>
    <w:lvl w:ilvl="7" w:tplc="04210019" w:tentative="1">
      <w:start w:val="1"/>
      <w:numFmt w:val="lowerLetter"/>
      <w:lvlText w:val="%8."/>
      <w:lvlJc w:val="left"/>
      <w:pPr>
        <w:ind w:left="6350" w:hanging="360"/>
      </w:pPr>
    </w:lvl>
    <w:lvl w:ilvl="8" w:tplc="0421001B" w:tentative="1">
      <w:start w:val="1"/>
      <w:numFmt w:val="lowerRoman"/>
      <w:lvlText w:val="%9."/>
      <w:lvlJc w:val="right"/>
      <w:pPr>
        <w:ind w:left="7070" w:hanging="180"/>
      </w:pPr>
    </w:lvl>
  </w:abstractNum>
  <w:abstractNum w:abstractNumId="102">
    <w:nsid w:val="7CD832CC"/>
    <w:multiLevelType w:val="hybridMultilevel"/>
    <w:tmpl w:val="F39C674C"/>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3">
    <w:nsid w:val="7CE37368"/>
    <w:multiLevelType w:val="hybridMultilevel"/>
    <w:tmpl w:val="7E644020"/>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4">
    <w:nsid w:val="7E95643C"/>
    <w:multiLevelType w:val="hybridMultilevel"/>
    <w:tmpl w:val="D692308C"/>
    <w:lvl w:ilvl="0" w:tplc="5648912C">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5">
    <w:nsid w:val="7F4304BE"/>
    <w:multiLevelType w:val="hybridMultilevel"/>
    <w:tmpl w:val="24F89BD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6">
    <w:nsid w:val="7FD901A5"/>
    <w:multiLevelType w:val="hybridMultilevel"/>
    <w:tmpl w:val="7E8897F2"/>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abstractNumId w:val="75"/>
  </w:num>
  <w:num w:numId="2">
    <w:abstractNumId w:val="28"/>
  </w:num>
  <w:num w:numId="3">
    <w:abstractNumId w:val="21"/>
  </w:num>
  <w:num w:numId="4">
    <w:abstractNumId w:val="100"/>
  </w:num>
  <w:num w:numId="5">
    <w:abstractNumId w:val="34"/>
  </w:num>
  <w:num w:numId="6">
    <w:abstractNumId w:val="54"/>
  </w:num>
  <w:num w:numId="7">
    <w:abstractNumId w:val="99"/>
  </w:num>
  <w:num w:numId="8">
    <w:abstractNumId w:val="58"/>
  </w:num>
  <w:num w:numId="9">
    <w:abstractNumId w:val="46"/>
  </w:num>
  <w:num w:numId="10">
    <w:abstractNumId w:val="103"/>
  </w:num>
  <w:num w:numId="11">
    <w:abstractNumId w:val="36"/>
  </w:num>
  <w:num w:numId="12">
    <w:abstractNumId w:val="18"/>
  </w:num>
  <w:num w:numId="13">
    <w:abstractNumId w:val="73"/>
  </w:num>
  <w:num w:numId="14">
    <w:abstractNumId w:val="106"/>
  </w:num>
  <w:num w:numId="15">
    <w:abstractNumId w:val="92"/>
  </w:num>
  <w:num w:numId="16">
    <w:abstractNumId w:val="68"/>
  </w:num>
  <w:num w:numId="17">
    <w:abstractNumId w:val="16"/>
  </w:num>
  <w:num w:numId="18">
    <w:abstractNumId w:val="14"/>
  </w:num>
  <w:num w:numId="19">
    <w:abstractNumId w:val="85"/>
  </w:num>
  <w:num w:numId="20">
    <w:abstractNumId w:val="49"/>
  </w:num>
  <w:num w:numId="21">
    <w:abstractNumId w:val="96"/>
  </w:num>
  <w:num w:numId="22">
    <w:abstractNumId w:val="67"/>
  </w:num>
  <w:num w:numId="23">
    <w:abstractNumId w:val="40"/>
  </w:num>
  <w:num w:numId="24">
    <w:abstractNumId w:val="5"/>
  </w:num>
  <w:num w:numId="25">
    <w:abstractNumId w:val="72"/>
  </w:num>
  <w:num w:numId="26">
    <w:abstractNumId w:val="4"/>
  </w:num>
  <w:num w:numId="27">
    <w:abstractNumId w:val="20"/>
  </w:num>
  <w:num w:numId="28">
    <w:abstractNumId w:val="43"/>
  </w:num>
  <w:num w:numId="29">
    <w:abstractNumId w:val="80"/>
  </w:num>
  <w:num w:numId="30">
    <w:abstractNumId w:val="86"/>
  </w:num>
  <w:num w:numId="31">
    <w:abstractNumId w:val="95"/>
  </w:num>
  <w:num w:numId="32">
    <w:abstractNumId w:val="51"/>
  </w:num>
  <w:num w:numId="33">
    <w:abstractNumId w:val="48"/>
  </w:num>
  <w:num w:numId="34">
    <w:abstractNumId w:val="19"/>
  </w:num>
  <w:num w:numId="35">
    <w:abstractNumId w:val="2"/>
  </w:num>
  <w:num w:numId="36">
    <w:abstractNumId w:val="32"/>
  </w:num>
  <w:num w:numId="37">
    <w:abstractNumId w:val="70"/>
  </w:num>
  <w:num w:numId="38">
    <w:abstractNumId w:val="29"/>
  </w:num>
  <w:num w:numId="39">
    <w:abstractNumId w:val="33"/>
  </w:num>
  <w:num w:numId="40">
    <w:abstractNumId w:val="87"/>
  </w:num>
  <w:num w:numId="41">
    <w:abstractNumId w:val="89"/>
  </w:num>
  <w:num w:numId="42">
    <w:abstractNumId w:val="77"/>
  </w:num>
  <w:num w:numId="43">
    <w:abstractNumId w:val="39"/>
  </w:num>
  <w:num w:numId="44">
    <w:abstractNumId w:val="104"/>
  </w:num>
  <w:num w:numId="45">
    <w:abstractNumId w:val="27"/>
  </w:num>
  <w:num w:numId="46">
    <w:abstractNumId w:val="63"/>
  </w:num>
  <w:num w:numId="47">
    <w:abstractNumId w:val="66"/>
  </w:num>
  <w:num w:numId="48">
    <w:abstractNumId w:val="76"/>
  </w:num>
  <w:num w:numId="49">
    <w:abstractNumId w:val="7"/>
  </w:num>
  <w:num w:numId="50">
    <w:abstractNumId w:val="47"/>
  </w:num>
  <w:num w:numId="51">
    <w:abstractNumId w:val="25"/>
  </w:num>
  <w:num w:numId="52">
    <w:abstractNumId w:val="105"/>
  </w:num>
  <w:num w:numId="53">
    <w:abstractNumId w:val="3"/>
  </w:num>
  <w:num w:numId="54">
    <w:abstractNumId w:val="60"/>
  </w:num>
  <w:num w:numId="55">
    <w:abstractNumId w:val="13"/>
  </w:num>
  <w:num w:numId="56">
    <w:abstractNumId w:val="23"/>
  </w:num>
  <w:num w:numId="57">
    <w:abstractNumId w:val="65"/>
  </w:num>
  <w:num w:numId="58">
    <w:abstractNumId w:val="53"/>
  </w:num>
  <w:num w:numId="59">
    <w:abstractNumId w:val="15"/>
  </w:num>
  <w:num w:numId="60">
    <w:abstractNumId w:val="59"/>
  </w:num>
  <w:num w:numId="61">
    <w:abstractNumId w:val="94"/>
  </w:num>
  <w:num w:numId="62">
    <w:abstractNumId w:val="62"/>
  </w:num>
  <w:num w:numId="63">
    <w:abstractNumId w:val="93"/>
  </w:num>
  <w:num w:numId="64">
    <w:abstractNumId w:val="71"/>
  </w:num>
  <w:num w:numId="65">
    <w:abstractNumId w:val="12"/>
  </w:num>
  <w:num w:numId="66">
    <w:abstractNumId w:val="83"/>
  </w:num>
  <w:num w:numId="67">
    <w:abstractNumId w:val="69"/>
  </w:num>
  <w:num w:numId="68">
    <w:abstractNumId w:val="81"/>
  </w:num>
  <w:num w:numId="69">
    <w:abstractNumId w:val="8"/>
  </w:num>
  <w:num w:numId="70">
    <w:abstractNumId w:val="64"/>
  </w:num>
  <w:num w:numId="71">
    <w:abstractNumId w:val="79"/>
  </w:num>
  <w:num w:numId="72">
    <w:abstractNumId w:val="0"/>
  </w:num>
  <w:num w:numId="73">
    <w:abstractNumId w:val="35"/>
  </w:num>
  <w:num w:numId="74">
    <w:abstractNumId w:val="101"/>
  </w:num>
  <w:num w:numId="75">
    <w:abstractNumId w:val="88"/>
  </w:num>
  <w:num w:numId="76">
    <w:abstractNumId w:val="74"/>
  </w:num>
  <w:num w:numId="77">
    <w:abstractNumId w:val="44"/>
  </w:num>
  <w:num w:numId="78">
    <w:abstractNumId w:val="22"/>
  </w:num>
  <w:num w:numId="79">
    <w:abstractNumId w:val="78"/>
  </w:num>
  <w:num w:numId="80">
    <w:abstractNumId w:val="37"/>
  </w:num>
  <w:num w:numId="81">
    <w:abstractNumId w:val="31"/>
  </w:num>
  <w:num w:numId="82">
    <w:abstractNumId w:val="45"/>
  </w:num>
  <w:num w:numId="83">
    <w:abstractNumId w:val="90"/>
  </w:num>
  <w:num w:numId="84">
    <w:abstractNumId w:val="26"/>
  </w:num>
  <w:num w:numId="85">
    <w:abstractNumId w:val="84"/>
  </w:num>
  <w:num w:numId="86">
    <w:abstractNumId w:val="10"/>
  </w:num>
  <w:num w:numId="87">
    <w:abstractNumId w:val="9"/>
  </w:num>
  <w:num w:numId="88">
    <w:abstractNumId w:val="98"/>
  </w:num>
  <w:num w:numId="89">
    <w:abstractNumId w:val="17"/>
  </w:num>
  <w:num w:numId="90">
    <w:abstractNumId w:val="41"/>
  </w:num>
  <w:num w:numId="91">
    <w:abstractNumId w:val="50"/>
  </w:num>
  <w:num w:numId="92">
    <w:abstractNumId w:val="55"/>
  </w:num>
  <w:num w:numId="93">
    <w:abstractNumId w:val="38"/>
  </w:num>
  <w:num w:numId="94">
    <w:abstractNumId w:val="82"/>
  </w:num>
  <w:num w:numId="95">
    <w:abstractNumId w:val="6"/>
  </w:num>
  <w:num w:numId="96">
    <w:abstractNumId w:val="24"/>
  </w:num>
  <w:num w:numId="97">
    <w:abstractNumId w:val="56"/>
  </w:num>
  <w:num w:numId="98">
    <w:abstractNumId w:val="102"/>
  </w:num>
  <w:num w:numId="99">
    <w:abstractNumId w:val="30"/>
  </w:num>
  <w:num w:numId="100">
    <w:abstractNumId w:val="61"/>
  </w:num>
  <w:num w:numId="101">
    <w:abstractNumId w:val="57"/>
  </w:num>
  <w:num w:numId="102">
    <w:abstractNumId w:val="42"/>
  </w:num>
  <w:num w:numId="103">
    <w:abstractNumId w:val="91"/>
  </w:num>
  <w:num w:numId="104">
    <w:abstractNumId w:val="1"/>
  </w:num>
  <w:num w:numId="105">
    <w:abstractNumId w:val="11"/>
  </w:num>
  <w:num w:numId="106">
    <w:abstractNumId w:val="52"/>
  </w:num>
  <w:num w:numId="107">
    <w:abstractNumId w:val="97"/>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CA7"/>
    <w:rsid w:val="0005634E"/>
    <w:rsid w:val="00063D88"/>
    <w:rsid w:val="00066D62"/>
    <w:rsid w:val="000737F4"/>
    <w:rsid w:val="00074AF7"/>
    <w:rsid w:val="0008568C"/>
    <w:rsid w:val="00085CCD"/>
    <w:rsid w:val="000C4DFD"/>
    <w:rsid w:val="000C682A"/>
    <w:rsid w:val="000E0598"/>
    <w:rsid w:val="000F721A"/>
    <w:rsid w:val="00114778"/>
    <w:rsid w:val="00116D7A"/>
    <w:rsid w:val="00120520"/>
    <w:rsid w:val="00150F87"/>
    <w:rsid w:val="0016328A"/>
    <w:rsid w:val="00175B2F"/>
    <w:rsid w:val="00187665"/>
    <w:rsid w:val="00193ED0"/>
    <w:rsid w:val="001B2611"/>
    <w:rsid w:val="001B4E47"/>
    <w:rsid w:val="001C1FDC"/>
    <w:rsid w:val="001C6ABD"/>
    <w:rsid w:val="001D1E6B"/>
    <w:rsid w:val="001E372F"/>
    <w:rsid w:val="001E50FD"/>
    <w:rsid w:val="001F0C91"/>
    <w:rsid w:val="002014D2"/>
    <w:rsid w:val="00203774"/>
    <w:rsid w:val="00224AEB"/>
    <w:rsid w:val="002545EC"/>
    <w:rsid w:val="002560A4"/>
    <w:rsid w:val="00266C93"/>
    <w:rsid w:val="00271076"/>
    <w:rsid w:val="0028628E"/>
    <w:rsid w:val="00287B1A"/>
    <w:rsid w:val="002A47DD"/>
    <w:rsid w:val="002A5D4A"/>
    <w:rsid w:val="002C75EF"/>
    <w:rsid w:val="002E3B22"/>
    <w:rsid w:val="00310B41"/>
    <w:rsid w:val="00317DA6"/>
    <w:rsid w:val="003245FB"/>
    <w:rsid w:val="003319F1"/>
    <w:rsid w:val="0033489B"/>
    <w:rsid w:val="00346245"/>
    <w:rsid w:val="00357C81"/>
    <w:rsid w:val="00360E5A"/>
    <w:rsid w:val="003770DA"/>
    <w:rsid w:val="003809F3"/>
    <w:rsid w:val="00384F09"/>
    <w:rsid w:val="00391837"/>
    <w:rsid w:val="00394479"/>
    <w:rsid w:val="003B75A0"/>
    <w:rsid w:val="003D4160"/>
    <w:rsid w:val="003D6540"/>
    <w:rsid w:val="003E41AB"/>
    <w:rsid w:val="003F0F8A"/>
    <w:rsid w:val="003F304D"/>
    <w:rsid w:val="00427F7F"/>
    <w:rsid w:val="004717F5"/>
    <w:rsid w:val="004C61E2"/>
    <w:rsid w:val="004D79D2"/>
    <w:rsid w:val="004E7CA7"/>
    <w:rsid w:val="004F4624"/>
    <w:rsid w:val="005235F7"/>
    <w:rsid w:val="00553B70"/>
    <w:rsid w:val="00555270"/>
    <w:rsid w:val="00556EEE"/>
    <w:rsid w:val="0058445D"/>
    <w:rsid w:val="005C3190"/>
    <w:rsid w:val="005D73F1"/>
    <w:rsid w:val="00603C6C"/>
    <w:rsid w:val="00606905"/>
    <w:rsid w:val="0062012E"/>
    <w:rsid w:val="006248D6"/>
    <w:rsid w:val="00653C2B"/>
    <w:rsid w:val="00655156"/>
    <w:rsid w:val="006572D4"/>
    <w:rsid w:val="006617A0"/>
    <w:rsid w:val="00661E69"/>
    <w:rsid w:val="00671731"/>
    <w:rsid w:val="00675E0C"/>
    <w:rsid w:val="00681876"/>
    <w:rsid w:val="006C59E0"/>
    <w:rsid w:val="006D6618"/>
    <w:rsid w:val="006E65EA"/>
    <w:rsid w:val="006E771A"/>
    <w:rsid w:val="0073012D"/>
    <w:rsid w:val="00745B92"/>
    <w:rsid w:val="00746269"/>
    <w:rsid w:val="0075094B"/>
    <w:rsid w:val="00752B70"/>
    <w:rsid w:val="00770569"/>
    <w:rsid w:val="0079392B"/>
    <w:rsid w:val="007A0724"/>
    <w:rsid w:val="007B5537"/>
    <w:rsid w:val="007C031F"/>
    <w:rsid w:val="007C0EF8"/>
    <w:rsid w:val="007C68D5"/>
    <w:rsid w:val="007D248D"/>
    <w:rsid w:val="007E1623"/>
    <w:rsid w:val="007F414E"/>
    <w:rsid w:val="007F7C76"/>
    <w:rsid w:val="00803893"/>
    <w:rsid w:val="008100D5"/>
    <w:rsid w:val="00834CD0"/>
    <w:rsid w:val="0084714E"/>
    <w:rsid w:val="008649B9"/>
    <w:rsid w:val="00871AC5"/>
    <w:rsid w:val="008B11BF"/>
    <w:rsid w:val="008C4022"/>
    <w:rsid w:val="008E0FBB"/>
    <w:rsid w:val="008E34E2"/>
    <w:rsid w:val="008F7038"/>
    <w:rsid w:val="00912115"/>
    <w:rsid w:val="00913653"/>
    <w:rsid w:val="00930F53"/>
    <w:rsid w:val="0095394B"/>
    <w:rsid w:val="0095416D"/>
    <w:rsid w:val="00955ACA"/>
    <w:rsid w:val="00956FB6"/>
    <w:rsid w:val="009732DB"/>
    <w:rsid w:val="009811B6"/>
    <w:rsid w:val="00982734"/>
    <w:rsid w:val="00987952"/>
    <w:rsid w:val="00992672"/>
    <w:rsid w:val="009B7F31"/>
    <w:rsid w:val="009C22E4"/>
    <w:rsid w:val="009D24B2"/>
    <w:rsid w:val="009D38C8"/>
    <w:rsid w:val="009D4E95"/>
    <w:rsid w:val="009D4EB6"/>
    <w:rsid w:val="009F092F"/>
    <w:rsid w:val="00A0031C"/>
    <w:rsid w:val="00A11015"/>
    <w:rsid w:val="00A136A8"/>
    <w:rsid w:val="00A81CEF"/>
    <w:rsid w:val="00A841A6"/>
    <w:rsid w:val="00A95EBC"/>
    <w:rsid w:val="00A97401"/>
    <w:rsid w:val="00AB1BA6"/>
    <w:rsid w:val="00AF3540"/>
    <w:rsid w:val="00B0558D"/>
    <w:rsid w:val="00B46CC5"/>
    <w:rsid w:val="00B506AB"/>
    <w:rsid w:val="00B61794"/>
    <w:rsid w:val="00B977E4"/>
    <w:rsid w:val="00BA2795"/>
    <w:rsid w:val="00BA3A85"/>
    <w:rsid w:val="00BA4891"/>
    <w:rsid w:val="00BB058C"/>
    <w:rsid w:val="00BB60E7"/>
    <w:rsid w:val="00BB6FB1"/>
    <w:rsid w:val="00BC62AF"/>
    <w:rsid w:val="00BC7E16"/>
    <w:rsid w:val="00BD4AF8"/>
    <w:rsid w:val="00C3346F"/>
    <w:rsid w:val="00C34A7F"/>
    <w:rsid w:val="00C462A5"/>
    <w:rsid w:val="00C54071"/>
    <w:rsid w:val="00C64F92"/>
    <w:rsid w:val="00C856EF"/>
    <w:rsid w:val="00CF415E"/>
    <w:rsid w:val="00CF57CA"/>
    <w:rsid w:val="00D141D7"/>
    <w:rsid w:val="00D376FE"/>
    <w:rsid w:val="00D54371"/>
    <w:rsid w:val="00D55FBA"/>
    <w:rsid w:val="00D565D6"/>
    <w:rsid w:val="00D56615"/>
    <w:rsid w:val="00D65376"/>
    <w:rsid w:val="00D83BC9"/>
    <w:rsid w:val="00D84BA4"/>
    <w:rsid w:val="00D87790"/>
    <w:rsid w:val="00D93B02"/>
    <w:rsid w:val="00DB312A"/>
    <w:rsid w:val="00DE096D"/>
    <w:rsid w:val="00DE1457"/>
    <w:rsid w:val="00DF054D"/>
    <w:rsid w:val="00DF6D5E"/>
    <w:rsid w:val="00E20731"/>
    <w:rsid w:val="00E31427"/>
    <w:rsid w:val="00E52174"/>
    <w:rsid w:val="00E76ABB"/>
    <w:rsid w:val="00E90F5E"/>
    <w:rsid w:val="00E96BAD"/>
    <w:rsid w:val="00EC6870"/>
    <w:rsid w:val="00EE6105"/>
    <w:rsid w:val="00EE72C8"/>
    <w:rsid w:val="00EF6EC9"/>
    <w:rsid w:val="00F01EC8"/>
    <w:rsid w:val="00F029A8"/>
    <w:rsid w:val="00F14117"/>
    <w:rsid w:val="00F214B1"/>
    <w:rsid w:val="00F238F3"/>
    <w:rsid w:val="00F25046"/>
    <w:rsid w:val="00F26222"/>
    <w:rsid w:val="00F55CFD"/>
    <w:rsid w:val="00F56F46"/>
    <w:rsid w:val="00F832C4"/>
    <w:rsid w:val="00F85BF2"/>
    <w:rsid w:val="00FA5F68"/>
    <w:rsid w:val="00FB344E"/>
    <w:rsid w:val="00FB592B"/>
    <w:rsid w:val="00FB5CBB"/>
    <w:rsid w:val="00FC5E2F"/>
    <w:rsid w:val="00FD0E26"/>
    <w:rsid w:val="00FE22C6"/>
    <w:rsid w:val="00FF0F8E"/>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EE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752B70"/>
    <w:pPr>
      <w:widowControl w:val="0"/>
      <w:autoSpaceDE w:val="0"/>
      <w:autoSpaceDN w:val="0"/>
      <w:spacing w:after="0" w:line="480" w:lineRule="auto"/>
      <w:ind w:left="1015" w:hanging="425"/>
      <w:contextualSpacing/>
      <w:jc w:val="center"/>
      <w:outlineLvl w:val="0"/>
    </w:pPr>
    <w:rPr>
      <w:rFonts w:asciiTheme="majorBidi" w:eastAsia="Times New Roman" w:hAnsiTheme="majorBidi" w:cs="Times New Roman"/>
      <w:b/>
      <w:sz w:val="24"/>
      <w:szCs w:val="28"/>
      <w:lang w:val="en-US"/>
    </w:rPr>
  </w:style>
  <w:style w:type="paragraph" w:styleId="Heading2">
    <w:name w:val="heading 2"/>
    <w:basedOn w:val="Normal"/>
    <w:link w:val="Heading2Char"/>
    <w:uiPriority w:val="1"/>
    <w:qFormat/>
    <w:rsid w:val="00752B70"/>
    <w:pPr>
      <w:widowControl w:val="0"/>
      <w:autoSpaceDE w:val="0"/>
      <w:autoSpaceDN w:val="0"/>
      <w:spacing w:after="0" w:line="480" w:lineRule="auto"/>
      <w:ind w:left="590"/>
      <w:contextualSpacing/>
      <w:outlineLvl w:val="1"/>
    </w:pPr>
    <w:rPr>
      <w:rFonts w:ascii="Times New Roman" w:eastAsia="Times New Roman" w:hAnsi="Times New Roman" w:cs="Times New Roman"/>
      <w:b/>
      <w:bCs/>
      <w:sz w:val="24"/>
      <w:szCs w:val="24"/>
      <w:lang w:val="en-US"/>
    </w:rPr>
  </w:style>
  <w:style w:type="paragraph" w:styleId="Heading3">
    <w:name w:val="heading 3"/>
    <w:basedOn w:val="Normal"/>
    <w:link w:val="Heading3Char"/>
    <w:uiPriority w:val="1"/>
    <w:qFormat/>
    <w:rsid w:val="00752B70"/>
    <w:pPr>
      <w:widowControl w:val="0"/>
      <w:autoSpaceDE w:val="0"/>
      <w:autoSpaceDN w:val="0"/>
      <w:spacing w:after="0" w:line="480" w:lineRule="auto"/>
      <w:ind w:left="947"/>
      <w:contextualSpacing/>
      <w:outlineLvl w:val="2"/>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8C8"/>
    <w:pPr>
      <w:ind w:left="720"/>
      <w:contextualSpacing/>
    </w:pPr>
  </w:style>
  <w:style w:type="character" w:styleId="Hyperlink">
    <w:name w:val="Hyperlink"/>
    <w:basedOn w:val="DefaultParagraphFont"/>
    <w:uiPriority w:val="99"/>
    <w:unhideWhenUsed/>
    <w:rsid w:val="009D38C8"/>
    <w:rPr>
      <w:color w:val="0563C1" w:themeColor="hyperlink"/>
      <w:u w:val="single"/>
    </w:rPr>
  </w:style>
  <w:style w:type="table" w:styleId="TableGrid">
    <w:name w:val="Table Grid"/>
    <w:basedOn w:val="TableNormal"/>
    <w:uiPriority w:val="39"/>
    <w:rsid w:val="00175B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752B70"/>
    <w:rPr>
      <w:rFonts w:asciiTheme="majorBidi" w:eastAsia="Times New Roman" w:hAnsiTheme="majorBidi" w:cs="Times New Roman"/>
      <w:b/>
      <w:sz w:val="24"/>
      <w:szCs w:val="28"/>
      <w:lang w:val="en-US"/>
    </w:rPr>
  </w:style>
  <w:style w:type="character" w:customStyle="1" w:styleId="Heading2Char">
    <w:name w:val="Heading 2 Char"/>
    <w:basedOn w:val="DefaultParagraphFont"/>
    <w:link w:val="Heading2"/>
    <w:uiPriority w:val="1"/>
    <w:rsid w:val="00752B70"/>
    <w:rPr>
      <w:rFonts w:ascii="Times New Roman" w:eastAsia="Times New Roman" w:hAnsi="Times New Roman" w:cs="Times New Roman"/>
      <w:b/>
      <w:bCs/>
      <w:sz w:val="24"/>
      <w:szCs w:val="24"/>
      <w:lang w:val="en-US"/>
    </w:rPr>
  </w:style>
  <w:style w:type="character" w:customStyle="1" w:styleId="Heading3Char">
    <w:name w:val="Heading 3 Char"/>
    <w:basedOn w:val="DefaultParagraphFont"/>
    <w:link w:val="Heading3"/>
    <w:uiPriority w:val="1"/>
    <w:rsid w:val="00752B70"/>
    <w:rPr>
      <w:rFonts w:ascii="Times New Roman" w:eastAsia="Times New Roman" w:hAnsi="Times New Roman" w:cs="Times New Roman"/>
      <w:b/>
      <w:bCs/>
      <w:sz w:val="24"/>
      <w:szCs w:val="24"/>
      <w:lang w:val="en-US"/>
    </w:rPr>
  </w:style>
  <w:style w:type="paragraph" w:styleId="BalloonText">
    <w:name w:val="Balloon Text"/>
    <w:basedOn w:val="Normal"/>
    <w:link w:val="BalloonTextChar"/>
    <w:uiPriority w:val="99"/>
    <w:semiHidden/>
    <w:unhideWhenUsed/>
    <w:rsid w:val="00DF6D5E"/>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DF6D5E"/>
    <w:rPr>
      <w:rFonts w:ascii="Tahoma" w:hAnsi="Tahoma" w:cs="Tahoma"/>
      <w:sz w:val="16"/>
      <w:szCs w:val="16"/>
      <w:lang w:val="en-US"/>
    </w:rPr>
  </w:style>
  <w:style w:type="paragraph" w:styleId="TOC1">
    <w:name w:val="toc 1"/>
    <w:basedOn w:val="Normal"/>
    <w:uiPriority w:val="39"/>
    <w:qFormat/>
    <w:rsid w:val="00DF6D5E"/>
    <w:pPr>
      <w:widowControl w:val="0"/>
      <w:autoSpaceDE w:val="0"/>
      <w:autoSpaceDN w:val="0"/>
      <w:spacing w:before="276" w:after="0" w:line="240" w:lineRule="auto"/>
      <w:ind w:left="589"/>
    </w:pPr>
    <w:rPr>
      <w:rFonts w:ascii="Times New Roman" w:eastAsia="Times New Roman" w:hAnsi="Times New Roman" w:cs="Times New Roman"/>
      <w:sz w:val="24"/>
      <w:szCs w:val="24"/>
      <w:lang w:val="en-US"/>
    </w:rPr>
  </w:style>
  <w:style w:type="paragraph" w:styleId="TOC2">
    <w:name w:val="toc 2"/>
    <w:basedOn w:val="Normal"/>
    <w:uiPriority w:val="39"/>
    <w:qFormat/>
    <w:rsid w:val="00DF6D5E"/>
    <w:pPr>
      <w:widowControl w:val="0"/>
      <w:autoSpaceDE w:val="0"/>
      <w:autoSpaceDN w:val="0"/>
      <w:spacing w:before="276" w:after="0" w:line="240" w:lineRule="auto"/>
      <w:ind w:left="2029" w:hanging="360"/>
    </w:pPr>
    <w:rPr>
      <w:rFonts w:ascii="Times New Roman" w:eastAsia="Times New Roman" w:hAnsi="Times New Roman" w:cs="Times New Roman"/>
      <w:sz w:val="24"/>
      <w:szCs w:val="24"/>
      <w:lang w:val="en-US"/>
    </w:rPr>
  </w:style>
  <w:style w:type="paragraph" w:styleId="TOC3">
    <w:name w:val="toc 3"/>
    <w:basedOn w:val="Normal"/>
    <w:uiPriority w:val="39"/>
    <w:qFormat/>
    <w:rsid w:val="00DF6D5E"/>
    <w:pPr>
      <w:widowControl w:val="0"/>
      <w:autoSpaceDE w:val="0"/>
      <w:autoSpaceDN w:val="0"/>
      <w:spacing w:before="276" w:after="0" w:line="240" w:lineRule="auto"/>
      <w:ind w:left="2029"/>
    </w:pPr>
    <w:rPr>
      <w:rFonts w:ascii="Times New Roman" w:eastAsia="Times New Roman" w:hAnsi="Times New Roman" w:cs="Times New Roman"/>
      <w:sz w:val="24"/>
      <w:szCs w:val="24"/>
      <w:lang w:val="en-US"/>
    </w:rPr>
  </w:style>
  <w:style w:type="paragraph" w:styleId="TOC4">
    <w:name w:val="toc 4"/>
    <w:basedOn w:val="Normal"/>
    <w:uiPriority w:val="39"/>
    <w:qFormat/>
    <w:rsid w:val="00DF6D5E"/>
    <w:pPr>
      <w:widowControl w:val="0"/>
      <w:autoSpaceDE w:val="0"/>
      <w:autoSpaceDN w:val="0"/>
      <w:spacing w:before="90" w:after="0" w:line="240" w:lineRule="auto"/>
      <w:ind w:left="589" w:right="1359" w:firstLine="7070"/>
    </w:pPr>
    <w:rPr>
      <w:rFonts w:ascii="Times New Roman" w:eastAsia="Times New Roman" w:hAnsi="Times New Roman" w:cs="Times New Roman"/>
      <w:sz w:val="24"/>
      <w:szCs w:val="24"/>
      <w:lang w:val="en-US"/>
    </w:rPr>
  </w:style>
  <w:style w:type="paragraph" w:styleId="BodyText">
    <w:name w:val="Body Text"/>
    <w:basedOn w:val="Normal"/>
    <w:link w:val="BodyTextChar"/>
    <w:uiPriority w:val="1"/>
    <w:qFormat/>
    <w:rsid w:val="00DF6D5E"/>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DF6D5E"/>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DF6D5E"/>
    <w:pPr>
      <w:widowControl w:val="0"/>
      <w:autoSpaceDE w:val="0"/>
      <w:autoSpaceDN w:val="0"/>
      <w:spacing w:after="0" w:line="268" w:lineRule="exact"/>
      <w:ind w:left="107"/>
    </w:pPr>
    <w:rPr>
      <w:rFonts w:ascii="Times New Roman" w:eastAsia="Times New Roman" w:hAnsi="Times New Roman" w:cs="Times New Roman"/>
      <w:lang w:val="en-US"/>
    </w:rPr>
  </w:style>
  <w:style w:type="paragraph" w:styleId="Header">
    <w:name w:val="header"/>
    <w:basedOn w:val="Normal"/>
    <w:link w:val="HeaderChar"/>
    <w:uiPriority w:val="99"/>
    <w:unhideWhenUsed/>
    <w:rsid w:val="00DF6D5E"/>
    <w:pPr>
      <w:widowControl w:val="0"/>
      <w:tabs>
        <w:tab w:val="center" w:pos="4513"/>
        <w:tab w:val="right" w:pos="9026"/>
      </w:tabs>
      <w:autoSpaceDE w:val="0"/>
      <w:autoSpaceDN w:val="0"/>
      <w:spacing w:after="0" w:line="240" w:lineRule="auto"/>
    </w:pPr>
    <w:rPr>
      <w:rFonts w:ascii="Times New Roman" w:eastAsia="Times New Roman" w:hAnsi="Times New Roman" w:cs="Times New Roman"/>
      <w:lang w:val="en-US"/>
    </w:rPr>
  </w:style>
  <w:style w:type="character" w:customStyle="1" w:styleId="HeaderChar">
    <w:name w:val="Header Char"/>
    <w:basedOn w:val="DefaultParagraphFont"/>
    <w:link w:val="Header"/>
    <w:uiPriority w:val="99"/>
    <w:rsid w:val="00DF6D5E"/>
    <w:rPr>
      <w:rFonts w:ascii="Times New Roman" w:eastAsia="Times New Roman" w:hAnsi="Times New Roman" w:cs="Times New Roman"/>
      <w:lang w:val="en-US"/>
    </w:rPr>
  </w:style>
  <w:style w:type="paragraph" w:styleId="Footer">
    <w:name w:val="footer"/>
    <w:basedOn w:val="Normal"/>
    <w:link w:val="FooterChar"/>
    <w:uiPriority w:val="99"/>
    <w:unhideWhenUsed/>
    <w:rsid w:val="00DF6D5E"/>
    <w:pPr>
      <w:widowControl w:val="0"/>
      <w:tabs>
        <w:tab w:val="center" w:pos="4513"/>
        <w:tab w:val="right" w:pos="9026"/>
      </w:tabs>
      <w:autoSpaceDE w:val="0"/>
      <w:autoSpaceDN w:val="0"/>
      <w:spacing w:after="0" w:line="240" w:lineRule="auto"/>
    </w:pPr>
    <w:rPr>
      <w:rFonts w:ascii="Times New Roman" w:eastAsia="Times New Roman" w:hAnsi="Times New Roman" w:cs="Times New Roman"/>
      <w:lang w:val="en-US"/>
    </w:rPr>
  </w:style>
  <w:style w:type="character" w:customStyle="1" w:styleId="FooterChar">
    <w:name w:val="Footer Char"/>
    <w:basedOn w:val="DefaultParagraphFont"/>
    <w:link w:val="Footer"/>
    <w:uiPriority w:val="99"/>
    <w:rsid w:val="00DF6D5E"/>
    <w:rPr>
      <w:rFonts w:ascii="Times New Roman" w:eastAsia="Times New Roman" w:hAnsi="Times New Roman" w:cs="Times New Roman"/>
      <w:lang w:val="en-US"/>
    </w:rPr>
  </w:style>
  <w:style w:type="table" w:customStyle="1" w:styleId="TableGrid1">
    <w:name w:val="Table Grid1"/>
    <w:basedOn w:val="TableNormal"/>
    <w:next w:val="TableGrid"/>
    <w:uiPriority w:val="59"/>
    <w:rsid w:val="00DF6D5E"/>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yperlink1">
    <w:name w:val="Hyperlink1"/>
    <w:basedOn w:val="DefaultParagraphFont"/>
    <w:uiPriority w:val="99"/>
    <w:unhideWhenUsed/>
    <w:rsid w:val="00DF6D5E"/>
    <w:rPr>
      <w:color w:val="0000FF"/>
      <w:u w:val="single"/>
    </w:rPr>
  </w:style>
  <w:style w:type="paragraph" w:styleId="TableofFigures">
    <w:name w:val="table of figures"/>
    <w:basedOn w:val="Normal"/>
    <w:next w:val="Normal"/>
    <w:uiPriority w:val="99"/>
    <w:unhideWhenUsed/>
    <w:rsid w:val="00DF6D5E"/>
    <w:pPr>
      <w:spacing w:after="0" w:line="276" w:lineRule="auto"/>
    </w:pPr>
    <w:rPr>
      <w:lang w:val="en-US"/>
    </w:rPr>
  </w:style>
  <w:style w:type="paragraph" w:customStyle="1" w:styleId="Caption1">
    <w:name w:val="Caption1"/>
    <w:basedOn w:val="Normal"/>
    <w:next w:val="Normal"/>
    <w:uiPriority w:val="35"/>
    <w:unhideWhenUsed/>
    <w:qFormat/>
    <w:rsid w:val="00DF6D5E"/>
    <w:pPr>
      <w:spacing w:after="200" w:line="240" w:lineRule="auto"/>
    </w:pPr>
    <w:rPr>
      <w:b/>
      <w:bCs/>
      <w:color w:val="4F81BD"/>
      <w:sz w:val="18"/>
      <w:szCs w:val="18"/>
      <w:lang w:val="en-US"/>
    </w:rPr>
  </w:style>
  <w:style w:type="character" w:styleId="FollowedHyperlink">
    <w:name w:val="FollowedHyperlink"/>
    <w:basedOn w:val="DefaultParagraphFont"/>
    <w:uiPriority w:val="99"/>
    <w:semiHidden/>
    <w:unhideWhenUsed/>
    <w:rsid w:val="00DF6D5E"/>
    <w:rPr>
      <w:color w:val="800080"/>
      <w:u w:val="single"/>
    </w:rPr>
  </w:style>
  <w:style w:type="paragraph" w:customStyle="1" w:styleId="xl65">
    <w:name w:val="xl65"/>
    <w:basedOn w:val="Normal"/>
    <w:rsid w:val="00DF6D5E"/>
    <w:pPr>
      <w:spacing w:before="100" w:beforeAutospacing="1" w:after="100" w:afterAutospacing="1" w:line="240" w:lineRule="auto"/>
      <w:jc w:val="center"/>
    </w:pPr>
    <w:rPr>
      <w:rFonts w:ascii="Times New Roman" w:eastAsia="Times New Roman" w:hAnsi="Times New Roman" w:cs="Times New Roman"/>
      <w:sz w:val="24"/>
      <w:szCs w:val="24"/>
      <w:lang w:val="id-ID" w:eastAsia="id-ID"/>
    </w:rPr>
  </w:style>
  <w:style w:type="paragraph" w:customStyle="1" w:styleId="TOCHeading1">
    <w:name w:val="TOC Heading1"/>
    <w:basedOn w:val="Heading1"/>
    <w:next w:val="Normal"/>
    <w:uiPriority w:val="39"/>
    <w:unhideWhenUsed/>
    <w:qFormat/>
    <w:rsid w:val="00DF6D5E"/>
    <w:pPr>
      <w:keepNext/>
      <w:keepLines/>
      <w:widowControl/>
      <w:autoSpaceDE/>
      <w:autoSpaceDN/>
      <w:spacing w:before="480" w:line="276" w:lineRule="auto"/>
      <w:ind w:left="0" w:firstLine="0"/>
      <w:outlineLvl w:val="9"/>
    </w:pPr>
    <w:rPr>
      <w:rFonts w:ascii="Cambria" w:hAnsi="Cambria"/>
      <w:b w:val="0"/>
      <w:bCs/>
      <w:i/>
      <w:color w:val="365F91"/>
    </w:rPr>
  </w:style>
  <w:style w:type="table" w:customStyle="1" w:styleId="TableGrid2">
    <w:name w:val="Table Grid2"/>
    <w:basedOn w:val="TableNormal"/>
    <w:next w:val="TableGrid"/>
    <w:uiPriority w:val="59"/>
    <w:rsid w:val="0084714E"/>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84714E"/>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C64F92"/>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unhideWhenUsed/>
    <w:qFormat/>
    <w:rsid w:val="00C54071"/>
    <w:pPr>
      <w:spacing w:after="200" w:line="240" w:lineRule="auto"/>
      <w:jc w:val="center"/>
    </w:pPr>
    <w:rPr>
      <w:rFonts w:asciiTheme="majorBidi" w:hAnsiTheme="majorBidi"/>
      <w:b/>
      <w:bCs/>
      <w:sz w:val="24"/>
      <w:szCs w:val="18"/>
    </w:rPr>
  </w:style>
  <w:style w:type="paragraph" w:styleId="TOCHeading">
    <w:name w:val="TOC Heading"/>
    <w:basedOn w:val="Heading1"/>
    <w:next w:val="Normal"/>
    <w:uiPriority w:val="39"/>
    <w:semiHidden/>
    <w:unhideWhenUsed/>
    <w:qFormat/>
    <w:rsid w:val="00A97401"/>
    <w:pPr>
      <w:keepNext/>
      <w:keepLines/>
      <w:widowControl/>
      <w:autoSpaceDE/>
      <w:autoSpaceDN/>
      <w:spacing w:before="480" w:line="276" w:lineRule="auto"/>
      <w:ind w:left="0" w:firstLine="0"/>
      <w:contextualSpacing w:val="0"/>
      <w:jc w:val="left"/>
      <w:outlineLvl w:val="9"/>
    </w:pPr>
    <w:rPr>
      <w:rFonts w:asciiTheme="majorHAnsi" w:eastAsiaTheme="majorEastAsia" w:hAnsiTheme="majorHAnsi" w:cstheme="majorBidi"/>
      <w:bCs/>
      <w:color w:val="2F5496" w:themeColor="accent1" w:themeShade="BF"/>
      <w:sz w:val="28"/>
      <w:lang w:eastAsia="ja-JP"/>
    </w:rPr>
  </w:style>
  <w:style w:type="paragraph" w:styleId="TOC5">
    <w:name w:val="toc 5"/>
    <w:basedOn w:val="Normal"/>
    <w:next w:val="Normal"/>
    <w:autoRedefine/>
    <w:uiPriority w:val="39"/>
    <w:unhideWhenUsed/>
    <w:rsid w:val="00A97401"/>
    <w:pPr>
      <w:spacing w:after="100" w:line="276" w:lineRule="auto"/>
      <w:ind w:left="880"/>
    </w:pPr>
    <w:rPr>
      <w:rFonts w:eastAsiaTheme="minorEastAsia"/>
      <w:lang w:val="id-ID" w:eastAsia="id-ID"/>
    </w:rPr>
  </w:style>
  <w:style w:type="paragraph" w:styleId="TOC6">
    <w:name w:val="toc 6"/>
    <w:basedOn w:val="Normal"/>
    <w:next w:val="Normal"/>
    <w:autoRedefine/>
    <w:uiPriority w:val="39"/>
    <w:unhideWhenUsed/>
    <w:rsid w:val="00A97401"/>
    <w:pPr>
      <w:spacing w:after="100" w:line="276" w:lineRule="auto"/>
      <w:ind w:left="1100"/>
    </w:pPr>
    <w:rPr>
      <w:rFonts w:eastAsiaTheme="minorEastAsia"/>
      <w:lang w:val="id-ID" w:eastAsia="id-ID"/>
    </w:rPr>
  </w:style>
  <w:style w:type="paragraph" w:styleId="TOC7">
    <w:name w:val="toc 7"/>
    <w:basedOn w:val="Normal"/>
    <w:next w:val="Normal"/>
    <w:autoRedefine/>
    <w:uiPriority w:val="39"/>
    <w:unhideWhenUsed/>
    <w:rsid w:val="00A97401"/>
    <w:pPr>
      <w:spacing w:after="100" w:line="276" w:lineRule="auto"/>
      <w:ind w:left="1320"/>
    </w:pPr>
    <w:rPr>
      <w:rFonts w:eastAsiaTheme="minorEastAsia"/>
      <w:lang w:val="id-ID" w:eastAsia="id-ID"/>
    </w:rPr>
  </w:style>
  <w:style w:type="paragraph" w:styleId="TOC8">
    <w:name w:val="toc 8"/>
    <w:basedOn w:val="Normal"/>
    <w:next w:val="Normal"/>
    <w:autoRedefine/>
    <w:uiPriority w:val="39"/>
    <w:unhideWhenUsed/>
    <w:rsid w:val="00A97401"/>
    <w:pPr>
      <w:spacing w:after="100" w:line="276" w:lineRule="auto"/>
      <w:ind w:left="1540"/>
    </w:pPr>
    <w:rPr>
      <w:rFonts w:eastAsiaTheme="minorEastAsia"/>
      <w:lang w:val="id-ID" w:eastAsia="id-ID"/>
    </w:rPr>
  </w:style>
  <w:style w:type="paragraph" w:styleId="TOC9">
    <w:name w:val="toc 9"/>
    <w:basedOn w:val="Normal"/>
    <w:next w:val="Normal"/>
    <w:autoRedefine/>
    <w:uiPriority w:val="39"/>
    <w:unhideWhenUsed/>
    <w:rsid w:val="00A97401"/>
    <w:pPr>
      <w:spacing w:after="100" w:line="276" w:lineRule="auto"/>
      <w:ind w:left="1760"/>
    </w:pPr>
    <w:rPr>
      <w:rFonts w:eastAsiaTheme="minorEastAsia"/>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752B70"/>
    <w:pPr>
      <w:widowControl w:val="0"/>
      <w:autoSpaceDE w:val="0"/>
      <w:autoSpaceDN w:val="0"/>
      <w:spacing w:after="0" w:line="480" w:lineRule="auto"/>
      <w:ind w:left="1015" w:hanging="425"/>
      <w:contextualSpacing/>
      <w:jc w:val="center"/>
      <w:outlineLvl w:val="0"/>
    </w:pPr>
    <w:rPr>
      <w:rFonts w:asciiTheme="majorBidi" w:eastAsia="Times New Roman" w:hAnsiTheme="majorBidi" w:cs="Times New Roman"/>
      <w:b/>
      <w:sz w:val="24"/>
      <w:szCs w:val="28"/>
      <w:lang w:val="en-US"/>
    </w:rPr>
  </w:style>
  <w:style w:type="paragraph" w:styleId="Heading2">
    <w:name w:val="heading 2"/>
    <w:basedOn w:val="Normal"/>
    <w:link w:val="Heading2Char"/>
    <w:uiPriority w:val="1"/>
    <w:qFormat/>
    <w:rsid w:val="00752B70"/>
    <w:pPr>
      <w:widowControl w:val="0"/>
      <w:autoSpaceDE w:val="0"/>
      <w:autoSpaceDN w:val="0"/>
      <w:spacing w:after="0" w:line="480" w:lineRule="auto"/>
      <w:ind w:left="590"/>
      <w:contextualSpacing/>
      <w:outlineLvl w:val="1"/>
    </w:pPr>
    <w:rPr>
      <w:rFonts w:ascii="Times New Roman" w:eastAsia="Times New Roman" w:hAnsi="Times New Roman" w:cs="Times New Roman"/>
      <w:b/>
      <w:bCs/>
      <w:sz w:val="24"/>
      <w:szCs w:val="24"/>
      <w:lang w:val="en-US"/>
    </w:rPr>
  </w:style>
  <w:style w:type="paragraph" w:styleId="Heading3">
    <w:name w:val="heading 3"/>
    <w:basedOn w:val="Normal"/>
    <w:link w:val="Heading3Char"/>
    <w:uiPriority w:val="1"/>
    <w:qFormat/>
    <w:rsid w:val="00752B70"/>
    <w:pPr>
      <w:widowControl w:val="0"/>
      <w:autoSpaceDE w:val="0"/>
      <w:autoSpaceDN w:val="0"/>
      <w:spacing w:after="0" w:line="480" w:lineRule="auto"/>
      <w:ind w:left="947"/>
      <w:contextualSpacing/>
      <w:outlineLvl w:val="2"/>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8C8"/>
    <w:pPr>
      <w:ind w:left="720"/>
      <w:contextualSpacing/>
    </w:pPr>
  </w:style>
  <w:style w:type="character" w:styleId="Hyperlink">
    <w:name w:val="Hyperlink"/>
    <w:basedOn w:val="DefaultParagraphFont"/>
    <w:uiPriority w:val="99"/>
    <w:unhideWhenUsed/>
    <w:rsid w:val="009D38C8"/>
    <w:rPr>
      <w:color w:val="0563C1" w:themeColor="hyperlink"/>
      <w:u w:val="single"/>
    </w:rPr>
  </w:style>
  <w:style w:type="table" w:styleId="TableGrid">
    <w:name w:val="Table Grid"/>
    <w:basedOn w:val="TableNormal"/>
    <w:uiPriority w:val="39"/>
    <w:rsid w:val="00175B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752B70"/>
    <w:rPr>
      <w:rFonts w:asciiTheme="majorBidi" w:eastAsia="Times New Roman" w:hAnsiTheme="majorBidi" w:cs="Times New Roman"/>
      <w:b/>
      <w:sz w:val="24"/>
      <w:szCs w:val="28"/>
      <w:lang w:val="en-US"/>
    </w:rPr>
  </w:style>
  <w:style w:type="character" w:customStyle="1" w:styleId="Heading2Char">
    <w:name w:val="Heading 2 Char"/>
    <w:basedOn w:val="DefaultParagraphFont"/>
    <w:link w:val="Heading2"/>
    <w:uiPriority w:val="1"/>
    <w:rsid w:val="00752B70"/>
    <w:rPr>
      <w:rFonts w:ascii="Times New Roman" w:eastAsia="Times New Roman" w:hAnsi="Times New Roman" w:cs="Times New Roman"/>
      <w:b/>
      <w:bCs/>
      <w:sz w:val="24"/>
      <w:szCs w:val="24"/>
      <w:lang w:val="en-US"/>
    </w:rPr>
  </w:style>
  <w:style w:type="character" w:customStyle="1" w:styleId="Heading3Char">
    <w:name w:val="Heading 3 Char"/>
    <w:basedOn w:val="DefaultParagraphFont"/>
    <w:link w:val="Heading3"/>
    <w:uiPriority w:val="1"/>
    <w:rsid w:val="00752B70"/>
    <w:rPr>
      <w:rFonts w:ascii="Times New Roman" w:eastAsia="Times New Roman" w:hAnsi="Times New Roman" w:cs="Times New Roman"/>
      <w:b/>
      <w:bCs/>
      <w:sz w:val="24"/>
      <w:szCs w:val="24"/>
      <w:lang w:val="en-US"/>
    </w:rPr>
  </w:style>
  <w:style w:type="paragraph" w:styleId="BalloonText">
    <w:name w:val="Balloon Text"/>
    <w:basedOn w:val="Normal"/>
    <w:link w:val="BalloonTextChar"/>
    <w:uiPriority w:val="99"/>
    <w:semiHidden/>
    <w:unhideWhenUsed/>
    <w:rsid w:val="00DF6D5E"/>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DF6D5E"/>
    <w:rPr>
      <w:rFonts w:ascii="Tahoma" w:hAnsi="Tahoma" w:cs="Tahoma"/>
      <w:sz w:val="16"/>
      <w:szCs w:val="16"/>
      <w:lang w:val="en-US"/>
    </w:rPr>
  </w:style>
  <w:style w:type="paragraph" w:styleId="TOC1">
    <w:name w:val="toc 1"/>
    <w:basedOn w:val="Normal"/>
    <w:uiPriority w:val="39"/>
    <w:qFormat/>
    <w:rsid w:val="00DF6D5E"/>
    <w:pPr>
      <w:widowControl w:val="0"/>
      <w:autoSpaceDE w:val="0"/>
      <w:autoSpaceDN w:val="0"/>
      <w:spacing w:before="276" w:after="0" w:line="240" w:lineRule="auto"/>
      <w:ind w:left="589"/>
    </w:pPr>
    <w:rPr>
      <w:rFonts w:ascii="Times New Roman" w:eastAsia="Times New Roman" w:hAnsi="Times New Roman" w:cs="Times New Roman"/>
      <w:sz w:val="24"/>
      <w:szCs w:val="24"/>
      <w:lang w:val="en-US"/>
    </w:rPr>
  </w:style>
  <w:style w:type="paragraph" w:styleId="TOC2">
    <w:name w:val="toc 2"/>
    <w:basedOn w:val="Normal"/>
    <w:uiPriority w:val="39"/>
    <w:qFormat/>
    <w:rsid w:val="00DF6D5E"/>
    <w:pPr>
      <w:widowControl w:val="0"/>
      <w:autoSpaceDE w:val="0"/>
      <w:autoSpaceDN w:val="0"/>
      <w:spacing w:before="276" w:after="0" w:line="240" w:lineRule="auto"/>
      <w:ind w:left="2029" w:hanging="360"/>
    </w:pPr>
    <w:rPr>
      <w:rFonts w:ascii="Times New Roman" w:eastAsia="Times New Roman" w:hAnsi="Times New Roman" w:cs="Times New Roman"/>
      <w:sz w:val="24"/>
      <w:szCs w:val="24"/>
      <w:lang w:val="en-US"/>
    </w:rPr>
  </w:style>
  <w:style w:type="paragraph" w:styleId="TOC3">
    <w:name w:val="toc 3"/>
    <w:basedOn w:val="Normal"/>
    <w:uiPriority w:val="39"/>
    <w:qFormat/>
    <w:rsid w:val="00DF6D5E"/>
    <w:pPr>
      <w:widowControl w:val="0"/>
      <w:autoSpaceDE w:val="0"/>
      <w:autoSpaceDN w:val="0"/>
      <w:spacing w:before="276" w:after="0" w:line="240" w:lineRule="auto"/>
      <w:ind w:left="2029"/>
    </w:pPr>
    <w:rPr>
      <w:rFonts w:ascii="Times New Roman" w:eastAsia="Times New Roman" w:hAnsi="Times New Roman" w:cs="Times New Roman"/>
      <w:sz w:val="24"/>
      <w:szCs w:val="24"/>
      <w:lang w:val="en-US"/>
    </w:rPr>
  </w:style>
  <w:style w:type="paragraph" w:styleId="TOC4">
    <w:name w:val="toc 4"/>
    <w:basedOn w:val="Normal"/>
    <w:uiPriority w:val="39"/>
    <w:qFormat/>
    <w:rsid w:val="00DF6D5E"/>
    <w:pPr>
      <w:widowControl w:val="0"/>
      <w:autoSpaceDE w:val="0"/>
      <w:autoSpaceDN w:val="0"/>
      <w:spacing w:before="90" w:after="0" w:line="240" w:lineRule="auto"/>
      <w:ind w:left="589" w:right="1359" w:firstLine="7070"/>
    </w:pPr>
    <w:rPr>
      <w:rFonts w:ascii="Times New Roman" w:eastAsia="Times New Roman" w:hAnsi="Times New Roman" w:cs="Times New Roman"/>
      <w:sz w:val="24"/>
      <w:szCs w:val="24"/>
      <w:lang w:val="en-US"/>
    </w:rPr>
  </w:style>
  <w:style w:type="paragraph" w:styleId="BodyText">
    <w:name w:val="Body Text"/>
    <w:basedOn w:val="Normal"/>
    <w:link w:val="BodyTextChar"/>
    <w:uiPriority w:val="1"/>
    <w:qFormat/>
    <w:rsid w:val="00DF6D5E"/>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DF6D5E"/>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DF6D5E"/>
    <w:pPr>
      <w:widowControl w:val="0"/>
      <w:autoSpaceDE w:val="0"/>
      <w:autoSpaceDN w:val="0"/>
      <w:spacing w:after="0" w:line="268" w:lineRule="exact"/>
      <w:ind w:left="107"/>
    </w:pPr>
    <w:rPr>
      <w:rFonts w:ascii="Times New Roman" w:eastAsia="Times New Roman" w:hAnsi="Times New Roman" w:cs="Times New Roman"/>
      <w:lang w:val="en-US"/>
    </w:rPr>
  </w:style>
  <w:style w:type="paragraph" w:styleId="Header">
    <w:name w:val="header"/>
    <w:basedOn w:val="Normal"/>
    <w:link w:val="HeaderChar"/>
    <w:uiPriority w:val="99"/>
    <w:unhideWhenUsed/>
    <w:rsid w:val="00DF6D5E"/>
    <w:pPr>
      <w:widowControl w:val="0"/>
      <w:tabs>
        <w:tab w:val="center" w:pos="4513"/>
        <w:tab w:val="right" w:pos="9026"/>
      </w:tabs>
      <w:autoSpaceDE w:val="0"/>
      <w:autoSpaceDN w:val="0"/>
      <w:spacing w:after="0" w:line="240" w:lineRule="auto"/>
    </w:pPr>
    <w:rPr>
      <w:rFonts w:ascii="Times New Roman" w:eastAsia="Times New Roman" w:hAnsi="Times New Roman" w:cs="Times New Roman"/>
      <w:lang w:val="en-US"/>
    </w:rPr>
  </w:style>
  <w:style w:type="character" w:customStyle="1" w:styleId="HeaderChar">
    <w:name w:val="Header Char"/>
    <w:basedOn w:val="DefaultParagraphFont"/>
    <w:link w:val="Header"/>
    <w:uiPriority w:val="99"/>
    <w:rsid w:val="00DF6D5E"/>
    <w:rPr>
      <w:rFonts w:ascii="Times New Roman" w:eastAsia="Times New Roman" w:hAnsi="Times New Roman" w:cs="Times New Roman"/>
      <w:lang w:val="en-US"/>
    </w:rPr>
  </w:style>
  <w:style w:type="paragraph" w:styleId="Footer">
    <w:name w:val="footer"/>
    <w:basedOn w:val="Normal"/>
    <w:link w:val="FooterChar"/>
    <w:uiPriority w:val="99"/>
    <w:unhideWhenUsed/>
    <w:rsid w:val="00DF6D5E"/>
    <w:pPr>
      <w:widowControl w:val="0"/>
      <w:tabs>
        <w:tab w:val="center" w:pos="4513"/>
        <w:tab w:val="right" w:pos="9026"/>
      </w:tabs>
      <w:autoSpaceDE w:val="0"/>
      <w:autoSpaceDN w:val="0"/>
      <w:spacing w:after="0" w:line="240" w:lineRule="auto"/>
    </w:pPr>
    <w:rPr>
      <w:rFonts w:ascii="Times New Roman" w:eastAsia="Times New Roman" w:hAnsi="Times New Roman" w:cs="Times New Roman"/>
      <w:lang w:val="en-US"/>
    </w:rPr>
  </w:style>
  <w:style w:type="character" w:customStyle="1" w:styleId="FooterChar">
    <w:name w:val="Footer Char"/>
    <w:basedOn w:val="DefaultParagraphFont"/>
    <w:link w:val="Footer"/>
    <w:uiPriority w:val="99"/>
    <w:rsid w:val="00DF6D5E"/>
    <w:rPr>
      <w:rFonts w:ascii="Times New Roman" w:eastAsia="Times New Roman" w:hAnsi="Times New Roman" w:cs="Times New Roman"/>
      <w:lang w:val="en-US"/>
    </w:rPr>
  </w:style>
  <w:style w:type="table" w:customStyle="1" w:styleId="TableGrid1">
    <w:name w:val="Table Grid1"/>
    <w:basedOn w:val="TableNormal"/>
    <w:next w:val="TableGrid"/>
    <w:uiPriority w:val="59"/>
    <w:rsid w:val="00DF6D5E"/>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yperlink1">
    <w:name w:val="Hyperlink1"/>
    <w:basedOn w:val="DefaultParagraphFont"/>
    <w:uiPriority w:val="99"/>
    <w:unhideWhenUsed/>
    <w:rsid w:val="00DF6D5E"/>
    <w:rPr>
      <w:color w:val="0000FF"/>
      <w:u w:val="single"/>
    </w:rPr>
  </w:style>
  <w:style w:type="paragraph" w:styleId="TableofFigures">
    <w:name w:val="table of figures"/>
    <w:basedOn w:val="Normal"/>
    <w:next w:val="Normal"/>
    <w:uiPriority w:val="99"/>
    <w:unhideWhenUsed/>
    <w:rsid w:val="00DF6D5E"/>
    <w:pPr>
      <w:spacing w:after="0" w:line="276" w:lineRule="auto"/>
    </w:pPr>
    <w:rPr>
      <w:lang w:val="en-US"/>
    </w:rPr>
  </w:style>
  <w:style w:type="paragraph" w:customStyle="1" w:styleId="Caption1">
    <w:name w:val="Caption1"/>
    <w:basedOn w:val="Normal"/>
    <w:next w:val="Normal"/>
    <w:uiPriority w:val="35"/>
    <w:unhideWhenUsed/>
    <w:qFormat/>
    <w:rsid w:val="00DF6D5E"/>
    <w:pPr>
      <w:spacing w:after="200" w:line="240" w:lineRule="auto"/>
    </w:pPr>
    <w:rPr>
      <w:b/>
      <w:bCs/>
      <w:color w:val="4F81BD"/>
      <w:sz w:val="18"/>
      <w:szCs w:val="18"/>
      <w:lang w:val="en-US"/>
    </w:rPr>
  </w:style>
  <w:style w:type="character" w:styleId="FollowedHyperlink">
    <w:name w:val="FollowedHyperlink"/>
    <w:basedOn w:val="DefaultParagraphFont"/>
    <w:uiPriority w:val="99"/>
    <w:semiHidden/>
    <w:unhideWhenUsed/>
    <w:rsid w:val="00DF6D5E"/>
    <w:rPr>
      <w:color w:val="800080"/>
      <w:u w:val="single"/>
    </w:rPr>
  </w:style>
  <w:style w:type="paragraph" w:customStyle="1" w:styleId="xl65">
    <w:name w:val="xl65"/>
    <w:basedOn w:val="Normal"/>
    <w:rsid w:val="00DF6D5E"/>
    <w:pPr>
      <w:spacing w:before="100" w:beforeAutospacing="1" w:after="100" w:afterAutospacing="1" w:line="240" w:lineRule="auto"/>
      <w:jc w:val="center"/>
    </w:pPr>
    <w:rPr>
      <w:rFonts w:ascii="Times New Roman" w:eastAsia="Times New Roman" w:hAnsi="Times New Roman" w:cs="Times New Roman"/>
      <w:sz w:val="24"/>
      <w:szCs w:val="24"/>
      <w:lang w:val="id-ID" w:eastAsia="id-ID"/>
    </w:rPr>
  </w:style>
  <w:style w:type="paragraph" w:customStyle="1" w:styleId="TOCHeading1">
    <w:name w:val="TOC Heading1"/>
    <w:basedOn w:val="Heading1"/>
    <w:next w:val="Normal"/>
    <w:uiPriority w:val="39"/>
    <w:unhideWhenUsed/>
    <w:qFormat/>
    <w:rsid w:val="00DF6D5E"/>
    <w:pPr>
      <w:keepNext/>
      <w:keepLines/>
      <w:widowControl/>
      <w:autoSpaceDE/>
      <w:autoSpaceDN/>
      <w:spacing w:before="480" w:line="276" w:lineRule="auto"/>
      <w:ind w:left="0" w:firstLine="0"/>
      <w:outlineLvl w:val="9"/>
    </w:pPr>
    <w:rPr>
      <w:rFonts w:ascii="Cambria" w:hAnsi="Cambria"/>
      <w:b w:val="0"/>
      <w:bCs/>
      <w:i/>
      <w:color w:val="365F91"/>
    </w:rPr>
  </w:style>
  <w:style w:type="table" w:customStyle="1" w:styleId="TableGrid2">
    <w:name w:val="Table Grid2"/>
    <w:basedOn w:val="TableNormal"/>
    <w:next w:val="TableGrid"/>
    <w:uiPriority w:val="59"/>
    <w:rsid w:val="0084714E"/>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84714E"/>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C64F92"/>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unhideWhenUsed/>
    <w:qFormat/>
    <w:rsid w:val="00C54071"/>
    <w:pPr>
      <w:spacing w:after="200" w:line="240" w:lineRule="auto"/>
      <w:jc w:val="center"/>
    </w:pPr>
    <w:rPr>
      <w:rFonts w:asciiTheme="majorBidi" w:hAnsiTheme="majorBidi"/>
      <w:b/>
      <w:bCs/>
      <w:sz w:val="24"/>
      <w:szCs w:val="18"/>
    </w:rPr>
  </w:style>
  <w:style w:type="paragraph" w:styleId="TOCHeading">
    <w:name w:val="TOC Heading"/>
    <w:basedOn w:val="Heading1"/>
    <w:next w:val="Normal"/>
    <w:uiPriority w:val="39"/>
    <w:semiHidden/>
    <w:unhideWhenUsed/>
    <w:qFormat/>
    <w:rsid w:val="00A97401"/>
    <w:pPr>
      <w:keepNext/>
      <w:keepLines/>
      <w:widowControl/>
      <w:autoSpaceDE/>
      <w:autoSpaceDN/>
      <w:spacing w:before="480" w:line="276" w:lineRule="auto"/>
      <w:ind w:left="0" w:firstLine="0"/>
      <w:contextualSpacing w:val="0"/>
      <w:jc w:val="left"/>
      <w:outlineLvl w:val="9"/>
    </w:pPr>
    <w:rPr>
      <w:rFonts w:asciiTheme="majorHAnsi" w:eastAsiaTheme="majorEastAsia" w:hAnsiTheme="majorHAnsi" w:cstheme="majorBidi"/>
      <w:bCs/>
      <w:color w:val="2F5496" w:themeColor="accent1" w:themeShade="BF"/>
      <w:sz w:val="28"/>
      <w:lang w:eastAsia="ja-JP"/>
    </w:rPr>
  </w:style>
  <w:style w:type="paragraph" w:styleId="TOC5">
    <w:name w:val="toc 5"/>
    <w:basedOn w:val="Normal"/>
    <w:next w:val="Normal"/>
    <w:autoRedefine/>
    <w:uiPriority w:val="39"/>
    <w:unhideWhenUsed/>
    <w:rsid w:val="00A97401"/>
    <w:pPr>
      <w:spacing w:after="100" w:line="276" w:lineRule="auto"/>
      <w:ind w:left="880"/>
    </w:pPr>
    <w:rPr>
      <w:rFonts w:eastAsiaTheme="minorEastAsia"/>
      <w:lang w:val="id-ID" w:eastAsia="id-ID"/>
    </w:rPr>
  </w:style>
  <w:style w:type="paragraph" w:styleId="TOC6">
    <w:name w:val="toc 6"/>
    <w:basedOn w:val="Normal"/>
    <w:next w:val="Normal"/>
    <w:autoRedefine/>
    <w:uiPriority w:val="39"/>
    <w:unhideWhenUsed/>
    <w:rsid w:val="00A97401"/>
    <w:pPr>
      <w:spacing w:after="100" w:line="276" w:lineRule="auto"/>
      <w:ind w:left="1100"/>
    </w:pPr>
    <w:rPr>
      <w:rFonts w:eastAsiaTheme="minorEastAsia"/>
      <w:lang w:val="id-ID" w:eastAsia="id-ID"/>
    </w:rPr>
  </w:style>
  <w:style w:type="paragraph" w:styleId="TOC7">
    <w:name w:val="toc 7"/>
    <w:basedOn w:val="Normal"/>
    <w:next w:val="Normal"/>
    <w:autoRedefine/>
    <w:uiPriority w:val="39"/>
    <w:unhideWhenUsed/>
    <w:rsid w:val="00A97401"/>
    <w:pPr>
      <w:spacing w:after="100" w:line="276" w:lineRule="auto"/>
      <w:ind w:left="1320"/>
    </w:pPr>
    <w:rPr>
      <w:rFonts w:eastAsiaTheme="minorEastAsia"/>
      <w:lang w:val="id-ID" w:eastAsia="id-ID"/>
    </w:rPr>
  </w:style>
  <w:style w:type="paragraph" w:styleId="TOC8">
    <w:name w:val="toc 8"/>
    <w:basedOn w:val="Normal"/>
    <w:next w:val="Normal"/>
    <w:autoRedefine/>
    <w:uiPriority w:val="39"/>
    <w:unhideWhenUsed/>
    <w:rsid w:val="00A97401"/>
    <w:pPr>
      <w:spacing w:after="100" w:line="276" w:lineRule="auto"/>
      <w:ind w:left="1540"/>
    </w:pPr>
    <w:rPr>
      <w:rFonts w:eastAsiaTheme="minorEastAsia"/>
      <w:lang w:val="id-ID" w:eastAsia="id-ID"/>
    </w:rPr>
  </w:style>
  <w:style w:type="paragraph" w:styleId="TOC9">
    <w:name w:val="toc 9"/>
    <w:basedOn w:val="Normal"/>
    <w:next w:val="Normal"/>
    <w:autoRedefine/>
    <w:uiPriority w:val="39"/>
    <w:unhideWhenUsed/>
    <w:rsid w:val="00A97401"/>
    <w:pPr>
      <w:spacing w:after="100" w:line="276" w:lineRule="auto"/>
      <w:ind w:left="1760"/>
    </w:pPr>
    <w:rPr>
      <w:rFonts w:eastAsiaTheme="minorEastAsia"/>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77400">
      <w:bodyDiv w:val="1"/>
      <w:marLeft w:val="0"/>
      <w:marRight w:val="0"/>
      <w:marTop w:val="0"/>
      <w:marBottom w:val="0"/>
      <w:divBdr>
        <w:top w:val="none" w:sz="0" w:space="0" w:color="auto"/>
        <w:left w:val="none" w:sz="0" w:space="0" w:color="auto"/>
        <w:bottom w:val="none" w:sz="0" w:space="0" w:color="auto"/>
        <w:right w:val="none" w:sz="0" w:space="0" w:color="auto"/>
      </w:divBdr>
    </w:div>
    <w:div w:id="960382051">
      <w:bodyDiv w:val="1"/>
      <w:marLeft w:val="0"/>
      <w:marRight w:val="0"/>
      <w:marTop w:val="0"/>
      <w:marBottom w:val="0"/>
      <w:divBdr>
        <w:top w:val="none" w:sz="0" w:space="0" w:color="auto"/>
        <w:left w:val="none" w:sz="0" w:space="0" w:color="auto"/>
        <w:bottom w:val="none" w:sz="0" w:space="0" w:color="auto"/>
        <w:right w:val="none" w:sz="0" w:space="0" w:color="auto"/>
      </w:divBdr>
    </w:div>
    <w:div w:id="1035691740">
      <w:bodyDiv w:val="1"/>
      <w:marLeft w:val="0"/>
      <w:marRight w:val="0"/>
      <w:marTop w:val="0"/>
      <w:marBottom w:val="0"/>
      <w:divBdr>
        <w:top w:val="none" w:sz="0" w:space="0" w:color="auto"/>
        <w:left w:val="none" w:sz="0" w:space="0" w:color="auto"/>
        <w:bottom w:val="none" w:sz="0" w:space="0" w:color="auto"/>
        <w:right w:val="none" w:sz="0" w:space="0" w:color="auto"/>
      </w:divBdr>
    </w:div>
    <w:div w:id="1295018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www.kemenkeu.go.id"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Www.pajak.go.i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442A8-7976-411F-A494-841D7F090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160</Pages>
  <Words>27538</Words>
  <Characters>156968</Characters>
  <Application>Microsoft Office Word</Application>
  <DocSecurity>0</DocSecurity>
  <Lines>1308</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Uniba Copy Center</cp:lastModifiedBy>
  <cp:revision>8</cp:revision>
  <cp:lastPrinted>2022-09-07T01:30:00Z</cp:lastPrinted>
  <dcterms:created xsi:type="dcterms:W3CDTF">2022-09-06T12:40:00Z</dcterms:created>
  <dcterms:modified xsi:type="dcterms:W3CDTF">2022-09-15T13:12:00Z</dcterms:modified>
</cp:coreProperties>
</file>