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F3B8" w14:textId="77777777" w:rsidR="00A42F5D" w:rsidRPr="00E9483F" w:rsidRDefault="00A42F5D" w:rsidP="00A42F5D">
      <w:pPr>
        <w:pStyle w:val="Heading1"/>
        <w:rPr>
          <w:szCs w:val="24"/>
        </w:rPr>
      </w:pPr>
      <w:bookmarkStart w:id="0" w:name="_Toc95439234"/>
      <w:bookmarkStart w:id="1" w:name="_Toc95439438"/>
      <w:r w:rsidRPr="00E9483F">
        <w:rPr>
          <w:szCs w:val="24"/>
        </w:rPr>
        <w:t>BAB I</w:t>
      </w:r>
      <w:bookmarkEnd w:id="0"/>
      <w:bookmarkEnd w:id="1"/>
    </w:p>
    <w:p w14:paraId="7CBE909D" w14:textId="77777777" w:rsidR="00A42F5D" w:rsidRPr="00E9483F" w:rsidRDefault="00A42F5D" w:rsidP="00A42F5D">
      <w:pPr>
        <w:pStyle w:val="Heading1"/>
        <w:rPr>
          <w:szCs w:val="24"/>
        </w:rPr>
      </w:pPr>
      <w:bookmarkStart w:id="2" w:name="_Toc95439235"/>
      <w:bookmarkStart w:id="3" w:name="_Toc95439439"/>
      <w:r w:rsidRPr="00E9483F">
        <w:rPr>
          <w:szCs w:val="24"/>
        </w:rPr>
        <w:t>PENDAHULUAN</w:t>
      </w:r>
      <w:bookmarkEnd w:id="2"/>
      <w:bookmarkEnd w:id="3"/>
    </w:p>
    <w:p w14:paraId="35BECEC6" w14:textId="77777777" w:rsidR="00A42F5D" w:rsidRPr="00E9483F" w:rsidRDefault="00A42F5D" w:rsidP="00A42F5D">
      <w:pPr>
        <w:rPr>
          <w:szCs w:val="24"/>
        </w:rPr>
      </w:pPr>
    </w:p>
    <w:p w14:paraId="740F3F98" w14:textId="77777777" w:rsidR="00A42F5D" w:rsidRPr="00E9483F" w:rsidRDefault="00A42F5D" w:rsidP="00A42F5D">
      <w:pPr>
        <w:pStyle w:val="Heading2"/>
        <w:numPr>
          <w:ilvl w:val="0"/>
          <w:numId w:val="1"/>
        </w:numPr>
        <w:tabs>
          <w:tab w:val="clear" w:pos="1440"/>
        </w:tabs>
        <w:ind w:left="360"/>
        <w:rPr>
          <w:szCs w:val="24"/>
        </w:rPr>
      </w:pPr>
      <w:bookmarkStart w:id="4" w:name="_Toc93951439"/>
      <w:bookmarkStart w:id="5" w:name="_Toc95439236"/>
      <w:bookmarkStart w:id="6" w:name="_Toc95439440"/>
      <w:r w:rsidRPr="00E9483F">
        <w:rPr>
          <w:szCs w:val="24"/>
        </w:rPr>
        <w:t>Latar Belakang Masalah</w:t>
      </w:r>
      <w:bookmarkEnd w:id="4"/>
      <w:bookmarkEnd w:id="5"/>
      <w:bookmarkEnd w:id="6"/>
    </w:p>
    <w:p w14:paraId="080796DE" w14:textId="77777777" w:rsidR="00A42F5D" w:rsidRPr="00E9483F" w:rsidRDefault="00A42F5D" w:rsidP="00A42F5D">
      <w:pPr>
        <w:pStyle w:val="ListParagraph"/>
        <w:ind w:left="360" w:firstLine="720"/>
        <w:rPr>
          <w:rFonts w:ascii="Times New Roman" w:hAnsi="Times New Roman" w:cs="Times New Roman"/>
          <w:sz w:val="24"/>
          <w:szCs w:val="24"/>
          <w:lang w:val="id-ID"/>
        </w:rPr>
      </w:pPr>
      <w:r w:rsidRPr="00E9483F">
        <w:rPr>
          <w:rFonts w:ascii="Times New Roman" w:hAnsi="Times New Roman" w:cs="Times New Roman"/>
          <w:sz w:val="24"/>
          <w:szCs w:val="24"/>
        </w:rPr>
        <w:t xml:space="preserve">Pasar modal Indonesia belakangan mengalami </w:t>
      </w:r>
      <w:proofErr w:type="spellStart"/>
      <w:r w:rsidRPr="00E9483F">
        <w:rPr>
          <w:rFonts w:ascii="Times New Roman" w:hAnsi="Times New Roman" w:cs="Times New Roman"/>
          <w:sz w:val="24"/>
          <w:szCs w:val="24"/>
        </w:rPr>
        <w:t>sikon</w:t>
      </w:r>
      <w:proofErr w:type="spellEnd"/>
      <w:r w:rsidRPr="00E9483F">
        <w:rPr>
          <w:rFonts w:ascii="Times New Roman" w:hAnsi="Times New Roman" w:cs="Times New Roman"/>
          <w:sz w:val="24"/>
          <w:szCs w:val="24"/>
        </w:rPr>
        <w:t xml:space="preserve"> yang </w:t>
      </w:r>
      <w:proofErr w:type="spellStart"/>
      <w:r w:rsidRPr="00E9483F">
        <w:rPr>
          <w:rFonts w:ascii="Times New Roman" w:hAnsi="Times New Roman" w:cs="Times New Roman"/>
          <w:sz w:val="24"/>
          <w:szCs w:val="24"/>
        </w:rPr>
        <w:t>fluktuatif</w:t>
      </w:r>
      <w:proofErr w:type="spellEnd"/>
      <w:r w:rsidRPr="00E9483F">
        <w:rPr>
          <w:rFonts w:ascii="Times New Roman" w:hAnsi="Times New Roman" w:cs="Times New Roman"/>
          <w:sz w:val="24"/>
          <w:szCs w:val="24"/>
        </w:rPr>
        <w:t xml:space="preserve">. Pada akhir tahun 2019 indeks harga saham gabungan Indonesia mencetak pergerakan positif dengan penguatan 1,7 persen ke level 6.299,54 pada akhir perdagangan senin 31/12/2019. Hal ini salah satunya berkat kebijakan yang dikeluarkan oleh Bank Indonesia untuk memangkas suku bunga BI 7 – </w:t>
      </w:r>
      <w:r w:rsidRPr="00E9483F">
        <w:rPr>
          <w:rFonts w:ascii="Times New Roman" w:hAnsi="Times New Roman" w:cs="Times New Roman"/>
          <w:i/>
          <w:iCs/>
          <w:sz w:val="24"/>
          <w:szCs w:val="24"/>
        </w:rPr>
        <w:t>Day Reserve Repo Rate</w:t>
      </w:r>
      <w:r w:rsidRPr="00E9483F">
        <w:rPr>
          <w:rFonts w:ascii="Times New Roman" w:hAnsi="Times New Roman" w:cs="Times New Roman"/>
          <w:sz w:val="24"/>
          <w:szCs w:val="24"/>
        </w:rPr>
        <w:t xml:space="preserve"> pada bulan Juni, Agustus dan Oktober. Hal ini merupakan kabar baik bagi para pelaku ekonomi yang akhirnya mampu bangkit dari keterpurukan ekonomi di tahun 2018 dampak dari perang dagang antara Amerika Serikat dan China yang mana pada akhir tahun 2018 Indeks harga saham gabungan Indonesia berada di level 6.194,50. Pada kuartal awal tahun 2020 IHSG Indonesia terjun bebas pada level 3.937,63 terkoreksi 37,49% dibanding akhir tahun 2019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{"citationItems":[{"id":"ITEM-1","itemData":{"URL":"https://market.bisnis.com/read/20191231/7/1185879/kilas-balik-perjalanan-ihsg-sepanjang-2019","abstract":"Indeks harga saham gabungan (IHSG) mengakhiri tahun 2019 ini dengan kinerja positif; meskipun gagal menembus level 6.300","accessed":{"date-parts":[["2021","7","18"]]},"author":[{"dropping-particle":"","family":"Nugroho","given":"Aprianto Cahyo","non-dropping-particle":"","parse-names":false,"suffix":""}],"container-title":"bisnis.com","id":"ITEM-1","issued":{"date-parts":[["2019"]]},"page":"1","title":"Kilas Balik Perjalanan IHSG Sepanjang 2019","type":"webpage"},"uris":["http://www.mendeley.com/documents/?uuid=c3f9474f-6b81-4135-9e07-43cb3bcd22d2"]}],"mendeley":{"formattedCitation":"(Nugroho, 2019)","plainTextFormattedCitation":"(Nugroho, 2019)","previouslyFormattedCitation":"(Nugroho,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(Nugroho,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Hal ini menyusul diberlakukannya kebijakan baru terkait </w:t>
      </w:r>
      <w:r w:rsidRPr="00E9483F">
        <w:rPr>
          <w:rFonts w:ascii="Times New Roman" w:hAnsi="Times New Roman" w:cs="Times New Roman"/>
          <w:i/>
          <w:iCs/>
          <w:sz w:val="24"/>
          <w:szCs w:val="24"/>
        </w:rPr>
        <w:t>COVID-19</w:t>
      </w:r>
      <w:r w:rsidRPr="00E9483F">
        <w:rPr>
          <w:rFonts w:ascii="Times New Roman" w:hAnsi="Times New Roman" w:cs="Times New Roman"/>
          <w:sz w:val="24"/>
          <w:szCs w:val="24"/>
        </w:rPr>
        <w:t xml:space="preserve"> yang menyebabkan ekonomi dunia dan Indonesia khususnya tidak stabil serta memberikan dampak yang merugikan di berbagai sektor industri pada umumnya. Salah satu industri di Indonesia yang sangat </w:t>
      </w:r>
      <w:proofErr w:type="spellStart"/>
      <w:r w:rsidRPr="00E9483F">
        <w:rPr>
          <w:rFonts w:ascii="Times New Roman" w:hAnsi="Times New Roman" w:cs="Times New Roman"/>
          <w:sz w:val="24"/>
          <w:szCs w:val="24"/>
        </w:rPr>
        <w:t>terdampak</w:t>
      </w:r>
      <w:proofErr w:type="spellEnd"/>
      <w:r w:rsidRPr="00E9483F">
        <w:rPr>
          <w:rFonts w:ascii="Times New Roman" w:hAnsi="Times New Roman" w:cs="Times New Roman"/>
          <w:sz w:val="24"/>
          <w:szCs w:val="24"/>
        </w:rPr>
        <w:t xml:space="preserve"> adalah industri subsektor </w:t>
      </w:r>
      <w:r w:rsidRPr="00E9483F">
        <w:rPr>
          <w:rFonts w:ascii="Times New Roman" w:hAnsi="Times New Roman" w:cs="Times New Roman"/>
          <w:i/>
          <w:iCs/>
          <w:sz w:val="24"/>
          <w:szCs w:val="24"/>
        </w:rPr>
        <w:t>food &amp; beverage</w:t>
      </w:r>
      <w:r w:rsidRPr="00E9483F">
        <w:rPr>
          <w:rFonts w:ascii="Times New Roman" w:hAnsi="Times New Roman" w:cs="Times New Roman"/>
          <w:sz w:val="24"/>
          <w:szCs w:val="24"/>
        </w:rPr>
        <w:t>.</w:t>
      </w:r>
    </w:p>
    <w:p w14:paraId="263384D0"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Untuk menanggulangi penyebaran virus </w:t>
      </w:r>
      <w:r w:rsidRPr="00E9483F">
        <w:rPr>
          <w:rFonts w:ascii="Times New Roman" w:hAnsi="Times New Roman" w:cs="Times New Roman"/>
          <w:i/>
          <w:iCs/>
          <w:sz w:val="24"/>
          <w:szCs w:val="24"/>
        </w:rPr>
        <w:t>COVID-19</w:t>
      </w:r>
      <w:r w:rsidRPr="00E9483F">
        <w:rPr>
          <w:rFonts w:ascii="Times New Roman" w:hAnsi="Times New Roman" w:cs="Times New Roman"/>
          <w:sz w:val="24"/>
          <w:szCs w:val="24"/>
        </w:rPr>
        <w:t xml:space="preserve"> pemerintah mengeluarkan kebijakan </w:t>
      </w:r>
      <w:r w:rsidRPr="00E9483F">
        <w:rPr>
          <w:rFonts w:ascii="Times New Roman" w:hAnsi="Times New Roman" w:cs="Times New Roman"/>
          <w:i/>
          <w:iCs/>
          <w:sz w:val="24"/>
          <w:szCs w:val="24"/>
        </w:rPr>
        <w:t>#STAYHOME</w:t>
      </w:r>
      <w:r w:rsidRPr="00E9483F">
        <w:rPr>
          <w:rFonts w:ascii="Times New Roman" w:hAnsi="Times New Roman" w:cs="Times New Roman"/>
          <w:sz w:val="24"/>
          <w:szCs w:val="24"/>
        </w:rPr>
        <w:t xml:space="preserve"> yang membuat banyak perusahaan memberlakukan sistem kerja dari rumah atau </w:t>
      </w:r>
      <w:r w:rsidRPr="00E9483F">
        <w:rPr>
          <w:rFonts w:ascii="Times New Roman" w:hAnsi="Times New Roman" w:cs="Times New Roman"/>
          <w:i/>
          <w:iCs/>
          <w:sz w:val="24"/>
          <w:szCs w:val="24"/>
        </w:rPr>
        <w:t>#WORKFROMHOME</w:t>
      </w:r>
      <w:r w:rsidRPr="00E9483F">
        <w:rPr>
          <w:rFonts w:ascii="Times New Roman" w:hAnsi="Times New Roman" w:cs="Times New Roman"/>
          <w:sz w:val="24"/>
          <w:szCs w:val="24"/>
        </w:rPr>
        <w:t xml:space="preserve">.  Akibat </w:t>
      </w:r>
      <w:r w:rsidRPr="00E9483F">
        <w:rPr>
          <w:rFonts w:ascii="Times New Roman" w:hAnsi="Times New Roman" w:cs="Times New Roman"/>
          <w:sz w:val="24"/>
          <w:szCs w:val="24"/>
        </w:rPr>
        <w:lastRenderedPageBreak/>
        <w:t xml:space="preserve">dari kebijakan baru ini, banyak dari berbagai sektor industri nasional salah satunya subsektor industri </w:t>
      </w:r>
      <w:r w:rsidRPr="00E9483F">
        <w:rPr>
          <w:rFonts w:ascii="Times New Roman" w:hAnsi="Times New Roman" w:cs="Times New Roman"/>
          <w:i/>
          <w:iCs/>
          <w:sz w:val="24"/>
          <w:szCs w:val="24"/>
        </w:rPr>
        <w:t>food &amp; beverage</w:t>
      </w:r>
      <w:r w:rsidRPr="00E9483F">
        <w:rPr>
          <w:rFonts w:ascii="Times New Roman" w:hAnsi="Times New Roman" w:cs="Times New Roman"/>
          <w:sz w:val="24"/>
          <w:szCs w:val="24"/>
        </w:rPr>
        <w:t xml:space="preserve"> yang gulung tikar akibat dari </w:t>
      </w:r>
      <w:proofErr w:type="spellStart"/>
      <w:r w:rsidRPr="00E9483F">
        <w:rPr>
          <w:rFonts w:ascii="Times New Roman" w:hAnsi="Times New Roman" w:cs="Times New Roman"/>
          <w:sz w:val="24"/>
          <w:szCs w:val="24"/>
        </w:rPr>
        <w:t>sepinya</w:t>
      </w:r>
      <w:proofErr w:type="spellEnd"/>
      <w:r w:rsidRPr="00E9483F">
        <w:rPr>
          <w:rFonts w:ascii="Times New Roman" w:hAnsi="Times New Roman" w:cs="Times New Roman"/>
          <w:sz w:val="24"/>
          <w:szCs w:val="24"/>
        </w:rPr>
        <w:t xml:space="preserve"> peminat atau pengunjung.</w:t>
      </w:r>
    </w:p>
    <w:p w14:paraId="217AE1F3" w14:textId="77777777" w:rsidR="00A42F5D" w:rsidRPr="00E9483F" w:rsidRDefault="00A42F5D" w:rsidP="00A42F5D">
      <w:pPr>
        <w:ind w:left="360"/>
        <w:rPr>
          <w:szCs w:val="24"/>
        </w:rPr>
        <w:sectPr w:rsidR="00A42F5D" w:rsidRPr="00E9483F" w:rsidSect="00E9483F">
          <w:headerReference w:type="default" r:id="rId8"/>
          <w:footerReference w:type="default" r:id="rId9"/>
          <w:headerReference w:type="first" r:id="rId10"/>
          <w:footerReference w:type="first" r:id="rId11"/>
          <w:type w:val="continuous"/>
          <w:pgSz w:w="11906" w:h="16838" w:code="9"/>
          <w:pgMar w:top="2275" w:right="1699" w:bottom="1699" w:left="2275" w:header="720" w:footer="720" w:gutter="0"/>
          <w:pgNumType w:start="1"/>
          <w:cols w:space="720"/>
          <w:titlePg/>
          <w:docGrid w:linePitch="360"/>
        </w:sectPr>
      </w:pPr>
    </w:p>
    <w:p w14:paraId="023AFE93"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Hal ini memengaruhi minat para investor yang menjadi sangat berhati-hati dalam menilai tiap perusahaan. Di </w:t>
      </w:r>
      <w:proofErr w:type="spellStart"/>
      <w:r w:rsidRPr="00E9483F">
        <w:rPr>
          <w:rFonts w:ascii="Times New Roman" w:hAnsi="Times New Roman" w:cs="Times New Roman"/>
          <w:sz w:val="24"/>
          <w:szCs w:val="24"/>
        </w:rPr>
        <w:t>sikon</w:t>
      </w:r>
      <w:proofErr w:type="spellEnd"/>
      <w:r w:rsidRPr="00E9483F">
        <w:rPr>
          <w:rFonts w:ascii="Times New Roman" w:hAnsi="Times New Roman" w:cs="Times New Roman"/>
          <w:sz w:val="24"/>
          <w:szCs w:val="24"/>
        </w:rPr>
        <w:t xml:space="preserve"> yang kurang kondusif ini tentu banyak perusahaan berusaha untuk memperoleh pembiayaan sebagai alternatif guna keberlangsungan perusahaan. Serta untuk mempertahankan investor dan menarik investor baru tentu dibutuhkan nilai perusahaan yang baik. Nilai perusahaan yang baik dicerminkan oleh harga saham yang dapat menggambarkan situasi perusahaan karena suksesnya perusahaan biasanya akan sebanding dengan harga sahamnya yang terus naik. Kondisi ini dapat terus terjadi apabila masyarakat memberikan rasa percaya yang besar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{"citationItems":[{"id":"ITEM-1","itemData":{"author":[{"dropping-particle":"","family":"Harmono","given":"","non-dropping-particle":"","parse-names":false,"suffix":""}],"id":"ITEM-1","issued":{"date-parts":[["2009"]]},"publisher":"Bumi Aksara","publisher-place":"Jakarta","title":"Manajemen Keuangan Berbasis Balanced Scorecard (Pendekatan Teori, Kasus, dan Riset Bisnis)","type":"book"},"uris":["http://www.mendeley.com/documents/?uuid=e877229c-e27f-4018-8458-65a346ca5a3f"]}],"mendeley":{"formattedCitation":"(Harmono, 2009)","plainTextFormattedCitation":"(Harmono, 2009)","previouslyFormattedCitation":"(Harmono, 2009)"},"properties":{"noteIndex":0},"schema":"https://github.com/citation-style-language/schema/raw/master/csl-citation.json"}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(Harmono, 2009)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w:t>
      </w:r>
    </w:p>
    <w:p w14:paraId="2C44F1F8" w14:textId="77777777" w:rsidR="00A42F5D" w:rsidRPr="00E9483F" w:rsidRDefault="00DA2A5C" w:rsidP="00A42F5D">
      <w:pPr>
        <w:pStyle w:val="ListParagraph"/>
        <w:ind w:left="360" w:firstLine="720"/>
        <w:rPr>
          <w:rFonts w:ascii="Times New Roman" w:hAnsi="Times New Roman" w:cs="Times New Roman"/>
          <w:sz w:val="24"/>
          <w:szCs w:val="24"/>
        </w:rPr>
      </w:pPr>
      <w:sdt>
        <w:sdtPr>
          <w:rPr>
            <w:rFonts w:ascii="Times New Roman" w:hAnsi="Times New Roman" w:cs="Times New Roman"/>
            <w:sz w:val="24"/>
            <w:szCs w:val="24"/>
          </w:rPr>
          <w:id w:val="-580369588"/>
          <w:citation/>
        </w:sdtPr>
        <w:sdtEndPr/>
        <w:sdtContent>
          <w:r w:rsidR="00A42F5D" w:rsidRPr="00E9483F">
            <w:rPr>
              <w:rFonts w:ascii="Times New Roman" w:hAnsi="Times New Roman" w:cs="Times New Roman"/>
              <w:sz w:val="24"/>
              <w:szCs w:val="24"/>
            </w:rPr>
            <w:fldChar w:fldCharType="begin"/>
          </w:r>
          <w:r w:rsidR="00A42F5D" w:rsidRPr="00E9483F">
            <w:rPr>
              <w:rFonts w:ascii="Times New Roman" w:hAnsi="Times New Roman" w:cs="Times New Roman"/>
              <w:sz w:val="24"/>
              <w:szCs w:val="24"/>
            </w:rPr>
            <w:instrText xml:space="preserve"> CITATION Van09 \l 1033 </w:instrText>
          </w:r>
          <w:r w:rsidR="00A42F5D" w:rsidRPr="00E9483F">
            <w:rPr>
              <w:rFonts w:ascii="Times New Roman" w:hAnsi="Times New Roman" w:cs="Times New Roman"/>
              <w:sz w:val="24"/>
              <w:szCs w:val="24"/>
            </w:rPr>
            <w:fldChar w:fldCharType="separate"/>
          </w:r>
          <w:r w:rsidR="00A42F5D" w:rsidRPr="00E9483F">
            <w:rPr>
              <w:rFonts w:ascii="Times New Roman" w:eastAsia="SimSun" w:hAnsi="Times New Roman" w:cs="Times New Roman"/>
              <w:noProof/>
              <w:sz w:val="24"/>
              <w:szCs w:val="24"/>
            </w:rPr>
            <w:t>(Van Horne &amp; Wachowicz, 2009)</w:t>
          </w:r>
          <w:r w:rsidR="00A42F5D" w:rsidRPr="00E9483F">
            <w:rPr>
              <w:rFonts w:ascii="Times New Roman" w:hAnsi="Times New Roman" w:cs="Times New Roman"/>
              <w:sz w:val="24"/>
              <w:szCs w:val="24"/>
            </w:rPr>
            <w:fldChar w:fldCharType="end"/>
          </w:r>
        </w:sdtContent>
      </w:sdt>
      <w:r w:rsidR="00A42F5D" w:rsidRPr="00E9483F">
        <w:rPr>
          <w:rFonts w:ascii="Times New Roman" w:hAnsi="Times New Roman" w:cs="Times New Roman"/>
          <w:sz w:val="24"/>
          <w:szCs w:val="24"/>
        </w:rPr>
        <w:t xml:space="preserve"> menjelaskan bahwa fungsi manajemen keuangan terbagi menjadi beberapa keputusan utama, diantaranya adalah keputusan investasi. Keputusan investasi yang tepat diharapkan dapat memberikan pertumbuhan positif baik untuk perusahaan. Nilai yang dimiliki perusahaan sebanding dengan nilai dari lembar saham yang dijual di pasar modal yang kemudian akan diketahui struktur modal yang dimiliki oleh perusahaan.</w:t>
      </w:r>
    </w:p>
    <w:p w14:paraId="6C038325" w14:textId="77777777" w:rsidR="00A42F5D" w:rsidRPr="00E9483F" w:rsidRDefault="00A42F5D" w:rsidP="00A42F5D">
      <w:pPr>
        <w:pStyle w:val="ListParagraph"/>
        <w:ind w:left="360" w:firstLine="720"/>
        <w:rPr>
          <w:rFonts w:ascii="Times New Roman" w:hAnsi="Times New Roman" w:cs="Times New Roman"/>
          <w:color w:val="000000"/>
          <w:sz w:val="24"/>
          <w:szCs w:val="24"/>
        </w:rPr>
      </w:pPr>
      <w:r w:rsidRPr="00E9483F">
        <w:rPr>
          <w:rFonts w:ascii="Times New Roman" w:hAnsi="Times New Roman" w:cs="Times New Roman"/>
          <w:sz w:val="24"/>
          <w:szCs w:val="24"/>
        </w:rPr>
        <w:t xml:space="preserve">Struktur modal menggambarkan perbandingan antara total hutang dengan total modal sendiri yang digunakan oleh perusahaan. Apabila struktur modalnya tinggi maka tentu nilai perusahaan yang didapatkan akan tinggi. </w:t>
      </w:r>
      <w:r w:rsidRPr="00E9483F">
        <w:rPr>
          <w:rFonts w:ascii="Times New Roman" w:hAnsi="Times New Roman" w:cs="Times New Roman"/>
          <w:color w:val="000000"/>
          <w:sz w:val="24"/>
          <w:szCs w:val="24"/>
        </w:rPr>
        <w:lastRenderedPageBreak/>
        <w:t xml:space="preserve">Salah satu pengukuran struktur modal adalah dengan membandingkan nilai hutang dengan nilai modal sendiri yang direpresentasikan di laporan akhir tahun menggunakan </w:t>
      </w:r>
      <w:r w:rsidRPr="00E9483F">
        <w:rPr>
          <w:rFonts w:ascii="Times New Roman" w:hAnsi="Times New Roman" w:cs="Times New Roman"/>
          <w:i/>
          <w:color w:val="000000"/>
          <w:sz w:val="24"/>
          <w:szCs w:val="24"/>
        </w:rPr>
        <w:t>debt to equity ratio</w:t>
      </w:r>
      <w:r w:rsidRPr="00E9483F">
        <w:rPr>
          <w:rFonts w:ascii="Times New Roman" w:hAnsi="Times New Roman" w:cs="Times New Roman"/>
          <w:color w:val="000000"/>
          <w:sz w:val="24"/>
          <w:szCs w:val="24"/>
        </w:rPr>
        <w:t xml:space="preserve">. Penelitian sebelumnya yang dilakukan oleh </w:t>
      </w:r>
      <w:r w:rsidRPr="00E9483F">
        <w:rPr>
          <w:rFonts w:ascii="Times New Roman" w:hAnsi="Times New Roman" w:cs="Times New Roman"/>
          <w:color w:val="000000"/>
          <w:sz w:val="24"/>
          <w:szCs w:val="24"/>
        </w:rPr>
        <w:fldChar w:fldCharType="begin" w:fldLock="1"/>
      </w:r>
      <w:r w:rsidRPr="00E9483F">
        <w:rPr>
          <w:rFonts w:ascii="Times New Roman" w:hAnsi="Times New Roman" w:cs="Times New Roman"/>
          <w:color w:val="000000"/>
          <w:sz w:val="24"/>
          <w:szCs w:val="24"/>
        </w:rPr>
        <w:instrText>ADDIN CSL_CITATION {"citationItems":[{"id":"ITEM-1","itemData":{"DOI":"10.30998/sosioekons.v13i1.7638","ISSN":"2085-2266","abstract":"Penelitian ini bertujuan untuk mengkaji dan menganalisis pengaruh faktor-faktor yang berkaitan dengan Nilai Perusahaan. Faktor-faktor tersebut meliputi Corporate Social Responsibility, Size, dan Struktur Modal yang selanjutnya dalam penelitian ini difungsikan …","author":[{"dropping-particle":"","family":"Lukman","given":"Lucky","non-dropping-particle":"","parse-names":false,"suffix":""},{"dropping-particle":"","family":"Widiarto","given":"Toto","non-dropping-particle":"","parse-names":false,"suffix":""},{"dropping-particle":"","family":"Astuty","given":"Pudji","non-dropping-particle":"","parse-names":false,"suffix":""}],"container-title":"Sosio e-Kons","id":"ITEM-1","issue":"1","issued":{"date-parts":[["2021"]]},"page":"48","title":"Pengaruh Corporate Social Responsibility, Size dan Struktur Modal terhadap Nilai Perusahaan PT. Bank Negara Indonesia (Persero) Tbk periode Tahun 2011 - 2018","type":"article-journal","volume":"13"},"uris":["http://www.mendeley.com/documents/?uuid=7635a393-3d9e-4444-ae6e-ca7b1c20b8e9"]}],"mendeley":{"formattedCitation":"(Lukman, Widiarto, &amp; Astuty, 2021)","plainTextFormattedCitation":"(Lukman, Widiarto, &amp; Astuty, 2021)","previouslyFormattedCitation":"(Lukman, Widiarto, &amp; Astuty, 2021)"},"properties":{"noteIndex":0},"schema":"https://github.com/citation-style-language/schema/raw/master/csl-citation.json"}</w:instrText>
      </w:r>
      <w:r w:rsidRPr="00E9483F">
        <w:rPr>
          <w:rFonts w:ascii="Times New Roman" w:hAnsi="Times New Roman" w:cs="Times New Roman"/>
          <w:color w:val="000000"/>
          <w:sz w:val="24"/>
          <w:szCs w:val="24"/>
        </w:rPr>
        <w:fldChar w:fldCharType="separate"/>
      </w:r>
      <w:r w:rsidRPr="00E9483F">
        <w:rPr>
          <w:rFonts w:ascii="Times New Roman" w:hAnsi="Times New Roman" w:cs="Times New Roman"/>
          <w:noProof/>
          <w:color w:val="000000"/>
          <w:sz w:val="24"/>
          <w:szCs w:val="24"/>
        </w:rPr>
        <w:t>(Lukman, Widiarto, &amp; Astuty, 2021)</w:t>
      </w:r>
      <w:r w:rsidRPr="00E9483F">
        <w:rPr>
          <w:rFonts w:ascii="Times New Roman" w:hAnsi="Times New Roman" w:cs="Times New Roman"/>
          <w:color w:val="000000"/>
          <w:sz w:val="24"/>
          <w:szCs w:val="24"/>
        </w:rPr>
        <w:fldChar w:fldCharType="end"/>
      </w:r>
      <w:r w:rsidRPr="00E9483F">
        <w:rPr>
          <w:rFonts w:ascii="Times New Roman" w:hAnsi="Times New Roman" w:cs="Times New Roman"/>
          <w:color w:val="000000"/>
          <w:sz w:val="24"/>
          <w:szCs w:val="24"/>
        </w:rPr>
        <w:t xml:space="preserve"> menyatakan bahwa </w:t>
      </w:r>
      <w:r w:rsidRPr="00E9483F">
        <w:rPr>
          <w:rFonts w:ascii="Times New Roman" w:hAnsi="Times New Roman" w:cs="Times New Roman"/>
          <w:i/>
          <w:iCs/>
          <w:color w:val="000000"/>
          <w:sz w:val="24"/>
          <w:szCs w:val="24"/>
        </w:rPr>
        <w:t>DER</w:t>
      </w:r>
      <w:r w:rsidRPr="00E9483F">
        <w:rPr>
          <w:rFonts w:ascii="Times New Roman" w:hAnsi="Times New Roman" w:cs="Times New Roman"/>
          <w:color w:val="000000"/>
          <w:sz w:val="24"/>
          <w:szCs w:val="24"/>
        </w:rPr>
        <w:t xml:space="preserve"> secara parsial berpengaruh signifikan terhadap besarnya nilai perusahaan, semakin besar dan meningkatnya nilai </w:t>
      </w:r>
      <w:r w:rsidRPr="00E9483F">
        <w:rPr>
          <w:rFonts w:ascii="Times New Roman" w:hAnsi="Times New Roman" w:cs="Times New Roman"/>
          <w:i/>
          <w:iCs/>
          <w:color w:val="000000"/>
          <w:sz w:val="24"/>
          <w:szCs w:val="24"/>
        </w:rPr>
        <w:t>DER</w:t>
      </w:r>
      <w:r w:rsidRPr="00E9483F">
        <w:rPr>
          <w:rFonts w:ascii="Times New Roman" w:hAnsi="Times New Roman" w:cs="Times New Roman"/>
          <w:color w:val="000000"/>
          <w:sz w:val="24"/>
          <w:szCs w:val="24"/>
        </w:rPr>
        <w:t xml:space="preserve"> maka akan semakin rendah dan menurunnya nilai perusahaan. Berbeda dengan penelitian yang dilakukan oleh </w:t>
      </w:r>
      <w:r w:rsidRPr="00E9483F">
        <w:rPr>
          <w:rFonts w:ascii="Times New Roman" w:hAnsi="Times New Roman" w:cs="Times New Roman"/>
          <w:color w:val="000000"/>
          <w:sz w:val="24"/>
          <w:szCs w:val="24"/>
        </w:rPr>
        <w:fldChar w:fldCharType="begin" w:fldLock="1"/>
      </w:r>
      <w:r w:rsidRPr="00E9483F">
        <w:rPr>
          <w:rFonts w:ascii="Times New Roman" w:hAnsi="Times New Roman" w:cs="Times New Roman"/>
          <w:color w:val="000000"/>
          <w:sz w:val="24"/>
          <w:szCs w:val="24"/>
        </w:rPr>
        <w:instrText>ADDIN CSL_CITATION {"citationItems":[{"id":"ITEM-1","itemData":{"DOI":"10.29121/ijetmr.v6.i7.2019.434","ISSN":"2454-1907","abstract":"This research aims to analyze the effects of profitability (ROA), liquidity (CR), assets growth, and firm size towards capital structure (DER) and the impact on firm value (PBV).This research uses secondary data from yearly financial statement of food and baverages companies listed in Indonesian Stock Exchange for period 2013-2017. The research design uses descriptive quantitative research and causality. Sampling method uses purposive sampling method, with some predetermined criteria, the number of sample is 17 manufacturing companies. The analysis technique used is panel data regression. The research results shows that the profitability (ROA) and firm size partially have negative effect and not significant on capital structure (DER). The liquidity (CR) and assets growth partially have negative effect and significantly on capital structure (DER). Then the capital structure (DER) partially have positive effect but not significantly influences the firm value (PBV). The profitability (ROA) partially have positive effect and significant on firm value (PBV). The liquidity (CR) and assets growth partially have negative and significant effect on firm value (PBV), and firm size partially have negative and not significant effect on firm value (PBV). Simultaneously profitability (ROA), liquidity (CR), assets growth and firm size effect on capital structure (DER). On the other side, simultaneously profitability (ROA), liquidity (CR), assets growth and firm size have effect on firm value (PBV).","author":[{"dropping-particle":"","family":"Salim","given":"M.Noor","non-dropping-particle":"","parse-names":false,"suffix":""},{"dropping-particle":"","family":"Susilowati","given":"Rina","non-dropping-particle":"","parse-names":false,"suffix":""}],"container-title":"International Journal of Engineering Technologies and Management Research","id":"ITEM-1","issue":"7","issued":{"date-parts":[["2019"]]},"page":"173-191","publisher":"Granthaalayah Publications and Printers","title":"the Effect of Internal Factors on Capital Structure and Its Impact on Firm Value: Empirical Evidence From the Food and Baverages Industry Listed on Indonesian Stock Exchange 2013-2017","type":"article-journal","volume":"6"},"uris":["http://www.mendeley.com/documents/?uuid=223d716d-11b1-4dd4-b54e-cfbc888cd149"]}],"mendeley":{"formattedCitation":"(Salim &amp; Susilowati, 2019)","plainTextFormattedCitation":"(Salim &amp; Susilowati, 2019)","previouslyFormattedCitation":"(Salim &amp; Susilowati, 2020)"},"properties":{"noteIndex":0},"schema":"https://github.com/citation-style-language/schema/raw/master/csl-citation.json"}</w:instrText>
      </w:r>
      <w:r w:rsidRPr="00E9483F">
        <w:rPr>
          <w:rFonts w:ascii="Times New Roman" w:hAnsi="Times New Roman" w:cs="Times New Roman"/>
          <w:color w:val="000000"/>
          <w:sz w:val="24"/>
          <w:szCs w:val="24"/>
        </w:rPr>
        <w:fldChar w:fldCharType="separate"/>
      </w:r>
      <w:r w:rsidRPr="00E9483F">
        <w:rPr>
          <w:rFonts w:ascii="Times New Roman" w:hAnsi="Times New Roman" w:cs="Times New Roman"/>
          <w:noProof/>
          <w:color w:val="000000"/>
          <w:sz w:val="24"/>
          <w:szCs w:val="24"/>
        </w:rPr>
        <w:t>(Salim &amp; Susilowati, 2019)</w:t>
      </w:r>
      <w:r w:rsidRPr="00E9483F">
        <w:rPr>
          <w:rFonts w:ascii="Times New Roman" w:hAnsi="Times New Roman" w:cs="Times New Roman"/>
          <w:color w:val="000000"/>
          <w:sz w:val="24"/>
          <w:szCs w:val="24"/>
        </w:rPr>
        <w:fldChar w:fldCharType="end"/>
      </w:r>
      <w:r w:rsidRPr="00E9483F">
        <w:rPr>
          <w:rFonts w:ascii="Times New Roman" w:hAnsi="Times New Roman" w:cs="Times New Roman"/>
          <w:color w:val="000000"/>
          <w:sz w:val="24"/>
          <w:szCs w:val="24"/>
        </w:rPr>
        <w:t xml:space="preserve"> menyatakan bahwa </w:t>
      </w:r>
      <w:r w:rsidRPr="00E9483F">
        <w:rPr>
          <w:rFonts w:ascii="Times New Roman" w:hAnsi="Times New Roman" w:cs="Times New Roman"/>
          <w:i/>
          <w:iCs/>
          <w:color w:val="000000"/>
          <w:sz w:val="24"/>
          <w:szCs w:val="24"/>
        </w:rPr>
        <w:t>DER</w:t>
      </w:r>
      <w:r w:rsidRPr="00E9483F">
        <w:rPr>
          <w:rFonts w:ascii="Times New Roman" w:hAnsi="Times New Roman" w:cs="Times New Roman"/>
          <w:color w:val="000000"/>
          <w:sz w:val="24"/>
          <w:szCs w:val="24"/>
        </w:rPr>
        <w:t xml:space="preserve"> secara parsial berpengaruh positif tidak signifikan terhadap nilai perusahaan sejalan dengan penelitian tersebut </w:t>
      </w:r>
      <w:r w:rsidRPr="00E9483F">
        <w:rPr>
          <w:rFonts w:ascii="Times New Roman" w:hAnsi="Times New Roman" w:cs="Times New Roman"/>
          <w:color w:val="000000"/>
          <w:sz w:val="24"/>
          <w:szCs w:val="24"/>
        </w:rPr>
        <w:fldChar w:fldCharType="begin" w:fldLock="1"/>
      </w:r>
      <w:r w:rsidRPr="00E9483F">
        <w:rPr>
          <w:rFonts w:ascii="Times New Roman" w:hAnsi="Times New Roman" w:cs="Times New Roman"/>
          <w:color w:val="000000"/>
          <w:sz w:val="24"/>
          <w:szCs w:val="24"/>
        </w:rPr>
        <w:instrText>ADDIN CSL_CITATION {"citationItems":[{"id":"ITEM-1","itemData":{"DOI":"10.35794/emba.v7i3.24207","ISSN":"2303-1174","abstract":"Nilai perusahaan merupakan persepsi investor terhadap tingkat keberhasilan perusahaan yang dikaitkan dengan harga saham. Harga saham yang tinggi membuat nilai perusahaan juga tinggi. Penelitian ini bertujuan untuk mengetahui Pengaruh Dewan Direksi Ukuran Perusahaan (Total Asset) dan Debt to Equty Ratio terhadap Nilai Perusahaan (Price Book Value) pada Perusahaan subsektor Food and Beverage yang terdaftar di Bursa Efek Indonesia Periode 2013-2017. Metode pengambilan sampel menggunakan purposive sampling, sampel yang digunakan adalah 13 perusahaan. Metode analisis data yang digunakan adalah analisis regresi linier berganda. Hasil penelitan yang di uji secara parsial menunjukan bahwa Dewan Direksi tidak berpengaruh signifikan terhadap Price Book Value, Ukuran Perusahaan tidak berpengaruh signifikan terhadap Price Book Value, dan Debt to Equity Ratio tidak berpengaruh signifikan terhadap Price Book Value. Uji Simultan menunjukan bahwa Dewan Direksi, Ukuran Perusahaan dan Debt to Equty Ratio secara bersama-sama tidak berpengaruh signifikan terhadap Price Book Value. Perusahaan harus meningkatkan kinerja dalam perusahaannya mulai dari pengambilan keputusan, pengawasan, pengelolaan aset yang ada dalam perusahaan dan memaksimalkan sumber- sumber pendanaan yang ada sehingga perusahaan dapat meningkatkan nilai perusahaanya","author":[{"dropping-particle":"","family":"Mawei","given":"Miracllyne F G","non-dropping-particle":"","parse-names":false,"suffix":""},{"dropping-particle":"","family":"Tulung","given":"Joy E","non-dropping-particle":"","parse-names":false,"suffix":""}],"container-title":"Jurnal EMBA: Jurnal Riset Ekonomi, Manajemen, Bisnis dan Akuntansi","id":"ITEM-1","issue":"3","issued":{"date-parts":[["2019"]]},"page":"3249-3258","title":"Pengaruh Dewan Direksi, Ukuran Perusahaan Dan Debt To Equity Ratio Terhadap Nilai Perusahaan Pada Subsektor Food and Beverage Yang Terdaftar Di Bursa Efek Indonesia","type":"article-journal","volume":"7"},"uris":["http://www.mendeley.com/documents/?uuid=20cecd6b-bd39-47b7-bd09-db44b55bafa8"]}],"mendeley":{"formattedCitation":"(Mawei &amp; Tulung, 2019)","plainTextFormattedCitation":"(Mawei &amp; Tulung, 2019)","previouslyFormattedCitation":"(Mawei &amp; Tulung, 2019)"},"properties":{"noteIndex":0},"schema":"https://github.com/citation-style-language/schema/raw/master/csl-citation.json"}</w:instrText>
      </w:r>
      <w:r w:rsidRPr="00E9483F">
        <w:rPr>
          <w:rFonts w:ascii="Times New Roman" w:hAnsi="Times New Roman" w:cs="Times New Roman"/>
          <w:color w:val="000000"/>
          <w:sz w:val="24"/>
          <w:szCs w:val="24"/>
        </w:rPr>
        <w:fldChar w:fldCharType="separate"/>
      </w:r>
      <w:r w:rsidRPr="00E9483F">
        <w:rPr>
          <w:rFonts w:ascii="Times New Roman" w:hAnsi="Times New Roman" w:cs="Times New Roman"/>
          <w:noProof/>
          <w:color w:val="000000"/>
          <w:sz w:val="24"/>
          <w:szCs w:val="24"/>
        </w:rPr>
        <w:t>(Mawei &amp; Tulung, 2019)</w:t>
      </w:r>
      <w:r w:rsidRPr="00E9483F">
        <w:rPr>
          <w:rFonts w:ascii="Times New Roman" w:hAnsi="Times New Roman" w:cs="Times New Roman"/>
          <w:color w:val="000000"/>
          <w:sz w:val="24"/>
          <w:szCs w:val="24"/>
        </w:rPr>
        <w:fldChar w:fldCharType="end"/>
      </w:r>
      <w:r w:rsidRPr="00E9483F">
        <w:rPr>
          <w:rFonts w:ascii="Times New Roman" w:hAnsi="Times New Roman" w:cs="Times New Roman"/>
          <w:color w:val="000000"/>
          <w:sz w:val="24"/>
          <w:szCs w:val="24"/>
        </w:rPr>
        <w:t xml:space="preserve"> menyatakan bahwa </w:t>
      </w:r>
      <w:r w:rsidRPr="00E9483F">
        <w:rPr>
          <w:rFonts w:ascii="Times New Roman" w:hAnsi="Times New Roman" w:cs="Times New Roman"/>
          <w:i/>
          <w:iCs/>
          <w:color w:val="000000"/>
          <w:sz w:val="24"/>
          <w:szCs w:val="24"/>
        </w:rPr>
        <w:t>DER</w:t>
      </w:r>
      <w:r w:rsidRPr="00E9483F">
        <w:rPr>
          <w:rFonts w:ascii="Times New Roman" w:hAnsi="Times New Roman" w:cs="Times New Roman"/>
          <w:color w:val="000000"/>
          <w:sz w:val="24"/>
          <w:szCs w:val="24"/>
        </w:rPr>
        <w:t xml:space="preserve"> secara parsial tidak berpengaruh signifikan terhadap nilai perusahaan.</w:t>
      </w:r>
    </w:p>
    <w:p w14:paraId="5DCB214B"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Selain struktur modal yang tinggi, untuk mempertahankan nilai perusahaan yang baik terdapat berbagai faktor penentu lain dalam menilai perusahaan diantaranya adalah </w:t>
      </w: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w:t>
      </w:r>
      <w:r w:rsidRPr="00E9483F">
        <w:rPr>
          <w:rFonts w:ascii="Times New Roman" w:hAnsi="Times New Roman" w:cs="Times New Roman"/>
          <w:i/>
          <w:iCs/>
          <w:sz w:val="24"/>
          <w:szCs w:val="24"/>
        </w:rPr>
        <w:t>leverage</w:t>
      </w:r>
      <w:r w:rsidRPr="00E9483F">
        <w:rPr>
          <w:rFonts w:ascii="Times New Roman" w:hAnsi="Times New Roman" w:cs="Times New Roman"/>
          <w:sz w:val="24"/>
          <w:szCs w:val="24"/>
        </w:rPr>
        <w:t>, ukuran perusahaan, likuiditas, pertumbuhan perusahaan, dewan direksi dan dewan komisaris independen.</w:t>
      </w:r>
    </w:p>
    <w:p w14:paraId="54C92804" w14:textId="77777777" w:rsidR="00A42F5D" w:rsidRPr="00E9483F" w:rsidRDefault="00A42F5D" w:rsidP="00A42F5D">
      <w:pPr>
        <w:pStyle w:val="ListParagraph"/>
        <w:ind w:left="360" w:firstLine="720"/>
        <w:rPr>
          <w:rFonts w:ascii="Times New Roman" w:hAnsi="Times New Roman" w:cs="Times New Roman"/>
          <w:sz w:val="24"/>
          <w:szCs w:val="24"/>
        </w:rPr>
      </w:pP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adalah kemampuan perusahaan dalam menghasilkan laba. Perusahaan dengan pengembalian laba atau investasi yang tinggi akan menggunakan hutang yang relative kecil. Tingkat pengembalian yang tinggi akan memungkinkan untuk membiayai sebagian besar kebutuhan pendanaan dengan dana yang dihasilkan oleh internal perusahaan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{"citationItems":[{"id":"ITEM-1","itemData":{"DOI":"10.32479/ijefi.8595","abstract":"The purpose of the research is to determine the effect of return on assets, debt to asset ratio (DAR), current ratio (CR), firm size, and dividend payout ratio (DPR) to the firm value of manufacturing companies listed in Indonesia Stock Exchange for the period 2013-2016. The sampling method was purposive sampling techniques and obtained from 32 samples out of 138 firms that met the criteria. The analysis technique applied was a multiple regression analysis. The research found that the return on asset and firm size have effects on firm value, DAR, CR, and DPR, but do not affect firm value. This paper shows that return on asset has an effect firm value, DAR does not effects firm value, firm size has an effect firm value, and payout ratio has no effect on firm value.","author":[{"dropping-particle":"","family":"Husna","given":"Asmaul","non-dropping-particle":"","parse-names":false,"suffix":""},{"dropping-particle":"","family":"Satria","given":"Ibnu","non-dropping-particle":"","parse-names":false,"suffix":""}],"container-title":"International Journal of Economics and Financial Issues","id":"ITEM-1","issue":"5","issued":{"date-parts":[["2019"]]},"page":"50-54","title":"Effects of Return on Asset, Debt To Asset Ratio, Current Ratio, Firm Size, and Dividend Payout Ratio on Firm Value","type":"article-journal","volume":"9"},"uris":["http://www.mendeley.com/documents/?uuid=3f9207a3-4f6d-4d1d-b983-df61cce95abd"]}],"mendeley":{"formattedCitation":"(Husna &amp; Satria, 2019)","plainTextFormattedCitation":"(Husna &amp; Satria, 2019)","previouslyFormattedCitation":"(Husna &amp; Satria,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(Husna &amp; Satria,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Penelitian yang dilakukan oleh </w:t>
      </w:r>
      <w:sdt>
        <w:sdtPr>
          <w:rPr>
            <w:rFonts w:ascii="Times New Roman" w:hAnsi="Times New Roman" w:cs="Times New Roman"/>
            <w:sz w:val="24"/>
            <w:szCs w:val="24"/>
          </w:rPr>
          <w:id w:val="-2032796688"/>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Goh19 \l 1033 </w:instrText>
          </w:r>
          <w:r w:rsidRPr="00E9483F">
            <w:rPr>
              <w:rFonts w:ascii="Times New Roman" w:hAnsi="Times New Roman" w:cs="Times New Roman"/>
              <w:sz w:val="24"/>
              <w:szCs w:val="24"/>
            </w:rPr>
            <w:fldChar w:fldCharType="separate"/>
          </w:r>
          <w:r w:rsidRPr="00E9483F">
            <w:rPr>
              <w:rFonts w:ascii="Times New Roman" w:eastAsia="SimSun" w:hAnsi="Times New Roman" w:cs="Times New Roman"/>
              <w:noProof/>
              <w:sz w:val="24"/>
              <w:szCs w:val="24"/>
            </w:rPr>
            <w:t>(Goh &amp; Rumapea, 2019)</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menyatakan bahwa terdapat pengaruh yang signifikan antara </w:t>
      </w: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terhadap nilai </w:t>
      </w:r>
      <w:r w:rsidRPr="00E9483F">
        <w:rPr>
          <w:rFonts w:ascii="Times New Roman" w:hAnsi="Times New Roman" w:cs="Times New Roman"/>
          <w:sz w:val="24"/>
          <w:szCs w:val="24"/>
        </w:rPr>
        <w:lastRenderedPageBreak/>
        <w:t xml:space="preserve">perusahaan yang membuktikan bahwa </w:t>
      </w: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adalah tolak ukur dalam meningkatkan nilai perusahaan, hasil penelitian tersebut sejalan dengan penelitian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{"citationItems":[{"id":"ITEM-1","itemData":{"abstract":"… [7] Septiani, E., Holiawati &amp; Ruhiyat, E. (2019). Environmental Performance, Intellectual Capital, Praktik Penghindaran Pajak dan Nilai Perusahaan … Pengaruh Kinerja Lingkungan Terhadap Nilai Perusahaan dengan Profitabilitas Sebagai Variabel Pemoderasi …","author":[{"dropping-particle":"","family":"Hasian","given":"G M","non-dropping-particle":"","parse-names":false,"suffix":""},{"dropping-particle":"","family":"Suputra","given":"IDGD","non-dropping-particle":"","parse-names":false,"suffix":""}],"container-title":"Ajhssr.Com","id":"ITEM-1","issue":"4","issued":{"date-parts":[["2021"]]},"page":"60-64","title":"The Effect of Profitability and Environmental Performance on Firm Value in Consumer Goods Sector Listed on Indonesian Stock Exchange 2017-2019","type":"article-journal"},"uris":["http://www.mendeley.com/documents/?uuid=c153aa38-e740-4cf9-9340-ebf23d6dd280"]}],"mendeley":{"formattedCitation":"(Hasian &amp; Suputra, 2021)","plainTextFormattedCitation":"(Hasian &amp; Suputra, 2021)","previouslyFormattedCitation":"(Hasian &amp; Suputra, 2021)"},"properties":{"noteIndex":0},"schema":"https://github.com/citation-style-language/schema/raw/master/csl-citation.json"}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(Hasian &amp; Suputra, 2021)</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dan </w:t>
      </w:r>
      <w:sdt>
        <w:sdtPr>
          <w:rPr>
            <w:rFonts w:ascii="Times New Roman" w:hAnsi="Times New Roman" w:cs="Times New Roman"/>
            <w:sz w:val="24"/>
            <w:szCs w:val="24"/>
          </w:rPr>
          <w:id w:val="-257833090"/>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Alp21 \l 1033 </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(Alpi &amp; Batubara, 2021)</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w:t>
      </w:r>
    </w:p>
    <w:p w14:paraId="4410FF43"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Dalam penelitian ini menggunakan </w:t>
      </w:r>
      <w:r w:rsidRPr="00E9483F">
        <w:rPr>
          <w:rFonts w:ascii="Times New Roman" w:hAnsi="Times New Roman" w:cs="Times New Roman"/>
          <w:i/>
          <w:sz w:val="24"/>
          <w:szCs w:val="24"/>
        </w:rPr>
        <w:t>debt to asset ratio</w:t>
      </w:r>
      <w:r w:rsidRPr="00E9483F">
        <w:rPr>
          <w:rFonts w:ascii="Times New Roman" w:hAnsi="Times New Roman" w:cs="Times New Roman"/>
          <w:sz w:val="24"/>
          <w:szCs w:val="24"/>
        </w:rPr>
        <w:t xml:space="preserve"> sebagai </w:t>
      </w:r>
      <w:proofErr w:type="spellStart"/>
      <w:r w:rsidRPr="00E9483F">
        <w:rPr>
          <w:rFonts w:ascii="Times New Roman" w:hAnsi="Times New Roman" w:cs="Times New Roman"/>
          <w:sz w:val="24"/>
          <w:szCs w:val="24"/>
        </w:rPr>
        <w:t>proksi</w:t>
      </w:r>
      <w:proofErr w:type="spellEnd"/>
      <w:r w:rsidRPr="00E9483F">
        <w:rPr>
          <w:rFonts w:ascii="Times New Roman" w:hAnsi="Times New Roman" w:cs="Times New Roman"/>
          <w:sz w:val="24"/>
          <w:szCs w:val="24"/>
        </w:rPr>
        <w:t xml:space="preserve"> leverage ratio. </w:t>
      </w:r>
      <w:r w:rsidRPr="00E9483F">
        <w:rPr>
          <w:rFonts w:ascii="Times New Roman" w:hAnsi="Times New Roman" w:cs="Times New Roman"/>
          <w:i/>
          <w:iCs/>
          <w:sz w:val="24"/>
          <w:szCs w:val="24"/>
        </w:rPr>
        <w:t>DAR</w:t>
      </w:r>
      <w:r w:rsidRPr="00E9483F">
        <w:rPr>
          <w:rFonts w:ascii="Times New Roman" w:hAnsi="Times New Roman" w:cs="Times New Roman"/>
          <w:sz w:val="24"/>
          <w:szCs w:val="24"/>
        </w:rPr>
        <w:t xml:space="preserve"> digunakan untuk menaksir sejauh mana aktiva perusahaan yang dibiayai oleh hutang. Penelitian mengenai leverage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{"citationItems":[{"id":"ITEM-1","itemData":{"DOI":"10.30998/sosioekons.v13i1.7638","ISSN":"2085-2266","abstract":"Penelitian ini bertujuan untuk mengkaji dan menganalisis pengaruh faktor-faktor yang berkaitan dengan Nilai Perusahaan. Faktor-faktor tersebut meliputi Corporate Social Responsibility, Size, dan Struktur Modal yang selanjutnya dalam penelitian ini difungsikan …","author":[{"dropping-particle":"","family":"Lukman","given":"Lucky","non-dropping-particle":"","parse-names":false,"suffix":""},{"dropping-particle":"","family":"Widiarto","given":"Toto","non-dropping-particle":"","parse-names":false,"suffix":""},{"dropping-particle":"","family":"Astuty","given":"Pudji","non-dropping-particle":"","parse-names":false,"suffix":""}],"container-title":"Sosio e-Kons","id":"ITEM-1","issue":"1","issued":{"date-parts":[["2021"]]},"page":"48","title":"Pengaruh Corporate Social Responsibility, Size dan Struktur Modal terhadap Nilai Perusahaan PT. Bank Negara Indonesia (Persero) Tbk periode Tahun 2011 - 2018","type":"article-journal","volume":"13"},"uris":["http://www.mendeley.com/documents/?uuid=7635a393-3d9e-4444-ae6e-ca7b1c20b8e9"]}],"mendeley":{"formattedCitation":"(Lukman et al., 2021)","plainTextFormattedCitation":"(Lukman et al., 2021)","previouslyFormattedCitation":"(Lukman et al., 2021)"},"properties":{"noteIndex":0},"schema":"https://github.com/citation-style-language/schema/raw/master/csl-citation.json"}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(Lukman et al., 2021)</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menyatakan bahwa leverage berpengaruh signifikan terhadap nilai perusahaan, sedangkan penelitian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{"citationItems":[{"id":"ITEM-1","itemData":{"DOI":"10.32479/ijefi.8595","abstract":"The purpose of the research is to determine the effect of return on assets, debt to asset ratio (DAR), current ratio (CR), firm size, and dividend payout ratio (DPR) to the firm value of manufacturing companies listed in Indonesia Stock Exchange for the period 2013-2016. The sampling method was purposive sampling techniques and obtained from 32 samples out of 138 firms that met the criteria. The analysis technique applied was a multiple regression analysis. The research found that the return on asset and firm size have effects on firm value, DAR, CR, and DPR, but do not affect firm value. This paper shows that return on asset has an effect firm value, DAR does not effects firm value, firm size has an effect firm value, and payout ratio has no effect on firm value.","author":[{"dropping-particle":"","family":"Husna","given":"Asmaul","non-dropping-particle":"","parse-names":false,"suffix":""},{"dropping-particle":"","family":"Satria","given":"Ibnu","non-dropping-particle":"","parse-names":false,"suffix":""}],"container-title":"International Journal of Economics and Financial Issues","id":"ITEM-1","issue":"5","issued":{"date-parts":[["2019"]]},"page":"50-54","title":"Effects of Return on Asset, Debt To Asset Ratio, Current Ratio, Firm Size, and Dividend Payout Ratio on Firm Value","type":"article-journal","volume":"9"},"uris":["http://www.mendeley.com/documents/?uuid=3f9207a3-4f6d-4d1d-b983-df61cce95abd"]}],"mendeley":{"formattedCitation":"(Husna &amp; Satria, 2019)","plainTextFormattedCitation":"(Husna &amp; Satria, 2019)","previouslyFormattedCitation":"(Husna &amp; Satria,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(Husna &amp; Satria,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dan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{"citationItems":[{"id":"ITEM-1","itemData":{"DOI":"10.4108/eai.20-1-2018.2281876","author":[{"dropping-particle":"","family":"Mulya","given":"Anissa Amalia","non-dropping-particle":"","parse-names":false,"suffix":""},{"dropping-particle":"","family":"Arisudhana","given":"Dicky","non-dropping-particle":"","parse-names":false,"suffix":""}],"id":"ITEM-1","issued":{"date-parts":[["2019"]]},"title":"The Analysis of Determinant Factor of Company Value on Manufacture Company Listed on Indonesia Stock Exchange","type":"article-journal"},"uris":["http://www.mendeley.com/documents/?uuid=8794ea40-2876-4b6d-80f8-62baecf69b2d"]}],"mendeley":{"formattedCitation":"(Mulya &amp; Arisudhana, 2019)","plainTextFormattedCitation":"(Mulya &amp; Arisudhana, 2019)","previouslyFormattedCitation":"(Mulya &amp; Arisudhana,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(Mulya &amp; Arisudhana,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menemukan hasil bahwa leverage tidak berpengaruh terhadap nilai perusahaan.</w:t>
      </w:r>
    </w:p>
    <w:p w14:paraId="5B1D9710"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Ukuran perusahaan merupakan salah satu variable yang diperhitungkan dalam menilai perusahaan, karena dapat menggambarkan total asset yang dimiliki suatu perusahaan. Penelitian sebelumnya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{"citationItems":[{"id":"ITEM-1","itemData":{"DOI":"10.30998/sosioekons.v13i1.7638","ISSN":"2085-2266","abstract":"Penelitian ini bertujuan untuk mengkaji dan menganalisis pengaruh faktor-faktor yang berkaitan dengan Nilai Perusahaan. Faktor-faktor tersebut meliputi Corporate Social Responsibility, Size, dan Struktur Modal yang selanjutnya dalam penelitian ini difungsikan …","author":[{"dropping-particle":"","family":"Lukman","given":"Lucky","non-dropping-particle":"","parse-names":false,"suffix":""},{"dropping-particle":"","family":"Widiarto","given":"Toto","non-dropping-particle":"","parse-names":false,"suffix":""},{"dropping-particle":"","family":"Astuty","given":"Pudji","non-dropping-particle":"","parse-names":false,"suffix":""}],"container-title":"Sosio e-Kons","id":"ITEM-1","issue":"1","issued":{"date-parts":[["2021"]]},"page":"48","title":"Pengaruh Corporate Social Responsibility, Size dan Struktur Modal terhadap Nilai Perusahaan PT. Bank Negara Indonesia (Persero) Tbk periode Tahun 2011 - 2018","type":"article-journal","volume":"13"},"uris":["http://www.mendeley.com/documents/?uuid=7635a393-3d9e-4444-ae6e-ca7b1c20b8e9"]}],"mendeley":{"formattedCitation":"(Lukman et al., 2021)","plainTextFormattedCitation":"(Lukman et al., 2021)","previouslyFormattedCitation":"(Lukman et al., 2021)"},"properties":{"noteIndex":0},"schema":"https://github.com/citation-style-language/schema/raw/master/csl-citation.json"}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(Lukman et al., 2021)</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yang menyatakan bahwa ukuran perusahaan berpengaruh signifikan terhadap nilai perusahaan. Namun penelitian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{"citationItems":[{"id":"ITEM-1","itemData":{"DOI":"10.29121/ijetmr.v6.i7.2019.434","ISSN":"2454-1907","abstract":"This research aims to analyze the effects of profitability (ROA), liquidity (CR), assets growth, and firm size towards capital structure (DER) and the impact on firm value (PBV).This research uses secondary data from yearly financial statement of food and baverages companies listed in Indonesian Stock Exchange for period 2013-2017. The research design uses descriptive quantitative research and causality. Sampling method uses purposive sampling method, with some predetermined criteria, the number of sample is 17 manufacturing companies. The analysis technique used is panel data regression. The research results shows that the profitability (ROA) and firm size partially have negative effect and not significant on capital structure (DER). The liquidity (CR) and assets growth partially have negative effect and significantly on capital structure (DER). Then the capital structure (DER) partially have positive effect but not significantly influences the firm value (PBV). The profitability (ROA) partially have positive effect and significant on firm value (PBV). The liquidity (CR) and assets growth partially have negative and significant effect on firm value (PBV), and firm size partially have negative and not significant effect on firm value (PBV). Simultaneously profitability (ROA), liquidity (CR), assets growth and firm size effect on capital structure (DER). On the other side, simultaneously profitability (ROA), liquidity (CR), assets growth and firm size have effect on firm value (PBV).","author":[{"dropping-particle":"","family":"Salim","given":"M.Noor","non-dropping-particle":"","parse-names":false,"suffix":""},{"dropping-particle":"","family":"Susilowati","given":"Rina","non-dropping-particle":"","parse-names":false,"suffix":""}],"container-title":"International Journal of Engineering Technologies and Management Research","id":"ITEM-1","issue":"7","issued":{"date-parts":[["2019"]]},"page":"173-191","publisher":"Granthaalayah Publications and Printers","title":"the Effect of Internal Factors on Capital Structure and Its Impact on Firm Value: Empirical Evidence From the Food and Baverages Industry Listed on Indonesian Stock Exchange 2013-2017","type":"article-journal","volume":"6"},"uris":["http://www.mendeley.com/documents/?uuid=223d716d-11b1-4dd4-b54e-cfbc888cd149"]}],"mendeley":{"formattedCitation":"(Salim &amp; Susilowati, 2019)","plainTextFormattedCitation":"(Salim &amp; Susilowati, 2019)","previouslyFormattedCitation":"(Salim &amp; Susilowati, 2020)"},"properties":{"noteIndex":0},"schema":"https://github.com/citation-style-language/schema/raw/master/csl-citation.json"}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(Salim &amp; Susilowati,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serta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{"citationItems":[{"id":"ITEM-1","itemData":{"DOI":"10.4108/eai.20-1-2018.2281876","author":[{"dropping-particle":"","family":"Mulya","given":"Anissa Amalia","non-dropping-particle":"","parse-names":false,"suffix":""},{"dropping-particle":"","family":"Arisudhana","given":"Dicky","non-dropping-particle":"","parse-names":false,"suffix":""}],"id":"ITEM-1","issued":{"date-parts":[["2019"]]},"title":"The Analysis of Determinant Factor of Company Value on Manufacture Company Listed on Indonesia Stock Exchange","type":"article-journal"},"uris":["http://www.mendeley.com/documents/?uuid=8794ea40-2876-4b6d-80f8-62baecf69b2d"]}],"mendeley":{"formattedCitation":"(Mulya &amp; Arisudhana, 2019)","plainTextFormattedCitation":"(Mulya &amp; Arisudhana, 2019)","previouslyFormattedCitation":"(Mulya &amp; Arisudhana,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(Mulya &amp; Arisudhana,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menyatakan bahwa ukuran perusahaan secara parsial tidak berpengaruh terhadap nilai perusahaan.</w:t>
      </w:r>
    </w:p>
    <w:p w14:paraId="193925F8"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Likuiditas</w:t>
      </w:r>
      <w:r w:rsidRPr="00E9483F">
        <w:rPr>
          <w:rFonts w:ascii="Times New Roman" w:hAnsi="Times New Roman" w:cs="Times New Roman"/>
          <w:color w:val="FF0000"/>
          <w:sz w:val="24"/>
          <w:szCs w:val="24"/>
        </w:rPr>
        <w:t xml:space="preserve"> </w:t>
      </w:r>
      <w:r w:rsidRPr="00E9483F">
        <w:rPr>
          <w:rFonts w:ascii="Times New Roman" w:hAnsi="Times New Roman" w:cs="Times New Roman"/>
          <w:sz w:val="24"/>
          <w:szCs w:val="24"/>
        </w:rPr>
        <w:t xml:space="preserve">merupakan aspek penting dalam suatu perusahaan, Likuiditas adalah kemampuan perusahaan dalam memenuhi kewajiban jangka pendek, apabila tingkat likuiditas rendah, maka kemampuan perusahaan dalam memenuhi atau membayar hutang jangka pendeknya juga rendah. Hal ini dapat </w:t>
      </w:r>
      <w:r w:rsidRPr="00E9483F">
        <w:rPr>
          <w:rFonts w:ascii="Times New Roman" w:hAnsi="Times New Roman" w:cs="Times New Roman"/>
          <w:sz w:val="24"/>
          <w:szCs w:val="24"/>
        </w:rPr>
        <w:lastRenderedPageBreak/>
        <w:t xml:space="preserve">mengganggu kegiatan operasional perusahaan, yang pada akhirnya dapat menyebabkan kerugian bahkan kebangkrutan bagi perusahaan. Sebaliknya apabila rasio likuiditas tinggi maka kinerja perusahaan juga tinggi, sehingga memiliki nilai perusahaan yang baik dan dapat menarik para investor baru pula. Penelitian mengenai likuiditas telah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{"citationItems":[{"id":"ITEM-1","itemData":{"DOI":"10.29121/ijetmr.v6.i7.2019.434","ISSN":"2454-1907","abstract":"This research aims to analyze the effects of profitability (ROA), liquidity (CR), assets growth, and firm size towards capital structure (DER) and the impact on firm value (PBV).This research uses secondary data from yearly financial statement of food and baverages companies listed in Indonesian Stock Exchange for period 2013-2017. The research design uses descriptive quantitative research and causality. Sampling method uses purposive sampling method, with some predetermined criteria, the number of sample is 17 manufacturing companies. The analysis technique used is panel data regression. The research results shows that the profitability (ROA) and firm size partially have negative effect and not significant on capital structure (DER). The liquidity (CR) and assets growth partially have negative effect and significantly on capital structure (DER). Then the capital structure (DER) partially have positive effect but not significantly influences the firm value (PBV). The profitability (ROA) partially have positive effect and significant on firm value (PBV). The liquidity (CR) and assets growth partially have negative and significant effect on firm value (PBV), and firm size partially have negative and not significant effect on firm value (PBV). Simultaneously profitability (ROA), liquidity (CR), assets growth and firm size effect on capital structure (DER). On the other side, simultaneously profitability (ROA), liquidity (CR), assets growth and firm size have effect on firm value (PBV).","author":[{"dropping-particle":"","family":"Salim","given":"M.Noor","non-dropping-particle":"","parse-names":false,"suffix":""},{"dropping-particle":"","family":"Susilowati","given":"Rina","non-dropping-particle":"","parse-names":false,"suffix":""}],"container-title":"International Journal of Engineering Technologies and Management Research","id":"ITEM-1","issue":"7","issued":{"date-parts":[["2019"]]},"page":"173-191","publisher":"Granthaalayah Publications and Printers","title":"the Effect of Internal Factors on Capital Structure and Its Impact on Firm Value: Empirical Evidence From the Food and Baverages Industry Listed on Indonesian Stock Exchange 2013-2017","type":"article-journal","volume":"6"},"uris":["http://www.mendeley.com/documents/?uuid=223d716d-11b1-4dd4-b54e-cfbc888cd149"]}],"mendeley":{"formattedCitation":"(Salim &amp; Susilowati, 2019)","plainTextFormattedCitation":"(Salim &amp; Susilowati, 2019)","previouslyFormattedCitation":"(Salim &amp; Susilowati, 2020)"},"properties":{"noteIndex":0},"schema":"https://github.com/citation-style-language/schema/raw/master/csl-citation.json"}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(Salim &amp; Susilowati,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yang menemukan hasil bahwa likuiditas berpengaruh terhadap nilai perusahaan, sedangkan penelitian dari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{"citationItems":[{"id":"ITEM-1","itemData":{"DOI":"10.24018/ejbmr.2020.5.1.230","abstract":"The purpose of this research is conducted to analyze factors the extent of influence (Liquidity - CR), (Leverage - DER), and (Dividend Policy - DPR) that can occur with (Firm Value - PBV). Manufacturing Industry Company was chosen because of fluctuations in stock prices that surged from the Composite Stock Price Index. The theory used is the signaling theory, trade-off theory, and dividend policy theory. The data used are secondary data with a sample collection method using purposive sampling. Where the research population is used is manufacturing industry companies listed on the Indonesia Stock Exchange (BEI) 2016-2018 observation period a number of 157 companies, with the final sample of this research obtained 34 selected companies that became the sample criteria. Data analysis techniques were performed using descriptive statistics and panel data regression analysis, with the help of the application E-views version 9.0 and Microsoft Excel 2013. The results of the research partially revealed that the variable (Leverage - DER) had an influence on (Firm Value - PBV) while the variable (Liquidity - CR) and (Dividend Policy - DPR) have no influence on Firm Value. And the independent variables affect the dependent variable by 16.64%. ","author":[{"dropping-particle":"","family":"Renaldi","given":"Javindri Yoseph","non-dropping-particle":"","parse-names":false,"suffix":""},{"dropping-particle":"","family":"Pinem","given":"Dahlia Br.","non-dropping-particle":"","parse-names":false,"suffix":""},{"dropping-particle":"","family":"Permadhy","given":"Yul Tito","non-dropping-particle":"","parse-names":false,"suffix":""}],"container-title":"European Journal of Business and Management Research","id":"ITEM-1","issue":"1","issued":{"date-parts":[["2020"]]},"page":"1-8","title":"Analysis Of Factors Affecting the Value Of Manufacturing Industry Companies in the Indonesian Stock Exchange (IDX)","type":"article-journal","volume":"5"},"uris":["http://www.mendeley.com/documents/?uuid=06de0641-beb5-4da7-b1de-6b579b407cd7"]}],"mendeley":{"formattedCitation":"(Renaldi, Pinem, &amp; Permadhy, 2020)","plainTextFormattedCitation":"(Renaldi, Pinem, &amp; Permadhy, 2020)","previouslyFormattedCitation":"(Renaldi, Pinem, &amp; Permadhy, 2020)"},"properties":{"noteIndex":0},"schema":"https://github.com/citation-style-language/schema/raw/master/csl-citation.json"}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(Renaldi, Pinem, &amp; Permadhy, 2020)</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{"citationItems":[{"id":"ITEM-1","itemData":{"DOI":"10.32479/ijefi.8595","abstract":"The purpose of the research is to determine the effect of return on assets, debt to asset ratio (DAR), current ratio (CR), firm size, and dividend payout ratio (DPR) to the firm value of manufacturing companies listed in Indonesia Stock Exchange for the period 2013-2016. The sampling method was purposive sampling techniques and obtained from 32 samples out of 138 firms that met the criteria. The analysis technique applied was a multiple regression analysis. The research found that the return on asset and firm size have effects on firm value, DAR, CR, and DPR, but do not affect firm value. This paper shows that return on asset has an effect firm value, DAR does not effects firm value, firm size has an effect firm value, and payout ratio has no effect on firm value.","author":[{"dropping-particle":"","family":"Husna","given":"Asmaul","non-dropping-particle":"","parse-names":false,"suffix":""},{"dropping-particle":"","family":"Satria","given":"Ibnu","non-dropping-particle":"","parse-names":false,"suffix":""}],"container-title":"International Journal of Economics and Financial Issues","id":"ITEM-1","issue":"5","issued":{"date-parts":[["2019"]]},"page":"50-54","title":"Effects of Return on Asset, Debt To Asset Ratio, Current Ratio, Firm Size, and Dividend Payout Ratio on Firm Value","type":"article-journal","volume":"9"},"uris":["http://www.mendeley.com/documents/?uuid=3f9207a3-4f6d-4d1d-b983-df61cce95abd"]}],"mendeley":{"formattedCitation":"(Husna &amp; Satria, 2019)","plainTextFormattedCitation":"(Husna &amp; Satria, 2019)","previouslyFormattedCitation":"(Husna &amp; Satria,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(Husna &amp; Satria,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w:t>
      </w:r>
      <w:sdt>
        <w:sdtPr>
          <w:rPr>
            <w:rFonts w:ascii="Times New Roman" w:hAnsi="Times New Roman" w:cs="Times New Roman"/>
            <w:sz w:val="24"/>
            <w:szCs w:val="24"/>
          </w:rPr>
          <w:id w:val="-1331363748"/>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Ast \l 1033 </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(Astuti &amp; Yadnya, 2019)</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serta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{"citationItems":[{"id":"ITEM-1","itemData":{"DOI":"10.4108/eai.20-1-2018.2281876","author":[{"dropping-particle":"","family":"Mulya","given":"Anissa Amalia","non-dropping-particle":"","parse-names":false,"suffix":""},{"dropping-particle":"","family":"Arisudhana","given":"Dicky","non-dropping-particle":"","parse-names":false,"suffix":""}],"id":"ITEM-1","issued":{"date-parts":[["2019"]]},"title":"The Analysis of Determinant Factor of Company Value on Manufacture Company Listed on Indonesia Stock Exchange","type":"article-journal"},"uris":["http://www.mendeley.com/documents/?uuid=8794ea40-2876-4b6d-80f8-62baecf69b2d"]}],"mendeley":{"formattedCitation":"(Mulya &amp; Arisudhana, 2019)","plainTextFormattedCitation":"(Mulya &amp; Arisudhana, 2019)","previouslyFormattedCitation":"(Mulya &amp; Arisudhana,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(Mulya &amp; Arisudhana,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menyatakan bahwa likuiditas tidak berpengaruh terhadap nilai perusahaan.</w:t>
      </w:r>
    </w:p>
    <w:p w14:paraId="407256D0"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Pertumbuhan perusahaan dapat memberikan laba berupa dividen yang tinggi bagi para </w:t>
      </w:r>
      <w:proofErr w:type="spellStart"/>
      <w:r w:rsidRPr="00E9483F">
        <w:rPr>
          <w:rFonts w:ascii="Times New Roman" w:hAnsi="Times New Roman" w:cs="Times New Roman"/>
          <w:sz w:val="24"/>
          <w:szCs w:val="24"/>
        </w:rPr>
        <w:t>investornya</w:t>
      </w:r>
      <w:proofErr w:type="spellEnd"/>
      <w:r w:rsidRPr="00E9483F">
        <w:rPr>
          <w:rFonts w:ascii="Times New Roman" w:hAnsi="Times New Roman" w:cs="Times New Roman"/>
          <w:sz w:val="24"/>
          <w:szCs w:val="24"/>
        </w:rPr>
        <w:t xml:space="preserve">. Perusahaan yang memiliki tingkat pertumbuhan yang tinggi dapat meningkatkan stabilitas penjualan. Dengan adanya fluktuasi penjualan yang baik, dapat meminimalisir penggunaan hutang secara berlebihan. Dalam kaitannya dengan nilai perusahaan, perusahaan yang tumbuh melihat harga sahamnya naik, sehingga meningkatkan kapitalisasi pasar. Penelitian mengenai pertumbuhan asset dilakukan oleh </w:t>
      </w:r>
      <w:sdt>
        <w:sdtPr>
          <w:rPr>
            <w:rFonts w:ascii="Times New Roman" w:hAnsi="Times New Roman" w:cs="Times New Roman"/>
            <w:sz w:val="24"/>
            <w:szCs w:val="24"/>
          </w:rPr>
          <w:id w:val="444356943"/>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Sal19 \l 1033 </w:instrText>
          </w:r>
          <w:r w:rsidRPr="00E9483F">
            <w:rPr>
              <w:rFonts w:ascii="Times New Roman" w:hAnsi="Times New Roman" w:cs="Times New Roman"/>
              <w:sz w:val="24"/>
              <w:szCs w:val="24"/>
            </w:rPr>
            <w:fldChar w:fldCharType="separate"/>
          </w:r>
          <w:r w:rsidRPr="00E9483F">
            <w:rPr>
              <w:rFonts w:ascii="Times New Roman" w:eastAsia="SimSun" w:hAnsi="Times New Roman" w:cs="Times New Roman"/>
              <w:noProof/>
              <w:sz w:val="24"/>
              <w:szCs w:val="24"/>
            </w:rPr>
            <w:t>(Salim &amp; Susilowati, 2019)</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menemukan hasil bahwa pertumbuhan asset berpengaruh negative terhadap nilai perusahaan, sedangkan penelitian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{"citationItems":[{"id":"ITEM-1","itemData":{"abstract":"Firm value is the investor's perception of the company's success rate which is often associated with stock prices. This study aims to test and obtain empirical evidence of the effect of asset growth, profitability, institutional ownership and dividend policy on firm value in manufacturing companies listed on the Indonesia Stock Exchange 2017-2019. The population in this study are manufacturing companies listed on the Indonesia Stock Exchange (BEI) 2017-2019. The sample in this study were 44 in manufacturing companies which were determined based on the purposive sampling method. Data were analyzed using multiple linear regression analysis. The results showed that the profitability variable had a positive effect on the value of manufacturing companies and institutional ownership had a negative effect on the value of manufacturing companies, meanwhile, asset growth and dividend policy have no effect on the value of manufacturing companies. In further research it is suggested to add other variables that affect firm value, such as liquidity, company size, leverage, and earnings quality.","author":[{"dropping-particle":"","family":"Yudistira","given":"I Gede Yoga","non-dropping-particle":"","parse-names":false,"suffix":""},{"dropping-particle":"","family":"Mendra","given":"Ni Putu Yuria","non-dropping-particle":"","parse-names":false,"suffix":""},{"dropping-particle":"","family":"Saitri","given":"Putu Wenny","non-dropping-particle":"","parse-names":false,"suffix":""}],"container-title":"Karya Riset Mahasiswa Akuntansi","id":"ITEM-1","issue":"1","issued":{"date-parts":[["2021"]]},"page":"239-249","title":"Pengaruh Pertumbuhan Aset, Profitabilitas, Kepemilikan Institusional, dan Kebijakan Dividen Terhadap Nilai Perusahaan","type":"article-journal","volume":"1"},"uris":["http://www.mendeley.com/documents/?uuid=3f2551f4-f8c4-4fe3-bfe5-680541d2dfdd"]}],"mendeley":{"formattedCitation":"(Yudistira, Mendra, &amp; Saitri, 2021)","plainTextFormattedCitation":"(Yudistira, Mendra, &amp; Saitri, 2021)","previouslyFormattedCitation":"(Yudistira, Mendra, &amp; Saitri, 2021)"},"properties":{"noteIndex":0},"schema":"https://github.com/citation-style-language/schema/raw/master/csl-citation.json"}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(Yudistira, Mendra, &amp; Saitri, 2021)</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menyatakan bahwa tinggi atau rendahnya pertumbuhan asset tidak mempengaruhi nilai perusahaan.</w:t>
      </w:r>
    </w:p>
    <w:p w14:paraId="7D793A7B"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 xml:space="preserve">Dewan direksi menjadi salah satu faktor yang berpengaruh terhadap nilai perusahaan karena organ perusahaan yang bertanggung jawab penuh atas pengelolaan perusahaan dengan senantiasa memperhatikan kepentingan dan </w:t>
      </w:r>
      <w:r w:rsidRPr="00E9483F">
        <w:rPr>
          <w:rFonts w:ascii="Times New Roman" w:hAnsi="Times New Roman" w:cs="Times New Roman"/>
          <w:sz w:val="24"/>
          <w:szCs w:val="24"/>
        </w:rPr>
        <w:lastRenderedPageBreak/>
        <w:t xml:space="preserve">tujuan </w:t>
      </w:r>
      <w:proofErr w:type="spellStart"/>
      <w:r w:rsidRPr="00E9483F">
        <w:rPr>
          <w:rFonts w:ascii="Times New Roman" w:hAnsi="Times New Roman" w:cs="Times New Roman"/>
          <w:sz w:val="24"/>
          <w:szCs w:val="24"/>
        </w:rPr>
        <w:t>Perse</w:t>
      </w:r>
      <w:r w:rsidRPr="00E9483F">
        <w:rPr>
          <w:rFonts w:ascii="Times New Roman" w:hAnsi="Times New Roman" w:cs="Times New Roman"/>
          <w:i/>
          <w:iCs/>
          <w:sz w:val="24"/>
          <w:szCs w:val="24"/>
        </w:rPr>
        <w:t>RoA</w:t>
      </w:r>
      <w:r w:rsidRPr="00E9483F">
        <w:rPr>
          <w:rFonts w:ascii="Times New Roman" w:hAnsi="Times New Roman" w:cs="Times New Roman"/>
          <w:sz w:val="24"/>
          <w:szCs w:val="24"/>
        </w:rPr>
        <w:t>n</w:t>
      </w:r>
      <w:proofErr w:type="spellEnd"/>
      <w:r w:rsidRPr="00E9483F">
        <w:rPr>
          <w:rFonts w:ascii="Times New Roman" w:hAnsi="Times New Roman" w:cs="Times New Roman"/>
          <w:sz w:val="24"/>
          <w:szCs w:val="24"/>
        </w:rPr>
        <w:t xml:space="preserve"> dan unit usaha serta mempertimbangkan kepentingan para pemegang saham dan seluruh </w:t>
      </w:r>
      <w:proofErr w:type="spellStart"/>
      <w:r w:rsidRPr="00E9483F">
        <w:rPr>
          <w:rFonts w:ascii="Times New Roman" w:hAnsi="Times New Roman" w:cs="Times New Roman"/>
          <w:sz w:val="24"/>
          <w:szCs w:val="24"/>
        </w:rPr>
        <w:t>stakehol</w:t>
      </w:r>
      <w:r w:rsidRPr="00E9483F">
        <w:rPr>
          <w:rFonts w:ascii="Times New Roman" w:hAnsi="Times New Roman" w:cs="Times New Roman"/>
          <w:i/>
          <w:iCs/>
          <w:sz w:val="24"/>
          <w:szCs w:val="24"/>
        </w:rPr>
        <w:t>DER</w:t>
      </w:r>
      <w:r w:rsidRPr="00E9483F">
        <w:rPr>
          <w:rFonts w:ascii="Times New Roman" w:hAnsi="Times New Roman" w:cs="Times New Roman"/>
          <w:sz w:val="24"/>
          <w:szCs w:val="24"/>
        </w:rPr>
        <w:t>s</w:t>
      </w:r>
      <w:proofErr w:type="spellEnd"/>
      <w:r w:rsidRPr="00E9483F">
        <w:rPr>
          <w:rFonts w:ascii="Times New Roman" w:hAnsi="Times New Roman" w:cs="Times New Roman"/>
          <w:sz w:val="24"/>
          <w:szCs w:val="24"/>
        </w:rPr>
        <w:t xml:space="preserve">. </w:t>
      </w:r>
      <w:proofErr w:type="spellStart"/>
      <w:r w:rsidRPr="00E9483F">
        <w:rPr>
          <w:rFonts w:ascii="Times New Roman" w:hAnsi="Times New Roman" w:cs="Times New Roman"/>
          <w:sz w:val="24"/>
          <w:szCs w:val="24"/>
        </w:rPr>
        <w:t>Penelitan</w:t>
      </w:r>
      <w:proofErr w:type="spellEnd"/>
      <w:r w:rsidRPr="00E9483F">
        <w:rPr>
          <w:rFonts w:ascii="Times New Roman" w:hAnsi="Times New Roman" w:cs="Times New Roman"/>
          <w:sz w:val="24"/>
          <w:szCs w:val="24"/>
        </w:rPr>
        <w:t xml:space="preserve"> yang dilakukan oleh </w:t>
      </w:r>
      <w:sdt>
        <w:sdtPr>
          <w:rPr>
            <w:rFonts w:ascii="Times New Roman" w:hAnsi="Times New Roman" w:cs="Times New Roman"/>
            <w:sz w:val="24"/>
            <w:szCs w:val="24"/>
          </w:rPr>
          <w:id w:val="1272353862"/>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Dam19 \l 1033 </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(Damaianti, 2019)</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menemukan hasil bahwa variabel dewan direksi memiliki pengaruh yang signifikan dan positif terhadap nilai perusahaan. Hal ini tidak sejalan dengan hasil penelitian yang dilakukan oleh </w:t>
      </w:r>
      <w:r w:rsidRPr="00E9483F">
        <w:rPr>
          <w:rFonts w:ascii="Times New Roman" w:hAnsi="Times New Roman" w:cs="Times New Roman"/>
          <w:sz w:val="24"/>
          <w:szCs w:val="24"/>
        </w:rPr>
        <w:fldChar w:fldCharType="begin" w:fldLock="1"/>
      </w:r>
      <w:r w:rsidRPr="00E9483F">
        <w:rPr>
          <w:rFonts w:ascii="Times New Roman" w:hAnsi="Times New Roman" w:cs="Times New Roman"/>
          <w:sz w:val="24"/>
          <w:szCs w:val="24"/>
        </w:rPr>
        <w:instrText>ADDIN CSL_CITATION {"citationItems":[{"id":"ITEM-1","itemData":{"DOI":"10.35794/emba.v7i3.24207","ISSN":"2303-1174","abstract":"Nilai perusahaan merupakan persepsi investor terhadap tingkat keberhasilan perusahaan yang dikaitkan dengan harga saham. Harga saham yang tinggi membuat nilai perusahaan juga tinggi. Penelitian ini bertujuan untuk mengetahui Pengaruh Dewan Direksi Ukuran Perusahaan (Total Asset) dan Debt to Equty Ratio terhadap Nilai Perusahaan (Price Book Value) pada Perusahaan subsektor Food and Beverage yang terdaftar di Bursa Efek Indonesia Periode 2013-2017. Metode pengambilan sampel menggunakan purposive sampling, sampel yang digunakan adalah 13 perusahaan. Metode analisis data yang digunakan adalah analisis regresi linier berganda. Hasil penelitan yang di uji secara parsial menunjukan bahwa Dewan Direksi tidak berpengaruh signifikan terhadap Price Book Value, Ukuran Perusahaan tidak berpengaruh signifikan terhadap Price Book Value, dan Debt to Equity Ratio tidak berpengaruh signifikan terhadap Price Book Value. Uji Simultan menunjukan bahwa Dewan Direksi, Ukuran Perusahaan dan Debt to Equty Ratio secara bersama-sama tidak berpengaruh signifikan terhadap Price Book Value. Perusahaan harus meningkatkan kinerja dalam perusahaannya mulai dari pengambilan keputusan, pengawasan, pengelolaan aset yang ada dalam perusahaan dan memaksimalkan sumber- sumber pendanaan yang ada sehingga perusahaan dapat meningkatkan nilai perusahaanya","author":[{"dropping-particle":"","family":"Mawei","given":"Miracllyne F G","non-dropping-particle":"","parse-names":false,"suffix":""},{"dropping-particle":"","family":"Tulung","given":"Joy E","non-dropping-particle":"","parse-names":false,"suffix":""}],"container-title":"Jurnal EMBA: Jurnal Riset Ekonomi, Manajemen, Bisnis dan Akuntansi","id":"ITEM-1","issue":"3","issued":{"date-parts":[["2019"]]},"page":"3249-3258","title":"Pengaruh Dewan Direksi, Ukuran Perusahaan Dan Debt To Equity Ratio Terhadap Nilai Perusahaan Pada Subsektor Food and Beverage Yang Terdaftar Di Bursa Efek Indonesia","type":"article-journal","volume":"7"},"uris":["http://www.mendeley.com/documents/?uuid=20cecd6b-bd39-47b7-bd09-db44b55bafa8"]}],"mendeley":{"formattedCitation":"(Mawei &amp; Tulung, 2019)","plainTextFormattedCitation":"(Mawei &amp; Tulung, 2019)","previouslyFormattedCitation":"(Mawei &amp; Tulung, 2019)"},"properties":{"noteIndex":0},"schema":"https://github.com/citation-style-language/schema/raw/master/csl-citation.json"}</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(Mawei &amp; Tulung, 2019)</w:t>
      </w:r>
      <w:r w:rsidRPr="00E9483F">
        <w:rPr>
          <w:rFonts w:ascii="Times New Roman" w:hAnsi="Times New Roman" w:cs="Times New Roman"/>
          <w:sz w:val="24"/>
          <w:szCs w:val="24"/>
        </w:rPr>
        <w:fldChar w:fldCharType="end"/>
      </w:r>
      <w:r w:rsidRPr="00E9483F">
        <w:rPr>
          <w:rFonts w:ascii="Times New Roman" w:hAnsi="Times New Roman" w:cs="Times New Roman"/>
          <w:sz w:val="24"/>
          <w:szCs w:val="24"/>
        </w:rPr>
        <w:t xml:space="preserve"> yang secara parsial menunjukkan hasil bahwa dewan direksi tidak berpengaruh signifikan terhadap nilai perusahaan.</w:t>
      </w:r>
    </w:p>
    <w:p w14:paraId="2EC5877B" w14:textId="77777777" w:rsidR="00A42F5D" w:rsidRPr="00E9483F" w:rsidRDefault="00A42F5D" w:rsidP="00A42F5D">
      <w:pPr>
        <w:pStyle w:val="ListParagraph"/>
        <w:ind w:left="360" w:firstLine="720"/>
        <w:rPr>
          <w:rFonts w:ascii="Times New Roman" w:hAnsi="Times New Roman" w:cs="Times New Roman"/>
          <w:sz w:val="24"/>
          <w:szCs w:val="24"/>
          <w:lang w:val="id-ID"/>
        </w:rPr>
      </w:pPr>
      <w:r w:rsidRPr="00E9483F">
        <w:rPr>
          <w:rFonts w:ascii="Times New Roman" w:hAnsi="Times New Roman" w:cs="Times New Roman"/>
          <w:sz w:val="24"/>
          <w:szCs w:val="24"/>
        </w:rPr>
        <w:t xml:space="preserve">Dewan komisaris adalah inti dari </w:t>
      </w:r>
      <w:r w:rsidRPr="00E9483F">
        <w:rPr>
          <w:rFonts w:ascii="Times New Roman" w:hAnsi="Times New Roman" w:cs="Times New Roman"/>
          <w:i/>
          <w:iCs/>
          <w:sz w:val="24"/>
          <w:szCs w:val="24"/>
        </w:rPr>
        <w:t>Good</w:t>
      </w:r>
      <w:r w:rsidRPr="00E9483F">
        <w:rPr>
          <w:rFonts w:ascii="Times New Roman" w:hAnsi="Times New Roman" w:cs="Times New Roman"/>
          <w:sz w:val="24"/>
          <w:szCs w:val="24"/>
        </w:rPr>
        <w:t xml:space="preserve"> </w:t>
      </w:r>
      <w:r w:rsidRPr="00E9483F">
        <w:rPr>
          <w:rFonts w:ascii="Times New Roman" w:hAnsi="Times New Roman" w:cs="Times New Roman"/>
          <w:i/>
          <w:iCs/>
          <w:sz w:val="24"/>
          <w:szCs w:val="24"/>
        </w:rPr>
        <w:t>Corporate Governance</w:t>
      </w:r>
      <w:r w:rsidRPr="00E9483F">
        <w:rPr>
          <w:rFonts w:ascii="Times New Roman" w:hAnsi="Times New Roman" w:cs="Times New Roman"/>
          <w:sz w:val="24"/>
          <w:szCs w:val="24"/>
        </w:rPr>
        <w:t xml:space="preserve"> yang bertugas untuk menjamin strategi perusahaan, melakukan pengawasan terhadap manajer, serta mewajibkan terlaksananya akuntabilitas dalam perusahaan. Dewan komisaris independen adalah komisaris yang tidak mempunyai ikatan bisnis atau hubungan keluarga dengan pemegang saham maupun direksi. Penelitian </w:t>
      </w:r>
      <w:sdt>
        <w:sdtPr>
          <w:rPr>
            <w:rFonts w:ascii="Times New Roman" w:hAnsi="Times New Roman" w:cs="Times New Roman"/>
            <w:sz w:val="24"/>
            <w:szCs w:val="24"/>
          </w:rPr>
          <w:id w:val="1851989949"/>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Dam19 \l 1033 </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(Damaianti, 2019)</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menemukan hasil bahwa variabel dewan komisaris independen tidak memiliki pengaruh terhadap nilai perusahaan. Berbeda dengan hasil penelitian yang dilakukan oleh </w:t>
      </w:r>
      <w:sdt>
        <w:sdtPr>
          <w:rPr>
            <w:rFonts w:ascii="Times New Roman" w:hAnsi="Times New Roman" w:cs="Times New Roman"/>
            <w:sz w:val="24"/>
            <w:szCs w:val="24"/>
          </w:rPr>
          <w:id w:val="1984194970"/>
          <w:citation/>
        </w:sdtPr>
        <w:sdtEndPr/>
        <w:sdtContent>
          <w:r w:rsidRPr="00E9483F">
            <w:rPr>
              <w:rFonts w:ascii="Times New Roman" w:hAnsi="Times New Roman" w:cs="Times New Roman"/>
              <w:sz w:val="24"/>
              <w:szCs w:val="24"/>
            </w:rPr>
            <w:fldChar w:fldCharType="begin"/>
          </w:r>
          <w:r w:rsidRPr="00E9483F">
            <w:rPr>
              <w:rFonts w:ascii="Times New Roman" w:hAnsi="Times New Roman" w:cs="Times New Roman"/>
              <w:sz w:val="24"/>
              <w:szCs w:val="24"/>
            </w:rPr>
            <w:instrText xml:space="preserve"> CITATION Dew \l 1033 </w:instrText>
          </w:r>
          <w:r w:rsidRPr="00E9483F">
            <w:rPr>
              <w:rFonts w:ascii="Times New Roman" w:hAnsi="Times New Roman" w:cs="Times New Roman"/>
              <w:sz w:val="24"/>
              <w:szCs w:val="24"/>
            </w:rPr>
            <w:fldChar w:fldCharType="separate"/>
          </w:r>
          <w:r w:rsidRPr="00E9483F">
            <w:rPr>
              <w:rFonts w:ascii="Times New Roman" w:hAnsi="Times New Roman" w:cs="Times New Roman"/>
              <w:noProof/>
              <w:sz w:val="24"/>
              <w:szCs w:val="24"/>
            </w:rPr>
            <w:t>(Dewi, et al., 2017)</w:t>
          </w:r>
          <w:r w:rsidRPr="00E9483F">
            <w:rPr>
              <w:rFonts w:ascii="Times New Roman" w:hAnsi="Times New Roman" w:cs="Times New Roman"/>
              <w:sz w:val="24"/>
              <w:szCs w:val="24"/>
            </w:rPr>
            <w:fldChar w:fldCharType="end"/>
          </w:r>
        </w:sdtContent>
      </w:sdt>
      <w:r w:rsidRPr="00E9483F">
        <w:rPr>
          <w:rFonts w:ascii="Times New Roman" w:hAnsi="Times New Roman" w:cs="Times New Roman"/>
          <w:sz w:val="24"/>
          <w:szCs w:val="24"/>
        </w:rPr>
        <w:t xml:space="preserve"> menyatakan bahwa dewan komisaris independen berpengaruh positif terhadap nilai perusahaan.</w:t>
      </w:r>
      <w:r w:rsidRPr="00E9483F">
        <w:rPr>
          <w:rFonts w:ascii="Times New Roman" w:hAnsi="Times New Roman" w:cs="Times New Roman"/>
          <w:sz w:val="24"/>
          <w:szCs w:val="24"/>
          <w:lang w:val="id-ID"/>
        </w:rPr>
        <w:t xml:space="preserve"> </w:t>
      </w:r>
    </w:p>
    <w:p w14:paraId="6AEB4AD4" w14:textId="77777777" w:rsidR="00A42F5D" w:rsidRPr="00E9483F" w:rsidRDefault="00A42F5D" w:rsidP="00A42F5D">
      <w:pPr>
        <w:pStyle w:val="ListParagraph"/>
        <w:ind w:left="360" w:firstLine="720"/>
        <w:rPr>
          <w:rFonts w:ascii="Times New Roman" w:hAnsi="Times New Roman" w:cs="Times New Roman"/>
          <w:sz w:val="24"/>
          <w:szCs w:val="24"/>
          <w:lang w:val="id-ID"/>
        </w:rPr>
      </w:pPr>
      <w:r w:rsidRPr="00E9483F">
        <w:rPr>
          <w:rFonts w:ascii="Times New Roman" w:hAnsi="Times New Roman" w:cs="Times New Roman"/>
          <w:sz w:val="24"/>
          <w:szCs w:val="24"/>
          <w:lang w:val="id-ID"/>
        </w:rPr>
        <w:t>Oleh karena itu</w:t>
      </w:r>
      <w:r w:rsidRPr="00E9483F">
        <w:rPr>
          <w:rFonts w:ascii="Times New Roman" w:hAnsi="Times New Roman" w:cs="Times New Roman"/>
          <w:sz w:val="24"/>
          <w:szCs w:val="24"/>
        </w:rPr>
        <w:t xml:space="preserve"> </w:t>
      </w:r>
      <w:proofErr w:type="spellStart"/>
      <w:r w:rsidRPr="00E9483F">
        <w:rPr>
          <w:rFonts w:ascii="Times New Roman" w:hAnsi="Times New Roman" w:cs="Times New Roman"/>
          <w:sz w:val="24"/>
          <w:szCs w:val="24"/>
          <w:lang w:val="id-ID"/>
        </w:rPr>
        <w:t>penel</w:t>
      </w:r>
      <w:proofErr w:type="spellEnd"/>
      <w:r w:rsidRPr="00E9483F">
        <w:rPr>
          <w:rFonts w:ascii="Times New Roman" w:hAnsi="Times New Roman" w:cs="Times New Roman"/>
          <w:sz w:val="24"/>
          <w:szCs w:val="24"/>
        </w:rPr>
        <w:t>i</w:t>
      </w:r>
      <w:r w:rsidRPr="00E9483F">
        <w:rPr>
          <w:rFonts w:ascii="Times New Roman" w:hAnsi="Times New Roman" w:cs="Times New Roman"/>
          <w:sz w:val="24"/>
          <w:szCs w:val="24"/>
          <w:lang w:val="id-ID"/>
        </w:rPr>
        <w:t xml:space="preserve">tian untuk mencari pengaruh faktor </w:t>
      </w:r>
      <w:r w:rsidRPr="00E9483F">
        <w:rPr>
          <w:rFonts w:ascii="Times New Roman" w:hAnsi="Times New Roman" w:cs="Times New Roman"/>
          <w:sz w:val="24"/>
          <w:szCs w:val="24"/>
        </w:rPr>
        <w:t xml:space="preserve">rasio keuangan dan good governance </w:t>
      </w:r>
      <w:r w:rsidRPr="00E9483F">
        <w:rPr>
          <w:rFonts w:ascii="Times New Roman" w:hAnsi="Times New Roman" w:cs="Times New Roman"/>
          <w:sz w:val="24"/>
          <w:szCs w:val="24"/>
          <w:lang w:val="id-ID"/>
        </w:rPr>
        <w:t xml:space="preserve">terhadap </w:t>
      </w:r>
      <w:r w:rsidRPr="00E9483F">
        <w:rPr>
          <w:rFonts w:ascii="Times New Roman" w:hAnsi="Times New Roman" w:cs="Times New Roman"/>
          <w:sz w:val="24"/>
          <w:szCs w:val="24"/>
        </w:rPr>
        <w:t xml:space="preserve">nilai perusahaan </w:t>
      </w:r>
      <w:r w:rsidRPr="00E9483F">
        <w:rPr>
          <w:rFonts w:ascii="Times New Roman" w:hAnsi="Times New Roman" w:cs="Times New Roman"/>
          <w:sz w:val="24"/>
          <w:szCs w:val="24"/>
          <w:lang w:val="id-ID"/>
        </w:rPr>
        <w:t>pada perusahaan</w:t>
      </w:r>
      <w:r w:rsidRPr="00E9483F">
        <w:rPr>
          <w:rFonts w:ascii="Times New Roman" w:hAnsi="Times New Roman" w:cs="Times New Roman"/>
          <w:sz w:val="24"/>
          <w:szCs w:val="24"/>
        </w:rPr>
        <w:t xml:space="preserve"> industri manufaktur </w:t>
      </w:r>
      <w:proofErr w:type="spellStart"/>
      <w:r w:rsidRPr="00E9483F">
        <w:rPr>
          <w:rFonts w:ascii="Times New Roman" w:hAnsi="Times New Roman" w:cs="Times New Roman"/>
          <w:sz w:val="24"/>
          <w:szCs w:val="24"/>
          <w:lang w:val="id-ID"/>
        </w:rPr>
        <w:t>yg</w:t>
      </w:r>
      <w:proofErr w:type="spellEnd"/>
      <w:r w:rsidRPr="00E9483F">
        <w:rPr>
          <w:rFonts w:ascii="Times New Roman" w:hAnsi="Times New Roman" w:cs="Times New Roman"/>
          <w:sz w:val="24"/>
          <w:szCs w:val="24"/>
          <w:lang w:val="id-ID"/>
        </w:rPr>
        <w:t xml:space="preserve"> terdaftar di BEI periode tahun </w:t>
      </w:r>
      <w:r w:rsidRPr="00E9483F">
        <w:rPr>
          <w:rFonts w:ascii="Times New Roman" w:hAnsi="Times New Roman" w:cs="Times New Roman"/>
          <w:sz w:val="24"/>
          <w:szCs w:val="24"/>
        </w:rPr>
        <w:t xml:space="preserve">2016-2020 </w:t>
      </w:r>
      <w:r w:rsidRPr="00E9483F">
        <w:rPr>
          <w:rFonts w:ascii="Times New Roman" w:hAnsi="Times New Roman" w:cs="Times New Roman"/>
          <w:sz w:val="24"/>
          <w:szCs w:val="24"/>
          <w:lang w:val="id-ID"/>
        </w:rPr>
        <w:t>penting dilakukan.</w:t>
      </w:r>
      <w:r w:rsidRPr="00E9483F">
        <w:rPr>
          <w:rFonts w:ascii="Times New Roman" w:hAnsi="Times New Roman" w:cs="Times New Roman"/>
          <w:sz w:val="24"/>
          <w:szCs w:val="24"/>
        </w:rPr>
        <w:t xml:space="preserve"> </w:t>
      </w:r>
      <w:r w:rsidRPr="00E9483F">
        <w:rPr>
          <w:rFonts w:ascii="Times New Roman" w:hAnsi="Times New Roman" w:cs="Times New Roman"/>
          <w:sz w:val="24"/>
          <w:szCs w:val="24"/>
          <w:lang w:val="id-ID"/>
        </w:rPr>
        <w:t xml:space="preserve">Perusahaan </w:t>
      </w:r>
      <w:r w:rsidRPr="00E9483F">
        <w:rPr>
          <w:rFonts w:ascii="Times New Roman" w:hAnsi="Times New Roman" w:cs="Times New Roman"/>
          <w:sz w:val="24"/>
          <w:szCs w:val="24"/>
        </w:rPr>
        <w:t xml:space="preserve">subsektor </w:t>
      </w:r>
      <w:r w:rsidRPr="00E9483F">
        <w:rPr>
          <w:rFonts w:ascii="Times New Roman" w:hAnsi="Times New Roman" w:cs="Times New Roman"/>
          <w:i/>
          <w:iCs/>
          <w:sz w:val="24"/>
          <w:szCs w:val="24"/>
        </w:rPr>
        <w:t>food &amp; beverage</w:t>
      </w:r>
      <w:r w:rsidRPr="00E9483F">
        <w:rPr>
          <w:rFonts w:ascii="Times New Roman" w:hAnsi="Times New Roman" w:cs="Times New Roman"/>
          <w:sz w:val="24"/>
          <w:szCs w:val="24"/>
        </w:rPr>
        <w:t xml:space="preserve"> </w:t>
      </w:r>
      <w:r w:rsidRPr="00E9483F">
        <w:rPr>
          <w:rFonts w:ascii="Times New Roman" w:hAnsi="Times New Roman" w:cs="Times New Roman"/>
          <w:sz w:val="24"/>
          <w:szCs w:val="24"/>
          <w:lang w:val="id-ID"/>
        </w:rPr>
        <w:t>diambil sebagai sampel penelitian karena</w:t>
      </w:r>
      <w:r w:rsidRPr="00E9483F">
        <w:rPr>
          <w:rFonts w:ascii="Times New Roman" w:hAnsi="Times New Roman" w:cs="Times New Roman"/>
          <w:sz w:val="24"/>
          <w:szCs w:val="24"/>
        </w:rPr>
        <w:t xml:space="preserve"> merupakan salah satu subsektor industri yang selama ini berperan penting terhadap tingkat PDB Indonesia serta paling banyak </w:t>
      </w:r>
      <w:proofErr w:type="spellStart"/>
      <w:r w:rsidRPr="00E9483F">
        <w:rPr>
          <w:rFonts w:ascii="Times New Roman" w:hAnsi="Times New Roman" w:cs="Times New Roman"/>
          <w:sz w:val="24"/>
          <w:szCs w:val="24"/>
        </w:rPr>
        <w:lastRenderedPageBreak/>
        <w:t>terdampak</w:t>
      </w:r>
      <w:proofErr w:type="spellEnd"/>
      <w:r w:rsidRPr="00E9483F">
        <w:rPr>
          <w:rFonts w:ascii="Times New Roman" w:hAnsi="Times New Roman" w:cs="Times New Roman"/>
          <w:sz w:val="24"/>
          <w:szCs w:val="24"/>
        </w:rPr>
        <w:t xml:space="preserve"> akibat fenomena </w:t>
      </w:r>
      <w:r w:rsidRPr="00E9483F">
        <w:rPr>
          <w:rFonts w:ascii="Times New Roman" w:hAnsi="Times New Roman" w:cs="Times New Roman"/>
          <w:i/>
          <w:sz w:val="24"/>
          <w:szCs w:val="24"/>
        </w:rPr>
        <w:t>COVID-19</w:t>
      </w:r>
      <w:r w:rsidRPr="00E9483F">
        <w:rPr>
          <w:rFonts w:ascii="Times New Roman" w:hAnsi="Times New Roman" w:cs="Times New Roman"/>
          <w:sz w:val="24"/>
          <w:szCs w:val="24"/>
        </w:rPr>
        <w:t xml:space="preserve">. </w:t>
      </w:r>
      <w:r w:rsidRPr="00E9483F">
        <w:rPr>
          <w:rFonts w:ascii="Times New Roman" w:hAnsi="Times New Roman" w:cs="Times New Roman"/>
          <w:sz w:val="24"/>
          <w:szCs w:val="24"/>
          <w:lang w:val="id-ID"/>
        </w:rPr>
        <w:t xml:space="preserve">Hal ini didukung oleh data </w:t>
      </w:r>
      <w:r w:rsidRPr="00E9483F">
        <w:rPr>
          <w:rFonts w:ascii="Times New Roman" w:hAnsi="Times New Roman" w:cs="Times New Roman"/>
          <w:sz w:val="24"/>
          <w:szCs w:val="24"/>
        </w:rPr>
        <w:t>Badan Pusat Statistik (BPS)</w:t>
      </w:r>
      <w:r w:rsidRPr="00E9483F">
        <w:rPr>
          <w:rFonts w:ascii="Times New Roman" w:hAnsi="Times New Roman" w:cs="Times New Roman"/>
          <w:sz w:val="24"/>
          <w:szCs w:val="24"/>
          <w:lang w:val="id-ID"/>
        </w:rPr>
        <w:t xml:space="preserve"> bahwa ada </w:t>
      </w:r>
      <w:r w:rsidRPr="00E9483F">
        <w:rPr>
          <w:rFonts w:ascii="Times New Roman" w:hAnsi="Times New Roman" w:cs="Times New Roman"/>
          <w:sz w:val="24"/>
          <w:szCs w:val="24"/>
        </w:rPr>
        <w:t xml:space="preserve">fluktuasi pada neraca perdagangan Indonesia pada akhir 2019 saat fenomena </w:t>
      </w:r>
      <w:r w:rsidRPr="00E9483F">
        <w:rPr>
          <w:rFonts w:ascii="Times New Roman" w:hAnsi="Times New Roman" w:cs="Times New Roman"/>
          <w:i/>
          <w:sz w:val="24"/>
          <w:szCs w:val="24"/>
        </w:rPr>
        <w:t>COVID-</w:t>
      </w:r>
      <w:r w:rsidRPr="00E9483F">
        <w:rPr>
          <w:rFonts w:ascii="Times New Roman" w:hAnsi="Times New Roman" w:cs="Times New Roman"/>
          <w:sz w:val="24"/>
          <w:szCs w:val="24"/>
        </w:rPr>
        <w:t xml:space="preserve">19 dimulai, hingga september 2020 </w:t>
      </w:r>
      <w:r w:rsidRPr="00E9483F">
        <w:rPr>
          <w:rFonts w:ascii="Times New Roman" w:hAnsi="Times New Roman" w:cs="Times New Roman"/>
          <w:sz w:val="24"/>
          <w:szCs w:val="24"/>
          <w:lang w:val="id-ID"/>
        </w:rPr>
        <w:t xml:space="preserve">sesuai dengan gambar </w:t>
      </w:r>
      <w:r w:rsidRPr="00E9483F">
        <w:rPr>
          <w:rFonts w:ascii="Times New Roman" w:hAnsi="Times New Roman" w:cs="Times New Roman"/>
          <w:sz w:val="24"/>
          <w:szCs w:val="24"/>
        </w:rPr>
        <w:t>b</w:t>
      </w:r>
      <w:proofErr w:type="spellStart"/>
      <w:r w:rsidRPr="00E9483F">
        <w:rPr>
          <w:rFonts w:ascii="Times New Roman" w:hAnsi="Times New Roman" w:cs="Times New Roman"/>
          <w:sz w:val="24"/>
          <w:szCs w:val="24"/>
          <w:lang w:val="id-ID"/>
        </w:rPr>
        <w:t>erikut</w:t>
      </w:r>
      <w:proofErr w:type="spellEnd"/>
      <w:r w:rsidRPr="00E9483F">
        <w:rPr>
          <w:rFonts w:ascii="Times New Roman" w:hAnsi="Times New Roman" w:cs="Times New Roman"/>
          <w:sz w:val="24"/>
          <w:szCs w:val="24"/>
          <w:lang w:val="id-ID"/>
        </w:rPr>
        <w:t>:</w:t>
      </w:r>
    </w:p>
    <w:p w14:paraId="5FA29C5A" w14:textId="77777777" w:rsidR="00A42F5D" w:rsidRPr="00E9483F" w:rsidRDefault="00A42F5D" w:rsidP="00A42F5D">
      <w:pPr>
        <w:pStyle w:val="ListParagraph"/>
        <w:ind w:left="360" w:firstLine="360"/>
        <w:jc w:val="center"/>
        <w:rPr>
          <w:rFonts w:ascii="Times New Roman" w:hAnsi="Times New Roman" w:cs="Times New Roman"/>
          <w:color w:val="FF0000"/>
          <w:sz w:val="24"/>
          <w:szCs w:val="24"/>
          <w:lang w:val="id-ID"/>
        </w:rPr>
      </w:pPr>
      <w:r w:rsidRPr="00E9483F">
        <w:rPr>
          <w:rFonts w:ascii="Times New Roman" w:hAnsi="Times New Roman" w:cs="Times New Roman"/>
          <w:noProof/>
          <w:color w:val="FF0000"/>
          <w:sz w:val="24"/>
          <w:szCs w:val="24"/>
          <w:lang w:val="id-ID"/>
        </w:rPr>
        <w:drawing>
          <wp:inline distT="0" distB="0" distL="0" distR="0" wp14:anchorId="4BAEB1E1" wp14:editId="07EAD1FE">
            <wp:extent cx="4533900" cy="2514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13953"/>
                    <a:stretch>
                      <a:fillRect/>
                    </a:stretch>
                  </pic:blipFill>
                  <pic:spPr bwMode="auto">
                    <a:xfrm>
                      <a:off x="0" y="0"/>
                      <a:ext cx="4533900" cy="2514600"/>
                    </a:xfrm>
                    <a:prstGeom prst="rect">
                      <a:avLst/>
                    </a:prstGeom>
                    <a:noFill/>
                    <a:ln>
                      <a:noFill/>
                    </a:ln>
                  </pic:spPr>
                </pic:pic>
              </a:graphicData>
            </a:graphic>
          </wp:inline>
        </w:drawing>
      </w:r>
    </w:p>
    <w:p w14:paraId="7C5513EA" w14:textId="77777777" w:rsidR="00A42F5D" w:rsidRPr="00E9483F" w:rsidRDefault="00A42F5D" w:rsidP="00A42F5D">
      <w:pPr>
        <w:pStyle w:val="Caption"/>
        <w:spacing w:line="480" w:lineRule="auto"/>
        <w:rPr>
          <w:szCs w:val="24"/>
        </w:rPr>
      </w:pPr>
      <w:bookmarkStart w:id="7" w:name="_Toc93951753"/>
      <w:bookmarkStart w:id="8" w:name="_Toc95059003"/>
      <w:bookmarkStart w:id="9" w:name="_Toc95439841"/>
      <w:r w:rsidRPr="00E9483F">
        <w:rPr>
          <w:szCs w:val="24"/>
        </w:rPr>
        <w:t xml:space="preserve">Gambar 1. </w:t>
      </w:r>
      <w:r w:rsidRPr="00E9483F">
        <w:rPr>
          <w:szCs w:val="24"/>
        </w:rPr>
        <w:fldChar w:fldCharType="begin"/>
      </w:r>
      <w:r w:rsidRPr="00E9483F">
        <w:rPr>
          <w:szCs w:val="24"/>
        </w:rPr>
        <w:instrText xml:space="preserve"> SEQ Gambar_1. \* ARABIC </w:instrText>
      </w:r>
      <w:r w:rsidRPr="00E9483F">
        <w:rPr>
          <w:szCs w:val="24"/>
        </w:rPr>
        <w:fldChar w:fldCharType="separate"/>
      </w:r>
      <w:r w:rsidRPr="00E9483F">
        <w:rPr>
          <w:noProof/>
          <w:szCs w:val="24"/>
        </w:rPr>
        <w:t>1</w:t>
      </w:r>
      <w:r w:rsidRPr="00E9483F">
        <w:rPr>
          <w:noProof/>
          <w:szCs w:val="24"/>
        </w:rPr>
        <w:fldChar w:fldCharType="end"/>
      </w:r>
      <w:r w:rsidRPr="00E9483F">
        <w:rPr>
          <w:szCs w:val="24"/>
        </w:rPr>
        <w:t xml:space="preserve"> Neraca Perdagangan Indonesia </w:t>
      </w:r>
      <w:r w:rsidRPr="00E9483F">
        <w:rPr>
          <w:szCs w:val="24"/>
        </w:rPr>
        <w:fldChar w:fldCharType="begin" w:fldLock="1"/>
      </w:r>
      <w:r w:rsidRPr="00E9483F">
        <w:rPr>
          <w:szCs w:val="24"/>
        </w:rPr>
        <w:instrText>ADDIN CSL_CITATION {"citationItems":[{"id":"ITEM-1","itemData":{"abstract":"Memahami perubahan standar perdagangan penting agar produk Indonesia mampu menembus pasar ekspor global.","author":[{"dropping-particle":"","family":"Victoria","given":"Agatha Olivia","non-dropping-particle":"","parse-names":false,"suffix":""}],"container-title":"katadata.co.id","id":"ITEM-1","issued":{"date-parts":[["2020","11","20"]]},"title":"Tantangan Perubahan Perdagangan Global Berlanjut Setelah Pandemi","type":"article-newspaper"},"uris":["http://www.mendeley.com/documents/?uuid=87858cf5-8a6c-49e9-833c-7df58749a78b"]}],"mendeley":{"formattedCitation":"(Victoria, 2020)","plainTextFormattedCitation":"(Victoria, 2020)","previouslyFormattedCitation":"(Victoria, 2020)"},"properties":{"noteIndex":0},"schema":"https://github.com/citation-style-language/schema/raw/master/csl-citation.json"}</w:instrText>
      </w:r>
      <w:r w:rsidRPr="00E9483F">
        <w:rPr>
          <w:szCs w:val="24"/>
        </w:rPr>
        <w:fldChar w:fldCharType="separate"/>
      </w:r>
      <w:r w:rsidRPr="00E9483F">
        <w:rPr>
          <w:noProof/>
          <w:szCs w:val="24"/>
        </w:rPr>
        <w:t>(Victoria, 2020)</w:t>
      </w:r>
      <w:bookmarkEnd w:id="7"/>
      <w:bookmarkEnd w:id="8"/>
      <w:bookmarkEnd w:id="9"/>
      <w:r w:rsidRPr="00E9483F">
        <w:rPr>
          <w:szCs w:val="24"/>
        </w:rPr>
        <w:fldChar w:fldCharType="end"/>
      </w:r>
    </w:p>
    <w:p w14:paraId="66E9F570" w14:textId="77777777" w:rsidR="00A42F5D" w:rsidRPr="00E9483F" w:rsidRDefault="00A42F5D" w:rsidP="00A42F5D">
      <w:pPr>
        <w:pStyle w:val="Heading2"/>
        <w:numPr>
          <w:ilvl w:val="0"/>
          <w:numId w:val="1"/>
        </w:numPr>
        <w:tabs>
          <w:tab w:val="clear" w:pos="1440"/>
        </w:tabs>
        <w:ind w:left="360"/>
        <w:rPr>
          <w:szCs w:val="24"/>
        </w:rPr>
      </w:pPr>
      <w:bookmarkStart w:id="10" w:name="_Toc93951440"/>
      <w:bookmarkStart w:id="11" w:name="_Toc95439237"/>
      <w:bookmarkStart w:id="12" w:name="_Toc95439441"/>
      <w:r w:rsidRPr="00E9483F">
        <w:rPr>
          <w:szCs w:val="24"/>
        </w:rPr>
        <w:t>Perumusan Masalah</w:t>
      </w:r>
      <w:bookmarkEnd w:id="10"/>
      <w:bookmarkEnd w:id="11"/>
      <w:bookmarkEnd w:id="12"/>
    </w:p>
    <w:p w14:paraId="3879A63A" w14:textId="77777777" w:rsidR="00A42F5D" w:rsidRPr="00E9483F" w:rsidRDefault="00A42F5D" w:rsidP="00A42F5D">
      <w:pPr>
        <w:pStyle w:val="ListParagraph"/>
        <w:ind w:left="360"/>
        <w:rPr>
          <w:rFonts w:ascii="Times New Roman" w:hAnsi="Times New Roman" w:cs="Times New Roman"/>
          <w:sz w:val="24"/>
          <w:szCs w:val="24"/>
        </w:rPr>
      </w:pPr>
      <w:r w:rsidRPr="00E9483F">
        <w:rPr>
          <w:rFonts w:ascii="Times New Roman" w:hAnsi="Times New Roman" w:cs="Times New Roman"/>
          <w:sz w:val="24"/>
          <w:szCs w:val="24"/>
        </w:rPr>
        <w:t xml:space="preserve">Berdasarkan uraian latar belakang tersebut diatas, maka perumusan masalah dalam penelitian ini </w:t>
      </w:r>
      <w:proofErr w:type="gramStart"/>
      <w:r w:rsidRPr="00E9483F">
        <w:rPr>
          <w:rFonts w:ascii="Times New Roman" w:hAnsi="Times New Roman" w:cs="Times New Roman"/>
          <w:sz w:val="24"/>
          <w:szCs w:val="24"/>
        </w:rPr>
        <w:t>adalah :</w:t>
      </w:r>
      <w:proofErr w:type="gramEnd"/>
    </w:p>
    <w:p w14:paraId="2DEABF0F" w14:textId="77777777" w:rsidR="00A42F5D" w:rsidRPr="00E9483F" w:rsidRDefault="00A42F5D" w:rsidP="00A42F5D">
      <w:pPr>
        <w:pStyle w:val="ListParagraph"/>
        <w:numPr>
          <w:ilvl w:val="0"/>
          <w:numId w:val="2"/>
        </w:numPr>
        <w:rPr>
          <w:rFonts w:ascii="Times New Roman" w:hAnsi="Times New Roman" w:cs="Times New Roman"/>
          <w:sz w:val="24"/>
          <w:szCs w:val="24"/>
        </w:rPr>
      </w:pPr>
      <w:r w:rsidRPr="00E9483F">
        <w:rPr>
          <w:rFonts w:ascii="Times New Roman" w:hAnsi="Times New Roman" w:cs="Times New Roman"/>
          <w:sz w:val="24"/>
          <w:szCs w:val="24"/>
        </w:rPr>
        <w:t xml:space="preserve">Apakah rasio keuangan (struktur modal, </w:t>
      </w: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w:t>
      </w:r>
      <w:r w:rsidRPr="00E9483F">
        <w:rPr>
          <w:rFonts w:ascii="Times New Roman" w:hAnsi="Times New Roman" w:cs="Times New Roman"/>
          <w:i/>
          <w:iCs/>
          <w:sz w:val="24"/>
          <w:szCs w:val="24"/>
        </w:rPr>
        <w:t>leverage</w:t>
      </w:r>
      <w:r w:rsidRPr="00E9483F">
        <w:rPr>
          <w:rFonts w:ascii="Times New Roman" w:hAnsi="Times New Roman" w:cs="Times New Roman"/>
          <w:sz w:val="24"/>
          <w:szCs w:val="24"/>
        </w:rPr>
        <w:t>, ukuran perusahaan, likuiditas, pertumbuhan perusahaan) berpengaruh terhadap nilai perusahaan?</w:t>
      </w:r>
    </w:p>
    <w:p w14:paraId="21B080F0" w14:textId="77777777" w:rsidR="00A42F5D" w:rsidRPr="00E9483F" w:rsidRDefault="00A42F5D" w:rsidP="00A42F5D">
      <w:pPr>
        <w:pStyle w:val="ListParagraph"/>
        <w:numPr>
          <w:ilvl w:val="0"/>
          <w:numId w:val="2"/>
        </w:numPr>
        <w:rPr>
          <w:rFonts w:ascii="Times New Roman" w:hAnsi="Times New Roman" w:cs="Times New Roman"/>
          <w:sz w:val="24"/>
          <w:szCs w:val="24"/>
        </w:rPr>
      </w:pPr>
      <w:r w:rsidRPr="00E9483F">
        <w:rPr>
          <w:rFonts w:ascii="Times New Roman" w:hAnsi="Times New Roman" w:cs="Times New Roman"/>
          <w:sz w:val="24"/>
          <w:szCs w:val="24"/>
        </w:rPr>
        <w:t xml:space="preserve">Apakah </w:t>
      </w:r>
      <w:r w:rsidRPr="00E9483F">
        <w:rPr>
          <w:rFonts w:ascii="Times New Roman" w:hAnsi="Times New Roman" w:cs="Times New Roman"/>
          <w:i/>
          <w:iCs/>
          <w:sz w:val="24"/>
          <w:szCs w:val="24"/>
        </w:rPr>
        <w:t>good corporate governance</w:t>
      </w:r>
      <w:r w:rsidRPr="00E9483F">
        <w:rPr>
          <w:rFonts w:ascii="Times New Roman" w:hAnsi="Times New Roman" w:cs="Times New Roman"/>
          <w:sz w:val="24"/>
          <w:szCs w:val="24"/>
        </w:rPr>
        <w:t xml:space="preserve"> (dewan direksi, dewan komisaris independen) berpengaruh terhadap nilai perusahaan?</w:t>
      </w:r>
    </w:p>
    <w:p w14:paraId="0B4F2C8A" w14:textId="77777777" w:rsidR="00A42F5D" w:rsidRPr="00E9483F" w:rsidRDefault="00A42F5D" w:rsidP="00A42F5D">
      <w:pPr>
        <w:pStyle w:val="Heading2"/>
        <w:numPr>
          <w:ilvl w:val="0"/>
          <w:numId w:val="1"/>
        </w:numPr>
        <w:tabs>
          <w:tab w:val="clear" w:pos="1440"/>
        </w:tabs>
        <w:ind w:left="360"/>
        <w:rPr>
          <w:szCs w:val="24"/>
        </w:rPr>
      </w:pPr>
      <w:bookmarkStart w:id="13" w:name="_Toc93951441"/>
      <w:bookmarkStart w:id="14" w:name="_Toc95439238"/>
      <w:bookmarkStart w:id="15" w:name="_Toc95439442"/>
      <w:r w:rsidRPr="00E9483F">
        <w:rPr>
          <w:szCs w:val="24"/>
        </w:rPr>
        <w:t>Tujuan Penelitian</w:t>
      </w:r>
      <w:bookmarkEnd w:id="13"/>
      <w:bookmarkEnd w:id="14"/>
      <w:bookmarkEnd w:id="15"/>
    </w:p>
    <w:p w14:paraId="776C6A32" w14:textId="77777777" w:rsidR="00A42F5D" w:rsidRPr="00E9483F" w:rsidRDefault="00A42F5D" w:rsidP="00A42F5D">
      <w:pPr>
        <w:pStyle w:val="ListParagraph"/>
        <w:ind w:left="360"/>
        <w:rPr>
          <w:rFonts w:ascii="Times New Roman" w:hAnsi="Times New Roman" w:cs="Times New Roman"/>
          <w:sz w:val="24"/>
          <w:szCs w:val="24"/>
        </w:rPr>
      </w:pPr>
      <w:r w:rsidRPr="00E9483F">
        <w:rPr>
          <w:rFonts w:ascii="Times New Roman" w:hAnsi="Times New Roman" w:cs="Times New Roman"/>
          <w:sz w:val="24"/>
          <w:szCs w:val="24"/>
        </w:rPr>
        <w:t xml:space="preserve">Berdasarkan rumusan masalah diatas, maka dapat diketahui tujuan dalam penelitian ini adalah sebagai </w:t>
      </w:r>
      <w:proofErr w:type="gramStart"/>
      <w:r w:rsidRPr="00E9483F">
        <w:rPr>
          <w:rFonts w:ascii="Times New Roman" w:hAnsi="Times New Roman" w:cs="Times New Roman"/>
          <w:sz w:val="24"/>
          <w:szCs w:val="24"/>
        </w:rPr>
        <w:t>berikut :</w:t>
      </w:r>
      <w:proofErr w:type="gramEnd"/>
    </w:p>
    <w:p w14:paraId="1532E59F" w14:textId="77777777" w:rsidR="00A42F5D" w:rsidRPr="00E9483F" w:rsidRDefault="00A42F5D" w:rsidP="00A42F5D">
      <w:pPr>
        <w:pStyle w:val="ListParagraph"/>
        <w:numPr>
          <w:ilvl w:val="0"/>
          <w:numId w:val="3"/>
        </w:numPr>
        <w:ind w:left="720"/>
        <w:rPr>
          <w:rFonts w:ascii="Times New Roman" w:hAnsi="Times New Roman" w:cs="Times New Roman"/>
          <w:sz w:val="24"/>
          <w:szCs w:val="24"/>
        </w:rPr>
      </w:pPr>
      <w:r w:rsidRPr="00E9483F">
        <w:rPr>
          <w:rFonts w:ascii="Times New Roman" w:hAnsi="Times New Roman" w:cs="Times New Roman"/>
          <w:sz w:val="24"/>
          <w:szCs w:val="24"/>
        </w:rPr>
        <w:lastRenderedPageBreak/>
        <w:t xml:space="preserve">Menguji dan menganalisis pengaruh rasio keuangan (struktur modal, </w:t>
      </w:r>
      <w:proofErr w:type="spellStart"/>
      <w:r w:rsidRPr="00E9483F">
        <w:rPr>
          <w:rFonts w:ascii="Times New Roman" w:hAnsi="Times New Roman" w:cs="Times New Roman"/>
          <w:sz w:val="24"/>
          <w:szCs w:val="24"/>
        </w:rPr>
        <w:t>profitabilitas</w:t>
      </w:r>
      <w:proofErr w:type="spellEnd"/>
      <w:r w:rsidRPr="00E9483F">
        <w:rPr>
          <w:rFonts w:ascii="Times New Roman" w:hAnsi="Times New Roman" w:cs="Times New Roman"/>
          <w:sz w:val="24"/>
          <w:szCs w:val="24"/>
        </w:rPr>
        <w:t xml:space="preserve">, </w:t>
      </w:r>
      <w:r w:rsidRPr="00E9483F">
        <w:rPr>
          <w:rFonts w:ascii="Times New Roman" w:hAnsi="Times New Roman" w:cs="Times New Roman"/>
          <w:i/>
          <w:iCs/>
          <w:sz w:val="24"/>
          <w:szCs w:val="24"/>
        </w:rPr>
        <w:t>leverage</w:t>
      </w:r>
      <w:r w:rsidRPr="00E9483F">
        <w:rPr>
          <w:rFonts w:ascii="Times New Roman" w:hAnsi="Times New Roman" w:cs="Times New Roman"/>
          <w:sz w:val="24"/>
          <w:szCs w:val="24"/>
        </w:rPr>
        <w:t>, ukuran perusahaan, likuiditas, pertumbuhan perusahaan) terhadap nilai perusahaan.</w:t>
      </w:r>
    </w:p>
    <w:p w14:paraId="5C9FB623" w14:textId="77777777" w:rsidR="00A42F5D" w:rsidRPr="00E9483F" w:rsidRDefault="00A42F5D" w:rsidP="00A42F5D">
      <w:pPr>
        <w:pStyle w:val="ListParagraph"/>
        <w:numPr>
          <w:ilvl w:val="0"/>
          <w:numId w:val="3"/>
        </w:numPr>
        <w:ind w:left="720"/>
        <w:rPr>
          <w:rFonts w:ascii="Times New Roman" w:hAnsi="Times New Roman" w:cs="Times New Roman"/>
          <w:sz w:val="24"/>
          <w:szCs w:val="24"/>
        </w:rPr>
      </w:pPr>
      <w:r w:rsidRPr="00E9483F">
        <w:rPr>
          <w:rFonts w:ascii="Times New Roman" w:hAnsi="Times New Roman" w:cs="Times New Roman"/>
          <w:sz w:val="24"/>
          <w:szCs w:val="24"/>
        </w:rPr>
        <w:t xml:space="preserve">Menguji dan menganalisis pengaruh </w:t>
      </w:r>
      <w:r w:rsidRPr="00E9483F">
        <w:rPr>
          <w:rFonts w:ascii="Times New Roman" w:hAnsi="Times New Roman" w:cs="Times New Roman"/>
          <w:i/>
          <w:iCs/>
          <w:sz w:val="24"/>
          <w:szCs w:val="24"/>
        </w:rPr>
        <w:t>good corporate governance</w:t>
      </w:r>
      <w:r w:rsidRPr="00E9483F">
        <w:rPr>
          <w:rFonts w:ascii="Times New Roman" w:hAnsi="Times New Roman" w:cs="Times New Roman"/>
          <w:sz w:val="24"/>
          <w:szCs w:val="24"/>
        </w:rPr>
        <w:t xml:space="preserve"> (dewan direksi, dewan komisaris independen) terhadap nilai perusahaan.</w:t>
      </w:r>
    </w:p>
    <w:p w14:paraId="761B5173" w14:textId="77777777" w:rsidR="00A42F5D" w:rsidRPr="00E9483F" w:rsidRDefault="00A42F5D" w:rsidP="00A42F5D">
      <w:pPr>
        <w:pStyle w:val="Heading2"/>
        <w:numPr>
          <w:ilvl w:val="0"/>
          <w:numId w:val="1"/>
        </w:numPr>
        <w:tabs>
          <w:tab w:val="clear" w:pos="1440"/>
        </w:tabs>
        <w:ind w:left="360"/>
        <w:rPr>
          <w:szCs w:val="24"/>
        </w:rPr>
      </w:pPr>
      <w:bookmarkStart w:id="16" w:name="_Toc93951442"/>
      <w:bookmarkStart w:id="17" w:name="_Toc95439239"/>
      <w:bookmarkStart w:id="18" w:name="_Toc95439443"/>
      <w:r w:rsidRPr="00E9483F">
        <w:rPr>
          <w:szCs w:val="24"/>
        </w:rPr>
        <w:t>Manfaat Penelitian</w:t>
      </w:r>
      <w:bookmarkEnd w:id="16"/>
      <w:bookmarkEnd w:id="17"/>
      <w:bookmarkEnd w:id="18"/>
    </w:p>
    <w:p w14:paraId="1110A8D5" w14:textId="77777777" w:rsidR="00A42F5D" w:rsidRPr="00E9483F" w:rsidRDefault="00A42F5D" w:rsidP="00A42F5D">
      <w:pPr>
        <w:pStyle w:val="ListParagraph"/>
        <w:ind w:left="360" w:firstLine="720"/>
        <w:rPr>
          <w:rFonts w:ascii="Times New Roman" w:hAnsi="Times New Roman" w:cs="Times New Roman"/>
          <w:sz w:val="24"/>
          <w:szCs w:val="24"/>
        </w:rPr>
      </w:pPr>
      <w:r w:rsidRPr="00E9483F">
        <w:rPr>
          <w:rFonts w:ascii="Times New Roman" w:hAnsi="Times New Roman" w:cs="Times New Roman"/>
          <w:sz w:val="24"/>
          <w:szCs w:val="24"/>
        </w:rPr>
        <w:t>Manfaat dari hasil penelitian ini dapat dilihat dari manfaat teoritis dan manfaat praktis. Manfaat teoritis adalah manfaat yang dilihat dari sisi pengembangan akademik. Manfaat praktis adalah manfaat yang dilihat dari kepentingan praktis.</w:t>
      </w:r>
    </w:p>
    <w:p w14:paraId="4729B730" w14:textId="77777777" w:rsidR="00A42F5D" w:rsidRPr="00E9483F" w:rsidRDefault="00A42F5D" w:rsidP="00A42F5D">
      <w:pPr>
        <w:pStyle w:val="Heading3"/>
        <w:numPr>
          <w:ilvl w:val="0"/>
          <w:numId w:val="4"/>
        </w:numPr>
        <w:tabs>
          <w:tab w:val="clear" w:pos="2160"/>
        </w:tabs>
        <w:rPr>
          <w:szCs w:val="24"/>
        </w:rPr>
      </w:pPr>
      <w:bookmarkStart w:id="19" w:name="_Toc95439240"/>
      <w:r w:rsidRPr="00E9483F">
        <w:rPr>
          <w:szCs w:val="24"/>
        </w:rPr>
        <w:t>Manfaat Teoritis</w:t>
      </w:r>
      <w:bookmarkEnd w:id="19"/>
    </w:p>
    <w:p w14:paraId="2665950A" w14:textId="77777777" w:rsidR="00A42F5D" w:rsidRPr="00E9483F" w:rsidRDefault="00A42F5D" w:rsidP="00A42F5D">
      <w:pPr>
        <w:pStyle w:val="ListParagraph"/>
        <w:numPr>
          <w:ilvl w:val="0"/>
          <w:numId w:val="5"/>
        </w:numPr>
        <w:rPr>
          <w:rFonts w:ascii="Times New Roman" w:hAnsi="Times New Roman" w:cs="Times New Roman"/>
          <w:sz w:val="24"/>
          <w:szCs w:val="24"/>
        </w:rPr>
      </w:pPr>
      <w:r w:rsidRPr="00E9483F">
        <w:rPr>
          <w:rFonts w:ascii="Times New Roman" w:hAnsi="Times New Roman" w:cs="Times New Roman"/>
          <w:sz w:val="24"/>
          <w:szCs w:val="24"/>
        </w:rPr>
        <w:t xml:space="preserve">Secara teori, penelitian ini dapat memberikan pengetahuan tentang pengaruh dari </w:t>
      </w:r>
      <w:bookmarkStart w:id="20" w:name="_Hlk93573857"/>
      <w:r w:rsidRPr="00E9483F">
        <w:rPr>
          <w:rFonts w:ascii="Times New Roman" w:hAnsi="Times New Roman" w:cs="Times New Roman"/>
          <w:sz w:val="24"/>
          <w:szCs w:val="24"/>
        </w:rPr>
        <w:t xml:space="preserve">rasio keuangan dan </w:t>
      </w:r>
      <w:bookmarkEnd w:id="20"/>
      <w:r w:rsidRPr="00E9483F">
        <w:rPr>
          <w:rFonts w:ascii="Times New Roman" w:hAnsi="Times New Roman" w:cs="Times New Roman"/>
          <w:i/>
          <w:iCs/>
          <w:sz w:val="24"/>
          <w:szCs w:val="24"/>
        </w:rPr>
        <w:t xml:space="preserve">good corporate governance </w:t>
      </w:r>
      <w:r w:rsidRPr="00E9483F">
        <w:rPr>
          <w:rFonts w:ascii="Times New Roman" w:hAnsi="Times New Roman" w:cs="Times New Roman"/>
          <w:sz w:val="24"/>
          <w:szCs w:val="24"/>
        </w:rPr>
        <w:t xml:space="preserve">terhadap nilai perusahaan industri subsektor </w:t>
      </w:r>
      <w:r w:rsidRPr="00E9483F">
        <w:rPr>
          <w:rFonts w:ascii="Times New Roman" w:hAnsi="Times New Roman" w:cs="Times New Roman"/>
          <w:i/>
          <w:iCs/>
          <w:sz w:val="24"/>
          <w:szCs w:val="24"/>
        </w:rPr>
        <w:t>food &amp; beverage</w:t>
      </w:r>
      <w:r w:rsidRPr="00E9483F">
        <w:rPr>
          <w:rFonts w:ascii="Times New Roman" w:hAnsi="Times New Roman" w:cs="Times New Roman"/>
          <w:sz w:val="24"/>
          <w:szCs w:val="24"/>
        </w:rPr>
        <w:t>.</w:t>
      </w:r>
    </w:p>
    <w:p w14:paraId="221369FD" w14:textId="77777777" w:rsidR="00A42F5D" w:rsidRPr="00E9483F" w:rsidRDefault="00A42F5D" w:rsidP="00A42F5D">
      <w:pPr>
        <w:pStyle w:val="ListParagraph"/>
        <w:numPr>
          <w:ilvl w:val="0"/>
          <w:numId w:val="5"/>
        </w:numPr>
        <w:rPr>
          <w:rFonts w:ascii="Times New Roman" w:hAnsi="Times New Roman" w:cs="Times New Roman"/>
          <w:sz w:val="24"/>
          <w:szCs w:val="24"/>
        </w:rPr>
      </w:pPr>
      <w:r w:rsidRPr="00E9483F">
        <w:rPr>
          <w:rFonts w:ascii="Times New Roman" w:hAnsi="Times New Roman" w:cs="Times New Roman"/>
          <w:sz w:val="24"/>
          <w:szCs w:val="24"/>
        </w:rPr>
        <w:t xml:space="preserve">Penelitian ini dilakukan untuk menambah referensi kepada peneliti selanjutnya yang menguji rasio keuangan dan </w:t>
      </w:r>
      <w:r w:rsidRPr="00E9483F">
        <w:rPr>
          <w:rFonts w:ascii="Times New Roman" w:hAnsi="Times New Roman" w:cs="Times New Roman"/>
          <w:i/>
          <w:iCs/>
          <w:sz w:val="24"/>
          <w:szCs w:val="24"/>
        </w:rPr>
        <w:t>good corporate governance</w:t>
      </w:r>
      <w:r w:rsidRPr="00E9483F">
        <w:rPr>
          <w:rFonts w:ascii="Times New Roman" w:hAnsi="Times New Roman" w:cs="Times New Roman"/>
          <w:sz w:val="24"/>
          <w:szCs w:val="24"/>
        </w:rPr>
        <w:t xml:space="preserve"> terhadap nilai perusahaan.</w:t>
      </w:r>
    </w:p>
    <w:p w14:paraId="5DD5E214" w14:textId="77777777" w:rsidR="00A42F5D" w:rsidRPr="00E9483F" w:rsidRDefault="00A42F5D" w:rsidP="00A42F5D">
      <w:pPr>
        <w:pStyle w:val="Heading3"/>
        <w:numPr>
          <w:ilvl w:val="0"/>
          <w:numId w:val="4"/>
        </w:numPr>
        <w:tabs>
          <w:tab w:val="clear" w:pos="2160"/>
        </w:tabs>
        <w:rPr>
          <w:szCs w:val="24"/>
        </w:rPr>
      </w:pPr>
      <w:bookmarkStart w:id="21" w:name="_Toc95439241"/>
      <w:r w:rsidRPr="00E9483F">
        <w:rPr>
          <w:szCs w:val="24"/>
        </w:rPr>
        <w:t>Manfaat Praktis</w:t>
      </w:r>
      <w:bookmarkEnd w:id="21"/>
    </w:p>
    <w:p w14:paraId="714F0AEE" w14:textId="77777777" w:rsidR="00A42F5D" w:rsidRPr="00E9483F" w:rsidRDefault="00A42F5D" w:rsidP="00A42F5D">
      <w:pPr>
        <w:pStyle w:val="ListParagraph"/>
        <w:numPr>
          <w:ilvl w:val="0"/>
          <w:numId w:val="6"/>
        </w:numPr>
        <w:ind w:left="1080" w:hanging="284"/>
        <w:jc w:val="left"/>
        <w:rPr>
          <w:rFonts w:ascii="Times New Roman" w:hAnsi="Times New Roman" w:cs="Times New Roman"/>
          <w:sz w:val="24"/>
          <w:szCs w:val="24"/>
        </w:rPr>
      </w:pPr>
      <w:r w:rsidRPr="00E9483F">
        <w:rPr>
          <w:rFonts w:ascii="Times New Roman" w:hAnsi="Times New Roman" w:cs="Times New Roman"/>
          <w:sz w:val="24"/>
          <w:szCs w:val="24"/>
        </w:rPr>
        <w:t>Bagi penulis</w:t>
      </w:r>
    </w:p>
    <w:p w14:paraId="00633B5C" w14:textId="77777777" w:rsidR="00A42F5D" w:rsidRPr="00E9483F" w:rsidRDefault="00A42F5D" w:rsidP="00A42F5D">
      <w:pPr>
        <w:pStyle w:val="ListParagraph"/>
        <w:ind w:left="1080" w:firstLine="720"/>
        <w:rPr>
          <w:rFonts w:ascii="Times New Roman" w:hAnsi="Times New Roman" w:cs="Times New Roman"/>
          <w:sz w:val="24"/>
          <w:szCs w:val="24"/>
        </w:rPr>
      </w:pPr>
      <w:r w:rsidRPr="00E9483F">
        <w:rPr>
          <w:rFonts w:ascii="Times New Roman" w:hAnsi="Times New Roman" w:cs="Times New Roman"/>
          <w:sz w:val="24"/>
          <w:szCs w:val="24"/>
        </w:rPr>
        <w:t xml:space="preserve">Penulisan ini diharapkan dapat memberikan pengetahuan untuk memperdalam pengetahuan tentang rasio keuangan dan </w:t>
      </w:r>
      <w:r w:rsidRPr="00E9483F">
        <w:rPr>
          <w:rFonts w:ascii="Times New Roman" w:hAnsi="Times New Roman" w:cs="Times New Roman"/>
          <w:i/>
          <w:iCs/>
          <w:sz w:val="24"/>
          <w:szCs w:val="24"/>
        </w:rPr>
        <w:t xml:space="preserve">good corporate governance </w:t>
      </w:r>
      <w:r w:rsidRPr="00E9483F">
        <w:rPr>
          <w:rFonts w:ascii="Times New Roman" w:hAnsi="Times New Roman" w:cs="Times New Roman"/>
          <w:sz w:val="24"/>
          <w:szCs w:val="24"/>
        </w:rPr>
        <w:t>serta dapat menerapkan teori-teori yang telah diperoleh oleh penulis selama mengikuti kuliah di Universitas Islam Batik Surakarta.</w:t>
      </w:r>
    </w:p>
    <w:p w14:paraId="79E8E54D" w14:textId="77777777" w:rsidR="00A42F5D" w:rsidRPr="00E9483F" w:rsidRDefault="00A42F5D" w:rsidP="00A42F5D">
      <w:pPr>
        <w:pStyle w:val="ListParagraph"/>
        <w:numPr>
          <w:ilvl w:val="0"/>
          <w:numId w:val="6"/>
        </w:numPr>
        <w:ind w:left="1080" w:hanging="284"/>
        <w:jc w:val="left"/>
        <w:rPr>
          <w:rFonts w:ascii="Times New Roman" w:hAnsi="Times New Roman" w:cs="Times New Roman"/>
          <w:sz w:val="24"/>
          <w:szCs w:val="24"/>
        </w:rPr>
      </w:pPr>
      <w:r w:rsidRPr="00E9483F">
        <w:rPr>
          <w:rFonts w:ascii="Times New Roman" w:hAnsi="Times New Roman" w:cs="Times New Roman"/>
          <w:sz w:val="24"/>
          <w:szCs w:val="24"/>
        </w:rPr>
        <w:lastRenderedPageBreak/>
        <w:t>Bagi perusahaan</w:t>
      </w:r>
    </w:p>
    <w:p w14:paraId="76B1B39B" w14:textId="77777777" w:rsidR="00A42F5D" w:rsidRPr="00E9483F" w:rsidRDefault="00A42F5D" w:rsidP="00A42F5D">
      <w:pPr>
        <w:pStyle w:val="ListParagraph"/>
        <w:ind w:left="1080" w:firstLine="720"/>
        <w:rPr>
          <w:rFonts w:ascii="Times New Roman" w:hAnsi="Times New Roman" w:cs="Times New Roman"/>
          <w:sz w:val="24"/>
          <w:szCs w:val="24"/>
        </w:rPr>
      </w:pPr>
      <w:r w:rsidRPr="00E9483F">
        <w:rPr>
          <w:rFonts w:ascii="Times New Roman" w:hAnsi="Times New Roman" w:cs="Times New Roman"/>
          <w:sz w:val="24"/>
          <w:szCs w:val="24"/>
        </w:rPr>
        <w:t>Hasil penelitian ini diharapkan dapat bermanfaat bagi pihak manajemen perusahaan yang dapat digunakan sebagai masukan atau dasar untuk meningkatkan kinerja perusahaan yang dapat dilihat dari rasio keuangan dan juga tata kelola perusahaan yang baik menunjukkan prospek bagus bagi perusahaan di masa yang akan datang, yang dapat menarik investor untuk menanamkan modal di perusahaan sehingga dimungkinkan dapat menambah modal untuk usaha pengembangan perusahaan dan sebagai bahan informasi dalam pengambilan keputusan.</w:t>
      </w:r>
    </w:p>
    <w:p w14:paraId="1A443A78" w14:textId="77777777" w:rsidR="00A42F5D" w:rsidRPr="00E9483F" w:rsidRDefault="00A42F5D" w:rsidP="00A42F5D">
      <w:pPr>
        <w:pStyle w:val="Heading3"/>
        <w:numPr>
          <w:ilvl w:val="0"/>
          <w:numId w:val="4"/>
        </w:numPr>
        <w:tabs>
          <w:tab w:val="clear" w:pos="2160"/>
        </w:tabs>
        <w:rPr>
          <w:szCs w:val="24"/>
        </w:rPr>
      </w:pPr>
      <w:bookmarkStart w:id="22" w:name="_Toc95439242"/>
      <w:r w:rsidRPr="00E9483F">
        <w:rPr>
          <w:szCs w:val="24"/>
        </w:rPr>
        <w:t>Bagi investor</w:t>
      </w:r>
      <w:bookmarkEnd w:id="22"/>
    </w:p>
    <w:p w14:paraId="1D296BB4" w14:textId="4683DC7E" w:rsidR="000F4005" w:rsidRPr="00E9483F" w:rsidRDefault="00A42F5D" w:rsidP="00A42F5D">
      <w:pPr>
        <w:ind w:left="720" w:firstLine="720"/>
        <w:rPr>
          <w:szCs w:val="24"/>
        </w:rPr>
      </w:pPr>
      <w:r w:rsidRPr="00E9483F">
        <w:rPr>
          <w:szCs w:val="24"/>
        </w:rPr>
        <w:t>Hasil penelitian ini dapat memberikan informasi dan sebagai bahan pertimbangan bagi para investor dalam pengambilan keputusan sebelum menanamkan modalnya.</w:t>
      </w:r>
    </w:p>
    <w:sectPr w:rsidR="000F4005" w:rsidRPr="00E9483F" w:rsidSect="00E9483F">
      <w:type w:val="continuous"/>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DC5E" w14:textId="77777777" w:rsidR="00DA2A5C" w:rsidRDefault="00DA2A5C">
      <w:pPr>
        <w:spacing w:line="240" w:lineRule="auto"/>
      </w:pPr>
      <w:r>
        <w:separator/>
      </w:r>
    </w:p>
  </w:endnote>
  <w:endnote w:type="continuationSeparator" w:id="0">
    <w:p w14:paraId="3C716252" w14:textId="77777777" w:rsidR="00DA2A5C" w:rsidRDefault="00DA2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70371"/>
      <w:docPartObj>
        <w:docPartGallery w:val="Page Numbers (Bottom of Page)"/>
        <w:docPartUnique/>
      </w:docPartObj>
    </w:sdtPr>
    <w:sdtEndPr>
      <w:rPr>
        <w:noProof/>
      </w:rPr>
    </w:sdtEndPr>
    <w:sdtContent>
      <w:p w14:paraId="39943B89" w14:textId="77777777" w:rsidR="00E22BF9" w:rsidRDefault="00DA2A5C">
        <w:pPr>
          <w:pStyle w:val="Footer"/>
          <w:jc w:val="center"/>
        </w:pPr>
      </w:p>
    </w:sdtContent>
  </w:sdt>
  <w:p w14:paraId="06BCCBBE" w14:textId="77777777" w:rsidR="001065A7" w:rsidRDefault="00DA2A5C">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97439"/>
      <w:docPartObj>
        <w:docPartGallery w:val="Page Numbers (Bottom of Page)"/>
        <w:docPartUnique/>
      </w:docPartObj>
    </w:sdtPr>
    <w:sdtEndPr>
      <w:rPr>
        <w:noProof/>
      </w:rPr>
    </w:sdtEndPr>
    <w:sdtContent>
      <w:p w14:paraId="6B12B312" w14:textId="77777777" w:rsidR="00E22BF9" w:rsidRDefault="00A42F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CA882" w14:textId="77777777" w:rsidR="001065A7" w:rsidRDefault="00DA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A0B8" w14:textId="77777777" w:rsidR="00DA2A5C" w:rsidRDefault="00DA2A5C">
      <w:pPr>
        <w:spacing w:line="240" w:lineRule="auto"/>
      </w:pPr>
      <w:r>
        <w:separator/>
      </w:r>
    </w:p>
  </w:footnote>
  <w:footnote w:type="continuationSeparator" w:id="0">
    <w:p w14:paraId="254B3715" w14:textId="77777777" w:rsidR="00DA2A5C" w:rsidRDefault="00DA2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343534"/>
      <w:docPartObj>
        <w:docPartGallery w:val="Page Numbers (Top of Page)"/>
        <w:docPartUnique/>
      </w:docPartObj>
    </w:sdtPr>
    <w:sdtEndPr>
      <w:rPr>
        <w:noProof/>
      </w:rPr>
    </w:sdtEndPr>
    <w:sdtContent>
      <w:p w14:paraId="5686BB2A" w14:textId="77777777" w:rsidR="00E22BF9" w:rsidRDefault="00A42F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C71573" w14:textId="77777777" w:rsidR="001065A7" w:rsidRDefault="00DA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A077" w14:textId="77777777" w:rsidR="001065A7" w:rsidRDefault="00DA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544F"/>
    <w:multiLevelType w:val="hybridMultilevel"/>
    <w:tmpl w:val="19C8544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1DE76988"/>
    <w:multiLevelType w:val="hybridMultilevel"/>
    <w:tmpl w:val="1DE76988"/>
    <w:lvl w:ilvl="0" w:tplc="FFFFFFFF">
      <w:start w:val="1"/>
      <w:numFmt w:val="lowerLetter"/>
      <w:lvlText w:val="%1."/>
      <w:lvlJc w:val="left"/>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37F03197"/>
    <w:multiLevelType w:val="hybridMultilevel"/>
    <w:tmpl w:val="37F03197"/>
    <w:lvl w:ilvl="0" w:tplc="FFFFFFFF">
      <w:start w:val="1"/>
      <w:numFmt w:val="decimal"/>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 w15:restartNumberingAfterBreak="0">
    <w:nsid w:val="4CD00375"/>
    <w:multiLevelType w:val="hybridMultilevel"/>
    <w:tmpl w:val="4CD00375"/>
    <w:lvl w:ilvl="0" w:tplc="FFFFFFFF">
      <w:start w:val="1"/>
      <w:numFmt w:val="upp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 w15:restartNumberingAfterBreak="0">
    <w:nsid w:val="53E25EBF"/>
    <w:multiLevelType w:val="hybridMultilevel"/>
    <w:tmpl w:val="53E25EBF"/>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68665610"/>
    <w:multiLevelType w:val="hybridMultilevel"/>
    <w:tmpl w:val="68665610"/>
    <w:lvl w:ilvl="0" w:tplc="FFFFFFFF">
      <w:start w:val="1"/>
      <w:numFmt w:val="lowerLetter"/>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5D"/>
    <w:rsid w:val="000739F4"/>
    <w:rsid w:val="000A5718"/>
    <w:rsid w:val="000F4005"/>
    <w:rsid w:val="00100AC0"/>
    <w:rsid w:val="001A5146"/>
    <w:rsid w:val="002D6D85"/>
    <w:rsid w:val="004F7508"/>
    <w:rsid w:val="005B476F"/>
    <w:rsid w:val="006568CF"/>
    <w:rsid w:val="00724C24"/>
    <w:rsid w:val="007538DE"/>
    <w:rsid w:val="008478D8"/>
    <w:rsid w:val="00916E0C"/>
    <w:rsid w:val="00931385"/>
    <w:rsid w:val="00A06768"/>
    <w:rsid w:val="00A12205"/>
    <w:rsid w:val="00A42F5D"/>
    <w:rsid w:val="00BC4CA7"/>
    <w:rsid w:val="00C212DC"/>
    <w:rsid w:val="00CC4381"/>
    <w:rsid w:val="00DA2A5C"/>
    <w:rsid w:val="00E27DAC"/>
    <w:rsid w:val="00E9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D595"/>
  <w15:chartTrackingRefBased/>
  <w15:docId w15:val="{096A8CE8-BE27-4F2E-BC98-DAC8942A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5D"/>
    <w:pPr>
      <w:spacing w:after="0" w:line="48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uiPriority w:val="9"/>
    <w:qFormat/>
    <w:rsid w:val="00A42F5D"/>
    <w:pPr>
      <w:keepNext/>
      <w:tabs>
        <w:tab w:val="left" w:pos="720"/>
      </w:tabs>
      <w:ind w:left="360" w:hanging="360"/>
      <w:jc w:val="center"/>
      <w:outlineLvl w:val="0"/>
    </w:pPr>
    <w:rPr>
      <w:b/>
      <w:kern w:val="32"/>
      <w:szCs w:val="32"/>
    </w:rPr>
  </w:style>
  <w:style w:type="paragraph" w:styleId="Heading2">
    <w:name w:val="heading 2"/>
    <w:basedOn w:val="Normal"/>
    <w:next w:val="Normal"/>
    <w:link w:val="Heading2Char"/>
    <w:uiPriority w:val="9"/>
    <w:qFormat/>
    <w:rsid w:val="00A42F5D"/>
    <w:pPr>
      <w:keepNext/>
      <w:tabs>
        <w:tab w:val="left" w:pos="1440"/>
      </w:tabs>
      <w:ind w:left="1440" w:hanging="720"/>
      <w:outlineLvl w:val="1"/>
    </w:pPr>
    <w:rPr>
      <w:b/>
      <w:szCs w:val="28"/>
    </w:rPr>
  </w:style>
  <w:style w:type="paragraph" w:styleId="Heading3">
    <w:name w:val="heading 3"/>
    <w:basedOn w:val="Normal"/>
    <w:next w:val="Normal"/>
    <w:link w:val="Heading3Char"/>
    <w:uiPriority w:val="9"/>
    <w:qFormat/>
    <w:rsid w:val="00A42F5D"/>
    <w:pPr>
      <w:keepNext/>
      <w:tabs>
        <w:tab w:val="left" w:pos="2160"/>
      </w:tabs>
      <w:ind w:left="2160" w:hanging="72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5D"/>
    <w:rPr>
      <w:rFonts w:ascii="Times New Roman" w:eastAsia="SimSun" w:hAnsi="Times New Roman" w:cs="Times New Roman"/>
      <w:b/>
      <w:kern w:val="32"/>
      <w:sz w:val="24"/>
      <w:szCs w:val="32"/>
    </w:rPr>
  </w:style>
  <w:style w:type="character" w:customStyle="1" w:styleId="Heading2Char">
    <w:name w:val="Heading 2 Char"/>
    <w:basedOn w:val="DefaultParagraphFont"/>
    <w:link w:val="Heading2"/>
    <w:uiPriority w:val="9"/>
    <w:rsid w:val="00A42F5D"/>
    <w:rPr>
      <w:rFonts w:ascii="Times New Roman" w:eastAsia="SimSun" w:hAnsi="Times New Roman" w:cs="Times New Roman"/>
      <w:b/>
      <w:sz w:val="24"/>
      <w:szCs w:val="28"/>
    </w:rPr>
  </w:style>
  <w:style w:type="character" w:customStyle="1" w:styleId="Heading3Char">
    <w:name w:val="Heading 3 Char"/>
    <w:basedOn w:val="DefaultParagraphFont"/>
    <w:link w:val="Heading3"/>
    <w:uiPriority w:val="9"/>
    <w:rsid w:val="00A42F5D"/>
    <w:rPr>
      <w:rFonts w:ascii="Times New Roman" w:eastAsia="SimSun" w:hAnsi="Times New Roman" w:cs="Times New Roman"/>
      <w:sz w:val="24"/>
      <w:szCs w:val="26"/>
    </w:rPr>
  </w:style>
  <w:style w:type="character" w:customStyle="1" w:styleId="HeaderChar">
    <w:name w:val="Header Char"/>
    <w:basedOn w:val="DefaultParagraphFont"/>
    <w:link w:val="Header"/>
    <w:uiPriority w:val="99"/>
    <w:unhideWhenUsed/>
    <w:locked/>
    <w:rsid w:val="00A42F5D"/>
  </w:style>
  <w:style w:type="character" w:customStyle="1" w:styleId="ListParagraphChar">
    <w:name w:val="List Paragraph Char"/>
    <w:link w:val="ListParagraph"/>
    <w:uiPriority w:val="34"/>
    <w:unhideWhenUsed/>
    <w:qFormat/>
    <w:locked/>
    <w:rsid w:val="00A42F5D"/>
  </w:style>
  <w:style w:type="character" w:customStyle="1" w:styleId="FooterChar">
    <w:name w:val="Footer Char"/>
    <w:basedOn w:val="DefaultParagraphFont"/>
    <w:link w:val="Footer"/>
    <w:uiPriority w:val="99"/>
    <w:unhideWhenUsed/>
    <w:locked/>
    <w:rsid w:val="00A42F5D"/>
  </w:style>
  <w:style w:type="paragraph" w:styleId="Caption">
    <w:name w:val="caption"/>
    <w:basedOn w:val="Normal"/>
    <w:next w:val="Normal"/>
    <w:uiPriority w:val="35"/>
    <w:qFormat/>
    <w:rsid w:val="00A42F5D"/>
    <w:pPr>
      <w:spacing w:line="360" w:lineRule="auto"/>
      <w:jc w:val="center"/>
    </w:pPr>
    <w:rPr>
      <w:szCs w:val="18"/>
    </w:rPr>
  </w:style>
  <w:style w:type="paragraph" w:styleId="Footer">
    <w:name w:val="footer"/>
    <w:basedOn w:val="Normal"/>
    <w:link w:val="FooterChar"/>
    <w:uiPriority w:val="99"/>
    <w:unhideWhenUsed/>
    <w:rsid w:val="00A42F5D"/>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A42F5D"/>
    <w:rPr>
      <w:rFonts w:ascii="Times New Roman" w:eastAsia="SimSun" w:hAnsi="Times New Roman" w:cs="Times New Roman"/>
      <w:sz w:val="24"/>
      <w:szCs w:val="20"/>
    </w:rPr>
  </w:style>
  <w:style w:type="paragraph" w:styleId="Header">
    <w:name w:val="header"/>
    <w:basedOn w:val="Normal"/>
    <w:link w:val="HeaderChar"/>
    <w:uiPriority w:val="99"/>
    <w:unhideWhenUsed/>
    <w:rsid w:val="00A42F5D"/>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A42F5D"/>
    <w:rPr>
      <w:rFonts w:ascii="Times New Roman" w:eastAsia="SimSun" w:hAnsi="Times New Roman" w:cs="Times New Roman"/>
      <w:sz w:val="24"/>
      <w:szCs w:val="20"/>
    </w:rPr>
  </w:style>
  <w:style w:type="paragraph" w:styleId="ListParagraph">
    <w:name w:val="List Paragraph"/>
    <w:basedOn w:val="Normal"/>
    <w:link w:val="ListParagraphChar"/>
    <w:uiPriority w:val="34"/>
    <w:qFormat/>
    <w:rsid w:val="00A42F5D"/>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Van09</b:Tag>
    <b:SourceType>Book</b:SourceType>
    <b:Guid>{32523B3B-05D5-4D2A-9E8F-386DDFE30103}</b:Guid>
    <b:Title>Fundamentals of Financial Management : Prinsip-Prinsip Manajemen Keuangan</b:Title>
    <b:Year>2009</b:Year>
    <b:City>Jakarta</b:City>
    <b:Publisher>Salemba Empat</b:Publisher>
    <b:Author>
      <b:Author>
        <b:NameList>
          <b:Person>
            <b:Last>Van Horne</b:Last>
            <b:Middle>C.</b:Middle>
            <b:First>J.</b:First>
          </b:Person>
          <b:Person>
            <b:Last>Wachowicz</b:Last>
            <b:Middle>M.</b:Middle>
            <b:First>J.</b:First>
          </b:Person>
        </b:NameList>
      </b:Author>
    </b:Author>
    <b:RefOrder>1</b:RefOrder>
  </b:Source>
  <b:Source>
    <b:Tag>Goh19</b:Tag>
    <b:SourceType>JournalArticle</b:SourceType>
    <b:Guid>{F59FA818-5AD1-4B99-B8B0-14BC96D30F7A}</b:Guid>
    <b:Title>The Influence of Capital Structure, Profitability, and Company Size on Firm Values in Manufacturing Companies Listed on the Indonesia Stock Exchange</b:Title>
    <b:JournalName>Conference Paper</b:JournalName>
    <b:Year>2019</b:Year>
    <b:Pages>446–456</b:Pages>
    <b:Author>
      <b:Author>
        <b:NameList>
          <b:Person>
            <b:Last>Goh</b:Last>
            <b:Middle>Sumarsan</b:Middle>
            <b:First>Thomas</b:First>
          </b:Person>
          <b:Person>
            <b:Last>Rumapea</b:Last>
            <b:First>Melanthon</b:First>
          </b:Person>
        </b:NameList>
      </b:Author>
    </b:Author>
    <b:Month>January</b:Month>
    <b:URL>https://www.researchgate.net/publication/351292842</b:URL>
    <b:DOI>https://doi.org/10.5220/0009216104460456</b:DOI>
    <b:RefOrder>2</b:RefOrder>
  </b:Source>
  <b:Source>
    <b:Tag>Alp21</b:Tag>
    <b:SourceType>JournalArticle</b:SourceType>
    <b:Guid>{5FDC3112-9704-4340-80B1-9BAE2FA6BE6A}</b:Guid>
    <b:Title>Studi Profitabilitas : Antaseden dan Dampaknya Terhadap Nilai Perusahaan</b:Title>
    <b:JournalName>Jurnal Ilmiah Manajemen Dan Bisnis</b:JournalName>
    <b:Year>2021</b:Year>
    <b:Pages>46-53</b:Pages>
    <b:Publisher>https://doi.org/10.30596/jimb.v22i1.5617</b:Publisher>
    <b:Volume>22(1)</b:Volume>
    <b:URL>http://jurnal.umsu.ac.id/index.php/mbisnis</b:URL>
    <b:DOI>https://doi.org/10.30596/jimb.v22i1.5617</b:DOI>
    <b:Author>
      <b:Author>
        <b:NameList>
          <b:Person>
            <b:Last>Alpi</b:Last>
            <b:Middle>Firza</b:Middle>
            <b:First>M.</b:First>
          </b:Person>
          <b:Person>
            <b:Last>Batubara</b:Last>
            <b:Middle>Soulthan</b:Middle>
            <b:First>S.</b:First>
          </b:Person>
        </b:NameList>
      </b:Author>
    </b:Author>
    <b:RefOrder>3</b:RefOrder>
  </b:Source>
  <b:Source>
    <b:Tag>Ast</b:Tag>
    <b:SourceType>JournalArticle</b:SourceType>
    <b:Guid>{0893CBF7-E5A2-413A-92DC-963C2A6C12DD}</b:Guid>
    <b:Author>
      <b:Author>
        <b:NameList>
          <b:Person>
            <b:Last>Astuti</b:Last>
            <b:Middle>Budi</b:Middle>
            <b:First>Ni Komang</b:First>
          </b:Person>
          <b:Person>
            <b:Last>Yadnya</b:Last>
            <b:First>I Putu</b:First>
          </b:Person>
        </b:NameList>
      </b:Author>
    </b:Author>
    <b:Title>Pengaruh Profitabilitas, Likuiditas dan Ukuran Perusahaan Terhadap Nilai Perusahaan Melalui Kebijakan Dividen</b:Title>
    <b:JournalName>E-Jurnal Manajemen</b:JournalName>
    <b:Year>2019</b:Year>
    <b:Pages>3275–3302</b:Pages>
    <b:Volume>8(5)</b:Volume>
    <b:DOI>https://doi.org/10.24843/EJMUNUD.2019.v08.i05.p25</b:DOI>
    <b:RefOrder>4</b:RefOrder>
  </b:Source>
  <b:Source>
    <b:Tag>Sal19</b:Tag>
    <b:SourceType>JournalArticle</b:SourceType>
    <b:Guid>{247A870F-B2A5-453A-8999-B7B0B180AF4A}</b:Guid>
    <b:Title>The Effect of Internal Factors on Capital Structure and Its Impact on Firm Value: Empirical Evidence From the Food and Baverages Industry Listed on Indonesian Stock Exchange 2013-2017</b:Title>
    <b:JournalName>International Journal of Engineering Technologies and Management Research</b:JournalName>
    <b:Year>2019</b:Year>
    <b:Pages>173–191</b:Pages>
    <b:Author>
      <b:Author>
        <b:NameList>
          <b:Person>
            <b:Last>Salim</b:Last>
            <b:Middle>Noor</b:Middle>
            <b:First>M.</b:First>
          </b:Person>
          <b:Person>
            <b:Last>Susilowati</b:Last>
            <b:First>Rina</b:First>
          </b:Person>
        </b:NameList>
      </b:Author>
    </b:Author>
    <b:Month>July</b:Month>
    <b:Volume>6(7)</b:Volume>
    <b:URL>Http://www.ijetmr.com</b:URL>
    <b:DOI>https://doi.org/10.29121/ijetmr.v6.i7.2019.434</b:DOI>
    <b:RefOrder>5</b:RefOrder>
  </b:Source>
  <b:Source>
    <b:Tag>Dam19</b:Tag>
    <b:SourceType>JournalArticle</b:SourceType>
    <b:Guid>{FC02DBEA-D5EF-4091-9C86-1E191D390540}</b:Guid>
    <b:Title>Pengaruh Good Corporate Governance (GCG), Profitabilitas, dan Leverage Terhadap Nilai Perusahaan</b:Title>
    <b:JournalName>Ekonam: Jurnal Ekonomi, Akuntansi &amp; Manajemen</b:JournalName>
    <b:Year>2019</b:Year>
    <b:Pages>113–123</b:Pages>
    <b:Author>
      <b:Author>
        <b:NameList>
          <b:Person>
            <b:Last>Damaianti</b:Last>
            <b:First>Indriana</b:First>
          </b:Person>
        </b:NameList>
      </b:Author>
    </b:Author>
    <b:Month>Agustus</b:Month>
    <b:Volume>1(2)</b:Volume>
    <b:URL>http://ejournal.uicm-unbar.ac.id/index.php/ekonam</b:URL>
    <b:DOI>https://doi.org/10.37577/ekonam.v1i2.216</b:DOI>
    <b:RefOrder>6</b:RefOrder>
  </b:Source>
  <b:Source>
    <b:Tag>Dew</b:Tag>
    <b:SourceType>JournalArticle</b:SourceType>
    <b:Guid>{A935F5B6-1D83-406C-8CEC-6AB31B47E70D}</b:Guid>
    <b:Author>
      <b:Author>
        <b:NameList>
          <b:Person>
            <b:Last>Dewi</b:Last>
            <b:Middle>Seri Sintya</b:Middle>
            <b:First>Ni Kadek</b:First>
          </b:Person>
          <b:Person>
            <b:Last>Suryandari</b:Last>
            <b:Middle>Ayu</b:Middle>
            <b:First>Ni Nyoman</b:First>
          </b:Person>
          <b:Person>
            <b:Last>Susandya</b:Last>
            <b:Middle>Bagus Arie</b:Middle>
            <b:First>AA Putu Gde</b:First>
          </b:Person>
        </b:NameList>
      </b:Author>
    </b:Author>
    <b:Title>Pengaruh Good Corporate Governance, Keputusan Investasi dan Ukuran Perusahaan Terhadap Nilai Perusahaan</b:Title>
    <b:JournalName>Jurnal Ilmu Dan Riset Akuntansi</b:JournalName>
    <b:Year>2017</b:Year>
    <b:URL>https://e-journal.unmas.ac.id/index.php/karma/article/view/2768</b:URL>
    <b:RefOrder>7</b:RefOrder>
  </b:Source>
</b:Sources>
</file>

<file path=customXml/itemProps1.xml><?xml version="1.0" encoding="utf-8"?>
<ds:datastoreItem xmlns:ds="http://schemas.openxmlformats.org/officeDocument/2006/customXml" ds:itemID="{47927B6D-59CF-4D0E-A505-3CD14813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6966</Words>
  <Characters>39711</Characters>
  <Application>Microsoft Office Word</Application>
  <DocSecurity>0</DocSecurity>
  <Lines>330</Lines>
  <Paragraphs>93</Paragraphs>
  <ScaleCrop>false</ScaleCrop>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oryza satifha</dc:creator>
  <cp:keywords/>
  <dc:description/>
  <cp:lastModifiedBy>oryza satifha</cp:lastModifiedBy>
  <cp:revision>2</cp:revision>
  <dcterms:created xsi:type="dcterms:W3CDTF">2022-02-10T20:07:00Z</dcterms:created>
  <dcterms:modified xsi:type="dcterms:W3CDTF">2022-02-10T20:43:00Z</dcterms:modified>
</cp:coreProperties>
</file>