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12" w:rsidRPr="00843B12" w:rsidRDefault="00843B12" w:rsidP="00843B12">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93356706"/>
      <w:bookmarkStart w:id="1" w:name="_Toc93699258"/>
      <w:r w:rsidRPr="00843B12">
        <w:rPr>
          <w:rFonts w:ascii="Times New Roman" w:eastAsiaTheme="majorEastAsia" w:hAnsi="Times New Roman" w:cs="Times New Roman"/>
          <w:b/>
          <w:sz w:val="24"/>
          <w:szCs w:val="24"/>
        </w:rPr>
        <w:t>BAB II</w:t>
      </w:r>
      <w:bookmarkStart w:id="2" w:name="_Toc93356707"/>
      <w:bookmarkEnd w:id="0"/>
    </w:p>
    <w:p w:rsidR="00843B12" w:rsidRPr="00843B12" w:rsidRDefault="00843B12" w:rsidP="00843B12">
      <w:pPr>
        <w:keepNext/>
        <w:keepLines/>
        <w:spacing w:before="240" w:after="0" w:line="480" w:lineRule="auto"/>
        <w:jc w:val="center"/>
        <w:outlineLvl w:val="0"/>
        <w:rPr>
          <w:rFonts w:ascii="Times New Roman" w:eastAsiaTheme="majorEastAsia" w:hAnsi="Times New Roman" w:cs="Times New Roman"/>
          <w:b/>
          <w:sz w:val="24"/>
          <w:szCs w:val="24"/>
        </w:rPr>
      </w:pPr>
      <w:r w:rsidRPr="00843B12">
        <w:rPr>
          <w:rFonts w:ascii="Times New Roman" w:eastAsiaTheme="majorEastAsia" w:hAnsi="Times New Roman" w:cs="Times New Roman"/>
          <w:b/>
          <w:sz w:val="24"/>
          <w:szCs w:val="24"/>
        </w:rPr>
        <w:t>TINJAUAN TEORI</w:t>
      </w:r>
      <w:bookmarkEnd w:id="1"/>
      <w:bookmarkEnd w:id="2"/>
    </w:p>
    <w:p w:rsidR="00843B12" w:rsidRPr="00843B12" w:rsidRDefault="00843B12" w:rsidP="00843B12">
      <w:pPr>
        <w:spacing w:line="480" w:lineRule="auto"/>
        <w:jc w:val="both"/>
        <w:rPr>
          <w:rFonts w:ascii="Times New Roman" w:hAnsi="Times New Roman"/>
          <w:sz w:val="24"/>
        </w:rPr>
      </w:pPr>
      <w:bookmarkStart w:id="3" w:name="_GoBack"/>
      <w:bookmarkEnd w:id="3"/>
    </w:p>
    <w:p w:rsidR="00843B12" w:rsidRPr="00843B12" w:rsidRDefault="00843B12" w:rsidP="00843B12">
      <w:pPr>
        <w:keepNext/>
        <w:keepLines/>
        <w:numPr>
          <w:ilvl w:val="0"/>
          <w:numId w:val="1"/>
        </w:numPr>
        <w:spacing w:before="40" w:after="0" w:line="480" w:lineRule="auto"/>
        <w:ind w:left="284" w:hanging="426"/>
        <w:jc w:val="both"/>
        <w:outlineLvl w:val="1"/>
        <w:rPr>
          <w:rFonts w:ascii="Times New Roman" w:eastAsiaTheme="majorEastAsia" w:hAnsi="Times New Roman" w:cs="Times New Roman"/>
          <w:b/>
          <w:color w:val="000000" w:themeColor="text1"/>
          <w:sz w:val="24"/>
          <w:szCs w:val="24"/>
        </w:rPr>
      </w:pPr>
      <w:bookmarkStart w:id="4" w:name="_Toc93356708"/>
      <w:bookmarkStart w:id="5" w:name="_Toc93699259"/>
      <w:r w:rsidRPr="00843B12">
        <w:rPr>
          <w:rFonts w:ascii="Times New Roman" w:eastAsiaTheme="majorEastAsia" w:hAnsi="Times New Roman" w:cs="Times New Roman"/>
          <w:b/>
          <w:color w:val="000000" w:themeColor="text1"/>
          <w:sz w:val="24"/>
          <w:szCs w:val="24"/>
        </w:rPr>
        <w:t>Kepuasan Pelanggan</w:t>
      </w:r>
      <w:bookmarkEnd w:id="4"/>
      <w:bookmarkEnd w:id="5"/>
    </w:p>
    <w:p w:rsidR="00843B12" w:rsidRPr="00843B12" w:rsidRDefault="00843B12" w:rsidP="00843B12">
      <w:pPr>
        <w:pStyle w:val="ListParagraph"/>
        <w:keepNext/>
        <w:keepLines/>
        <w:numPr>
          <w:ilvl w:val="0"/>
          <w:numId w:val="45"/>
        </w:numPr>
        <w:tabs>
          <w:tab w:val="left" w:pos="284"/>
        </w:tabs>
        <w:spacing w:before="40" w:after="0" w:line="480" w:lineRule="auto"/>
        <w:ind w:left="284" w:hanging="284"/>
        <w:jc w:val="both"/>
        <w:outlineLvl w:val="2"/>
        <w:rPr>
          <w:rFonts w:ascii="Times New Roman" w:eastAsiaTheme="majorEastAsia" w:hAnsi="Times New Roman" w:cs="Times New Roman"/>
          <w:sz w:val="24"/>
          <w:szCs w:val="24"/>
        </w:rPr>
      </w:pPr>
      <w:bookmarkStart w:id="6" w:name="_Toc93356709"/>
      <w:r w:rsidRPr="00843B12">
        <w:rPr>
          <w:rFonts w:ascii="Times New Roman" w:eastAsiaTheme="majorEastAsia" w:hAnsi="Times New Roman" w:cs="Times New Roman"/>
          <w:sz w:val="24"/>
          <w:szCs w:val="24"/>
        </w:rPr>
        <w:t>Definisi Kepuasan Pelanggan</w:t>
      </w:r>
      <w:bookmarkEnd w:id="6"/>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Kata kepuasan (</w:t>
      </w:r>
      <w:r w:rsidRPr="00843B12">
        <w:rPr>
          <w:rFonts w:ascii="Times New Roman" w:hAnsi="Times New Roman" w:cs="Times New Roman"/>
          <w:i/>
          <w:sz w:val="24"/>
          <w:szCs w:val="24"/>
        </w:rPr>
        <w:t>satisfaction</w:t>
      </w:r>
      <w:r w:rsidRPr="00843B12">
        <w:rPr>
          <w:rFonts w:ascii="Times New Roman" w:hAnsi="Times New Roman" w:cs="Times New Roman"/>
          <w:sz w:val="24"/>
          <w:szCs w:val="24"/>
        </w:rPr>
        <w:t>) berasal dari Bahasa Latin “</w:t>
      </w:r>
      <w:r w:rsidRPr="00843B12">
        <w:rPr>
          <w:rFonts w:ascii="Times New Roman" w:hAnsi="Times New Roman" w:cs="Times New Roman"/>
          <w:i/>
          <w:sz w:val="24"/>
          <w:szCs w:val="24"/>
        </w:rPr>
        <w:t>satis</w:t>
      </w:r>
      <w:r w:rsidRPr="00843B12">
        <w:rPr>
          <w:rFonts w:ascii="Times New Roman" w:hAnsi="Times New Roman" w:cs="Times New Roman"/>
          <w:sz w:val="24"/>
          <w:szCs w:val="24"/>
        </w:rPr>
        <w:t>” (artinya cukup baik, memadai) dan “</w:t>
      </w:r>
      <w:r w:rsidRPr="00843B12">
        <w:rPr>
          <w:rFonts w:ascii="Times New Roman" w:hAnsi="Times New Roman" w:cs="Times New Roman"/>
          <w:i/>
          <w:sz w:val="24"/>
          <w:szCs w:val="24"/>
        </w:rPr>
        <w:t>facio</w:t>
      </w:r>
      <w:r w:rsidRPr="00843B12">
        <w:rPr>
          <w:rFonts w:ascii="Times New Roman" w:hAnsi="Times New Roman" w:cs="Times New Roman"/>
          <w:sz w:val="24"/>
          <w:szCs w:val="24"/>
        </w:rPr>
        <w:t xml:space="preserve">” (melakukan atau membuat). 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 Tjiptono","given":"Gregorius Chandra","non-dropping-particle":"","parse-names":false,"suffix":""}],"id":"ITEM-1","issued":{"date-parts":[["2011"]]},"number-of-pages":"292","title":"Pemasaran Strategik edisi 2","type":"book"},"uris":["http://www.mendeley.com/documents/?uuid=58ba4690-23c1-44d6-a11d-c36b699baebc"]}],"mendeley":{"formattedCitation":"(Fandy, Tjiptono, 2011)","manualFormatting":"Fandy Tjiptono, (2011:292)","plainTextFormattedCitation":"(Fandy, Tjiptono, 2011)","previouslyFormattedCitation":"(Fandy, Tjiptono, 2011)"},"properties":{"noteIndex":0},"schema":"https://github.com/citation-style-language/schema/raw/master/csl-citation.json"}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Tjiptono, (2011:292)</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“Kepuasan dapat diartikan sebagai upaya dalam pemenuhan sesuatu atau membuat sesuatu yang memadai”.</w:t>
      </w:r>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Kepuasan pelanggan 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{"citationItems":[{"id":"ITEM-1","itemData":{"author":[{"dropping-particle":"","family":"Kotler dan Keller","given":"","non-dropping-particle":"","parse-names":false,"suffix":""}],"id":"ITEM-1","issued":{"date-parts":[["2014"]]},"number-of-pages":"150","title":"Manajemen Pemasaran","type":"book"},"uris":["http://www.mendeley.com/documents/?uuid=d5f45517-8fa7-4692-bbff-431d8db8216e"]}],"mendeley":{"formattedCitation":"(Kotler dan Keller, 2014)","manualFormatting":"Kotler dan Keller, (2014:150)","plainTextFormattedCitation":"(Kotler dan Keller, 2014)","previouslyFormattedCitation":"(Kotler dan Keller, 2014)"},"properties":{"noteIndex":0},"schema":"https://github.com/citation-style-language/schema/raw/master/csl-citation.json"}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Kotler dan Keller, (2014:150)</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adalah perasaan senang atau kecewa yang muncul setelah membandingkan kinerja atau hasil produk yang dipikirkan terhadap kinerja (atau hasil) yang diharapkan. Dari definisi tersebut dapat dikatakan apabila kinerja produk tidak sesuai dengan harapan pelanggan dan bila harapan yang ditetapkan terlalu rendah, maka pelanggan tersebut akan merasa tidak puas dan berujung kecewa, jika kinerja sesuai dengan harapan maka pelanggan akan merasa puas, namun apabila kinerja produk melampaui harapan, maka pelanggan akan merasa gembira dan sangat puas.</w:t>
      </w:r>
    </w:p>
    <w:p w:rsidR="004A2CBB" w:rsidRDefault="00843B12" w:rsidP="00843B12">
      <w:pPr>
        <w:spacing w:line="480" w:lineRule="auto"/>
        <w:ind w:left="284" w:firstLine="425"/>
        <w:jc w:val="both"/>
        <w:rPr>
          <w:rFonts w:ascii="Times New Roman" w:hAnsi="Times New Roman" w:cs="Times New Roman"/>
          <w:sz w:val="24"/>
          <w:szCs w:val="24"/>
        </w:rPr>
        <w:sectPr w:rsidR="004A2CBB" w:rsidSect="004A2CBB">
          <w:headerReference w:type="default" r:id="rId7"/>
          <w:footerReference w:type="default" r:id="rId8"/>
          <w:pgSz w:w="12240" w:h="15840"/>
          <w:pgMar w:top="2268" w:right="1701" w:bottom="1701" w:left="2268" w:header="708" w:footer="708" w:gutter="0"/>
          <w:pgNumType w:start="10"/>
          <w:cols w:space="708"/>
          <w:docGrid w:linePitch="360"/>
        </w:sect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 Tjiptono","given":"","non-dropping-particle":"","parse-names":false,"suffix":""}],"id":"ITEM-1","issued":{"date-parts":[["2015"]]},"number-of-pages":"146","title":"Strategi Pemasaran","type":"book"},"uris":["http://www.mendeley.com/documents/?uuid=8b8eb1b0-9d0d-4450-aca2-9c3c86db3339"]}],"mendeley":{"formattedCitation":"(Fandy Tjiptono, 2015)","manualFormatting":"Fandy Tjiptono, (2015:146)","plainTextFormattedCitation":"(Fandy Tjiptono, 2015)","previouslyFormattedCitation":"(Fandy Tjiptono, 2015)"},"properties":{"noteIndex":0},"schema":"https://github.com/citation-style-language/schema/raw/master/csl-citation.json"}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Tjiptono, (2015:146)</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kepuasan pelanggan adalah perasaan senang atau kecewa dari seseorang yang muncul setelah membandingkan antara persepsi terhadap kinerja (hasil) suatu produk dengan harapan-harapannya. Ini </w:t>
      </w:r>
    </w:p>
    <w:p w:rsidR="00843B12" w:rsidRPr="00843B12" w:rsidRDefault="00843B12" w:rsidP="004A2CBB">
      <w:pPr>
        <w:spacing w:line="480" w:lineRule="auto"/>
        <w:ind w:left="284"/>
        <w:jc w:val="both"/>
        <w:rPr>
          <w:rFonts w:ascii="Times New Roman" w:hAnsi="Times New Roman" w:cs="Times New Roman"/>
          <w:sz w:val="24"/>
          <w:szCs w:val="24"/>
        </w:rPr>
      </w:pPr>
      <w:r w:rsidRPr="00843B12">
        <w:rPr>
          <w:rFonts w:ascii="Times New Roman" w:hAnsi="Times New Roman" w:cs="Times New Roman"/>
          <w:sz w:val="24"/>
          <w:szCs w:val="24"/>
        </w:rPr>
        <w:lastRenderedPageBreak/>
        <w:t>menjelaskan bahwa seorang pelanggan akan merasakan puas atau tidaknya, sangat tergantung pada kinerja produk (</w:t>
      </w:r>
      <w:r w:rsidRPr="00843B12">
        <w:rPr>
          <w:rFonts w:ascii="Times New Roman" w:hAnsi="Times New Roman" w:cs="Times New Roman"/>
          <w:i/>
          <w:sz w:val="24"/>
          <w:szCs w:val="24"/>
        </w:rPr>
        <w:t>Percieved Performence</w:t>
      </w:r>
      <w:r w:rsidRPr="00843B12">
        <w:rPr>
          <w:rFonts w:ascii="Times New Roman" w:hAnsi="Times New Roman" w:cs="Times New Roman"/>
          <w:sz w:val="24"/>
          <w:szCs w:val="24"/>
        </w:rPr>
        <w:t xml:space="preserve">) dibandingkan dengan ekspentasi dari pelanggan yang bersangkutan dan apakah pelanggan tersebut dapat menginterpretasikan adanya deviasi antara kinerja dengan ekspentasi tersebut. </w:t>
      </w:r>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Berdasarkan definisi beberapa pendapat ahli, maka dapat disimpulkan bahwa kepuasan pelanggan adalah respon dari pelanggan akan rasa puas atau tidaknya terhadap pelayanan yang diberikan penjual kepada pelanggan terhadap pemakaian barang atau jasa.</w:t>
      </w:r>
    </w:p>
    <w:p w:rsidR="00843B12" w:rsidRPr="00843B12" w:rsidRDefault="00843B12" w:rsidP="00843B12">
      <w:pPr>
        <w:pStyle w:val="ListParagraph"/>
        <w:keepNext/>
        <w:keepLines/>
        <w:numPr>
          <w:ilvl w:val="0"/>
          <w:numId w:val="45"/>
        </w:numPr>
        <w:tabs>
          <w:tab w:val="left" w:pos="360"/>
        </w:tabs>
        <w:spacing w:before="40" w:after="0" w:line="480" w:lineRule="auto"/>
        <w:ind w:left="284" w:hanging="284"/>
        <w:jc w:val="both"/>
        <w:outlineLvl w:val="2"/>
        <w:rPr>
          <w:rFonts w:ascii="Times New Roman" w:eastAsiaTheme="majorEastAsia" w:hAnsi="Times New Roman" w:cs="Times New Roman"/>
          <w:sz w:val="24"/>
          <w:szCs w:val="24"/>
        </w:rPr>
      </w:pPr>
      <w:bookmarkStart w:id="7" w:name="_Toc93356710"/>
      <w:r w:rsidRPr="00843B12">
        <w:rPr>
          <w:rFonts w:ascii="Times New Roman" w:eastAsiaTheme="majorEastAsia" w:hAnsi="Times New Roman" w:cs="Times New Roman"/>
          <w:sz w:val="24"/>
          <w:szCs w:val="24"/>
        </w:rPr>
        <w:t>Faktor Yang Mempengaruhi Kepuasan Pelanggan</w:t>
      </w:r>
      <w:bookmarkEnd w:id="7"/>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{"citationItems":[{"id":"ITEM-1","itemData":{"author":[{"dropping-particle":"","family":"Zeithaml, V.A., M.J. Bitner","given":"D.D. Gremler","non-dropping-particle":"","parse-names":false,"suffix":""}],"id":"ITEM-1","issued":{"date-parts":[["2012"]]},"number-of-pages":"20","title":"Services Marketing","type":"book"},"uris":["http://www.mendeley.com/documents/?uuid=31bb6655-0653-4b94-acb3-50762eb7894b"]}],"mendeley":{"formattedCitation":"(Zeithaml, V.A., M.J. Bitner, 2012)","manualFormatting":"Zeithaml, V.A., M.J. Bitner, (2012:20)","plainTextFormattedCitation":"(Zeithaml, V.A., M.J. Bitner, 2012)","previouslyFormattedCitation":"(Zeithaml, V.A., M.J. Bitner, 2012)"},"properties":{"noteIndex":0},"schema":"https://github.com/citation-style-language/schema/raw/master/csl-citation.json"}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Zeithaml, V.A., M.J. Bitner, (2012:20)</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ada 5 (lima) faktor yang dapat mempengaruhi kepuasan pelanggan yaitu:</w:t>
      </w:r>
    </w:p>
    <w:p w:rsidR="00843B12" w:rsidRPr="00843B12" w:rsidRDefault="00843B12" w:rsidP="00843B12">
      <w:pPr>
        <w:numPr>
          <w:ilvl w:val="0"/>
          <w:numId w:val="2"/>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Aspek Barang dan Jasa</w:t>
      </w:r>
    </w:p>
    <w:p w:rsidR="00843B12" w:rsidRPr="00843B12" w:rsidRDefault="00843B12" w:rsidP="00843B12">
      <w:pPr>
        <w:spacing w:line="480" w:lineRule="auto"/>
        <w:ind w:left="709" w:firstLine="283"/>
        <w:jc w:val="both"/>
        <w:rPr>
          <w:rFonts w:ascii="Times New Roman" w:hAnsi="Times New Roman" w:cs="Times New Roman"/>
          <w:sz w:val="24"/>
          <w:szCs w:val="24"/>
        </w:rPr>
      </w:pPr>
      <w:r w:rsidRPr="00843B12">
        <w:rPr>
          <w:rFonts w:ascii="Times New Roman" w:hAnsi="Times New Roman" w:cs="Times New Roman"/>
          <w:sz w:val="24"/>
          <w:szCs w:val="24"/>
        </w:rPr>
        <w:t>Kepuasan terhadap barang atau jasa dipengarui secara signifikan oleh penilaian pelanggan terhadap fitur barang dan jasa.</w:t>
      </w:r>
    </w:p>
    <w:p w:rsidR="00843B12" w:rsidRPr="00843B12" w:rsidRDefault="00843B12" w:rsidP="00843B12">
      <w:pPr>
        <w:numPr>
          <w:ilvl w:val="0"/>
          <w:numId w:val="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Aspek Emosi Pelanggan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 xml:space="preserve">Emosi atau perasaaan dari pelanggan dapat mempengaruhi persepsi mengenai tingkat kepuasan terhadap barang dan jasa, emosi tersebut berkaitan dengan suasana hati, pada saat seorang pelanggan sedang mengalami suasana hati yang gembira emosinya akan mempengaruhi persepsi yang positif terhadap kualitas suatu jasa yang sedang di konsumsi, sebaliknya jika seorang </w:t>
      </w:r>
      <w:r w:rsidRPr="00843B12">
        <w:rPr>
          <w:rFonts w:ascii="Times New Roman" w:hAnsi="Times New Roman" w:cs="Times New Roman"/>
          <w:sz w:val="24"/>
          <w:szCs w:val="24"/>
        </w:rPr>
        <w:lastRenderedPageBreak/>
        <w:t>pelanggan sedang mengalami suasana hati yang buruk emosinya akan membawa tanggapan yang buruk terhadap suatu jasa yang sedang dimanfaatkan walaupun penyampaian jasa tersebut tidak melakukan kesalahan.</w:t>
      </w:r>
    </w:p>
    <w:p w:rsidR="00843B12" w:rsidRPr="00843B12" w:rsidRDefault="00843B12" w:rsidP="00843B12">
      <w:pPr>
        <w:numPr>
          <w:ilvl w:val="0"/>
          <w:numId w:val="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Aspek Pengaruh Kesuksesan atau Kegagalan Jasa</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Kepuasan pelanggan dipengaruhi oleh kesuksesan atau kegagalan jasa,pelanggan akan merasa bangga jika hasil suatu jasa lebih baik yang diharapkan dan sebaliknya jika hasil suatu jasa tidak baik maka, pelagganakan merasa kecewa.</w:t>
      </w:r>
    </w:p>
    <w:p w:rsidR="00843B12" w:rsidRPr="00843B12" w:rsidRDefault="00843B12" w:rsidP="00843B12">
      <w:pPr>
        <w:numPr>
          <w:ilvl w:val="0"/>
          <w:numId w:val="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Aspek Persepsi atas Persamaan atau Keadilan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Pelanggan akan berfikir apakah pelayanan yang didapatkan sama dengan pelayanan yang diberikan pada pelanggan lain seperti perlakuan yang diberikan, harga yang ditawarkan, jika pelayanan yang diberikan tidak sama dengan pelanggan lain hal tersebut akan menentukan persepsi pelanggan pada tingkat kepuasan pelanggan.</w:t>
      </w:r>
    </w:p>
    <w:p w:rsidR="00843B12" w:rsidRPr="00843B12" w:rsidRDefault="00843B12" w:rsidP="00843B12">
      <w:pPr>
        <w:numPr>
          <w:ilvl w:val="0"/>
          <w:numId w:val="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Lain, Keluarga, dan Rekan Kerja</w:t>
      </w:r>
    </w:p>
    <w:p w:rsidR="00843B12" w:rsidRPr="00843B12" w:rsidRDefault="00843B12" w:rsidP="00843B12">
      <w:pPr>
        <w:spacing w:line="480" w:lineRule="auto"/>
        <w:ind w:left="709" w:firstLine="283"/>
        <w:jc w:val="both"/>
        <w:rPr>
          <w:rFonts w:ascii="Times New Roman" w:hAnsi="Times New Roman" w:cs="Times New Roman"/>
          <w:sz w:val="24"/>
          <w:szCs w:val="24"/>
        </w:rPr>
      </w:pPr>
      <w:r w:rsidRPr="00843B12">
        <w:rPr>
          <w:rFonts w:ascii="Times New Roman" w:hAnsi="Times New Roman" w:cs="Times New Roman"/>
          <w:sz w:val="24"/>
          <w:szCs w:val="24"/>
        </w:rPr>
        <w:t>Kepuasan pelanggan dipengaruhi oleh orang lain, seperti kepuasan terhadap perjalanan liburan keluarga dan reaksi, ekspresi dari anggota keluarga selama liburan.</w:t>
      </w:r>
    </w:p>
    <w:p w:rsidR="00843B12" w:rsidRPr="00843B12" w:rsidRDefault="00843B12" w:rsidP="00843B12">
      <w:pPr>
        <w:pStyle w:val="ListParagraph"/>
        <w:keepNext/>
        <w:keepLines/>
        <w:numPr>
          <w:ilvl w:val="0"/>
          <w:numId w:val="45"/>
        </w:numPr>
        <w:tabs>
          <w:tab w:val="left" w:pos="360"/>
        </w:tabs>
        <w:spacing w:before="40" w:after="0" w:line="480" w:lineRule="auto"/>
        <w:ind w:left="284" w:hanging="284"/>
        <w:jc w:val="both"/>
        <w:outlineLvl w:val="2"/>
        <w:rPr>
          <w:rFonts w:ascii="Times New Roman" w:eastAsiaTheme="majorEastAsia" w:hAnsi="Times New Roman" w:cs="Times New Roman"/>
          <w:sz w:val="24"/>
          <w:szCs w:val="24"/>
        </w:rPr>
      </w:pPr>
      <w:bookmarkStart w:id="8" w:name="_Toc93356711"/>
      <w:r w:rsidRPr="00843B12">
        <w:rPr>
          <w:rFonts w:ascii="Times New Roman" w:eastAsiaTheme="majorEastAsia" w:hAnsi="Times New Roman" w:cs="Times New Roman"/>
          <w:sz w:val="24"/>
          <w:szCs w:val="24"/>
        </w:rPr>
        <w:lastRenderedPageBreak/>
        <w:t>Metode Pengukuran Kepuasan Pelanggan</w:t>
      </w:r>
      <w:bookmarkEnd w:id="8"/>
    </w:p>
    <w:p w:rsidR="00843B12" w:rsidRPr="00843B12" w:rsidRDefault="00973F9F" w:rsidP="00843B12">
      <w:pPr>
        <w:spacing w:line="480" w:lineRule="auto"/>
        <w:ind w:left="284" w:firstLine="567"/>
        <w:jc w:val="both"/>
        <w:rPr>
          <w:rFonts w:ascii="Times New Roman" w:hAnsi="Times New Roman" w:cs="Times New Roman"/>
          <w:sz w:val="24"/>
          <w:szCs w:val="24"/>
        </w:rPr>
      </w:pPr>
      <w:r w:rsidRPr="00843B12">
        <w:rPr>
          <w:rFonts w:ascii="Times New Roman" w:hAnsi="Times New Roman" w:cs="Times New Roman"/>
          <w:sz w:val="24"/>
          <w:szCs w:val="24"/>
        </w:rPr>
        <w:fldChar w:fldCharType="begin" w:fldLock="1"/>
      </w:r>
      <w:r w:rsidR="00843B12" w:rsidRPr="00843B12">
        <w:rPr>
          <w:rFonts w:ascii="Times New Roman" w:hAnsi="Times New Roman" w:cs="Times New Roman"/>
          <w:sz w:val="24"/>
          <w:szCs w:val="24"/>
        </w:rPr>
        <w:instrText>ADDIN CSL_CITATION {"citationItems":[{"id":"ITEM-1","itemData":{"author":[{"dropping-particle":"","family":"Fandy Tjiptono dan Anastasia Diana","given":"","non-dropping-particle":"","parse-names":false,"suffix":""}],"id":"ITEM-1","issued":{"date-parts":[["2015"]]},"number-of-pages":"53","title":"Pelanggan Puas ? Tak Cukup","type":"book"},"uris":["http://www.mendeley.com/documents/?uuid=b117241a-3968-4282-98a2-eb98feefbe61"]}],"mendeley":{"formattedCitation":"(Fandy Tjiptono dan Anastasia Diana, 2015)","manualFormatting":"Fandy Tjiptono dan Anastasia Diana, (2015:53)","plainTextFormattedCitation":"(Fandy Tjiptono dan Anastasia Diana, 2015)","previouslyFormattedCitation":"(Fandy Tjiptono dan Anastasia Diana, 2015)"},"properties":{"noteIndex":0},"schema":"https://github.com/citation-style-language/schema/raw/master/csl-citation.json"}</w:instrText>
      </w:r>
      <w:r w:rsidRPr="00843B12">
        <w:rPr>
          <w:rFonts w:ascii="Times New Roman" w:hAnsi="Times New Roman" w:cs="Times New Roman"/>
          <w:sz w:val="24"/>
          <w:szCs w:val="24"/>
        </w:rPr>
        <w:fldChar w:fldCharType="separate"/>
      </w:r>
      <w:r w:rsidR="00843B12" w:rsidRPr="00843B12">
        <w:rPr>
          <w:rFonts w:ascii="Times New Roman" w:hAnsi="Times New Roman" w:cs="Times New Roman"/>
          <w:noProof/>
          <w:sz w:val="24"/>
          <w:szCs w:val="24"/>
        </w:rPr>
        <w:t>Fandy Tjiptono dan Anastasia Diana, (2015:53)</w:t>
      </w:r>
      <w:r w:rsidRPr="00843B12">
        <w:rPr>
          <w:rFonts w:ascii="Times New Roman" w:hAnsi="Times New Roman" w:cs="Times New Roman"/>
          <w:sz w:val="24"/>
          <w:szCs w:val="24"/>
        </w:rPr>
        <w:fldChar w:fldCharType="end"/>
      </w:r>
      <w:r w:rsidR="00843B12" w:rsidRPr="00843B12">
        <w:rPr>
          <w:rFonts w:ascii="Times New Roman" w:hAnsi="Times New Roman" w:cs="Times New Roman"/>
          <w:sz w:val="24"/>
          <w:szCs w:val="24"/>
        </w:rPr>
        <w:t xml:space="preserve"> terdapat kesamaan paling tidak enam konsep inti mengenai obyek pengukuran kepuasan pelanggan, diantaranya sebagai berikut :</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Kepuasan Pelanggan Keseluruhan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Mengukur tingkat kepuasan pelanggan terhadap produk/jasa perusahaan bersangkutan dan menilai/membandingkannya dengan tingkat kepuasan pelanggan keseluruhan terhadap produk dan/atau jasa para pesaing.</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Dimensi Kepuasan Pelanggan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Mengidentifikasi dimensi-dimensi kunci kepuasan pelanggan, meminta pelanggan menilai produk/jasa perusahaan berdasarkan harga, kecepatan layanan, fasilitas layanan, atau keramahan staf layanan pelanggan, meminta pelanggan menilai produk/jasa pesaing berdasarkan item spesifik yang sama.</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Konfirmasi Pelanggan</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Kepuasan tidak diukur langsung, namun disimpulkan berdasarkan konfirmasi atau diskonfirmasi antara ekspektasi pelanggan dengan kinerja aktual produk perusahaan pada sejumlah atribut atau dimensi penting.</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Niat Beli Ulang</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Kepuasan Pelanggan diukur secara behavioral dengan jalan menanyakan apakah pelanggan akan membeli produk yang sama lagi atau akan menggunakan jasa perusahaan lagi.</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Kesediaan Untuk Merekomendasi</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Kesediaan pelanggan untuk merekomendasikan produk kepada teman atau keluarganya menjadi ukuran penting untuk dianalisis dan ditindak lanjuti.</w:t>
      </w:r>
    </w:p>
    <w:p w:rsidR="00843B12" w:rsidRPr="00843B12" w:rsidRDefault="00843B12" w:rsidP="00843B12">
      <w:pPr>
        <w:numPr>
          <w:ilvl w:val="0"/>
          <w:numId w:val="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Ketidakpuasan Pelanggan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Beberapa aspek yang sering ditelah untuk mengetahui ketidakpuasan pelanggan, di antaranya : komplain, retur atau pengembalian produk, biaya garansi, product recall (penarikan kembali produk dari pasar), gethok tular negatif, dam customer defections (pelanggan yang beralih ke pesaing).</w:t>
      </w:r>
    </w:p>
    <w:p w:rsidR="00843B12" w:rsidRPr="00843B12" w:rsidRDefault="00843B12" w:rsidP="00843B12">
      <w:pPr>
        <w:pStyle w:val="ListParagraph"/>
        <w:keepNext/>
        <w:keepLines/>
        <w:numPr>
          <w:ilvl w:val="0"/>
          <w:numId w:val="45"/>
        </w:numPr>
        <w:tabs>
          <w:tab w:val="left" w:pos="360"/>
        </w:tabs>
        <w:spacing w:before="40" w:after="0" w:line="480" w:lineRule="auto"/>
        <w:ind w:left="284" w:hanging="284"/>
        <w:jc w:val="both"/>
        <w:outlineLvl w:val="2"/>
        <w:rPr>
          <w:rFonts w:ascii="Times New Roman" w:eastAsiaTheme="majorEastAsia" w:hAnsi="Times New Roman" w:cs="Times New Roman"/>
          <w:sz w:val="24"/>
          <w:szCs w:val="24"/>
        </w:rPr>
      </w:pPr>
      <w:bookmarkStart w:id="9" w:name="_Toc93356712"/>
      <w:r w:rsidRPr="00843B12">
        <w:rPr>
          <w:rFonts w:ascii="Times New Roman" w:eastAsiaTheme="majorEastAsia" w:hAnsi="Times New Roman" w:cs="Times New Roman"/>
          <w:sz w:val="24"/>
          <w:szCs w:val="24"/>
        </w:rPr>
        <w:t>Elemen Kepuasan Pelanggan</w:t>
      </w:r>
      <w:bookmarkEnd w:id="9"/>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{"citationItems":[{"id":"ITEM-1","itemData":{"author":[{"dropping-particle":"","family":"Donni Juni Priansa","given":"","non-dropping-particle":"","parse-names":false,"suffix":""}],"id":"ITEM-1","issued":{"date-parts":[["2017"]]},"number-of-pages":"118","title":"Komunikasi Pemasaran Terpadu Pada Era MediaSosial","type":"book"},"uris":["http://www.mendeley.com/documents/?uuid=f95e7010-7b9a-40b0-b6ab-01ba53b37318"]}],"mendeley":{"formattedCitation":"(Donni Juni Priansa, 2017)","manualFormatting":"Donni Juni Priansa, (2017:210)","plainTextFormattedCitation":"(Donni Juni Priansa, 2017)","previouslyFormattedCitation":"(Donni Juni Priansa,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Donni Juni Priansa, (2017:210)</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elemen yang menyangkut kepuasan pelanggan adalah sebagai berikut:</w:t>
      </w:r>
    </w:p>
    <w:p w:rsidR="00843B12" w:rsidRPr="00843B12" w:rsidRDefault="00843B12" w:rsidP="00843B12">
      <w:pPr>
        <w:numPr>
          <w:ilvl w:val="0"/>
          <w:numId w:val="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Harapan </w:t>
      </w:r>
      <w:r w:rsidRPr="00843B12">
        <w:rPr>
          <w:rFonts w:ascii="Times New Roman" w:hAnsi="Times New Roman" w:cs="Times New Roman"/>
          <w:i/>
          <w:sz w:val="24"/>
          <w:szCs w:val="24"/>
        </w:rPr>
        <w:t>(Expectation)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Harapan pelanggan terhadap suatu barang atau jasa telah dibentuk sebelum konsumen membeli barang atau jasa tersebut.</w:t>
      </w:r>
    </w:p>
    <w:p w:rsidR="00843B12" w:rsidRPr="00843B12" w:rsidRDefault="00843B12" w:rsidP="00843B12">
      <w:pPr>
        <w:numPr>
          <w:ilvl w:val="0"/>
          <w:numId w:val="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Kinerja </w:t>
      </w:r>
      <w:r w:rsidRPr="00843B12">
        <w:rPr>
          <w:rFonts w:ascii="Times New Roman" w:hAnsi="Times New Roman" w:cs="Times New Roman"/>
          <w:i/>
          <w:sz w:val="24"/>
          <w:szCs w:val="24"/>
        </w:rPr>
        <w:t>(Performance)</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Pengalaman pelanggan terhadap kinerja aktual barang atau jasa ketika digunakan tanpa dipengaruhi oleh harapan mereka.</w:t>
      </w:r>
    </w:p>
    <w:p w:rsidR="00843B12" w:rsidRPr="00843B12" w:rsidRDefault="00843B12" w:rsidP="00843B12">
      <w:pPr>
        <w:spacing w:line="480" w:lineRule="auto"/>
        <w:ind w:left="709" w:firstLine="284"/>
        <w:jc w:val="both"/>
        <w:rPr>
          <w:rFonts w:ascii="Times New Roman" w:hAnsi="Times New Roman" w:cs="Times New Roman"/>
          <w:sz w:val="24"/>
          <w:szCs w:val="24"/>
        </w:rPr>
      </w:pPr>
    </w:p>
    <w:p w:rsidR="00843B12" w:rsidRPr="00843B12" w:rsidRDefault="00843B12" w:rsidP="00843B12">
      <w:pPr>
        <w:spacing w:line="480" w:lineRule="auto"/>
        <w:ind w:left="709" w:firstLine="284"/>
        <w:jc w:val="both"/>
        <w:rPr>
          <w:rFonts w:ascii="Times New Roman" w:hAnsi="Times New Roman" w:cs="Times New Roman"/>
          <w:sz w:val="24"/>
          <w:szCs w:val="24"/>
        </w:rPr>
      </w:pPr>
    </w:p>
    <w:p w:rsidR="00843B12" w:rsidRPr="00843B12" w:rsidRDefault="00843B12" w:rsidP="00843B12">
      <w:pPr>
        <w:numPr>
          <w:ilvl w:val="0"/>
          <w:numId w:val="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 xml:space="preserve">Perbandingan </w:t>
      </w:r>
      <w:r w:rsidRPr="00843B12">
        <w:rPr>
          <w:rFonts w:ascii="Times New Roman" w:hAnsi="Times New Roman" w:cs="Times New Roman"/>
          <w:i/>
          <w:sz w:val="24"/>
          <w:szCs w:val="24"/>
        </w:rPr>
        <w:t>(Comparison)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Perbandingan ini dilakukan dengan membandingkan harapan kinerja barang atau jasa sebelum membeli dengan persepsi kerja aktual barang atau jasa tersebut.</w:t>
      </w:r>
    </w:p>
    <w:p w:rsidR="00843B12" w:rsidRPr="00843B12" w:rsidRDefault="00843B12" w:rsidP="00843B12">
      <w:pPr>
        <w:numPr>
          <w:ilvl w:val="0"/>
          <w:numId w:val="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Pengalaman </w:t>
      </w:r>
      <w:r w:rsidRPr="00843B12">
        <w:rPr>
          <w:rFonts w:ascii="Times New Roman" w:hAnsi="Times New Roman" w:cs="Times New Roman"/>
          <w:i/>
          <w:sz w:val="24"/>
          <w:szCs w:val="24"/>
        </w:rPr>
        <w:t>(Experience)</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 xml:space="preserve">Harapan pelanggan dipengaruhi oleh pengalaman mereka terhadap penggunaan merek dari barang atau jasa yang berbeda dari orang lain. </w:t>
      </w:r>
    </w:p>
    <w:p w:rsidR="00843B12" w:rsidRPr="00843B12" w:rsidRDefault="00843B12" w:rsidP="00843B12">
      <w:pPr>
        <w:numPr>
          <w:ilvl w:val="0"/>
          <w:numId w:val="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Konfirmasi (Confirmation) dan Diskonfirmasi (Disconfirmation)</w:t>
      </w:r>
    </w:p>
    <w:p w:rsidR="00843B12" w:rsidRPr="00843B12" w:rsidRDefault="00843B12" w:rsidP="00843B12">
      <w:pPr>
        <w:spacing w:line="480" w:lineRule="auto"/>
        <w:ind w:left="709" w:firstLine="284"/>
        <w:jc w:val="both"/>
        <w:rPr>
          <w:rFonts w:ascii="Times New Roman" w:hAnsi="Times New Roman" w:cs="Times New Roman"/>
          <w:sz w:val="24"/>
          <w:szCs w:val="24"/>
        </w:rPr>
      </w:pPr>
      <w:r w:rsidRPr="00843B12">
        <w:rPr>
          <w:rFonts w:ascii="Times New Roman" w:hAnsi="Times New Roman" w:cs="Times New Roman"/>
          <w:sz w:val="24"/>
          <w:szCs w:val="24"/>
        </w:rPr>
        <w:t>Konfirmasi atau terkonfirmasi terjadi jika harapan sesuai dengan kinerja aktual suatu produk barang atau jasa.</w:t>
      </w:r>
    </w:p>
    <w:p w:rsidR="00843B12" w:rsidRPr="00843B12" w:rsidRDefault="00843B12" w:rsidP="00843B12">
      <w:pPr>
        <w:pStyle w:val="ListParagraph"/>
        <w:keepNext/>
        <w:keepLines/>
        <w:numPr>
          <w:ilvl w:val="0"/>
          <w:numId w:val="45"/>
        </w:numPr>
        <w:tabs>
          <w:tab w:val="left" w:pos="360"/>
        </w:tabs>
        <w:spacing w:before="40" w:after="0" w:line="480" w:lineRule="auto"/>
        <w:ind w:left="284" w:hanging="284"/>
        <w:jc w:val="both"/>
        <w:outlineLvl w:val="2"/>
        <w:rPr>
          <w:rFonts w:ascii="Times New Roman" w:eastAsiaTheme="majorEastAsia" w:hAnsi="Times New Roman" w:cs="Times New Roman"/>
          <w:sz w:val="24"/>
          <w:szCs w:val="24"/>
        </w:rPr>
      </w:pPr>
      <w:bookmarkStart w:id="10" w:name="_Toc93356713"/>
      <w:r w:rsidRPr="00843B12">
        <w:rPr>
          <w:rFonts w:ascii="Times New Roman" w:eastAsiaTheme="majorEastAsia" w:hAnsi="Times New Roman" w:cs="Times New Roman"/>
          <w:sz w:val="24"/>
          <w:szCs w:val="24"/>
        </w:rPr>
        <w:t>Indikator Kepuasan Pelanggan</w:t>
      </w:r>
      <w:bookmarkEnd w:id="10"/>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Indikator variabel kepuasan pelanggan yang digunakan menurut (Nurhalimah &amp; Nurhayati, 2019) antara lain :</w:t>
      </w:r>
    </w:p>
    <w:p w:rsidR="00843B12" w:rsidRPr="00843B12" w:rsidRDefault="00843B12" w:rsidP="00843B12">
      <w:pPr>
        <w:numPr>
          <w:ilvl w:val="0"/>
          <w:numId w:val="5"/>
        </w:numPr>
        <w:tabs>
          <w:tab w:val="left" w:pos="709"/>
        </w:tabs>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Kepuasan Pelanggan Keseluruhan </w:t>
      </w:r>
      <w:r w:rsidRPr="00843B12">
        <w:rPr>
          <w:rFonts w:ascii="Times New Roman" w:hAnsi="Times New Roman" w:cs="Times New Roman"/>
          <w:i/>
          <w:sz w:val="24"/>
          <w:szCs w:val="24"/>
        </w:rPr>
        <w:t>(Overall Customer Satisfaction)</w:t>
      </w:r>
    </w:p>
    <w:p w:rsidR="00843B12" w:rsidRPr="00843B12" w:rsidRDefault="00843B12" w:rsidP="00843B12">
      <w:pPr>
        <w:numPr>
          <w:ilvl w:val="0"/>
          <w:numId w:val="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Kesesuaian Harapan </w:t>
      </w:r>
      <w:r w:rsidRPr="00843B12">
        <w:rPr>
          <w:rFonts w:ascii="Times New Roman" w:hAnsi="Times New Roman" w:cs="Times New Roman"/>
          <w:i/>
          <w:sz w:val="24"/>
          <w:szCs w:val="24"/>
        </w:rPr>
        <w:t>(Conformance of Expectation)</w:t>
      </w:r>
    </w:p>
    <w:p w:rsidR="00843B12" w:rsidRPr="00843B12" w:rsidRDefault="00843B12" w:rsidP="00843B12">
      <w:pPr>
        <w:numPr>
          <w:ilvl w:val="0"/>
          <w:numId w:val="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Minat Pembelian Ulang </w:t>
      </w:r>
      <w:r w:rsidRPr="00843B12">
        <w:rPr>
          <w:rFonts w:ascii="Times New Roman" w:hAnsi="Times New Roman" w:cs="Times New Roman"/>
          <w:i/>
          <w:sz w:val="24"/>
          <w:szCs w:val="24"/>
        </w:rPr>
        <w:t>(Repurchase Intent)</w:t>
      </w:r>
    </w:p>
    <w:p w:rsidR="00843B12" w:rsidRPr="00843B12" w:rsidRDefault="00843B12" w:rsidP="00843B12">
      <w:pPr>
        <w:numPr>
          <w:ilvl w:val="0"/>
          <w:numId w:val="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Ketidakpuasan Pelanggan </w:t>
      </w:r>
      <w:r w:rsidRPr="00843B12">
        <w:rPr>
          <w:rFonts w:ascii="Times New Roman" w:hAnsi="Times New Roman" w:cs="Times New Roman"/>
          <w:i/>
          <w:sz w:val="24"/>
          <w:szCs w:val="24"/>
        </w:rPr>
        <w:t>(Customer Dissatisfaction)</w:t>
      </w:r>
    </w:p>
    <w:p w:rsidR="00843B12" w:rsidRPr="00843B12" w:rsidRDefault="00843B12" w:rsidP="00843B12">
      <w:pPr>
        <w:keepNext/>
        <w:keepLines/>
        <w:numPr>
          <w:ilvl w:val="0"/>
          <w:numId w:val="1"/>
        </w:numPr>
        <w:spacing w:before="40" w:after="0" w:line="360" w:lineRule="auto"/>
        <w:ind w:left="284"/>
        <w:jc w:val="both"/>
        <w:outlineLvl w:val="1"/>
        <w:rPr>
          <w:rFonts w:ascii="Times New Roman" w:eastAsiaTheme="majorEastAsia" w:hAnsi="Times New Roman" w:cstheme="majorBidi"/>
          <w:b/>
          <w:color w:val="000000" w:themeColor="text1"/>
          <w:sz w:val="24"/>
          <w:szCs w:val="26"/>
        </w:rPr>
      </w:pPr>
      <w:bookmarkStart w:id="11" w:name="_Toc93356714"/>
      <w:bookmarkStart w:id="12" w:name="_Toc93699260"/>
      <w:r w:rsidRPr="00843B12">
        <w:rPr>
          <w:rFonts w:ascii="Times New Roman" w:eastAsiaTheme="majorEastAsia" w:hAnsi="Times New Roman" w:cstheme="majorBidi"/>
          <w:b/>
          <w:color w:val="000000" w:themeColor="text1"/>
          <w:sz w:val="24"/>
          <w:szCs w:val="26"/>
        </w:rPr>
        <w:t>Kualitas Pelayanan</w:t>
      </w:r>
      <w:bookmarkEnd w:id="11"/>
      <w:bookmarkEnd w:id="12"/>
    </w:p>
    <w:p w:rsidR="00843B12" w:rsidRPr="00843B12" w:rsidRDefault="00843B12" w:rsidP="00843B12">
      <w:pPr>
        <w:keepNext/>
        <w:keepLines/>
        <w:numPr>
          <w:ilvl w:val="3"/>
          <w:numId w:val="1"/>
        </w:numPr>
        <w:tabs>
          <w:tab w:val="left" w:pos="360"/>
        </w:tabs>
        <w:spacing w:before="40" w:after="0" w:line="480" w:lineRule="auto"/>
        <w:ind w:left="426" w:hanging="426"/>
        <w:jc w:val="both"/>
        <w:outlineLvl w:val="2"/>
        <w:rPr>
          <w:rFonts w:ascii="Times New Roman" w:eastAsiaTheme="majorEastAsia" w:hAnsi="Times New Roman" w:cs="Times New Roman"/>
          <w:sz w:val="24"/>
          <w:szCs w:val="24"/>
        </w:rPr>
      </w:pPr>
      <w:bookmarkStart w:id="13" w:name="_Toc93356715"/>
      <w:r w:rsidRPr="00843B12">
        <w:rPr>
          <w:rFonts w:ascii="Times New Roman" w:eastAsiaTheme="majorEastAsia" w:hAnsi="Times New Roman" w:cs="Times New Roman"/>
          <w:sz w:val="24"/>
          <w:szCs w:val="24"/>
        </w:rPr>
        <w:t>Definisi Kualitas Pelayanan</w:t>
      </w:r>
      <w:bookmarkEnd w:id="13"/>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{"citationItems":[{"id":"ITEM-1","itemData":{"author":[{"dropping-particle":"","family":"Fandy","given":"Tjiptono.","non-dropping-particle":"","parse-names":false,"suffix":""}],"id":"ITEM-1","issued":{"date-parts":[["2016"]]},"number-of-pages":"59","title":"Service, Quality &amp; satisfaction","type":"book"},"uris":["http://www.mendeley.com/documents/?uuid=7a019369-356a-4dde-912e-d41bf610f55f"]}],"mendeley":{"formattedCitation":"(Fandy, 2016)","manualFormatting":"Fandy, (2016:59)","plainTextFormattedCitation":"(Fandy, 2016)","previouslyFormattedCitation":"(Fandy, 2016)"},"properties":{"noteIndex":0},"schema":"https://github.com/citation-style-language/schema/raw/master/csl-citation.json"}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(2016:59)</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menyatakan bahwa kualitas pelayanan adalah tingkat keunggulan yang diharapkan dan pengendalian atas tingkat keunggulan </w:t>
      </w:r>
      <w:r w:rsidRPr="00843B12">
        <w:rPr>
          <w:rFonts w:ascii="Times New Roman" w:hAnsi="Times New Roman" w:cs="Times New Roman"/>
          <w:sz w:val="24"/>
          <w:szCs w:val="24"/>
        </w:rPr>
        <w:lastRenderedPageBreak/>
        <w:t>untuk memenuhi keinginan dari pelanggan. Perkembangan perusahaan dalam menciptakan persaingan yang ketat, berbagai cara yang dilakukan oleh perusahaan agar dapat memperoleh pelanggan dan mempertahankannya. Salah satu strategi yang dipakai perusahaan untuk bisa memenangkan persaingan adalah dengan kualitas pelayanan yang baik. Pelanggan akan tertarik membeli sebuah produk atau jasa karena kualitas pelayanan yang baik.</w:t>
      </w:r>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{"citationItems":[{"id":"ITEM-1","itemData":{"author":[{"dropping-particle":"","family":"Kotler, P. &amp; Keller","given":"K.L","non-dropping-particle":"","parse-names":false,"suffix":""}],"id":"ITEM-1","issued":{"date-parts":[["2012"]]},"number-of-pages":"12","title":"Manajemen Pemasaran","type":"book"},"uris":["http://www.mendeley.com/documents/?uuid=06aa9b96-7f52-495c-8fa9-4e5c511bab69"]}],"mendeley":{"formattedCitation":"(Kotler, P. &amp; Keller, 2012)","manualFormatting":"Kotler, P. &amp; Keller, (2012:153)","plainTextFormattedCitation":"(Kotler, P. &amp; Keller, 2012)","previouslyFormattedCitation":"(Kotler, P. &amp; Keller, 2012)"},"properties":{"noteIndex":0},"schema":"https://github.com/citation-style-language/schema/raw/master/csl-citation.json"}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Kotler, P. &amp; Keller, (2012:153)</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kualitas pelayanan adalah totalitas fitur dan karakteristik dari suatu produk atau jasa yang menanggung pada kemampuannya untuk memuaskan kebutuhan yang dinyatakan atau tersirat.</w:t>
      </w:r>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{"citationItems":[{"id":"ITEM-1","itemData":{"author":[{"dropping-particle":"","family":"Zeithaml, V.A., M.J. Bitner","given":"D.D. Gremler","non-dropping-particle":"","parse-names":false,"suffix":""}],"id":"ITEM-1","issued":{"date-parts":[["2015"]]},"number-of-pages":"11","title":"Services Marketing:Integrating Customer Focus Across the Firm 6","type":"book"},"uris":["http://www.mendeley.com/documents/?uuid=e1320574-588f-4731-b6d8-5bc2230dc95e"]}],"mendeley":{"formattedCitation":"(Zeithaml, V.A., M.J. Bitner, 2015)","manualFormatting":"Zeithaml, V.A., M.J. Bitner, (2015:11)","plainTextFormattedCitation":"(Zeithaml, V.A., M.J. Bitner, 2015)","previouslyFormattedCitation":"(Zeithaml, V.A., M.J. Bitner, 2015)"},"properties":{"noteIndex":0},"schema":"https://github.com/citation-style-language/schema/raw/master/csl-citation.json"}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Zeithaml, V.A., M.J. Bitner, (2015:11)</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kualitas pelayanan adalah penyampaian yang sangat baik atau unggul sesuai harapan pelanggan dengan memberikan pelayanan yang terbaik sesuai dengan kebutuhan dan keinginan, pelanggan akan menilai hasil dari pelayanan yang didapatkan.</w:t>
      </w:r>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Berdasarkan pendapat dari beberapa ahli, dapat disimpulkan bahwa kualitas pelayanan adalah sesuatu yang harus diberikan kepada pelanggan yang sesuai dengan harapan dan ekspentasi dalam memberikan pelayanan mengenai barang atau jasa yang diterima dan dirasakan oleh pelanggan tersebut</w:t>
      </w:r>
      <w:r w:rsidRPr="00843B12">
        <w:rPr>
          <w:rFonts w:ascii="Times New Roman" w:hAnsi="Times New Roman"/>
          <w:sz w:val="24"/>
        </w:rPr>
        <w:t>.</w:t>
      </w:r>
    </w:p>
    <w:p w:rsidR="00843B12" w:rsidRPr="00843B12" w:rsidRDefault="00843B12" w:rsidP="00843B12">
      <w:pPr>
        <w:keepNext/>
        <w:keepLines/>
        <w:numPr>
          <w:ilvl w:val="3"/>
          <w:numId w:val="1"/>
        </w:numPr>
        <w:tabs>
          <w:tab w:val="left" w:pos="360"/>
        </w:tabs>
        <w:spacing w:before="40" w:after="0" w:line="480" w:lineRule="auto"/>
        <w:ind w:left="426" w:hanging="426"/>
        <w:jc w:val="both"/>
        <w:outlineLvl w:val="2"/>
        <w:rPr>
          <w:rFonts w:ascii="Times New Roman" w:eastAsiaTheme="majorEastAsia" w:hAnsi="Times New Roman" w:cs="Times New Roman"/>
          <w:sz w:val="24"/>
          <w:szCs w:val="24"/>
        </w:rPr>
      </w:pPr>
      <w:bookmarkStart w:id="14" w:name="_Toc93356716"/>
      <w:r w:rsidRPr="00843B12">
        <w:rPr>
          <w:rFonts w:ascii="Times New Roman" w:eastAsiaTheme="majorEastAsia" w:hAnsi="Times New Roman" w:cs="Times New Roman"/>
          <w:sz w:val="24"/>
          <w:szCs w:val="24"/>
        </w:rPr>
        <w:t>Faktor yang Mempengaruhi Kualitas Pelayanan</w:t>
      </w:r>
      <w:bookmarkEnd w:id="14"/>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 Tjiptono","given":"","non-dropping-particle":"","parse-names":false,"suffix":""}],"id":"ITEM-1","issued":{"date-parts":[["2017"]]},"number-of-pages":"160-164","title":"Pemasaran Jasa","type":"book"},"uris":["http://www.mendeley.com/documents/?uuid=4bbe0208-a9d0-4a8b-8f6c-c3a9f6a5cd57"]}],"mendeley":{"formattedCitation":"(Fandy Tjiptono, 2017)","manualFormatting":"Fandy Tjiptono, (2017:160-164)","plainTextFormattedCitation":"(Fandy Tjiptono, 2017)","previouslyFormattedCitation":"(Fandy Tjiptono,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Tjiptono, (2017:160-164)</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faktor–faktor yang memengaruhi kualitas layanan adalah sebagai berikut:</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Produksi dan konsumsi yang terjadi secara simultan; salah satu karakteristik unik dari jasa atau layanan adalah inseparability, yang artinya jasa atau layanan diproduksi dan dikonsumsi pada saat bersamaan sehingga hal ini kerap kali membutuhkan kehadiran dan partisipasi pelanggan dalam proses penyampaian pelayanan.</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Intensitas tenaga kerja yang tinggi; keterlibatan karyawan secara intensif dalampenyampaian layanan dapat pula menimbulkan masalah kualitas, yaitu berupatingginya variabilitas layanan yang dihasilkan.</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Dukungan terhadap pelanggan internal kurang memadai; dukungan tersebutbisa berupa peralatan (perkakas atau peralatan, material, pakaian seragam),pelatihan keterampilan, maupun informasi (misalnya prosedur operasi), selainitu juga pemberdayaan karyawan seperti kemampuan untuk mengendalikan danmenguasai cara melaksanakan pekerjaan dan tugasnya, memahami konteksdimana pekerjaannya dilaksanakan dan kesesuaian pekerjaannya dalamrerangka pekerjaan yang lebih luas (big picture), bertanggung jawab atas output kerja pribadi dan mengemban tanggung jawab bersama atas kinerja unitdan organisasi.</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Gap komunikasi; gap komunikasi</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Memperlakukan semua pelanggan dengan cara yang sama; hal ini memunculkan tantangan bagi penyedia layanan dalam hal kemampuan memahami kebutuhan spesifik pelanggan individual dan memahami perasaan pelanggan terhadap penyedia pelayanan dan pelayanan spesifik yang diterima.</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Perluasan atau pengembangan layanan secara berlebihan; bila terlampau banyak layanan baru dan tambahan terhadap layanan yang sudah ada, hasil yang didapatkan belum tentu optimal, bahkan tidak tertutup kemungkinan timbul masalah–masalah seputar standar kualitas pelayanan.</w:t>
      </w:r>
    </w:p>
    <w:p w:rsidR="00843B12" w:rsidRPr="00843B12" w:rsidRDefault="00843B12" w:rsidP="00843B12">
      <w:pPr>
        <w:numPr>
          <w:ilvl w:val="0"/>
          <w:numId w:val="6"/>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Visi bisnis jangka pendek; misalnya orientasi pada pencapaian target penjualan dan laba tahunan, penghematan biaya sebesar-besarnya, peningkatan produktivitas tahunan, dan lain – lain bisa merusak kualitas pelayanan yang sedang dibentuk untuk jangka panjang.</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15" w:name="_Toc93356717"/>
      <w:r w:rsidRPr="00843B12">
        <w:rPr>
          <w:rFonts w:ascii="Times New Roman" w:eastAsiaTheme="majorEastAsia" w:hAnsi="Times New Roman" w:cs="Times New Roman"/>
          <w:sz w:val="24"/>
          <w:szCs w:val="24"/>
        </w:rPr>
        <w:t>Manfaat Kualitas pelayanan</w:t>
      </w:r>
      <w:bookmarkEnd w:id="15"/>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Manfaat dan tujuan kualitas pelayanan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{"citationItems":[{"id":"ITEM-1","itemData":{"author":[{"dropping-particle":"","family":"Kotler","given":"Hayes dan Bloom.","non-dropping-particle":"","parse-names":false,"suffix":""}],"id":"ITEM-1","issued":{"date-parts":[["2016"]]},"number-of-pages":"376","title":"Meraih Loyalitas Pelanggan","type":"book"},"uris":["http://www.mendeley.com/documents/?uuid=dd487134-b98c-416c-ad00-451f448bda70"]}],"mendeley":{"formattedCitation":"(Kotler, 2016)","manualFormatting":"Kotler, (2016:376)","plainTextFormattedCitation":"(Kotler, 2016)","previouslyFormattedCitation":"(Kotler, 2016)"},"properties":{"noteIndex":0},"schema":"https://github.com/citation-style-language/schema/raw/master/csl-citation.json"}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Kotler, (2016:376)</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seperti:</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Konsumen akan setia kepada perusahaan</w:t>
      </w:r>
    </w:p>
    <w:p w:rsidR="00843B12" w:rsidRPr="00843B12" w:rsidRDefault="00843B12" w:rsidP="00843B12">
      <w:pPr>
        <w:spacing w:after="200" w:line="480" w:lineRule="auto"/>
        <w:ind w:left="709"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Karena konsumen merasa pelayanan perusahaan sangat baik, konsumen bisa jadi akan menjadi konsumen tetap perusahaan tersebut.</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Konsumen bisa menjadi media iklan gratis</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Dengan kepuasan konsumen terhadap pelayanan perusahaan, konsumen bisa saja menyebarkan mengenai hal tersebut kepada rekan-rekan atau tetangganya sehingga perusahaan bisa menjadi lebih dikenal.</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Kelangsungan bisnis jangka panjang terjamin</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Dengan semakin banyaknya konsumen tetap perusahaan, maka perusahaan tidak perlu khawatir tidak akan mendapat konsumen, karena sudah adanya para konsumen tetap tersebut.</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Konsumen tidak akan mempermasalahkan mengenai harga</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Karena rasa kepercayaan konsumen terhadap perusahaan, maka konsumen tidak akan mempermasalahkan mengenai harga terhadap suatu produk yang ditawarkan perusahaan.</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Konsumen merasa puas karena kebutuhannya terpenuhi</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Kebutuhan konsumen bukan hanya dari kualitas produk, melainkan juga dari segi kualitas pelayanan perusahaan. Dengan pelayanan yang baik, maka konsumen akan merasa bahwa semua kebutuhannya telah dipenuhi oleh perusahaan.</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Nama baik perusahaan meningkat</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Hal ini dikarenakan semakin banyaknya konsumen yang merasa puas dan menjadi konsumen setia sehingga nama baik perusahaan pun meningkat di mata semua konsumen.</w:t>
      </w:r>
    </w:p>
    <w:p w:rsidR="00843B12" w:rsidRPr="00843B12" w:rsidRDefault="00843B12" w:rsidP="00843B12">
      <w:pPr>
        <w:numPr>
          <w:ilvl w:val="0"/>
          <w:numId w:val="7"/>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Unggul dalam persaingan bisnis</w:t>
      </w:r>
    </w:p>
    <w:p w:rsidR="00843B12" w:rsidRPr="00843B12" w:rsidRDefault="00843B12" w:rsidP="00843B12">
      <w:pPr>
        <w:spacing w:after="200" w:line="480" w:lineRule="auto"/>
        <w:ind w:left="786" w:firstLine="207"/>
        <w:contextualSpacing/>
        <w:jc w:val="both"/>
        <w:rPr>
          <w:rFonts w:ascii="Times New Roman" w:hAnsi="Times New Roman" w:cs="Times New Roman"/>
          <w:sz w:val="24"/>
          <w:szCs w:val="24"/>
        </w:rPr>
      </w:pPr>
      <w:r w:rsidRPr="00843B12">
        <w:rPr>
          <w:rFonts w:ascii="Times New Roman" w:hAnsi="Times New Roman" w:cs="Times New Roman"/>
          <w:sz w:val="24"/>
          <w:szCs w:val="24"/>
        </w:rPr>
        <w:t>Maksudnya unggul disini yaitu perusahaan bisa dikatakan satu langkah didepan perusahaan lainnya dalam bersaing karena konsumen telah mempercayai baik dari segi pelayanan maupun kualitas produk perusahaan tersebut.</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16" w:name="_Toc93356718"/>
      <w:r w:rsidRPr="00843B12">
        <w:rPr>
          <w:rFonts w:ascii="Times New Roman" w:eastAsiaTheme="majorEastAsia" w:hAnsi="Times New Roman" w:cs="Times New Roman"/>
          <w:sz w:val="24"/>
          <w:szCs w:val="24"/>
        </w:rPr>
        <w:t>Metode Pengukuran Kualitas Pelayanan</w:t>
      </w:r>
      <w:bookmarkEnd w:id="16"/>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Untuk mengukur Kualitas pelayanan suatu jasa, maka dapat dilihat dari dimensi kualitas jasa, berikut ini</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{"citationItems":[{"id":"ITEM-1","itemData":{"author":[{"dropping-particle":"","family":"Tjiptono","given":"","non-dropping-particle":"","parse-names":false,"suffix":""}],"id":"ITEM-1","issued":{"date-parts":[["2014"]]},"number-of-pages":"282-284","title":"Pemasaran Jasa – Prinsip, Penerapan, dan Penelitian","type":"book"},"uris":["http://www.mendeley.com/documents/?uuid=80a00a68-3f47-4e22-a51d-30c4a28786a2"]}],"mendeley":{"formattedCitation":"(Tjiptono, 2014)","manualFormatting":" Tjiptono, (2014:282-284)","plainTextFormattedCitation":"(Tjiptono, 2014)","previouslyFormattedCitation":"(Tjiptono, 2014)"},"properties":{"noteIndex":0},"schema":"https://github.com/citation-style-language/schema/raw/master/csl-citation.json"}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 xml:space="preserve"> Tjiptono, (2014:282-284)</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Bukti fisik: Penampilan fasilitas fisik, peralatan, personil, dan bahan- bahan komunikasi.</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Reliabilitas: Kemampuan memberikan jasa yang dijanjikan secara akurat dan andal.</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Daya tanggap: Kesediaan untuk membantu para pelanggan dan menyampaikan jasa secara tepat.</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Kompetensi: Penguasaan keterampilan dan pengetahuan yang dibutuhkan agar dapat memberikan jasa yang dibutuhkan pelanggan.</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Kesopanan: Sikap santun, respek, perhatian dan keramahan para staf lini depan.</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Kredibilitas: Sifat jujur dan dapat dipercaya.</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Keamanan: Bebas dari bahaya, risiko, atau keragu-raguan.</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Akses: Kemudahan untuk dihubungi dan ditemui.</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Komunikasi: Memberikan informasi kepada para pelanggan dalam bahasa yang dapat mereka pahami serta selalu mendengarkan saran dan keluhan mereka.</w:t>
      </w:r>
    </w:p>
    <w:p w:rsidR="00843B12" w:rsidRPr="00843B12" w:rsidRDefault="00843B12" w:rsidP="00843B12">
      <w:pPr>
        <w:numPr>
          <w:ilvl w:val="0"/>
          <w:numId w:val="8"/>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Kemampuan memahami pelanggan: Berupaya untuk memahami pelanggan dan kebutuhan mereka.</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17" w:name="_Toc93356719"/>
      <w:r w:rsidRPr="00843B12">
        <w:rPr>
          <w:rFonts w:ascii="Times New Roman" w:eastAsiaTheme="majorEastAsia" w:hAnsi="Times New Roman" w:cs="Times New Roman"/>
          <w:sz w:val="24"/>
          <w:szCs w:val="24"/>
        </w:rPr>
        <w:t>Indikator Kualitas Pelayanan</w:t>
      </w:r>
      <w:bookmarkEnd w:id="17"/>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Indikator kualitas pelayanan menurut (Hamsia, Fendy Maradita, 2020) antara lain :</w:t>
      </w:r>
    </w:p>
    <w:p w:rsidR="00843B12" w:rsidRPr="00843B12" w:rsidRDefault="00843B12" w:rsidP="00843B12">
      <w:pPr>
        <w:numPr>
          <w:ilvl w:val="0"/>
          <w:numId w:val="9"/>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i/>
          <w:sz w:val="24"/>
          <w:szCs w:val="24"/>
        </w:rPr>
        <w:lastRenderedPageBreak/>
        <w:t>Reliability</w:t>
      </w:r>
      <w:r w:rsidRPr="00843B12">
        <w:rPr>
          <w:rFonts w:ascii="Times New Roman" w:hAnsi="Times New Roman" w:cs="Times New Roman"/>
          <w:sz w:val="24"/>
          <w:szCs w:val="24"/>
        </w:rPr>
        <w:t xml:space="preserve"> (Kehandalan), berkaitan dengan kemampuan perusahaan untuk memberikan layanan yang akurat sejak pertama kali tanpa membuat kesalahan apapun dan menyampaikan jasanya sesuai dengan waktu yang disepakati.</w:t>
      </w:r>
    </w:p>
    <w:p w:rsidR="00843B12" w:rsidRPr="00843B12" w:rsidRDefault="00843B12" w:rsidP="00843B12">
      <w:pPr>
        <w:numPr>
          <w:ilvl w:val="0"/>
          <w:numId w:val="9"/>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i/>
          <w:sz w:val="24"/>
          <w:szCs w:val="24"/>
        </w:rPr>
        <w:t>Responsiveness</w:t>
      </w:r>
      <w:r w:rsidRPr="00843B12">
        <w:rPr>
          <w:rFonts w:ascii="Times New Roman" w:hAnsi="Times New Roman" w:cs="Times New Roman"/>
          <w:sz w:val="24"/>
          <w:szCs w:val="24"/>
        </w:rPr>
        <w:t xml:space="preserve"> (Daya Tanggap), berkenaan dengan kesedian dan kemampuan para karyawan untuk membantu para pelanggan dan merespon permintaan mereka, serta menginformasikan kapan jasa akan diberikan dan kemudian memberikan jasa secara cepat.</w:t>
      </w:r>
    </w:p>
    <w:p w:rsidR="00843B12" w:rsidRPr="00843B12" w:rsidRDefault="00843B12" w:rsidP="00843B12">
      <w:pPr>
        <w:numPr>
          <w:ilvl w:val="0"/>
          <w:numId w:val="9"/>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i/>
          <w:sz w:val="24"/>
          <w:szCs w:val="24"/>
        </w:rPr>
        <w:t>Assurance</w:t>
      </w:r>
      <w:r w:rsidRPr="00843B12">
        <w:rPr>
          <w:rFonts w:ascii="Times New Roman" w:hAnsi="Times New Roman" w:cs="Times New Roman"/>
          <w:sz w:val="24"/>
          <w:szCs w:val="24"/>
        </w:rPr>
        <w:t xml:space="preserve"> (Jaminan), yakni perilaku para karyawan mampu menumbuhkan kepercayaan pelanggan terhadap perusahaan dan perusahaan bisa menciptakan rasa aman bagi para pelanggannya.</w:t>
      </w:r>
    </w:p>
    <w:p w:rsidR="00843B12" w:rsidRPr="00843B12" w:rsidRDefault="00843B12" w:rsidP="00843B12">
      <w:pPr>
        <w:numPr>
          <w:ilvl w:val="0"/>
          <w:numId w:val="9"/>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i/>
          <w:sz w:val="24"/>
          <w:szCs w:val="24"/>
        </w:rPr>
        <w:t>Emphaty</w:t>
      </w:r>
      <w:r w:rsidRPr="00843B12">
        <w:rPr>
          <w:rFonts w:ascii="Times New Roman" w:hAnsi="Times New Roman" w:cs="Times New Roman"/>
          <w:sz w:val="24"/>
          <w:szCs w:val="24"/>
        </w:rPr>
        <w:t xml:space="preserve"> (Empati), berarti bahwa perusahaan memahami masalah para pelanggannya dan bertindak demi kepentingan pelanggan, serta memberikan perhatian personal kepada para pelanggan dan memiliki jam operasi yang nyaman.</w:t>
      </w:r>
    </w:p>
    <w:p w:rsidR="00843B12" w:rsidRPr="00843B12" w:rsidRDefault="00843B12" w:rsidP="00843B12">
      <w:pPr>
        <w:numPr>
          <w:ilvl w:val="0"/>
          <w:numId w:val="9"/>
        </w:numPr>
        <w:spacing w:line="480" w:lineRule="auto"/>
        <w:ind w:left="709" w:hanging="283"/>
        <w:contextualSpacing/>
        <w:jc w:val="both"/>
        <w:rPr>
          <w:rFonts w:ascii="Times New Roman" w:hAnsi="Times New Roman" w:cs="Times New Roman"/>
          <w:sz w:val="24"/>
          <w:szCs w:val="24"/>
        </w:rPr>
      </w:pPr>
      <w:r w:rsidRPr="00843B12">
        <w:rPr>
          <w:rFonts w:ascii="Times New Roman" w:hAnsi="Times New Roman" w:cs="Times New Roman"/>
          <w:i/>
          <w:sz w:val="24"/>
          <w:szCs w:val="24"/>
        </w:rPr>
        <w:t>Tangible</w:t>
      </w:r>
      <w:r w:rsidRPr="00843B12">
        <w:rPr>
          <w:rFonts w:ascii="Times New Roman" w:hAnsi="Times New Roman" w:cs="Times New Roman"/>
          <w:sz w:val="24"/>
          <w:szCs w:val="24"/>
        </w:rPr>
        <w:t xml:space="preserve"> (Bukti Fisik), berkenan dengan daya tarik fasilitas fisik, perlengkapan, dan material yang digunakan perusahaan, serta penampilan karyawan.</w:t>
      </w:r>
    </w:p>
    <w:p w:rsidR="00843B12" w:rsidRPr="00843B12" w:rsidRDefault="00843B12" w:rsidP="00843B12">
      <w:pPr>
        <w:keepNext/>
        <w:keepLines/>
        <w:numPr>
          <w:ilvl w:val="0"/>
          <w:numId w:val="1"/>
        </w:numPr>
        <w:spacing w:before="40" w:after="0" w:line="360" w:lineRule="auto"/>
        <w:ind w:left="284" w:hanging="426"/>
        <w:jc w:val="both"/>
        <w:outlineLvl w:val="1"/>
        <w:rPr>
          <w:rFonts w:ascii="Times New Roman" w:eastAsiaTheme="majorEastAsia" w:hAnsi="Times New Roman" w:cstheme="majorBidi"/>
          <w:b/>
          <w:color w:val="000000" w:themeColor="text1"/>
          <w:sz w:val="24"/>
          <w:szCs w:val="26"/>
        </w:rPr>
      </w:pPr>
      <w:bookmarkStart w:id="18" w:name="_Toc93356720"/>
      <w:bookmarkStart w:id="19" w:name="_Toc93699261"/>
      <w:r w:rsidRPr="00843B12">
        <w:rPr>
          <w:rFonts w:ascii="Times New Roman" w:eastAsiaTheme="majorEastAsia" w:hAnsi="Times New Roman" w:cstheme="majorBidi"/>
          <w:b/>
          <w:color w:val="000000" w:themeColor="text1"/>
          <w:sz w:val="24"/>
          <w:szCs w:val="26"/>
        </w:rPr>
        <w:t>Kepercayaan</w:t>
      </w:r>
      <w:bookmarkEnd w:id="18"/>
      <w:bookmarkEnd w:id="19"/>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0" w:name="_Toc93356721"/>
      <w:r w:rsidRPr="00843B12">
        <w:rPr>
          <w:rFonts w:ascii="Times New Roman" w:eastAsiaTheme="majorEastAsia" w:hAnsi="Times New Roman" w:cs="Times New Roman"/>
          <w:sz w:val="24"/>
          <w:szCs w:val="24"/>
        </w:rPr>
        <w:t>Definisi Kepercayaan</w:t>
      </w:r>
      <w:bookmarkEnd w:id="20"/>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Kepercayaan adalah pengetahuan pelanggan tentang suatu obyek, atribut, dan manfaatnya atau untuk mempercayakan sebuah merek untuk melakukan fungsi kegunaannya.</w:t>
      </w:r>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lastRenderedPageBreak/>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{"citationItems":[{"id":"ITEM-1","itemData":{"author":[{"dropping-particle":"","family":"Donni Juni Priansa","given":"","non-dropping-particle":"","parse-names":false,"suffix":""}],"id":"ITEM-1","issued":{"date-parts":[["2017"]]},"number-of-pages":"118","title":"Komunikasi Pemasaran Terpadu Pada Era MediaSosial","type":"book"},"uris":["http://www.mendeley.com/documents/?uuid=f95e7010-7b9a-40b0-b6ab-01ba53b37318"]}],"mendeley":{"formattedCitation":"(Donni Juni Priansa, 2017)","manualFormatting":"Donni Juni Priansa, (2017:116)","plainTextFormattedCitation":"(Donni Juni Priansa, 2017)","previouslyFormattedCitation":"(Donni Juni Priansa,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Donni Juni Priansa, (2017:116)</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Kepercayaan merupakan sebuah penilalain hubungan seseorang dengan orang lain yang akan melakukan transaksi tertentu sesuai dengan harapan dalam sebuah ligkungan yang penuh dengan ketidakpastian. Kepercayaan ini terjadi disaat pelanggan ingin memutuskan membeli suatu barang.</w:t>
      </w:r>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Kepercayaan 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{"citationItems":[{"id":"ITEM-1","itemData":{"author":[{"dropping-particle":"","family":"Wiedyani dan Prabowo","given":"","non-dropping-particle":"","parse-names":false,"suffix":""}],"id":"ITEM-1","issued":{"date-parts":[["2019"]]},"number-of-pages":"535","title":"No Title","type":"book"},"uris":["http://www.mendeley.com/documents/?uuid=00d97288-4ae3-4adb-8b32-45a0294f6d0c"]}],"mendeley":{"formattedCitation":"(Wiedyani dan Prabowo, 2019)","manualFormatting":"Wiedyani dan Prabowo, (2019:535)","plainTextFormattedCitation":"(Wiedyani dan Prabowo, 2019)","previouslyFormattedCitation":"(Wiedyani dan Prabowo, 2019)"},"properties":{"noteIndex":0},"schema":"https://github.com/citation-style-language/schema/raw/master/csl-citation.json"}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Wiedyani dan Prabowo, (2019:535)</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merupakan dimensi dari hubungan yang menghasilkan tingkat kepercayaan dan integritas dari janji yang ditawarkan dari pihak lain. Dalam menjaga hubungan yang baik dengan pelanggan penjual juga harus menjaga kepercayaan dari pelanggan, karena dengan menjaga kepercayaan dari pelanggan maka hubungan penjual dengan pembeli akan berjaan dengan baik.</w:t>
      </w:r>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Dari beberapa pendapat para ahli dapat disimpulkan, bahwa kepercayaan merupakan penilaian dalam sebuah merek dan kualitas dari pelayanan yang diberikan dan hubungan baik dari seorang pelanggan dengan penjual.</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1" w:name="_Toc93356722"/>
      <w:r w:rsidRPr="00843B12">
        <w:rPr>
          <w:rFonts w:ascii="Times New Roman" w:eastAsiaTheme="majorEastAsia" w:hAnsi="Times New Roman" w:cs="Times New Roman"/>
          <w:sz w:val="24"/>
          <w:szCs w:val="24"/>
        </w:rPr>
        <w:t>Faktor Yang Mempengaruhi Kepercayaan</w:t>
      </w:r>
      <w:bookmarkEnd w:id="21"/>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{"citationItems":[{"id":"ITEM-1","itemData":{"author":[{"dropping-particle":"","family":"Donni Juni Priansa","given":"","non-dropping-particle":"","parse-names":false,"suffix":""}],"id":"ITEM-1","issued":{"date-parts":[["2017"]]},"number-of-pages":"118","title":"Komunikasi Pemasaran Terpadu Pada Era MediaSosial","type":"book"},"uris":["http://www.mendeley.com/documents/?uuid=f95e7010-7b9a-40b0-b6ab-01ba53b37318"]}],"mendeley":{"formattedCitation":"(Donni Juni Priansa, 2017)","manualFormatting":"Donni Juni Priansa, (2017:121)","plainTextFormattedCitation":"(Donni Juni Priansa, 2017)","previouslyFormattedCitation":"(Donni Juni Priansa,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Donni Juni Priansa, (2017:121)</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menyatakan faktor-faktor yang mempengaruhi kepercayaan, antara lain: </w:t>
      </w:r>
    </w:p>
    <w:p w:rsidR="00843B12" w:rsidRPr="00843B12" w:rsidRDefault="00843B12" w:rsidP="00843B12">
      <w:pPr>
        <w:numPr>
          <w:ilvl w:val="0"/>
          <w:numId w:val="10"/>
        </w:numPr>
        <w:spacing w:line="480" w:lineRule="auto"/>
        <w:contextualSpacing/>
        <w:jc w:val="both"/>
        <w:rPr>
          <w:rFonts w:ascii="Times New Roman" w:hAnsi="Times New Roman" w:cs="Times New Roman"/>
          <w:i/>
          <w:sz w:val="24"/>
          <w:szCs w:val="24"/>
        </w:rPr>
      </w:pPr>
      <w:r w:rsidRPr="00843B12">
        <w:rPr>
          <w:rFonts w:ascii="Times New Roman" w:hAnsi="Times New Roman" w:cs="Times New Roman"/>
          <w:sz w:val="24"/>
          <w:szCs w:val="24"/>
        </w:rPr>
        <w:t xml:space="preserve">Integritas </w:t>
      </w:r>
      <w:r w:rsidRPr="00843B12">
        <w:rPr>
          <w:rFonts w:ascii="Times New Roman" w:hAnsi="Times New Roman" w:cs="Times New Roman"/>
          <w:i/>
          <w:sz w:val="24"/>
          <w:szCs w:val="24"/>
        </w:rPr>
        <w:t>(Integrity)</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Integritas berasal dari bahasa Latin </w:t>
      </w:r>
      <w:r w:rsidRPr="00843B12">
        <w:rPr>
          <w:rFonts w:ascii="Times New Roman" w:hAnsi="Times New Roman" w:cs="Times New Roman"/>
          <w:i/>
          <w:sz w:val="24"/>
          <w:szCs w:val="24"/>
        </w:rPr>
        <w:t>“integrate“</w:t>
      </w:r>
      <w:r w:rsidRPr="00843B12">
        <w:rPr>
          <w:rFonts w:ascii="Times New Roman" w:hAnsi="Times New Roman" w:cs="Times New Roman"/>
          <w:sz w:val="24"/>
          <w:szCs w:val="24"/>
        </w:rPr>
        <w:t xml:space="preserve"> yang artinya komplit. Kata lain dari komplit adalah tanpa cacat, sempurna, tanpa kedok. Komplit </w:t>
      </w:r>
      <w:r w:rsidRPr="00843B12">
        <w:rPr>
          <w:rFonts w:ascii="Times New Roman" w:hAnsi="Times New Roman" w:cs="Times New Roman"/>
          <w:sz w:val="24"/>
          <w:szCs w:val="24"/>
        </w:rPr>
        <w:lastRenderedPageBreak/>
        <w:t>maksudnya adalah adanya kesesuaian secara fakta antara yang dikatakan dan perilaku atau kebiasaan perusahaan yang membuat konsumen menjadi percaya.</w:t>
      </w:r>
    </w:p>
    <w:p w:rsidR="00843B12" w:rsidRPr="00843B12" w:rsidRDefault="00843B12" w:rsidP="00843B12">
      <w:pPr>
        <w:numPr>
          <w:ilvl w:val="0"/>
          <w:numId w:val="10"/>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Reliabilitas </w:t>
      </w:r>
      <w:r w:rsidRPr="00843B12">
        <w:rPr>
          <w:rFonts w:ascii="Times New Roman" w:hAnsi="Times New Roman" w:cs="Times New Roman"/>
          <w:i/>
          <w:sz w:val="24"/>
          <w:szCs w:val="24"/>
        </w:rPr>
        <w:t>(Realibility)</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Reliabilitas atau keandalan adalah konsistensi dari serangkaian pengukuran. Reliabilitas dimaksudkan untuk mengukur kebiasaan perusahaan dalam melakukan usahanya dari dulu sampai sekarang.</w:t>
      </w:r>
    </w:p>
    <w:p w:rsidR="00843B12" w:rsidRPr="00843B12" w:rsidRDefault="00843B12" w:rsidP="00843B12">
      <w:pPr>
        <w:numPr>
          <w:ilvl w:val="0"/>
          <w:numId w:val="10"/>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Kontak Pegawai </w:t>
      </w:r>
      <w:r w:rsidRPr="00843B12">
        <w:rPr>
          <w:rFonts w:ascii="Times New Roman" w:hAnsi="Times New Roman" w:cs="Times New Roman"/>
          <w:i/>
          <w:sz w:val="24"/>
          <w:szCs w:val="24"/>
        </w:rPr>
        <w:t>(Contact Personnel)</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Merupakan orang yang menghubungkan perusahaan dengan konsumen. </w:t>
      </w:r>
      <w:r w:rsidRPr="00843B12">
        <w:rPr>
          <w:rFonts w:ascii="Times New Roman" w:hAnsi="Times New Roman" w:cs="Times New Roman"/>
          <w:i/>
          <w:sz w:val="24"/>
          <w:szCs w:val="24"/>
        </w:rPr>
        <w:t>Contact personnel</w:t>
      </w:r>
      <w:r w:rsidRPr="00843B12">
        <w:rPr>
          <w:rFonts w:ascii="Times New Roman" w:hAnsi="Times New Roman" w:cs="Times New Roman"/>
          <w:sz w:val="24"/>
          <w:szCs w:val="24"/>
        </w:rPr>
        <w:t xml:space="preserve"> dinilai berdasarkan potensi individu dalam menyampaikan jasa, dalam hal ini seperti resepsionis, operator telepon, sekretaris dan lain-lain.</w:t>
      </w:r>
    </w:p>
    <w:p w:rsidR="00843B12" w:rsidRPr="00843B12" w:rsidRDefault="00843B12" w:rsidP="00843B12">
      <w:pPr>
        <w:numPr>
          <w:ilvl w:val="0"/>
          <w:numId w:val="10"/>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Lingkungan Fisik </w:t>
      </w:r>
      <w:r w:rsidRPr="00843B12">
        <w:rPr>
          <w:rFonts w:ascii="Times New Roman" w:hAnsi="Times New Roman" w:cs="Times New Roman"/>
          <w:i/>
          <w:sz w:val="24"/>
          <w:szCs w:val="24"/>
        </w:rPr>
        <w:t>(Physical Environment)</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Lingkunagn fisik merupakan </w:t>
      </w:r>
      <w:r w:rsidRPr="00843B12">
        <w:rPr>
          <w:rFonts w:ascii="Times New Roman" w:hAnsi="Times New Roman" w:cs="Times New Roman"/>
          <w:i/>
          <w:sz w:val="24"/>
          <w:szCs w:val="24"/>
        </w:rPr>
        <w:t>“The external surrounding and conditions in which something exists.”</w:t>
      </w:r>
      <w:r w:rsidRPr="00843B12">
        <w:rPr>
          <w:rFonts w:ascii="Times New Roman" w:hAnsi="Times New Roman" w:cs="Times New Roman"/>
          <w:sz w:val="24"/>
          <w:szCs w:val="24"/>
        </w:rPr>
        <w:t xml:space="preserve"> Atau dapat diartikan sebagai suatu keadaan dan kondisi sekitar seseorang tersebut berada.</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2" w:name="_Toc93356723"/>
      <w:r w:rsidRPr="00843B12">
        <w:rPr>
          <w:rFonts w:ascii="Times New Roman" w:eastAsiaTheme="majorEastAsia" w:hAnsi="Times New Roman" w:cs="Times New Roman"/>
          <w:sz w:val="24"/>
          <w:szCs w:val="24"/>
        </w:rPr>
        <w:t>Manfaat Kepercayaan</w:t>
      </w:r>
      <w:bookmarkEnd w:id="22"/>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{"citationItems":[{"id":"ITEM-1","itemData":{"author":[{"dropping-particle":"","family":"Andhini","given":"","non-dropping-particle":"","parse-names":false,"suffix":""}],"id":"ITEM-1","issued":{"date-parts":[["2017"]]},"number-of-pages":"6","title":"Journal of ChemicalInformation and Modeling","type":"book"},"uris":["http://www.mendeley.com/documents/?uuid=e69d7fc7-8929-419e-be33-3ec020dc330e"]}],"mendeley":{"formattedCitation":"(Andhini, 2017)","manualFormatting":"Andhini, (2017:6)","plainTextFormattedCitation":"(Andhini, 2017)","previouslyFormattedCitation":"(Andhini,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Andhini, (2017:6)</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ada banyak manfaat yang terdapat dalam kepercayaan pelanggan diantaranya:</w:t>
      </w:r>
    </w:p>
    <w:p w:rsidR="00843B12" w:rsidRPr="00843B12" w:rsidRDefault="00843B12" w:rsidP="00843B12">
      <w:pPr>
        <w:numPr>
          <w:ilvl w:val="0"/>
          <w:numId w:val="11"/>
        </w:numPr>
        <w:spacing w:line="480" w:lineRule="auto"/>
        <w:contextualSpacing/>
        <w:jc w:val="both"/>
        <w:rPr>
          <w:rFonts w:ascii="Times New Roman" w:hAnsi="Times New Roman" w:cs="Times New Roman"/>
          <w:i/>
          <w:sz w:val="24"/>
          <w:szCs w:val="24"/>
        </w:rPr>
      </w:pPr>
      <w:r w:rsidRPr="00843B12">
        <w:rPr>
          <w:rFonts w:ascii="Times New Roman" w:hAnsi="Times New Roman" w:cs="Times New Roman"/>
          <w:i/>
          <w:sz w:val="24"/>
          <w:szCs w:val="24"/>
        </w:rPr>
        <w:t>Cooperation</w:t>
      </w:r>
    </w:p>
    <w:p w:rsidR="00843B12" w:rsidRPr="00843B12" w:rsidRDefault="00843B12" w:rsidP="00843B12">
      <w:pPr>
        <w:numPr>
          <w:ilvl w:val="0"/>
          <w:numId w:val="11"/>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Komitmen</w:t>
      </w:r>
    </w:p>
    <w:p w:rsidR="00843B12" w:rsidRPr="00843B12" w:rsidRDefault="00843B12" w:rsidP="00843B12">
      <w:pPr>
        <w:numPr>
          <w:ilvl w:val="0"/>
          <w:numId w:val="11"/>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lastRenderedPageBreak/>
        <w:t>Relationshipduration</w:t>
      </w:r>
    </w:p>
    <w:p w:rsidR="00843B12" w:rsidRPr="00843B12" w:rsidRDefault="00843B12" w:rsidP="00843B12">
      <w:pPr>
        <w:numPr>
          <w:ilvl w:val="0"/>
          <w:numId w:val="11"/>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Kualitas</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3" w:name="_Toc93356724"/>
      <w:r w:rsidRPr="00843B12">
        <w:rPr>
          <w:rFonts w:ascii="Times New Roman" w:eastAsiaTheme="majorEastAsia" w:hAnsi="Times New Roman" w:cs="Times New Roman"/>
          <w:sz w:val="24"/>
          <w:szCs w:val="24"/>
        </w:rPr>
        <w:t>Karakteristik Kepercayaan</w:t>
      </w:r>
      <w:bookmarkEnd w:id="23"/>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{"citationItems":[{"id":"ITEM-1","itemData":{"author":[{"dropping-particle":"","family":"Donni Juni Priansa","given":"","non-dropping-particle":"","parse-names":false,"suffix":""}],"id":"ITEM-1","issued":{"date-parts":[["2017"]]},"number-of-pages":"118","title":"Komunikasi Pemasaran Terpadu Pada Era MediaSosial","type":"book"},"uris":["http://www.mendeley.com/documents/?uuid=f95e7010-7b9a-40b0-b6ab-01ba53b37318"]}],"mendeley":{"formattedCitation":"(Donni Juni Priansa, 2017)","manualFormatting":"Donni Juni Priansa, (2017:118)","plainTextFormattedCitation":"(Donni Juni Priansa, 2017)","previouslyFormattedCitation":"(Donni Juni Priansa,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Donni Juni Priansa, (2017:118)</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kepercayaan dibangun atas sejumlah karakteristik. Berbagai karakteristik yang berkenaan dengan kepercayaan adalah sebagai berikut:</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Menjaga Hubungan</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senantiasa menjaga hubungan yang baik antara dirinya dengan perusahaan karena ia menyadari bahwa hubungan yang baik akan memberikan dampak yang menguntungkan bagi dirinya.</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Menerima Pengaruh</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memiliki kepercayaan yang tinggi akan mudah dipengaruhi sehingga biaya perusahaan/pemasaran untuk program pemasaran menjadi semakin murah.</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Terbuka dalam Komunikasi </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memiliki kepercayaan tinggi terhadap perusahaan akan memberikan informasi yang konstruktif bagi perusahaan sehingga arus informasi menjadi tidak tersendat.</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Mengurangi Pengawasan</w:t>
      </w:r>
    </w:p>
    <w:p w:rsid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biasanya jarang mengkritik sehingga ia mengurangi fungsi pengawasan nya terhadap perusahaan/pemasar.</w:t>
      </w:r>
    </w:p>
    <w:p w:rsidR="00843B12" w:rsidRDefault="00843B12" w:rsidP="00843B12">
      <w:pPr>
        <w:spacing w:after="200" w:line="480" w:lineRule="auto"/>
        <w:ind w:left="720" w:firstLine="273"/>
        <w:contextualSpacing/>
        <w:jc w:val="both"/>
        <w:rPr>
          <w:rFonts w:ascii="Times New Roman" w:hAnsi="Times New Roman" w:cs="Times New Roman"/>
          <w:sz w:val="24"/>
          <w:szCs w:val="24"/>
        </w:rPr>
      </w:pP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Kesabaran </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memiliki kesabaran yang berlebih dibandingkan dengan konsumen biasa.</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Memberikan Pembelaan</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memberikan pembelaan kepada perusahaan/pemasar ketika produk yang dikonsumsinya dikritik oleh kompetitir atau pengguna lainnya.</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Memberi Informasi yang Positif</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selalu memberikan informasi yang positif dan membangun bagi perusahaan.</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Menerima Risiko</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menerima resiko apapun ketika ia memutuskan untuk menggunakan produk yang dihasilkan oleh perusahaan.</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Kenyamanan</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t>Pelanggan yang percaya akan melakukan pembelian secara berulang - ulang karena ia percaya bahwa perusahaan/pemasar memberikannya kenyamanan untk mengkonsumsi produk dalam jangka pendek maupun panjang.</w:t>
      </w:r>
    </w:p>
    <w:p w:rsidR="00843B12" w:rsidRPr="00843B12" w:rsidRDefault="00843B12" w:rsidP="00843B12">
      <w:pPr>
        <w:numPr>
          <w:ilvl w:val="0"/>
          <w:numId w:val="12"/>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Kepuasan </w:t>
      </w:r>
    </w:p>
    <w:p w:rsidR="00843B12" w:rsidRPr="00843B12" w:rsidRDefault="00843B12" w:rsidP="00843B12">
      <w:pPr>
        <w:spacing w:after="200" w:line="480" w:lineRule="auto"/>
        <w:ind w:left="720" w:firstLine="273"/>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Pelanggan yang percaya akan mudah untuk diberikan kepuasan dibanding konsumen yang tidak percaya.</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4" w:name="_Toc93356725"/>
      <w:r w:rsidRPr="00843B12">
        <w:rPr>
          <w:rFonts w:ascii="Times New Roman" w:eastAsiaTheme="majorEastAsia" w:hAnsi="Times New Roman" w:cs="Times New Roman"/>
          <w:sz w:val="24"/>
          <w:szCs w:val="24"/>
        </w:rPr>
        <w:t>Indikator Kepercayaan</w:t>
      </w:r>
      <w:bookmarkEnd w:id="24"/>
    </w:p>
    <w:p w:rsidR="00843B12" w:rsidRPr="00843B12" w:rsidRDefault="00843B12" w:rsidP="00843B12">
      <w:pPr>
        <w:spacing w:line="480" w:lineRule="auto"/>
        <w:ind w:left="426"/>
        <w:jc w:val="both"/>
        <w:rPr>
          <w:rFonts w:ascii="Times New Roman" w:hAnsi="Times New Roman" w:cs="Times New Roman"/>
          <w:sz w:val="24"/>
          <w:szCs w:val="24"/>
        </w:rPr>
      </w:pPr>
      <w:r w:rsidRPr="00843B12">
        <w:rPr>
          <w:rFonts w:ascii="Times New Roman" w:hAnsi="Times New Roman" w:cs="Times New Roman"/>
          <w:sz w:val="24"/>
          <w:szCs w:val="24"/>
        </w:rPr>
        <w:t>Menurut (Buddy, Tabroni, 2019) indikator kepercayaan sebagai berikut :</w:t>
      </w:r>
    </w:p>
    <w:p w:rsidR="00843B12" w:rsidRPr="00843B12" w:rsidRDefault="00843B12" w:rsidP="00843B12">
      <w:pPr>
        <w:numPr>
          <w:ilvl w:val="0"/>
          <w:numId w:val="1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Kemampuan </w:t>
      </w:r>
      <w:r w:rsidRPr="00843B12">
        <w:rPr>
          <w:rFonts w:ascii="Times New Roman" w:hAnsi="Times New Roman" w:cs="Times New Roman"/>
          <w:i/>
          <w:sz w:val="24"/>
          <w:szCs w:val="24"/>
        </w:rPr>
        <w:t>(Ability)</w:t>
      </w:r>
      <w:r w:rsidRPr="00843B12">
        <w:rPr>
          <w:rFonts w:ascii="Times New Roman" w:hAnsi="Times New Roman" w:cs="Times New Roman"/>
          <w:sz w:val="24"/>
          <w:szCs w:val="24"/>
        </w:rPr>
        <w:t xml:space="preserve"> merupakan kemampuan mengacu pada kompetensi dan karakteristik penjual/organisasi dalam mempengaruhi dan mengotorisasi wilayah yang spesifik.</w:t>
      </w:r>
    </w:p>
    <w:p w:rsidR="00843B12" w:rsidRPr="00843B12" w:rsidRDefault="00843B12" w:rsidP="00843B12">
      <w:pPr>
        <w:numPr>
          <w:ilvl w:val="0"/>
          <w:numId w:val="1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Kebaikan hati </w:t>
      </w:r>
      <w:r w:rsidRPr="00843B12">
        <w:rPr>
          <w:rFonts w:ascii="Times New Roman" w:hAnsi="Times New Roman" w:cs="Times New Roman"/>
          <w:i/>
          <w:sz w:val="24"/>
          <w:szCs w:val="24"/>
        </w:rPr>
        <w:t>(Benevolence)</w:t>
      </w:r>
      <w:r w:rsidRPr="00843B12">
        <w:rPr>
          <w:rFonts w:ascii="Times New Roman" w:hAnsi="Times New Roman" w:cs="Times New Roman"/>
          <w:sz w:val="24"/>
          <w:szCs w:val="24"/>
        </w:rPr>
        <w:t xml:space="preserve"> merupakan kebaikan hati merupakan kemauan penjual dalam memberikan kepuasan yang saling menguntungkan antara dirinya dengan konsumen.</w:t>
      </w:r>
    </w:p>
    <w:p w:rsidR="00843B12" w:rsidRPr="00843B12" w:rsidRDefault="00843B12" w:rsidP="00843B12">
      <w:pPr>
        <w:numPr>
          <w:ilvl w:val="0"/>
          <w:numId w:val="13"/>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Integritas </w:t>
      </w:r>
      <w:r w:rsidRPr="00843B12">
        <w:rPr>
          <w:rFonts w:ascii="Times New Roman" w:hAnsi="Times New Roman" w:cs="Times New Roman"/>
          <w:i/>
          <w:sz w:val="24"/>
          <w:szCs w:val="24"/>
        </w:rPr>
        <w:t>(Integrity)</w:t>
      </w:r>
      <w:r w:rsidRPr="00843B12">
        <w:rPr>
          <w:rFonts w:ascii="Times New Roman" w:hAnsi="Times New Roman" w:cs="Times New Roman"/>
          <w:sz w:val="24"/>
          <w:szCs w:val="24"/>
        </w:rPr>
        <w:t xml:space="preserve"> merupakan integritas berkaitan dengan bagaimana perilaku atau kebiasaan penjual dalam menjalankan bisnisnya. Informasi yang diberikan kepada konsumen apakah benar sesuai dengan fakta atau tidak.</w:t>
      </w:r>
    </w:p>
    <w:p w:rsidR="00843B12" w:rsidRPr="00843B12" w:rsidRDefault="00843B12" w:rsidP="00843B12">
      <w:pPr>
        <w:keepNext/>
        <w:keepLines/>
        <w:numPr>
          <w:ilvl w:val="0"/>
          <w:numId w:val="1"/>
        </w:numPr>
        <w:spacing w:before="40" w:after="0" w:line="360" w:lineRule="auto"/>
        <w:ind w:left="284" w:hanging="426"/>
        <w:jc w:val="both"/>
        <w:outlineLvl w:val="1"/>
        <w:rPr>
          <w:rFonts w:ascii="Times New Roman" w:eastAsiaTheme="majorEastAsia" w:hAnsi="Times New Roman" w:cstheme="majorBidi"/>
          <w:b/>
          <w:color w:val="000000" w:themeColor="text1"/>
          <w:sz w:val="24"/>
          <w:szCs w:val="26"/>
        </w:rPr>
      </w:pPr>
      <w:bookmarkStart w:id="25" w:name="_Toc93356726"/>
      <w:bookmarkStart w:id="26" w:name="_Toc93699262"/>
      <w:r w:rsidRPr="00843B12">
        <w:rPr>
          <w:rFonts w:ascii="Times New Roman" w:eastAsiaTheme="majorEastAsia" w:hAnsi="Times New Roman" w:cstheme="majorBidi"/>
          <w:b/>
          <w:color w:val="000000" w:themeColor="text1"/>
          <w:sz w:val="24"/>
          <w:szCs w:val="26"/>
        </w:rPr>
        <w:t>Nilai Pelanggan</w:t>
      </w:r>
      <w:bookmarkEnd w:id="25"/>
      <w:bookmarkEnd w:id="26"/>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7" w:name="_Toc93356727"/>
      <w:r w:rsidRPr="00843B12">
        <w:rPr>
          <w:rFonts w:ascii="Times New Roman" w:eastAsiaTheme="majorEastAsia" w:hAnsi="Times New Roman" w:cs="Times New Roman"/>
          <w:sz w:val="24"/>
          <w:szCs w:val="24"/>
        </w:rPr>
        <w:t>Definisi Nilai Pelanggan</w:t>
      </w:r>
      <w:bookmarkEnd w:id="27"/>
    </w:p>
    <w:p w:rsidR="00843B12" w:rsidRPr="00843B12" w:rsidRDefault="00843B12" w:rsidP="00843B12">
      <w:pPr>
        <w:spacing w:line="480" w:lineRule="auto"/>
        <w:ind w:left="426" w:firstLine="283"/>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{"citationItems":[{"id":"ITEM-1","itemData":{"author":[{"dropping-particle":"","family":"Kotler, P. &amp; Keller","given":"K.L","non-dropping-particle":"","parse-names":false,"suffix":""}],"id":"ITEM-1","issued":{"date-parts":[["2012"]]},"number-of-pages":"12","title":"Manajemen Pemasaran","type":"book"},"uris":["http://www.mendeley.com/documents/?uuid=06aa9b96-7f52-495c-8fa9-4e5c511bab69"]}],"mendeley":{"formattedCitation":"(Kotler, P. &amp; Keller, 2012)","manualFormatting":"Kotler, P. &amp; Keller, 2012:12)","plainTextFormattedCitation":"(Kotler, P. &amp; Keller, 2012)","previouslyFormattedCitation":"(Kotler, P. &amp; Keller, 2012)"},"properties":{"noteIndex":0},"schema":"https://github.com/citation-style-language/schema/raw/master/csl-citation.json"}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Kotler, P. &amp; Keller, 2012:12)</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nilai mencerminkan sejumlah manfaat, baik yang berwujud maupun yang tidak berwujud, dan biaya yang dipersepsikan oleh pelanggan. Nilai adalah kombinasi dari kualitas, pelayanan, dan harga. Nilai meningkat seiring dengan meningkatnya kualitas, pelayanan dan harga, dan sebaliknya dengan menurunnya nilai akan mengurangi nilai dari kualitas, pelayanan dan harga.</w:t>
      </w:r>
    </w:p>
    <w:p w:rsidR="00843B12" w:rsidRPr="00843B12" w:rsidRDefault="00843B12" w:rsidP="00843B12">
      <w:pPr>
        <w:spacing w:line="480" w:lineRule="auto"/>
        <w:ind w:left="426" w:firstLine="283"/>
        <w:jc w:val="both"/>
        <w:rPr>
          <w:rFonts w:ascii="Times New Roman" w:hAnsi="Times New Roman" w:cs="Times New Roman"/>
          <w:sz w:val="24"/>
          <w:szCs w:val="24"/>
        </w:rPr>
      </w:pPr>
      <w:r w:rsidRPr="00843B12">
        <w:rPr>
          <w:rFonts w:ascii="Times New Roman" w:hAnsi="Times New Roman" w:cs="Times New Roman"/>
          <w:sz w:val="24"/>
          <w:szCs w:val="24"/>
        </w:rPr>
        <w:lastRenderedPageBreak/>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{"citationItems":[{"id":"ITEM-1","itemData":{"author":[{"dropping-particle":"","family":"Zeithaml dalam Fandy Tjiptono","given":"","non-dropping-particle":"","parse-names":false,"suffix":""}],"id":"ITEM-1","issued":{"date-parts":[["2014"]]},"number-of-pages":"308","title":"Pemasaran Jasa","type":"book"},"uris":["http://www.mendeley.com/documents/?uuid=423a112f-9ca6-4d4f-b08c-b5ed778296b4"]}],"mendeley":{"formattedCitation":"(Zeithaml dalam Fandy Tjiptono, 2014)","manualFormatting":"Zeithaml dalam Fandy Tjiptono, (2014:308)","plainTextFormattedCitation":"(Zeithaml dalam Fandy Tjiptono, 2014)","previouslyFormattedCitation":"(Zeithaml dalam Fandy Tjiptono, 2014)"},"properties":{"noteIndex":0},"schema":"https://github.com/citation-style-language/schema/raw/master/csl-citation.json"}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Zeithaml dalam Fandy Tjiptono, (2014:308)</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nilai pelanggan adalah penilaian dari keseluruhan konsumen terhadap utillitas sebuah produk berdasarkan persepsinya terhadap apa yang diterima dan apa yang diberikan. Penilianan yang diberikan pelanggan ini tergantung dari pelayanan yang diberikannya. Apabila pelanggan merasa puas dengan pelayanan yang diberikannya pelanggan akan memberikan nilai yang bagus terhadap penjual atau sebaliknya.</w:t>
      </w:r>
    </w:p>
    <w:p w:rsidR="00843B12" w:rsidRPr="00843B12" w:rsidRDefault="00843B12" w:rsidP="00843B12">
      <w:pPr>
        <w:spacing w:line="480" w:lineRule="auto"/>
        <w:ind w:left="426" w:firstLine="283"/>
        <w:jc w:val="both"/>
        <w:rPr>
          <w:rFonts w:ascii="Times New Roman" w:hAnsi="Times New Roman" w:cs="Times New Roman"/>
          <w:sz w:val="24"/>
          <w:szCs w:val="24"/>
        </w:rPr>
      </w:pPr>
      <w:r w:rsidRPr="00843B12">
        <w:rPr>
          <w:rFonts w:ascii="Times New Roman" w:hAnsi="Times New Roman" w:cs="Times New Roman"/>
          <w:sz w:val="24"/>
          <w:szCs w:val="24"/>
        </w:rPr>
        <w:t>Berdasarkan pendapat dari beberapa para ahli, dapat disimpulkan bahwa nilai pelanggan merupakan penilaian secara keseluruhan pelanggan dari kegunaan produk, berdasarkan persepsi tentang apa yang diterima atau diberikan.</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8" w:name="_Toc93356728"/>
      <w:r w:rsidRPr="00843B12">
        <w:rPr>
          <w:rFonts w:ascii="Times New Roman" w:eastAsiaTheme="majorEastAsia" w:hAnsi="Times New Roman" w:cs="Times New Roman"/>
          <w:sz w:val="24"/>
          <w:szCs w:val="24"/>
        </w:rPr>
        <w:t>Metode Pengukuran Nilai Pelanggan</w:t>
      </w:r>
      <w:bookmarkEnd w:id="28"/>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{"citationItems":[{"id":"ITEM-1","itemData":{"author":[{"dropping-particle":"","family":"Kotler &amp; Amstrong","given":"","non-dropping-particle":"","parse-names":false,"suffix":""}],"id":"ITEM-1","issued":{"date-parts":[["2012"]]},"number-of-pages":"173","title":"Perilaku Konsumen","type":"book"},"uris":["http://www.mendeley.com/documents/?uuid=64ca982f-e07c-4a4e-92ed-546e45531461"]}],"mendeley":{"formattedCitation":"(Kotler &amp; Amstrong, 2012)","manualFormatting":"Kotler &amp; Amstrong, (2012:173)","plainTextFormattedCitation":"(Kotler &amp; Amstrong, 2012)","previouslyFormattedCitation":"(Kotler &amp; Amstrong, 2012)"},"properties":{"noteIndex":0},"schema":"https://github.com/citation-style-language/schema/raw/master/csl-citation.json"}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Kotler &amp; Amstrong, (2012:173)</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ada beberapa pengukuran dalam nilai pelanggan, yaitu:</w:t>
      </w:r>
    </w:p>
    <w:p w:rsidR="00843B12" w:rsidRPr="00843B12" w:rsidRDefault="00843B12" w:rsidP="00843B12">
      <w:pPr>
        <w:numPr>
          <w:ilvl w:val="0"/>
          <w:numId w:val="1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Kinerja Produk </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Merupakan perkiraan konsumen atas seluruh kemampuan produk untuk memuaskan kebutuhan sehingga dapat menimbulkan loyalita pelanggan.</w:t>
      </w:r>
    </w:p>
    <w:p w:rsidR="00843B12" w:rsidRPr="00843B12" w:rsidRDefault="00843B12" w:rsidP="00843B12">
      <w:pPr>
        <w:numPr>
          <w:ilvl w:val="0"/>
          <w:numId w:val="1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Nilai Pelayanan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Merupakan segala bentuk jasa pelayanan dapat didefenisikan suatu upaya pemenuhan kebutuhan dan keinginan konsumen.</w:t>
      </w:r>
    </w:p>
    <w:p w:rsidR="00843B12" w:rsidRPr="00843B12" w:rsidRDefault="00843B12" w:rsidP="00843B12">
      <w:pPr>
        <w:numPr>
          <w:ilvl w:val="0"/>
          <w:numId w:val="14"/>
        </w:numPr>
        <w:spacing w:line="480" w:lineRule="auto"/>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Emosional </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Merupakan perkiraan yang timbul dari dalam diri konsumen setelah menggunakan produk atau jasa yang dapat berupa perasaan senang ataupun kecewa.</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29" w:name="_Toc93356729"/>
      <w:r w:rsidRPr="00843B12">
        <w:rPr>
          <w:rFonts w:ascii="Times New Roman" w:eastAsiaTheme="majorEastAsia" w:hAnsi="Times New Roman" w:cs="Times New Roman"/>
          <w:sz w:val="24"/>
          <w:szCs w:val="24"/>
        </w:rPr>
        <w:t>Tipe Nilai Pelanggan</w:t>
      </w:r>
      <w:bookmarkEnd w:id="29"/>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 Tjiptono","given":"","non-dropping-particle":"","parse-names":false,"suffix":""}],"id":"ITEM-1","issued":{"date-parts":[["2014"]]},"number-of-pages":"309","title":"Pemasaran Jasa","type":"book"},"uris":["http://www.mendeley.com/documents/?uuid=61d5f20c-01a5-4bcb-9b8d-38d475c41c7a"]}],"mendeley":{"formattedCitation":"(Fandy Tjiptono, 2014)","manualFormatting":"Fandy Tjiptono, (2014:309)","plainTextFormattedCitation":"(Fandy Tjiptono, 2014)","previouslyFormattedCitation":"(Fandy Tjiptono, 2014)"},"properties":{"noteIndex":0},"schema":"https://github.com/citation-style-language/schema/raw/master/csl-citation.json"}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Tjiptono, (2014:309)</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mengidentifikasikan delapan tipe nilai pelanggan utama dalam pengalaman konsumsi sebagai berikut:</w:t>
      </w:r>
    </w:p>
    <w:p w:rsidR="00843B12" w:rsidRPr="00843B12" w:rsidRDefault="00843B12" w:rsidP="00843B12">
      <w:pPr>
        <w:numPr>
          <w:ilvl w:val="0"/>
          <w:numId w:val="15"/>
        </w:numPr>
        <w:spacing w:line="480" w:lineRule="auto"/>
        <w:contextualSpacing/>
        <w:jc w:val="both"/>
        <w:rPr>
          <w:rFonts w:ascii="Times New Roman" w:hAnsi="Times New Roman" w:cs="Times New Roman"/>
          <w:i/>
          <w:sz w:val="24"/>
          <w:szCs w:val="24"/>
        </w:rPr>
      </w:pPr>
      <w:r w:rsidRPr="00843B12">
        <w:rPr>
          <w:rFonts w:ascii="Times New Roman" w:hAnsi="Times New Roman" w:cs="Times New Roman"/>
          <w:i/>
          <w:sz w:val="24"/>
          <w:szCs w:val="24"/>
        </w:rPr>
        <w:t>Efficiency Value</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Rasio output/input atau convenience value adalah nilai yang dihasilkan dari penggunaan secara aktif berbagai cara untuk mewujudkan tujuan berorientasi pribadi. Oleh sebab itu, efisiensi tidak bisa dipisahkan dari tindakan pemakaian produk demi pencapaian tujuan pribadi.</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Excellent Value</w:t>
      </w:r>
      <w:r w:rsidRPr="00843B12">
        <w:rPr>
          <w:rFonts w:ascii="Times New Roman" w:hAnsi="Times New Roman" w:cs="Times New Roman"/>
          <w:sz w:val="24"/>
          <w:szCs w:val="24"/>
        </w:rPr>
        <w:t xml:space="preserve"> (kualitas)</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Tipe nilai yang ditujukan kepada pemuasan tujuan pribadi, namun mencakup respon yang bersifat reaktif.</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Political Value</w:t>
      </w:r>
      <w:r w:rsidRPr="00843B12">
        <w:rPr>
          <w:rFonts w:ascii="Times New Roman" w:hAnsi="Times New Roman" w:cs="Times New Roman"/>
          <w:sz w:val="24"/>
          <w:szCs w:val="24"/>
        </w:rPr>
        <w:t xml:space="preserve"> (kesuksesan)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Nilai yang mencakup upaya aktif mengejar kesuksesan yang diberikan orang lain.</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Esteem Value</w:t>
      </w:r>
      <w:r w:rsidRPr="00843B12">
        <w:rPr>
          <w:rFonts w:ascii="Times New Roman" w:hAnsi="Times New Roman" w:cs="Times New Roman"/>
          <w:sz w:val="24"/>
          <w:szCs w:val="24"/>
        </w:rPr>
        <w:t xml:space="preserve"> (reputasi)</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Nilai politis yang bersifat reaktif dan tercermin dalam bentuk reputasi atau penghargaan sosial.</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Play Value</w:t>
      </w:r>
      <w:r w:rsidRPr="00843B12">
        <w:rPr>
          <w:rFonts w:ascii="Times New Roman" w:hAnsi="Times New Roman" w:cs="Times New Roman"/>
          <w:sz w:val="24"/>
          <w:szCs w:val="24"/>
        </w:rPr>
        <w:t xml:space="preserve"> (kesenangan)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Mencerminkan pengalaman self-oriented yang aktif dan dinikmati demi kepentingan sendiri.</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Esthetic Value</w:t>
      </w:r>
      <w:r w:rsidRPr="00843B12">
        <w:rPr>
          <w:rFonts w:ascii="Times New Roman" w:hAnsi="Times New Roman" w:cs="Times New Roman"/>
          <w:sz w:val="24"/>
          <w:szCs w:val="24"/>
        </w:rPr>
        <w:t xml:space="preserve"> (keindahan)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Mirip dengan play value, hanya saja perbedaan utamanya terletak pada karakteristik nilai estetis yang didapatkan sebagai hasil apresiasi reaktif.</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Morality Value</w:t>
      </w:r>
      <w:r w:rsidRPr="00843B12">
        <w:rPr>
          <w:rFonts w:ascii="Times New Roman" w:hAnsi="Times New Roman" w:cs="Times New Roman"/>
          <w:sz w:val="24"/>
          <w:szCs w:val="24"/>
        </w:rPr>
        <w:t xml:space="preserve"> (kebajikan)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Mencerminkan active other-oriented value.</w:t>
      </w:r>
    </w:p>
    <w:p w:rsidR="00843B12" w:rsidRPr="00843B12" w:rsidRDefault="00843B12" w:rsidP="00843B12">
      <w:pPr>
        <w:numPr>
          <w:ilvl w:val="0"/>
          <w:numId w:val="15"/>
        </w:numPr>
        <w:spacing w:line="480" w:lineRule="auto"/>
        <w:contextualSpacing/>
        <w:jc w:val="both"/>
        <w:rPr>
          <w:rFonts w:ascii="Times New Roman" w:hAnsi="Times New Roman" w:cs="Times New Roman"/>
          <w:sz w:val="24"/>
          <w:szCs w:val="24"/>
        </w:rPr>
      </w:pPr>
      <w:r w:rsidRPr="00843B12">
        <w:rPr>
          <w:rFonts w:ascii="Times New Roman" w:hAnsi="Times New Roman" w:cs="Times New Roman"/>
          <w:i/>
          <w:sz w:val="24"/>
          <w:szCs w:val="24"/>
        </w:rPr>
        <w:t>Spiritual Value</w:t>
      </w:r>
      <w:r w:rsidRPr="00843B12">
        <w:rPr>
          <w:rFonts w:ascii="Times New Roman" w:hAnsi="Times New Roman" w:cs="Times New Roman"/>
          <w:sz w:val="24"/>
          <w:szCs w:val="24"/>
        </w:rPr>
        <w:t xml:space="preserve"> (keyakinan)</w:t>
      </w:r>
    </w:p>
    <w:p w:rsidR="00843B12" w:rsidRPr="00843B12" w:rsidRDefault="00843B12" w:rsidP="00843B12">
      <w:pPr>
        <w:spacing w:after="200" w:line="480" w:lineRule="auto"/>
        <w:ind w:left="720" w:firstLine="414"/>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Mirip dengan moralitas, namun fokusnya lebih pada pencapaian </w:t>
      </w:r>
      <w:r w:rsidRPr="00843B12">
        <w:rPr>
          <w:rFonts w:ascii="Times New Roman" w:hAnsi="Times New Roman" w:cs="Times New Roman"/>
          <w:i/>
          <w:sz w:val="24"/>
          <w:szCs w:val="24"/>
        </w:rPr>
        <w:t>intristic other oriented value.</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30" w:name="_Toc93356730"/>
      <w:r w:rsidRPr="00843B12">
        <w:rPr>
          <w:rFonts w:ascii="Times New Roman" w:eastAsiaTheme="majorEastAsia" w:hAnsi="Times New Roman" w:cs="Times New Roman"/>
          <w:sz w:val="24"/>
          <w:szCs w:val="24"/>
        </w:rPr>
        <w:t>Karakteristik Nilai Pelanggan</w:t>
      </w:r>
      <w:bookmarkEnd w:id="30"/>
    </w:p>
    <w:p w:rsidR="00843B12" w:rsidRPr="00843B12" w:rsidRDefault="00843B12" w:rsidP="00843B12">
      <w:pPr>
        <w:spacing w:line="480" w:lineRule="auto"/>
        <w:ind w:left="426" w:firstLine="425"/>
        <w:jc w:val="both"/>
        <w:rPr>
          <w:rFonts w:ascii="Times New Roman" w:hAnsi="Times New Roman" w:cs="Times New Roman"/>
          <w:sz w:val="24"/>
          <w:szCs w:val="24"/>
        </w:rPr>
      </w:pPr>
      <w:r w:rsidRPr="00843B12">
        <w:rPr>
          <w:rFonts w:ascii="Times New Roman" w:hAnsi="Times New Roman" w:cs="Times New Roman"/>
          <w:sz w:val="24"/>
          <w:szCs w:val="24"/>
        </w:rPr>
        <w:t xml:space="preserve">Menurut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{"citationItems":[{"id":"ITEM-1","itemData":{"author":[{"dropping-particle":"","family":"Fandy Tjiptono","given":"","non-dropping-particle":"","parse-names":false,"suffix":""}],"id":"ITEM-1","issued":{"date-parts":[["2014"]]},"number-of-pages":"309","title":"Pemasaran Jasa","type":"book"},"uris":["http://www.mendeley.com/documents/?uuid=61d5f20c-01a5-4bcb-9b8d-38d475c41c7a"]}],"mendeley":{"formattedCitation":"(Fandy Tjiptono, 2014)","manualFormatting":"Fandy Tjiptono, (2014313)","plainTextFormattedCitation":"(Fandy Tjiptono, 2014)"},"properties":{"noteIndex":0},"schema":"https://github.com/citation-style-language/schema/raw/master/csl-citation.json"}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Fandy Tjiptono, (2014313)</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karakteristik utama nilai pelanggan dapat dijelaskan sebagai berikut:</w:t>
      </w:r>
    </w:p>
    <w:p w:rsidR="00843B12" w:rsidRPr="00843B12" w:rsidRDefault="00843B12" w:rsidP="00843B12">
      <w:pPr>
        <w:numPr>
          <w:ilvl w:val="0"/>
          <w:numId w:val="16"/>
        </w:numPr>
        <w:spacing w:line="480" w:lineRule="auto"/>
        <w:ind w:left="709" w:hanging="436"/>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bersifat instrumental, dalam artian produk dan jasa sebenarnya hanyalah alat untuk memenuhi kebutuhan dan keinginan pelanggan. </w:t>
      </w:r>
    </w:p>
    <w:p w:rsidR="00843B12" w:rsidRPr="00843B12" w:rsidRDefault="00843B12" w:rsidP="00843B12">
      <w:pPr>
        <w:numPr>
          <w:ilvl w:val="0"/>
          <w:numId w:val="16"/>
        </w:numPr>
        <w:spacing w:line="480" w:lineRule="auto"/>
        <w:ind w:left="709" w:hanging="436"/>
        <w:contextualSpacing/>
        <w:jc w:val="both"/>
        <w:rPr>
          <w:rFonts w:ascii="Times New Roman" w:hAnsi="Times New Roman" w:cs="Times New Roman"/>
          <w:sz w:val="24"/>
          <w:szCs w:val="24"/>
        </w:rPr>
      </w:pPr>
      <w:r w:rsidRPr="00843B12">
        <w:rPr>
          <w:rFonts w:ascii="Times New Roman" w:hAnsi="Times New Roman" w:cs="Times New Roman"/>
          <w:sz w:val="24"/>
          <w:szCs w:val="24"/>
        </w:rPr>
        <w:t>Nilai bersifat dinamis, seiring dengan perubahan kebutuhan dan keinginan pelanggan.</w:t>
      </w:r>
    </w:p>
    <w:p w:rsidR="00843B12" w:rsidRPr="00843B12" w:rsidRDefault="00843B12" w:rsidP="00843B12">
      <w:pPr>
        <w:numPr>
          <w:ilvl w:val="0"/>
          <w:numId w:val="16"/>
        </w:numPr>
        <w:spacing w:line="480" w:lineRule="auto"/>
        <w:ind w:left="709" w:hanging="436"/>
        <w:contextualSpacing/>
        <w:jc w:val="both"/>
        <w:rPr>
          <w:rFonts w:ascii="Times New Roman" w:hAnsi="Times New Roman" w:cs="Times New Roman"/>
          <w:sz w:val="24"/>
          <w:szCs w:val="24"/>
        </w:rPr>
      </w:pPr>
      <w:r w:rsidRPr="00843B12">
        <w:rPr>
          <w:rFonts w:ascii="Times New Roman" w:hAnsi="Times New Roman" w:cs="Times New Roman"/>
          <w:sz w:val="24"/>
          <w:szCs w:val="24"/>
        </w:rPr>
        <w:t>Nilai bersifat hierarkis, dimana nilai universal merupakan fondasi utamanya. Apabila nilai universal tidak ada, pelanggan bahkan tidak akan mempedulikan bahwa produk/jasa yang ditawarkan memberikan nilai personal tertentu.</w:t>
      </w:r>
    </w:p>
    <w:p w:rsidR="00843B12" w:rsidRPr="00843B12" w:rsidRDefault="00843B12" w:rsidP="00843B12">
      <w:pPr>
        <w:keepNext/>
        <w:keepLines/>
        <w:numPr>
          <w:ilvl w:val="3"/>
          <w:numId w:val="1"/>
        </w:numPr>
        <w:tabs>
          <w:tab w:val="left" w:pos="360"/>
        </w:tabs>
        <w:spacing w:before="40" w:after="0" w:line="480" w:lineRule="auto"/>
        <w:ind w:hanging="2880"/>
        <w:jc w:val="both"/>
        <w:outlineLvl w:val="2"/>
        <w:rPr>
          <w:rFonts w:ascii="Times New Roman" w:eastAsiaTheme="majorEastAsia" w:hAnsi="Times New Roman" w:cs="Times New Roman"/>
          <w:sz w:val="24"/>
          <w:szCs w:val="24"/>
        </w:rPr>
      </w:pPr>
      <w:bookmarkStart w:id="31" w:name="_Toc93356731"/>
      <w:r w:rsidRPr="00843B12">
        <w:rPr>
          <w:rFonts w:ascii="Times New Roman" w:eastAsiaTheme="majorEastAsia" w:hAnsi="Times New Roman" w:cs="Times New Roman"/>
          <w:sz w:val="24"/>
          <w:szCs w:val="24"/>
        </w:rPr>
        <w:lastRenderedPageBreak/>
        <w:t>Indikator Nilai Pelanggan</w:t>
      </w:r>
      <w:bookmarkEnd w:id="31"/>
    </w:p>
    <w:p w:rsidR="00843B12" w:rsidRPr="00843B12" w:rsidRDefault="00843B12" w:rsidP="00843B12">
      <w:pPr>
        <w:spacing w:line="480" w:lineRule="auto"/>
        <w:ind w:left="426"/>
        <w:jc w:val="both"/>
        <w:rPr>
          <w:rFonts w:ascii="Times New Roman" w:hAnsi="Times New Roman" w:cs="Times New Roman"/>
          <w:sz w:val="24"/>
          <w:szCs w:val="24"/>
        </w:rPr>
      </w:pPr>
      <w:r w:rsidRPr="00843B12">
        <w:rPr>
          <w:rFonts w:ascii="Times New Roman" w:hAnsi="Times New Roman" w:cs="Times New Roman"/>
          <w:sz w:val="24"/>
          <w:szCs w:val="24"/>
        </w:rPr>
        <w:t>Indikator variable nilai pelanggan menurut  (Nurhalimah &amp; Nurhayati, 2019) :</w:t>
      </w:r>
    </w:p>
    <w:p w:rsidR="00843B12" w:rsidRPr="00843B12" w:rsidRDefault="00843B12" w:rsidP="00843B12">
      <w:pPr>
        <w:numPr>
          <w:ilvl w:val="0"/>
          <w:numId w:val="17"/>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emosional </w:t>
      </w:r>
      <w:r w:rsidRPr="00843B12">
        <w:rPr>
          <w:rFonts w:ascii="Times New Roman" w:hAnsi="Times New Roman" w:cs="Times New Roman"/>
          <w:i/>
          <w:sz w:val="24"/>
          <w:szCs w:val="24"/>
        </w:rPr>
        <w:t>(emotional value)</w:t>
      </w:r>
      <w:r w:rsidRPr="00843B12">
        <w:rPr>
          <w:rFonts w:ascii="Times New Roman" w:hAnsi="Times New Roman" w:cs="Times New Roman"/>
          <w:sz w:val="24"/>
          <w:szCs w:val="24"/>
        </w:rPr>
        <w:t xml:space="preserve"> merupakan kemampuan yang berkaitan dengan kesan perasaan atau emosional yang diakibatkan oleh penggunaan produk.</w:t>
      </w:r>
    </w:p>
    <w:p w:rsidR="00843B12" w:rsidRPr="00843B12" w:rsidRDefault="00843B12" w:rsidP="00843B12">
      <w:pPr>
        <w:numPr>
          <w:ilvl w:val="0"/>
          <w:numId w:val="17"/>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social </w:t>
      </w:r>
      <w:r w:rsidRPr="00843B12">
        <w:rPr>
          <w:rFonts w:ascii="Times New Roman" w:hAnsi="Times New Roman" w:cs="Times New Roman"/>
          <w:i/>
          <w:sz w:val="24"/>
          <w:szCs w:val="24"/>
        </w:rPr>
        <w:t>(social value)</w:t>
      </w:r>
      <w:r w:rsidRPr="00843B12">
        <w:rPr>
          <w:rFonts w:ascii="Times New Roman" w:hAnsi="Times New Roman" w:cs="Times New Roman"/>
          <w:sz w:val="24"/>
          <w:szCs w:val="24"/>
        </w:rPr>
        <w:t xml:space="preserve"> merupakan kemampuan yang suatu produk yang berkaitan dengan kemampuannya dalam meningkatkan kesan sosial yang baik dalam masyarakat.</w:t>
      </w:r>
    </w:p>
    <w:p w:rsidR="00843B12" w:rsidRPr="00843B12" w:rsidRDefault="00843B12" w:rsidP="00843B12">
      <w:pPr>
        <w:numPr>
          <w:ilvl w:val="0"/>
          <w:numId w:val="17"/>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kualitas </w:t>
      </w:r>
      <w:r w:rsidRPr="00843B12">
        <w:rPr>
          <w:rFonts w:ascii="Times New Roman" w:hAnsi="Times New Roman" w:cs="Times New Roman"/>
          <w:i/>
          <w:sz w:val="24"/>
          <w:szCs w:val="24"/>
        </w:rPr>
        <w:t>(performance value)</w:t>
      </w:r>
      <w:r w:rsidRPr="00843B12">
        <w:rPr>
          <w:rFonts w:ascii="Times New Roman" w:hAnsi="Times New Roman" w:cs="Times New Roman"/>
          <w:sz w:val="24"/>
          <w:szCs w:val="24"/>
        </w:rPr>
        <w:t xml:space="preserve"> kemampuan suatu produk yang dinilai memiliki kinerja dan fungsi yang bagus.</w:t>
      </w:r>
    </w:p>
    <w:p w:rsidR="00843B12" w:rsidRPr="00843B12" w:rsidRDefault="00843B12" w:rsidP="00843B12">
      <w:pPr>
        <w:numPr>
          <w:ilvl w:val="0"/>
          <w:numId w:val="17"/>
        </w:numPr>
        <w:spacing w:line="480" w:lineRule="auto"/>
        <w:ind w:left="709" w:hanging="425"/>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Nilai harga </w:t>
      </w:r>
      <w:r w:rsidRPr="00843B12">
        <w:rPr>
          <w:rFonts w:ascii="Times New Roman" w:hAnsi="Times New Roman" w:cs="Times New Roman"/>
          <w:i/>
          <w:sz w:val="24"/>
          <w:szCs w:val="24"/>
        </w:rPr>
        <w:t>(price value)</w:t>
      </w:r>
      <w:r w:rsidRPr="00843B12">
        <w:rPr>
          <w:rFonts w:ascii="Times New Roman" w:hAnsi="Times New Roman" w:cs="Times New Roman"/>
          <w:sz w:val="24"/>
          <w:szCs w:val="24"/>
        </w:rPr>
        <w:t xml:space="preserve"> merupakan kemampuan suatu produk yang diperoleh dari harga yang terkesan memiliki efisensi harga.</w:t>
      </w:r>
    </w:p>
    <w:p w:rsidR="00843B12" w:rsidRPr="00843B12" w:rsidRDefault="00843B12" w:rsidP="00843B12">
      <w:pPr>
        <w:spacing w:line="480" w:lineRule="auto"/>
        <w:ind w:left="709"/>
        <w:contextualSpacing/>
        <w:jc w:val="both"/>
        <w:rPr>
          <w:rFonts w:ascii="Times New Roman" w:hAnsi="Times New Roman" w:cs="Times New Roman"/>
          <w:sz w:val="24"/>
          <w:szCs w:val="24"/>
        </w:rPr>
      </w:pPr>
    </w:p>
    <w:p w:rsidR="00843B12" w:rsidRPr="00843B12" w:rsidRDefault="00843B12" w:rsidP="00843B12">
      <w:pPr>
        <w:keepNext/>
        <w:keepLines/>
        <w:numPr>
          <w:ilvl w:val="0"/>
          <w:numId w:val="1"/>
        </w:numPr>
        <w:tabs>
          <w:tab w:val="left" w:pos="284"/>
        </w:tabs>
        <w:spacing w:before="40" w:after="0" w:line="480" w:lineRule="auto"/>
        <w:ind w:left="284"/>
        <w:jc w:val="both"/>
        <w:outlineLvl w:val="1"/>
        <w:rPr>
          <w:rFonts w:ascii="Times New Roman" w:eastAsiaTheme="majorEastAsia" w:hAnsi="Times New Roman" w:cstheme="majorBidi"/>
          <w:b/>
          <w:color w:val="000000" w:themeColor="text1"/>
          <w:sz w:val="24"/>
          <w:szCs w:val="26"/>
        </w:rPr>
      </w:pPr>
      <w:bookmarkStart w:id="32" w:name="_Toc93356732"/>
      <w:bookmarkStart w:id="33" w:name="_Toc93699263"/>
      <w:r w:rsidRPr="00843B12">
        <w:rPr>
          <w:rFonts w:ascii="Times New Roman" w:eastAsiaTheme="majorEastAsia" w:hAnsi="Times New Roman" w:cstheme="majorBidi"/>
          <w:b/>
          <w:color w:val="000000" w:themeColor="text1"/>
          <w:sz w:val="24"/>
          <w:szCs w:val="26"/>
        </w:rPr>
        <w:t>Penelitian Terdahulu Yang Relevan</w:t>
      </w:r>
      <w:bookmarkEnd w:id="32"/>
      <w:bookmarkEnd w:id="33"/>
    </w:p>
    <w:p w:rsidR="00843B12" w:rsidRPr="00843B12" w:rsidRDefault="00843B12" w:rsidP="00843B12">
      <w:pPr>
        <w:spacing w:line="480" w:lineRule="auto"/>
        <w:ind w:left="284" w:firstLine="425"/>
        <w:jc w:val="both"/>
        <w:rPr>
          <w:rFonts w:ascii="Times New Roman" w:hAnsi="Times New Roman" w:cs="Times New Roman"/>
          <w:sz w:val="24"/>
          <w:szCs w:val="24"/>
        </w:rPr>
      </w:pPr>
      <w:r w:rsidRPr="00843B12">
        <w:rPr>
          <w:rFonts w:ascii="Times New Roman" w:hAnsi="Times New Roman" w:cs="Times New Roman"/>
          <w:sz w:val="24"/>
          <w:szCs w:val="24"/>
        </w:rPr>
        <w:t>Hasil penelitian terdahulu yang dapat dijadikan pertimbangan peneliti dalam membuktikan dan menjawab permasalahan yang diajukan, antara lain:</w:t>
      </w:r>
      <w:bookmarkStart w:id="34" w:name="_Toc93356530"/>
    </w:p>
    <w:p w:rsidR="00843B12" w:rsidRPr="00843B12" w:rsidRDefault="00843B12" w:rsidP="00843B12">
      <w:pPr>
        <w:keepNext/>
        <w:keepLines/>
        <w:spacing w:before="40" w:after="0" w:line="240" w:lineRule="auto"/>
        <w:jc w:val="center"/>
        <w:outlineLvl w:val="4"/>
        <w:rPr>
          <w:rFonts w:ascii="Times New Roman" w:eastAsiaTheme="majorEastAsia" w:hAnsi="Times New Roman" w:cstheme="majorBidi"/>
          <w:color w:val="000000" w:themeColor="text1"/>
          <w:sz w:val="24"/>
        </w:rPr>
      </w:pPr>
      <w:bookmarkStart w:id="35" w:name="_Toc93699834"/>
      <w:r w:rsidRPr="00843B12">
        <w:rPr>
          <w:rFonts w:ascii="Times New Roman" w:eastAsiaTheme="majorEastAsia" w:hAnsi="Times New Roman" w:cstheme="majorBidi"/>
          <w:color w:val="000000" w:themeColor="text1"/>
          <w:sz w:val="24"/>
        </w:rPr>
        <w:t>Tabel. 2. 1</w:t>
      </w:r>
      <w:bookmarkStart w:id="36" w:name="_Toc93356531"/>
      <w:bookmarkEnd w:id="34"/>
    </w:p>
    <w:p w:rsidR="00843B12" w:rsidRPr="00843B12" w:rsidRDefault="00843B12" w:rsidP="00843B12">
      <w:pPr>
        <w:keepNext/>
        <w:keepLines/>
        <w:spacing w:before="40" w:after="0" w:line="240" w:lineRule="auto"/>
        <w:jc w:val="center"/>
        <w:outlineLvl w:val="4"/>
        <w:rPr>
          <w:rFonts w:ascii="Times New Roman" w:eastAsiaTheme="majorEastAsia" w:hAnsi="Times New Roman" w:cstheme="majorBidi"/>
          <w:color w:val="000000" w:themeColor="text1"/>
          <w:sz w:val="24"/>
        </w:rPr>
      </w:pPr>
      <w:r w:rsidRPr="00843B12">
        <w:rPr>
          <w:rFonts w:ascii="Times New Roman" w:eastAsiaTheme="majorEastAsia" w:hAnsi="Times New Roman" w:cstheme="majorBidi"/>
          <w:color w:val="000000" w:themeColor="text1"/>
          <w:sz w:val="24"/>
        </w:rPr>
        <w:t>Penelitian Yang Relevan</w:t>
      </w:r>
      <w:bookmarkEnd w:id="35"/>
      <w:bookmarkEnd w:id="36"/>
    </w:p>
    <w:p w:rsidR="00843B12" w:rsidRPr="00843B12" w:rsidRDefault="00843B12" w:rsidP="00843B12">
      <w:pPr>
        <w:spacing w:line="480" w:lineRule="auto"/>
        <w:jc w:val="both"/>
        <w:rPr>
          <w:rFonts w:ascii="Times New Roman" w:hAnsi="Times New Roman"/>
          <w:sz w:val="24"/>
        </w:rPr>
      </w:pPr>
    </w:p>
    <w:tbl>
      <w:tblPr>
        <w:tblStyle w:val="TableGrid"/>
        <w:tblW w:w="7654" w:type="dxa"/>
        <w:tblInd w:w="279" w:type="dxa"/>
        <w:tblLook w:val="04A0"/>
      </w:tblPr>
      <w:tblGrid>
        <w:gridCol w:w="486"/>
        <w:gridCol w:w="2624"/>
        <w:gridCol w:w="1937"/>
        <w:gridCol w:w="2607"/>
      </w:tblGrid>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jc w:val="center"/>
              <w:rPr>
                <w:rFonts w:ascii="Times New Roman" w:hAnsi="Times New Roman"/>
                <w:b/>
              </w:rPr>
            </w:pPr>
            <w:r w:rsidRPr="00843B12">
              <w:rPr>
                <w:rFonts w:ascii="Times New Roman" w:hAnsi="Times New Roman"/>
                <w:b/>
              </w:rPr>
              <w:t>No</w:t>
            </w:r>
          </w:p>
        </w:tc>
        <w:tc>
          <w:tcPr>
            <w:tcW w:w="269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jc w:val="center"/>
              <w:rPr>
                <w:rFonts w:ascii="Times New Roman" w:hAnsi="Times New Roman"/>
                <w:b/>
              </w:rPr>
            </w:pPr>
            <w:r w:rsidRPr="00843B12">
              <w:rPr>
                <w:rFonts w:ascii="Times New Roman" w:hAnsi="Times New Roman"/>
                <w:b/>
              </w:rPr>
              <w:t>Judul</w:t>
            </w:r>
          </w:p>
          <w:p w:rsidR="00843B12" w:rsidRPr="00843B12" w:rsidRDefault="00843B12" w:rsidP="00843B12">
            <w:pPr>
              <w:jc w:val="center"/>
              <w:rPr>
                <w:rFonts w:ascii="Times New Roman" w:hAnsi="Times New Roman"/>
                <w:b/>
              </w:rPr>
            </w:pPr>
            <w:r w:rsidRPr="00843B12">
              <w:rPr>
                <w:rFonts w:ascii="Times New Roman" w:hAnsi="Times New Roman"/>
                <w:b/>
              </w:rPr>
              <w:t>Nama Peneliti dan Tahun</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jc w:val="center"/>
              <w:rPr>
                <w:rFonts w:ascii="Times New Roman" w:hAnsi="Times New Roman"/>
                <w:b/>
              </w:rPr>
            </w:pPr>
            <w:r w:rsidRPr="00843B12">
              <w:rPr>
                <w:rFonts w:ascii="Times New Roman" w:hAnsi="Times New Roman"/>
                <w:b/>
              </w:rPr>
              <w:t>Metodologi Penelitian</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jc w:val="center"/>
              <w:rPr>
                <w:rFonts w:ascii="Times New Roman" w:hAnsi="Times New Roman"/>
                <w:b/>
              </w:rPr>
            </w:pPr>
            <w:r w:rsidRPr="00843B12">
              <w:rPr>
                <w:rFonts w:ascii="Times New Roman" w:hAnsi="Times New Roman"/>
                <w:b/>
              </w:rPr>
              <w:t>Hasil</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 xml:space="preserve">Pengaruh Kualitas Pelayanan terhadap </w:t>
            </w:r>
            <w:r w:rsidRPr="00843B12">
              <w:rPr>
                <w:rFonts w:ascii="Times New Roman" w:hAnsi="Times New Roman"/>
              </w:rPr>
              <w:lastRenderedPageBreak/>
              <w:t>Kepuasan Pelanggan serta dampaknya pada Word of Mouth Jasa Pengurusan Nenkin</w:t>
            </w:r>
          </w:p>
          <w:p w:rsidR="00843B12" w:rsidRPr="00843B12" w:rsidRDefault="00843B12" w:rsidP="00843B12">
            <w:pPr>
              <w:rPr>
                <w:rFonts w:ascii="Times New Roman" w:hAnsi="Times New Roman"/>
              </w:rPr>
            </w:pPr>
            <w:r w:rsidRPr="00843B12">
              <w:rPr>
                <w:rFonts w:ascii="Times New Roman" w:hAnsi="Times New Roman"/>
              </w:rPr>
              <w:t>( Studi Kasus Pada CV Speed Nenkin)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Agustin, Suparwo Adi, Yuliyana Wulan, Denok Sunarsi, Nurjaya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2021</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18"/>
              </w:numPr>
              <w:ind w:left="41" w:hanging="142"/>
              <w:contextualSpacing/>
              <w:jc w:val="both"/>
              <w:rPr>
                <w:rFonts w:ascii="Times New Roman" w:hAnsi="Times New Roman"/>
              </w:rPr>
            </w:pPr>
            <w:r w:rsidRPr="00843B12">
              <w:rPr>
                <w:rFonts w:ascii="Times New Roman" w:hAnsi="Times New Roman"/>
              </w:rPr>
              <w:lastRenderedPageBreak/>
              <w:t xml:space="preserve">Metode Kuntitatif </w:t>
            </w:r>
          </w:p>
          <w:p w:rsidR="00843B12" w:rsidRPr="00843B12" w:rsidRDefault="00843B12" w:rsidP="00843B12">
            <w:pPr>
              <w:numPr>
                <w:ilvl w:val="0"/>
                <w:numId w:val="18"/>
              </w:numPr>
              <w:ind w:left="41" w:hanging="142"/>
              <w:contextualSpacing/>
              <w:jc w:val="both"/>
              <w:rPr>
                <w:rFonts w:ascii="Times New Roman" w:hAnsi="Times New Roman"/>
              </w:rPr>
            </w:pPr>
            <w:r w:rsidRPr="00843B12">
              <w:rPr>
                <w:rFonts w:ascii="Times New Roman" w:hAnsi="Times New Roman"/>
              </w:rPr>
              <w:t xml:space="preserve"> Teknik </w:t>
            </w:r>
            <w:r w:rsidRPr="00843B12">
              <w:rPr>
                <w:rFonts w:ascii="Times New Roman" w:hAnsi="Times New Roman"/>
              </w:rPr>
              <w:lastRenderedPageBreak/>
              <w:t>Nonprobability Sampling</w:t>
            </w:r>
          </w:p>
          <w:p w:rsidR="00843B12" w:rsidRPr="00843B12" w:rsidRDefault="00843B12" w:rsidP="00843B12">
            <w:pPr>
              <w:numPr>
                <w:ilvl w:val="0"/>
                <w:numId w:val="18"/>
              </w:numPr>
              <w:ind w:left="41" w:hanging="142"/>
              <w:contextualSpacing/>
              <w:jc w:val="both"/>
              <w:rPr>
                <w:rFonts w:ascii="Times New Roman" w:hAnsi="Times New Roman"/>
              </w:rPr>
            </w:pPr>
            <w:r w:rsidRPr="00843B12">
              <w:rPr>
                <w:rFonts w:ascii="Times New Roman" w:hAnsi="Times New Roman"/>
              </w:rPr>
              <w:t>Populasi 550 orang</w:t>
            </w:r>
          </w:p>
          <w:p w:rsidR="00843B12" w:rsidRPr="00843B12" w:rsidRDefault="00843B12" w:rsidP="00843B12">
            <w:pPr>
              <w:numPr>
                <w:ilvl w:val="0"/>
                <w:numId w:val="18"/>
              </w:numPr>
              <w:ind w:left="41" w:hanging="142"/>
              <w:contextualSpacing/>
              <w:jc w:val="both"/>
              <w:rPr>
                <w:rFonts w:ascii="Times New Roman" w:hAnsi="Times New Roman"/>
              </w:rPr>
            </w:pPr>
            <w:r w:rsidRPr="00843B12">
              <w:rPr>
                <w:rFonts w:ascii="Times New Roman" w:hAnsi="Times New Roman"/>
              </w:rPr>
              <w:t>Sampel 226 orang</w:t>
            </w:r>
          </w:p>
          <w:p w:rsidR="00843B12" w:rsidRPr="00843B12" w:rsidRDefault="00843B12" w:rsidP="00843B12">
            <w:pPr>
              <w:numPr>
                <w:ilvl w:val="0"/>
                <w:numId w:val="18"/>
              </w:numPr>
              <w:ind w:left="41"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18"/>
              </w:numPr>
              <w:ind w:left="34" w:hanging="142"/>
              <w:contextualSpacing/>
              <w:jc w:val="both"/>
              <w:rPr>
                <w:rFonts w:ascii="Times New Roman" w:hAnsi="Times New Roman"/>
              </w:rPr>
            </w:pPr>
            <w:r w:rsidRPr="00843B12">
              <w:rPr>
                <w:rFonts w:ascii="Times New Roman" w:hAnsi="Times New Roman"/>
              </w:rPr>
              <w:lastRenderedPageBreak/>
              <w:t xml:space="preserve">Kualitas Pelayanan berpengaruh positif dan </w:t>
            </w:r>
            <w:r w:rsidRPr="00843B12">
              <w:rPr>
                <w:rFonts w:ascii="Times New Roman" w:hAnsi="Times New Roman"/>
              </w:rPr>
              <w:lastRenderedPageBreak/>
              <w:t>signifikan tehadap Kepuasan Pelanggan.</w:t>
            </w:r>
          </w:p>
          <w:p w:rsidR="00843B12" w:rsidRPr="00843B12" w:rsidRDefault="00843B12" w:rsidP="00843B12">
            <w:pPr>
              <w:numPr>
                <w:ilvl w:val="0"/>
                <w:numId w:val="18"/>
              </w:numPr>
              <w:ind w:left="34" w:hanging="142"/>
              <w:contextualSpacing/>
              <w:jc w:val="both"/>
              <w:rPr>
                <w:rFonts w:ascii="Times New Roman" w:hAnsi="Times New Roman"/>
              </w:rPr>
            </w:pPr>
            <w:r w:rsidRPr="00843B12">
              <w:rPr>
                <w:rFonts w:ascii="Times New Roman" w:hAnsi="Times New Roman"/>
              </w:rPr>
              <w:t>Kualitas Pelayanan berpengaruh positif dan signifikan tehadap Word of Mouth.</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 xml:space="preserve">Pengaruh Nilai pelanggan dan Kepercayaan terhadap Kepuasan Pelanggan </w:t>
            </w:r>
          </w:p>
          <w:p w:rsidR="00843B12" w:rsidRPr="00843B12" w:rsidRDefault="00843B12" w:rsidP="00843B12">
            <w:pPr>
              <w:rPr>
                <w:rFonts w:ascii="Times New Roman" w:hAnsi="Times New Roman"/>
              </w:rPr>
            </w:pPr>
            <w:r w:rsidRPr="00843B12">
              <w:rPr>
                <w:rFonts w:ascii="Times New Roman" w:hAnsi="Times New Roman"/>
              </w:rPr>
              <w:t>(Studi Kasus Pada Pengguna Gojek di Kota Singaraja)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Kristananto A., Yulianthini N.N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2021</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19"/>
              </w:numPr>
              <w:ind w:left="39"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19"/>
              </w:numPr>
              <w:ind w:left="39"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19"/>
              </w:numPr>
              <w:ind w:left="39" w:hanging="142"/>
              <w:contextualSpacing/>
              <w:jc w:val="both"/>
              <w:rPr>
                <w:rFonts w:ascii="Times New Roman" w:hAnsi="Times New Roman"/>
              </w:rPr>
            </w:pPr>
            <w:r w:rsidRPr="00843B12">
              <w:rPr>
                <w:rFonts w:ascii="Times New Roman" w:hAnsi="Times New Roman"/>
              </w:rPr>
              <w:t>Populasi 100 orang</w:t>
            </w:r>
          </w:p>
          <w:p w:rsidR="00843B12" w:rsidRPr="00843B12" w:rsidRDefault="00843B12" w:rsidP="00843B12">
            <w:pPr>
              <w:numPr>
                <w:ilvl w:val="0"/>
                <w:numId w:val="19"/>
              </w:numPr>
              <w:ind w:left="39" w:hanging="142"/>
              <w:contextualSpacing/>
              <w:jc w:val="both"/>
              <w:rPr>
                <w:rFonts w:ascii="Times New Roman" w:hAnsi="Times New Roman"/>
              </w:rPr>
            </w:pPr>
            <w:r w:rsidRPr="00843B12">
              <w:rPr>
                <w:rFonts w:ascii="Times New Roman" w:hAnsi="Times New Roman"/>
              </w:rPr>
              <w:t>Sampel 100 orang</w:t>
            </w:r>
          </w:p>
          <w:p w:rsidR="00843B12" w:rsidRPr="00843B12" w:rsidRDefault="00843B12" w:rsidP="00843B12">
            <w:pPr>
              <w:numPr>
                <w:ilvl w:val="0"/>
                <w:numId w:val="19"/>
              </w:numPr>
              <w:ind w:left="39" w:hanging="142"/>
              <w:contextualSpacing/>
              <w:jc w:val="both"/>
              <w:rPr>
                <w:rFonts w:ascii="Times New Roman" w:hAnsi="Times New Roman"/>
              </w:rPr>
            </w:pPr>
            <w:r w:rsidRPr="00843B12">
              <w:rPr>
                <w:rFonts w:ascii="Times New Roman" w:hAnsi="Times New Roman"/>
              </w:rPr>
              <w:t>Teknik analisis data : Uji validitas, Uji reliabilitas, Uji asumsi klasik,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19"/>
              </w:numPr>
              <w:ind w:left="32" w:hanging="142"/>
              <w:contextualSpacing/>
              <w:jc w:val="both"/>
              <w:rPr>
                <w:rFonts w:ascii="Times New Roman" w:hAnsi="Times New Roman"/>
              </w:rPr>
            </w:pPr>
            <w:r w:rsidRPr="00843B12">
              <w:rPr>
                <w:rFonts w:ascii="Times New Roman" w:hAnsi="Times New Roman"/>
              </w:rPr>
              <w:t xml:space="preserve">Nilai Pelanggan berpengaruh secara simultan dan persial terhadap Kepuasan Pelanggan. </w:t>
            </w:r>
          </w:p>
          <w:p w:rsidR="00843B12" w:rsidRPr="00843B12" w:rsidRDefault="00843B12" w:rsidP="00843B12">
            <w:pPr>
              <w:numPr>
                <w:ilvl w:val="0"/>
                <w:numId w:val="19"/>
              </w:numPr>
              <w:ind w:left="32" w:hanging="142"/>
              <w:contextualSpacing/>
              <w:jc w:val="both"/>
              <w:rPr>
                <w:rFonts w:ascii="Times New Roman" w:hAnsi="Times New Roman"/>
              </w:rPr>
            </w:pPr>
            <w:r w:rsidRPr="00843B12">
              <w:rPr>
                <w:rFonts w:ascii="Times New Roman" w:hAnsi="Times New Roman"/>
              </w:rPr>
              <w:t>Kepercayaan berpengaruh secara simultan dan persial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Kualitas Pelayanan dan Nilai Pelanggan Terhadap Kepuasan Pelanggan Pada Jasa Perumda Air Minum Batulanteh Cabang Sumbawa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Hamsia, Fendy Maradita, Andi Rusni</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0"/>
              </w:numPr>
              <w:ind w:left="39"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20"/>
              </w:numPr>
              <w:ind w:left="39"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20"/>
              </w:numPr>
              <w:ind w:left="39" w:hanging="142"/>
              <w:contextualSpacing/>
              <w:jc w:val="both"/>
              <w:rPr>
                <w:rFonts w:ascii="Times New Roman" w:hAnsi="Times New Roman"/>
              </w:rPr>
            </w:pPr>
            <w:r w:rsidRPr="00843B12">
              <w:rPr>
                <w:rFonts w:ascii="Times New Roman" w:hAnsi="Times New Roman"/>
              </w:rPr>
              <w:t>Populasi seluruh pelanggan jasa perumda air minum orang</w:t>
            </w:r>
          </w:p>
          <w:p w:rsidR="00843B12" w:rsidRPr="00843B12" w:rsidRDefault="00843B12" w:rsidP="00843B12">
            <w:pPr>
              <w:numPr>
                <w:ilvl w:val="0"/>
                <w:numId w:val="20"/>
              </w:numPr>
              <w:ind w:left="39"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20"/>
              </w:numPr>
              <w:ind w:left="39"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0"/>
              </w:numPr>
              <w:ind w:left="34" w:hanging="142"/>
              <w:contextualSpacing/>
              <w:jc w:val="both"/>
              <w:rPr>
                <w:rFonts w:ascii="Times New Roman" w:hAnsi="Times New Roman"/>
              </w:rPr>
            </w:pPr>
            <w:r w:rsidRPr="00843B12">
              <w:rPr>
                <w:rFonts w:ascii="Times New Roman" w:hAnsi="Times New Roman"/>
              </w:rPr>
              <w:t>Kualitas Pelayanan berpengaruh tidak signifikan terhadap Kepuasan Pelanggan.</w:t>
            </w:r>
          </w:p>
          <w:p w:rsidR="00843B12" w:rsidRPr="00843B12" w:rsidRDefault="00843B12" w:rsidP="00843B12">
            <w:pPr>
              <w:numPr>
                <w:ilvl w:val="0"/>
                <w:numId w:val="20"/>
              </w:numPr>
              <w:ind w:left="34" w:hanging="142"/>
              <w:contextualSpacing/>
              <w:jc w:val="both"/>
              <w:rPr>
                <w:rFonts w:ascii="Times New Roman" w:hAnsi="Times New Roman"/>
              </w:rPr>
            </w:pPr>
            <w:r w:rsidRPr="00843B12">
              <w:rPr>
                <w:rFonts w:ascii="Times New Roman" w:hAnsi="Times New Roman"/>
              </w:rPr>
              <w:t>Nilai Pelanggan berpengaruh signifikan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i/>
              </w:rPr>
              <w:t>Effect of Customer Value and Experiential Marketing to Customer Loyalty withCustomer Satisfaction as Intervening Variable (Case Study on Gojek Makassar Consumers)</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 xml:space="preserve">Abadi, Nursyamsi </w:t>
            </w:r>
            <w:r w:rsidRPr="00843B12">
              <w:rPr>
                <w:rFonts w:ascii="Times New Roman" w:hAnsi="Times New Roman"/>
              </w:rPr>
              <w:lastRenderedPageBreak/>
              <w:t>Idayanti, and Syamsuddin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1"/>
              </w:numPr>
              <w:ind w:left="28" w:hanging="142"/>
              <w:contextualSpacing/>
              <w:jc w:val="both"/>
              <w:rPr>
                <w:rFonts w:ascii="Times New Roman" w:hAnsi="Times New Roman"/>
              </w:rPr>
            </w:pPr>
            <w:r w:rsidRPr="00843B12">
              <w:rPr>
                <w:rFonts w:ascii="Times New Roman" w:hAnsi="Times New Roman"/>
              </w:rPr>
              <w:lastRenderedPageBreak/>
              <w:t>Metode Kuantitatif</w:t>
            </w:r>
          </w:p>
          <w:p w:rsidR="00843B12" w:rsidRPr="00843B12" w:rsidRDefault="00843B12" w:rsidP="00843B12">
            <w:pPr>
              <w:numPr>
                <w:ilvl w:val="0"/>
                <w:numId w:val="21"/>
              </w:numPr>
              <w:ind w:left="28"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21"/>
              </w:numPr>
              <w:ind w:left="28" w:hanging="142"/>
              <w:contextualSpacing/>
              <w:jc w:val="both"/>
              <w:rPr>
                <w:rFonts w:ascii="Times New Roman" w:hAnsi="Times New Roman"/>
              </w:rPr>
            </w:pPr>
            <w:r w:rsidRPr="00843B12">
              <w:rPr>
                <w:rFonts w:ascii="Times New Roman" w:hAnsi="Times New Roman"/>
              </w:rPr>
              <w:t>Populasi 200 orang</w:t>
            </w:r>
          </w:p>
          <w:p w:rsidR="00843B12" w:rsidRPr="00843B12" w:rsidRDefault="00843B12" w:rsidP="00843B12">
            <w:pPr>
              <w:numPr>
                <w:ilvl w:val="0"/>
                <w:numId w:val="21"/>
              </w:numPr>
              <w:ind w:left="28"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21"/>
              </w:numPr>
              <w:ind w:left="28"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1"/>
              </w:numPr>
              <w:ind w:left="32" w:hanging="142"/>
              <w:contextualSpacing/>
              <w:jc w:val="both"/>
              <w:rPr>
                <w:rFonts w:ascii="Times New Roman" w:hAnsi="Times New Roman"/>
              </w:rPr>
            </w:pPr>
            <w:r w:rsidRPr="00843B12">
              <w:rPr>
                <w:rFonts w:ascii="Times New Roman" w:hAnsi="Times New Roman"/>
              </w:rPr>
              <w:t>Nilai Pelanggan berpengaruh signifikan terhadap Kepuasan Pelangan dan Loyalitas Pelanggan.</w:t>
            </w:r>
          </w:p>
          <w:p w:rsidR="00843B12" w:rsidRPr="00843B12" w:rsidRDefault="00843B12" w:rsidP="00843B12">
            <w:pPr>
              <w:numPr>
                <w:ilvl w:val="0"/>
                <w:numId w:val="21"/>
              </w:numPr>
              <w:ind w:left="32" w:hanging="142"/>
              <w:contextualSpacing/>
              <w:jc w:val="both"/>
              <w:rPr>
                <w:rFonts w:ascii="Times New Roman" w:hAnsi="Times New Roman"/>
              </w:rPr>
            </w:pPr>
            <w:r w:rsidRPr="00843B12">
              <w:rPr>
                <w:rFonts w:ascii="Times New Roman" w:hAnsi="Times New Roman"/>
              </w:rPr>
              <w:t>Pengalaman Pemasaran berpengaruh signifikan terhadap Kepuasan Pelangan dan Loyalitas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Kualitas Layanan, Harga, dan Kepercayaan Terhadap Kepuasan Pelanggan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Wicaksono</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2"/>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22"/>
              </w:numPr>
              <w:ind w:left="28" w:hanging="142"/>
              <w:contextualSpacing/>
              <w:jc w:val="both"/>
              <w:rPr>
                <w:rFonts w:ascii="Times New Roman" w:hAnsi="Times New Roman"/>
              </w:rPr>
            </w:pPr>
            <w:r w:rsidRPr="00843B12">
              <w:rPr>
                <w:rFonts w:ascii="Times New Roman" w:hAnsi="Times New Roman"/>
              </w:rPr>
              <w:t>Teknik Saampling Jenuh</w:t>
            </w:r>
          </w:p>
          <w:p w:rsidR="00843B12" w:rsidRPr="00843B12" w:rsidRDefault="00843B12" w:rsidP="00843B12">
            <w:pPr>
              <w:numPr>
                <w:ilvl w:val="0"/>
                <w:numId w:val="22"/>
              </w:numPr>
              <w:ind w:left="28" w:hanging="142"/>
              <w:contextualSpacing/>
              <w:jc w:val="both"/>
              <w:rPr>
                <w:rFonts w:ascii="Times New Roman" w:hAnsi="Times New Roman"/>
              </w:rPr>
            </w:pPr>
            <w:r w:rsidRPr="00843B12">
              <w:rPr>
                <w:rFonts w:ascii="Times New Roman" w:hAnsi="Times New Roman"/>
              </w:rPr>
              <w:t>Populasi pelanggan Pt. Bumi Gemilang EMKL</w:t>
            </w:r>
          </w:p>
          <w:p w:rsidR="00843B12" w:rsidRPr="00843B12" w:rsidRDefault="00843B12" w:rsidP="00843B12">
            <w:pPr>
              <w:numPr>
                <w:ilvl w:val="0"/>
                <w:numId w:val="22"/>
              </w:numPr>
              <w:ind w:left="28"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22"/>
              </w:numPr>
              <w:ind w:left="28"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2"/>
              </w:numPr>
              <w:ind w:left="32" w:hanging="142"/>
              <w:contextualSpacing/>
              <w:jc w:val="both"/>
              <w:rPr>
                <w:rFonts w:ascii="Times New Roman" w:hAnsi="Times New Roman"/>
              </w:rPr>
            </w:pPr>
            <w:r w:rsidRPr="00843B12">
              <w:rPr>
                <w:rFonts w:ascii="Times New Roman" w:hAnsi="Times New Roman"/>
              </w:rPr>
              <w:t>Kualitas Layanan berpengaruh positif dan signifikan terhadap Kepuasan Pelanggan.</w:t>
            </w:r>
          </w:p>
          <w:p w:rsidR="00843B12" w:rsidRPr="00843B12" w:rsidRDefault="00843B12" w:rsidP="00843B12">
            <w:pPr>
              <w:numPr>
                <w:ilvl w:val="0"/>
                <w:numId w:val="22"/>
              </w:numPr>
              <w:ind w:left="32" w:hanging="142"/>
              <w:contextualSpacing/>
              <w:jc w:val="both"/>
              <w:rPr>
                <w:rFonts w:ascii="Times New Roman" w:hAnsi="Times New Roman"/>
              </w:rPr>
            </w:pPr>
            <w:r w:rsidRPr="00843B12">
              <w:rPr>
                <w:rFonts w:ascii="Times New Roman" w:hAnsi="Times New Roman"/>
              </w:rPr>
              <w:t>Harga berpengaruh positif dan signifikan terhadap Kepuasan Pelanggan.</w:t>
            </w:r>
          </w:p>
          <w:p w:rsidR="00843B12" w:rsidRPr="00843B12" w:rsidRDefault="00843B12" w:rsidP="00843B12">
            <w:pPr>
              <w:numPr>
                <w:ilvl w:val="0"/>
                <w:numId w:val="22"/>
              </w:numPr>
              <w:ind w:left="32" w:hanging="142"/>
              <w:contextualSpacing/>
              <w:jc w:val="both"/>
              <w:rPr>
                <w:rFonts w:ascii="Times New Roman" w:hAnsi="Times New Roman"/>
              </w:rPr>
            </w:pPr>
            <w:r w:rsidRPr="00843B12">
              <w:rPr>
                <w:rFonts w:ascii="Times New Roman" w:hAnsi="Times New Roman"/>
              </w:rPr>
              <w:t>Kepercayaan berpengaruh positif dan signifikan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Kemudahan, Kepercayaan, dan Keamanan Terhadap Kepuasan Pelanggan Melalui Keputusan Pembelian Pada Toko Online Tokopedia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Sari, Oswari Teddy</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3"/>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23"/>
              </w:numPr>
              <w:ind w:left="28"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23"/>
              </w:numPr>
              <w:ind w:left="28" w:hanging="142"/>
              <w:contextualSpacing/>
              <w:jc w:val="both"/>
              <w:rPr>
                <w:rFonts w:ascii="Times New Roman" w:hAnsi="Times New Roman"/>
              </w:rPr>
            </w:pPr>
            <w:r w:rsidRPr="00843B12">
              <w:rPr>
                <w:rFonts w:ascii="Times New Roman" w:hAnsi="Times New Roman"/>
              </w:rPr>
              <w:t>Populasi Seluruh Pelanggan Tokopedia</w:t>
            </w:r>
          </w:p>
          <w:p w:rsidR="00843B12" w:rsidRPr="00843B12" w:rsidRDefault="00843B12" w:rsidP="00843B12">
            <w:pPr>
              <w:numPr>
                <w:ilvl w:val="0"/>
                <w:numId w:val="23"/>
              </w:numPr>
              <w:ind w:left="28"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23"/>
              </w:numPr>
              <w:ind w:left="28" w:hanging="142"/>
              <w:contextualSpacing/>
              <w:jc w:val="both"/>
              <w:rPr>
                <w:rFonts w:ascii="Times New Roman" w:hAnsi="Times New Roman"/>
              </w:rPr>
            </w:pPr>
            <w:r w:rsidRPr="00843B12">
              <w:rPr>
                <w:rFonts w:ascii="Times New Roman" w:hAnsi="Times New Roman"/>
              </w:rPr>
              <w:t>Teknik analisis data : Uji validitas, Uji reliabilitas, Uji asumsi klasik,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4"/>
              </w:numPr>
              <w:ind w:left="32" w:hanging="142"/>
              <w:contextualSpacing/>
              <w:jc w:val="both"/>
              <w:rPr>
                <w:rFonts w:ascii="Times New Roman" w:hAnsi="Times New Roman"/>
              </w:rPr>
            </w:pPr>
            <w:r w:rsidRPr="00843B12">
              <w:rPr>
                <w:rFonts w:ascii="Times New Roman" w:hAnsi="Times New Roman"/>
              </w:rPr>
              <w:t>Kemudahan, kepercayaan, dan keamanan berpengaruh signifikan terhadap kepuasan pelanggan.</w:t>
            </w:r>
          </w:p>
          <w:p w:rsidR="00843B12" w:rsidRPr="00843B12" w:rsidRDefault="00843B12" w:rsidP="00843B12">
            <w:pPr>
              <w:numPr>
                <w:ilvl w:val="0"/>
                <w:numId w:val="24"/>
              </w:numPr>
              <w:ind w:left="32" w:hanging="142"/>
              <w:contextualSpacing/>
              <w:jc w:val="both"/>
              <w:rPr>
                <w:rFonts w:ascii="Times New Roman" w:hAnsi="Times New Roman"/>
              </w:rPr>
            </w:pPr>
            <w:r w:rsidRPr="00843B12">
              <w:rPr>
                <w:rFonts w:ascii="Times New Roman" w:hAnsi="Times New Roman"/>
              </w:rPr>
              <w:t>Keputusan pembelian berpengaruh signifikan terhadap kepuasan pelanggan.</w:t>
            </w:r>
          </w:p>
          <w:p w:rsidR="00843B12" w:rsidRPr="00843B12" w:rsidRDefault="00843B12" w:rsidP="00843B12">
            <w:pPr>
              <w:numPr>
                <w:ilvl w:val="0"/>
                <w:numId w:val="24"/>
              </w:numPr>
              <w:ind w:left="32" w:hanging="142"/>
              <w:contextualSpacing/>
              <w:jc w:val="both"/>
              <w:rPr>
                <w:rFonts w:ascii="Times New Roman" w:hAnsi="Times New Roman"/>
              </w:rPr>
            </w:pPr>
            <w:r w:rsidRPr="00843B12">
              <w:rPr>
                <w:rFonts w:ascii="Times New Roman" w:hAnsi="Times New Roman"/>
              </w:rPr>
              <w:t>Kemudahan, dan keamanan berpengaruh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Kepercayaan dan Kualitas Pelayanan Terhadap Kepuasan Pelanggan Pada Hotel Bukit Serelo Lahat</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Kasinem</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5"/>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25"/>
              </w:numPr>
              <w:ind w:left="28" w:hanging="142"/>
              <w:contextualSpacing/>
              <w:jc w:val="both"/>
              <w:rPr>
                <w:rFonts w:ascii="Times New Roman" w:hAnsi="Times New Roman"/>
              </w:rPr>
            </w:pPr>
            <w:r w:rsidRPr="00843B12">
              <w:rPr>
                <w:rFonts w:ascii="Times New Roman" w:hAnsi="Times New Roman"/>
              </w:rPr>
              <w:t>Teknik Non-Probability Sampling</w:t>
            </w:r>
          </w:p>
          <w:p w:rsidR="00843B12" w:rsidRPr="00843B12" w:rsidRDefault="00843B12" w:rsidP="00843B12">
            <w:pPr>
              <w:numPr>
                <w:ilvl w:val="0"/>
                <w:numId w:val="25"/>
              </w:numPr>
              <w:ind w:left="28" w:hanging="142"/>
              <w:contextualSpacing/>
              <w:jc w:val="both"/>
              <w:rPr>
                <w:rFonts w:ascii="Times New Roman" w:hAnsi="Times New Roman"/>
              </w:rPr>
            </w:pPr>
            <w:r w:rsidRPr="00843B12">
              <w:rPr>
                <w:rFonts w:ascii="Times New Roman" w:hAnsi="Times New Roman"/>
              </w:rPr>
              <w:t>Populasi 290 orang</w:t>
            </w:r>
          </w:p>
          <w:p w:rsidR="00843B12" w:rsidRPr="00843B12" w:rsidRDefault="00843B12" w:rsidP="00843B12">
            <w:pPr>
              <w:numPr>
                <w:ilvl w:val="0"/>
                <w:numId w:val="25"/>
              </w:numPr>
              <w:ind w:left="28" w:hanging="142"/>
              <w:contextualSpacing/>
              <w:jc w:val="both"/>
              <w:rPr>
                <w:rFonts w:ascii="Times New Roman" w:hAnsi="Times New Roman"/>
              </w:rPr>
            </w:pPr>
            <w:r w:rsidRPr="00843B12">
              <w:rPr>
                <w:rFonts w:ascii="Times New Roman" w:hAnsi="Times New Roman"/>
              </w:rPr>
              <w:t>Sample 49 orang</w:t>
            </w:r>
          </w:p>
          <w:p w:rsidR="00843B12" w:rsidRPr="00843B12" w:rsidRDefault="00843B12" w:rsidP="00843B12">
            <w:pPr>
              <w:numPr>
                <w:ilvl w:val="0"/>
                <w:numId w:val="25"/>
              </w:numPr>
              <w:ind w:left="28" w:hanging="142"/>
              <w:contextualSpacing/>
              <w:jc w:val="both"/>
              <w:rPr>
                <w:rFonts w:ascii="Times New Roman" w:hAnsi="Times New Roman"/>
              </w:rPr>
            </w:pPr>
            <w:r w:rsidRPr="00843B12">
              <w:rPr>
                <w:rFonts w:ascii="Times New Roman" w:hAnsi="Times New Roman"/>
              </w:rPr>
              <w:t>Teknik analisis data : Uji Validitas, Uji Reiablitias,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6"/>
              </w:numPr>
              <w:ind w:left="32" w:hanging="142"/>
              <w:contextualSpacing/>
              <w:jc w:val="both"/>
              <w:rPr>
                <w:rFonts w:ascii="Times New Roman" w:hAnsi="Times New Roman"/>
              </w:rPr>
            </w:pPr>
            <w:r w:rsidRPr="00843B12">
              <w:rPr>
                <w:rFonts w:ascii="Times New Roman" w:hAnsi="Times New Roman"/>
              </w:rPr>
              <w:t>Kepercayan berpengaruh signifikan terhadap Kepuasan Pelanggan</w:t>
            </w:r>
          </w:p>
          <w:p w:rsidR="00843B12" w:rsidRPr="00843B12" w:rsidRDefault="00843B12" w:rsidP="00843B12">
            <w:pPr>
              <w:numPr>
                <w:ilvl w:val="0"/>
                <w:numId w:val="26"/>
              </w:numPr>
              <w:ind w:left="32" w:hanging="142"/>
              <w:contextualSpacing/>
              <w:jc w:val="both"/>
              <w:rPr>
                <w:rFonts w:ascii="Times New Roman" w:hAnsi="Times New Roman"/>
              </w:rPr>
            </w:pPr>
            <w:r w:rsidRPr="00843B12">
              <w:rPr>
                <w:rFonts w:ascii="Times New Roman" w:hAnsi="Times New Roman"/>
              </w:rPr>
              <w:t>Kualitas Pelayanan tidak berpengaruh signifikan terhadap Kepuasan Pelanggan.</w:t>
            </w:r>
          </w:p>
          <w:p w:rsidR="00843B12" w:rsidRPr="00843B12" w:rsidRDefault="00843B12" w:rsidP="00843B12">
            <w:pPr>
              <w:numPr>
                <w:ilvl w:val="0"/>
                <w:numId w:val="26"/>
              </w:numPr>
              <w:ind w:left="32" w:hanging="142"/>
              <w:contextualSpacing/>
              <w:jc w:val="both"/>
              <w:rPr>
                <w:rFonts w:ascii="Times New Roman" w:hAnsi="Times New Roman"/>
              </w:rPr>
            </w:pPr>
            <w:r w:rsidRPr="00843B12">
              <w:rPr>
                <w:rFonts w:ascii="Times New Roman" w:hAnsi="Times New Roman"/>
              </w:rPr>
              <w:t>Kepercayaan berpengaruh positif terhadap Kepuasan Pelanggan.</w:t>
            </w:r>
          </w:p>
          <w:p w:rsidR="00843B12" w:rsidRPr="00843B12" w:rsidRDefault="00843B12" w:rsidP="00843B12">
            <w:pPr>
              <w:numPr>
                <w:ilvl w:val="0"/>
                <w:numId w:val="26"/>
              </w:numPr>
              <w:ind w:left="32" w:hanging="142"/>
              <w:contextualSpacing/>
              <w:jc w:val="both"/>
              <w:rPr>
                <w:rFonts w:ascii="Times New Roman" w:hAnsi="Times New Roman"/>
              </w:rPr>
            </w:pPr>
            <w:r w:rsidRPr="00843B12">
              <w:rPr>
                <w:rFonts w:ascii="Times New Roman" w:hAnsi="Times New Roman"/>
              </w:rPr>
              <w:t>Kepuasan Pelanggan dipengaruhi oleh Kepercayaan dan Kualitas Pelayanan.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8</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i/>
              </w:rPr>
              <w:t xml:space="preserve">The Effect of Service Quality on CustomerSatisfaction in Three Campuses of </w:t>
            </w:r>
            <w:r w:rsidRPr="00843B12">
              <w:rPr>
                <w:rFonts w:ascii="Times New Roman" w:hAnsi="Times New Roman"/>
                <w:i/>
              </w:rPr>
              <w:lastRenderedPageBreak/>
              <w:t>UniSZA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Afthanorhan Asyraf, Foziah Hazimi, Rusli Rosnorzaini, Khalid Sofiah</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2019</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7"/>
              </w:numPr>
              <w:ind w:left="28" w:hanging="142"/>
              <w:contextualSpacing/>
              <w:jc w:val="both"/>
              <w:rPr>
                <w:rFonts w:ascii="Times New Roman" w:hAnsi="Times New Roman"/>
              </w:rPr>
            </w:pPr>
            <w:r w:rsidRPr="00843B12">
              <w:rPr>
                <w:rFonts w:ascii="Times New Roman" w:hAnsi="Times New Roman"/>
              </w:rPr>
              <w:lastRenderedPageBreak/>
              <w:t>Metode Kuantitatif</w:t>
            </w:r>
          </w:p>
          <w:p w:rsidR="00843B12" w:rsidRPr="00843B12" w:rsidRDefault="00843B12" w:rsidP="00843B12">
            <w:pPr>
              <w:numPr>
                <w:ilvl w:val="0"/>
                <w:numId w:val="27"/>
              </w:numPr>
              <w:ind w:left="28" w:hanging="142"/>
              <w:contextualSpacing/>
              <w:jc w:val="both"/>
              <w:rPr>
                <w:rFonts w:ascii="Times New Roman" w:hAnsi="Times New Roman"/>
              </w:rPr>
            </w:pPr>
            <w:r w:rsidRPr="00843B12">
              <w:rPr>
                <w:rFonts w:ascii="Times New Roman" w:hAnsi="Times New Roman"/>
              </w:rPr>
              <w:t>Teknik Non-Probability Sampling</w:t>
            </w:r>
          </w:p>
          <w:p w:rsidR="00843B12" w:rsidRPr="00843B12" w:rsidRDefault="00843B12" w:rsidP="00843B12">
            <w:pPr>
              <w:numPr>
                <w:ilvl w:val="0"/>
                <w:numId w:val="27"/>
              </w:numPr>
              <w:ind w:left="28" w:hanging="142"/>
              <w:contextualSpacing/>
              <w:jc w:val="both"/>
              <w:rPr>
                <w:rFonts w:ascii="Times New Roman" w:hAnsi="Times New Roman"/>
              </w:rPr>
            </w:pPr>
            <w:r w:rsidRPr="00843B12">
              <w:rPr>
                <w:rFonts w:ascii="Times New Roman" w:hAnsi="Times New Roman"/>
              </w:rPr>
              <w:lastRenderedPageBreak/>
              <w:t>Populasi 10.000 orang</w:t>
            </w:r>
          </w:p>
          <w:p w:rsidR="00843B12" w:rsidRPr="00843B12" w:rsidRDefault="00843B12" w:rsidP="00843B12">
            <w:pPr>
              <w:numPr>
                <w:ilvl w:val="0"/>
                <w:numId w:val="27"/>
              </w:numPr>
              <w:ind w:left="28" w:hanging="142"/>
              <w:contextualSpacing/>
              <w:jc w:val="both"/>
              <w:rPr>
                <w:rFonts w:ascii="Times New Roman" w:hAnsi="Times New Roman"/>
              </w:rPr>
            </w:pPr>
            <w:r w:rsidRPr="00843B12">
              <w:rPr>
                <w:rFonts w:ascii="Times New Roman" w:hAnsi="Times New Roman"/>
              </w:rPr>
              <w:t>Sample 1.043 orang</w:t>
            </w:r>
          </w:p>
          <w:p w:rsidR="00843B12" w:rsidRPr="00843B12" w:rsidRDefault="00843B12" w:rsidP="00843B12">
            <w:pPr>
              <w:numPr>
                <w:ilvl w:val="0"/>
                <w:numId w:val="27"/>
              </w:numPr>
              <w:ind w:left="28"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Kualitas Layanan secara signifikan berpengaruh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9</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Kualitas Pelayanan dan Kepercayaan Terhadap Kepuasan Pelanggan dan Dampaknya Pada Reputasi Perusahaan</w:t>
            </w:r>
          </w:p>
          <w:p w:rsidR="00843B12" w:rsidRPr="00843B12" w:rsidRDefault="00843B12" w:rsidP="00843B12">
            <w:pPr>
              <w:rPr>
                <w:rFonts w:ascii="Times New Roman" w:hAnsi="Times New Roman"/>
              </w:rPr>
            </w:pPr>
            <w:r w:rsidRPr="00843B12">
              <w:rPr>
                <w:rFonts w:ascii="Times New Roman" w:hAnsi="Times New Roman"/>
              </w:rPr>
              <w:t>(Studi Empiris Pada Perusahaan Trevel Umroh dan Haji di Jakarta Timur)</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Buddy, Tabroni, Salim Fahruddin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2019</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8"/>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28"/>
              </w:numPr>
              <w:ind w:left="28"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28"/>
              </w:numPr>
              <w:ind w:left="28" w:hanging="142"/>
              <w:contextualSpacing/>
              <w:jc w:val="both"/>
              <w:rPr>
                <w:rFonts w:ascii="Times New Roman" w:hAnsi="Times New Roman"/>
              </w:rPr>
            </w:pPr>
            <w:r w:rsidRPr="00843B12">
              <w:rPr>
                <w:rFonts w:ascii="Times New Roman" w:hAnsi="Times New Roman"/>
              </w:rPr>
              <w:t>Populasi Seluruh Pelanggan Trevel Umroh dan Haji di Jakarta Timur</w:t>
            </w:r>
          </w:p>
          <w:p w:rsidR="00843B12" w:rsidRPr="00843B12" w:rsidRDefault="00843B12" w:rsidP="00843B12">
            <w:pPr>
              <w:numPr>
                <w:ilvl w:val="0"/>
                <w:numId w:val="28"/>
              </w:numPr>
              <w:ind w:left="28" w:hanging="142"/>
              <w:contextualSpacing/>
              <w:jc w:val="both"/>
              <w:rPr>
                <w:rFonts w:ascii="Times New Roman" w:hAnsi="Times New Roman"/>
              </w:rPr>
            </w:pPr>
            <w:r w:rsidRPr="00843B12">
              <w:rPr>
                <w:rFonts w:ascii="Times New Roman" w:hAnsi="Times New Roman"/>
              </w:rPr>
              <w:t>Sample 160 0rang</w:t>
            </w:r>
          </w:p>
          <w:p w:rsidR="00843B12" w:rsidRPr="00843B12" w:rsidRDefault="00843B12" w:rsidP="00843B12">
            <w:pPr>
              <w:numPr>
                <w:ilvl w:val="0"/>
                <w:numId w:val="28"/>
              </w:numPr>
              <w:ind w:left="28" w:hanging="142"/>
              <w:contextualSpacing/>
              <w:jc w:val="both"/>
              <w:rPr>
                <w:rFonts w:ascii="Times New Roman" w:hAnsi="Times New Roman"/>
              </w:rPr>
            </w:pPr>
            <w:r w:rsidRPr="00843B12">
              <w:rPr>
                <w:rFonts w:ascii="Times New Roman" w:hAnsi="Times New Roman"/>
              </w:rPr>
              <w:t>Teknik analisis data : Uji Validitas, Uji Reiablitias,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29"/>
              </w:numPr>
              <w:ind w:left="32" w:hanging="142"/>
              <w:contextualSpacing/>
              <w:jc w:val="both"/>
              <w:rPr>
                <w:rFonts w:ascii="Times New Roman" w:hAnsi="Times New Roman"/>
              </w:rPr>
            </w:pPr>
            <w:r w:rsidRPr="00843B12">
              <w:rPr>
                <w:rFonts w:ascii="Times New Roman" w:hAnsi="Times New Roman"/>
              </w:rPr>
              <w:t>Kualitas, kepercayaan, pelayanan berpengaruh signifikan terhadap kepuasan pelanggan.</w:t>
            </w:r>
          </w:p>
          <w:p w:rsidR="00843B12" w:rsidRPr="00843B12" w:rsidRDefault="00843B12" w:rsidP="00843B12">
            <w:pPr>
              <w:numPr>
                <w:ilvl w:val="0"/>
                <w:numId w:val="29"/>
              </w:numPr>
              <w:ind w:left="32" w:hanging="142"/>
              <w:contextualSpacing/>
              <w:jc w:val="both"/>
              <w:rPr>
                <w:rFonts w:ascii="Times New Roman" w:hAnsi="Times New Roman"/>
              </w:rPr>
            </w:pPr>
            <w:r w:rsidRPr="00843B12">
              <w:rPr>
                <w:rFonts w:ascii="Times New Roman" w:hAnsi="Times New Roman"/>
              </w:rPr>
              <w:t>Kualitas pelayanan berpengaruh signifikan terhadap reputasi perusahaan pada Biro Travel Umroh di Jakarta Timur.</w:t>
            </w:r>
          </w:p>
          <w:p w:rsidR="00843B12" w:rsidRPr="00843B12" w:rsidRDefault="00843B12" w:rsidP="00843B12">
            <w:pPr>
              <w:numPr>
                <w:ilvl w:val="0"/>
                <w:numId w:val="29"/>
              </w:numPr>
              <w:ind w:left="32" w:hanging="142"/>
              <w:contextualSpacing/>
              <w:jc w:val="both"/>
              <w:rPr>
                <w:rFonts w:ascii="Times New Roman" w:hAnsi="Times New Roman"/>
              </w:rPr>
            </w:pPr>
            <w:r w:rsidRPr="00843B12">
              <w:rPr>
                <w:rFonts w:ascii="Times New Roman" w:hAnsi="Times New Roman"/>
              </w:rPr>
              <w:t>Kepercayaan tidak berpengaruh terhadap reputasi perusahaan pada Biro Travel Umroh di Jakarta Timur.</w:t>
            </w:r>
          </w:p>
          <w:p w:rsidR="00843B12" w:rsidRPr="00843B12" w:rsidRDefault="00843B12" w:rsidP="00843B12">
            <w:pPr>
              <w:numPr>
                <w:ilvl w:val="0"/>
                <w:numId w:val="29"/>
              </w:numPr>
              <w:ind w:left="32" w:hanging="142"/>
              <w:contextualSpacing/>
              <w:jc w:val="both"/>
              <w:rPr>
                <w:rFonts w:ascii="Times New Roman" w:hAnsi="Times New Roman"/>
              </w:rPr>
            </w:pPr>
            <w:r w:rsidRPr="00843B12">
              <w:rPr>
                <w:rFonts w:ascii="Times New Roman" w:hAnsi="Times New Roman"/>
              </w:rPr>
              <w:t>Kepuasan pelanggan berpengaruh signifikan terhadap reputasi perusahaan pada Biro Travel Umroh di Jakarta Timur.</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10</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Kualitas Pelayanan dan Nilai Pelanggan Terhadap Kepuasan Pelanggan</w:t>
            </w:r>
          </w:p>
          <w:p w:rsidR="00843B12" w:rsidRPr="00843B12" w:rsidRDefault="00843B12" w:rsidP="00843B12">
            <w:pPr>
              <w:rPr>
                <w:rFonts w:ascii="Times New Roman" w:hAnsi="Times New Roman"/>
              </w:rPr>
            </w:pPr>
            <w:r w:rsidRPr="00843B12">
              <w:rPr>
                <w:rFonts w:ascii="Times New Roman" w:hAnsi="Times New Roman"/>
              </w:rPr>
              <w:t>(Studi Kasus Pada Saung Manglid Wanayasa Purwakarta)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Nurhalimah Nuni, Nurhayati Ade KD</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2019</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0"/>
              </w:numPr>
              <w:ind w:left="28" w:hanging="142"/>
              <w:contextualSpacing/>
              <w:jc w:val="both"/>
              <w:rPr>
                <w:rFonts w:ascii="Times New Roman" w:hAnsi="Times New Roman"/>
              </w:rPr>
            </w:pPr>
            <w:r w:rsidRPr="00843B12">
              <w:rPr>
                <w:rFonts w:ascii="Times New Roman" w:hAnsi="Times New Roman"/>
              </w:rPr>
              <w:t xml:space="preserve">Metode Kuantitatif </w:t>
            </w:r>
          </w:p>
          <w:p w:rsidR="00843B12" w:rsidRPr="00843B12" w:rsidRDefault="00843B12" w:rsidP="00843B12">
            <w:pPr>
              <w:numPr>
                <w:ilvl w:val="0"/>
                <w:numId w:val="30"/>
              </w:numPr>
              <w:ind w:left="28" w:hanging="142"/>
              <w:contextualSpacing/>
              <w:jc w:val="both"/>
              <w:rPr>
                <w:rFonts w:ascii="Times New Roman" w:hAnsi="Times New Roman"/>
              </w:rPr>
            </w:pPr>
            <w:r w:rsidRPr="00843B12">
              <w:rPr>
                <w:rFonts w:ascii="Times New Roman" w:hAnsi="Times New Roman"/>
              </w:rPr>
              <w:t>Teknik Nonprobability Sampling</w:t>
            </w:r>
          </w:p>
          <w:p w:rsidR="00843B12" w:rsidRPr="00843B12" w:rsidRDefault="00843B12" w:rsidP="00843B12">
            <w:pPr>
              <w:numPr>
                <w:ilvl w:val="0"/>
                <w:numId w:val="30"/>
              </w:numPr>
              <w:ind w:left="28" w:hanging="142"/>
              <w:contextualSpacing/>
              <w:jc w:val="both"/>
              <w:rPr>
                <w:rFonts w:ascii="Times New Roman" w:hAnsi="Times New Roman"/>
              </w:rPr>
            </w:pPr>
            <w:r w:rsidRPr="00843B12">
              <w:rPr>
                <w:rFonts w:ascii="Times New Roman" w:hAnsi="Times New Roman"/>
              </w:rPr>
              <w:t>Populasi 1.602 orang</w:t>
            </w:r>
          </w:p>
          <w:p w:rsidR="00843B12" w:rsidRPr="00843B12" w:rsidRDefault="00843B12" w:rsidP="00843B12">
            <w:pPr>
              <w:numPr>
                <w:ilvl w:val="0"/>
                <w:numId w:val="30"/>
              </w:numPr>
              <w:ind w:left="28" w:hanging="142"/>
              <w:contextualSpacing/>
              <w:jc w:val="both"/>
              <w:rPr>
                <w:rFonts w:ascii="Times New Roman" w:hAnsi="Times New Roman"/>
              </w:rPr>
            </w:pPr>
            <w:r w:rsidRPr="00843B12">
              <w:rPr>
                <w:rFonts w:ascii="Times New Roman" w:hAnsi="Times New Roman"/>
              </w:rPr>
              <w:t>Sampel 95 orang</w:t>
            </w:r>
          </w:p>
          <w:p w:rsidR="00843B12" w:rsidRPr="00843B12" w:rsidRDefault="00843B12" w:rsidP="00843B12">
            <w:pPr>
              <w:numPr>
                <w:ilvl w:val="0"/>
                <w:numId w:val="30"/>
              </w:numPr>
              <w:ind w:left="28"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Kualitas Pelayanan dan Nilai Pelanggan berpengaruh secara positif dan simultan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10</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Kualitas Pelayanan Terhadap Kepuasan Pelanggan</w:t>
            </w:r>
          </w:p>
          <w:p w:rsidR="00843B12" w:rsidRPr="00843B12" w:rsidRDefault="00843B12" w:rsidP="00843B12">
            <w:pPr>
              <w:rPr>
                <w:rFonts w:ascii="Times New Roman" w:hAnsi="Times New Roman"/>
              </w:rPr>
            </w:pPr>
            <w:r w:rsidRPr="00843B12">
              <w:rPr>
                <w:rFonts w:ascii="Times New Roman" w:hAnsi="Times New Roman"/>
              </w:rPr>
              <w:t xml:space="preserve">(Studi Kasus Pada Ahass Sumber Jaya Maha Sakti Kecamatan Rogojampi </w:t>
            </w:r>
            <w:r w:rsidRPr="00843B12">
              <w:rPr>
                <w:rFonts w:ascii="Times New Roman" w:hAnsi="Times New Roman"/>
              </w:rPr>
              <w:lastRenderedPageBreak/>
              <w:t>Kabupaten Banyuwangi)</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Sholeha Ludviyatus, Djaja Sutrisno, Widodo Joko</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1"/>
              </w:numPr>
              <w:ind w:left="28" w:hanging="142"/>
              <w:contextualSpacing/>
              <w:jc w:val="both"/>
              <w:rPr>
                <w:rFonts w:ascii="Times New Roman" w:hAnsi="Times New Roman"/>
              </w:rPr>
            </w:pPr>
            <w:r w:rsidRPr="00843B12">
              <w:rPr>
                <w:rFonts w:ascii="Times New Roman" w:hAnsi="Times New Roman"/>
              </w:rPr>
              <w:lastRenderedPageBreak/>
              <w:t>Metode Kuantitatif</w:t>
            </w:r>
          </w:p>
          <w:p w:rsidR="00843B12" w:rsidRPr="00843B12" w:rsidRDefault="00843B12" w:rsidP="00843B12">
            <w:pPr>
              <w:numPr>
                <w:ilvl w:val="0"/>
                <w:numId w:val="31"/>
              </w:numPr>
              <w:ind w:left="28"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31"/>
              </w:numPr>
              <w:ind w:left="28" w:hanging="142"/>
              <w:contextualSpacing/>
              <w:jc w:val="both"/>
              <w:rPr>
                <w:rFonts w:ascii="Times New Roman" w:hAnsi="Times New Roman"/>
              </w:rPr>
            </w:pPr>
            <w:r w:rsidRPr="00843B12">
              <w:rPr>
                <w:rFonts w:ascii="Times New Roman" w:hAnsi="Times New Roman"/>
              </w:rPr>
              <w:t>Populasi 843 orang</w:t>
            </w:r>
          </w:p>
          <w:p w:rsidR="00843B12" w:rsidRPr="00843B12" w:rsidRDefault="00843B12" w:rsidP="00843B12">
            <w:pPr>
              <w:numPr>
                <w:ilvl w:val="0"/>
                <w:numId w:val="31"/>
              </w:numPr>
              <w:ind w:left="28" w:hanging="142"/>
              <w:contextualSpacing/>
              <w:jc w:val="both"/>
              <w:rPr>
                <w:rFonts w:ascii="Times New Roman" w:hAnsi="Times New Roman"/>
              </w:rPr>
            </w:pPr>
            <w:r w:rsidRPr="00843B12">
              <w:rPr>
                <w:rFonts w:ascii="Times New Roman" w:hAnsi="Times New Roman"/>
              </w:rPr>
              <w:t>Sampel 90 orang</w:t>
            </w:r>
          </w:p>
          <w:p w:rsidR="00843B12" w:rsidRPr="00843B12" w:rsidRDefault="00843B12" w:rsidP="00843B12">
            <w:pPr>
              <w:numPr>
                <w:ilvl w:val="0"/>
                <w:numId w:val="31"/>
              </w:numPr>
              <w:ind w:left="28" w:hanging="142"/>
              <w:contextualSpacing/>
              <w:jc w:val="both"/>
              <w:rPr>
                <w:rFonts w:ascii="Times New Roman" w:hAnsi="Times New Roman"/>
              </w:rPr>
            </w:pPr>
            <w:r w:rsidRPr="00843B12">
              <w:rPr>
                <w:rFonts w:ascii="Times New Roman" w:hAnsi="Times New Roman"/>
              </w:rPr>
              <w:lastRenderedPageBreak/>
              <w:t>Teknik analisis data : Uji Validitas, Uji Reiablitias,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Kualitas Pelayanan berpengaruh signifikan secara simultan dan persial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11</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i/>
              </w:rPr>
            </w:pPr>
            <w:r w:rsidRPr="00843B12">
              <w:rPr>
                <w:rFonts w:ascii="Times New Roman" w:hAnsi="Times New Roman"/>
                <w:i/>
              </w:rPr>
              <w:t>Impact of Service Quality on Customer Satisfaction in Bangladesh Tourism Industry: An Empirical Study</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Mohammad Mowla Masrul</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2"/>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32"/>
              </w:numPr>
              <w:ind w:left="28" w:hanging="142"/>
              <w:contextualSpacing/>
              <w:jc w:val="both"/>
              <w:rPr>
                <w:rFonts w:ascii="Times New Roman" w:hAnsi="Times New Roman"/>
              </w:rPr>
            </w:pPr>
            <w:r w:rsidRPr="00843B12">
              <w:rPr>
                <w:rFonts w:ascii="Times New Roman" w:hAnsi="Times New Roman"/>
              </w:rPr>
              <w:t>Teknik Convenience Sampling</w:t>
            </w:r>
          </w:p>
          <w:p w:rsidR="00843B12" w:rsidRPr="00843B12" w:rsidRDefault="00843B12" w:rsidP="00843B12">
            <w:pPr>
              <w:numPr>
                <w:ilvl w:val="0"/>
                <w:numId w:val="32"/>
              </w:numPr>
              <w:ind w:left="28" w:hanging="142"/>
              <w:contextualSpacing/>
              <w:jc w:val="both"/>
              <w:rPr>
                <w:rFonts w:ascii="Times New Roman" w:hAnsi="Times New Roman"/>
              </w:rPr>
            </w:pPr>
            <w:r w:rsidRPr="00843B12">
              <w:rPr>
                <w:rFonts w:ascii="Times New Roman" w:hAnsi="Times New Roman"/>
              </w:rPr>
              <w:t>Populasi 120 orang</w:t>
            </w:r>
          </w:p>
          <w:p w:rsidR="00843B12" w:rsidRPr="00843B12" w:rsidRDefault="00843B12" w:rsidP="00843B12">
            <w:pPr>
              <w:numPr>
                <w:ilvl w:val="0"/>
                <w:numId w:val="32"/>
              </w:numPr>
              <w:ind w:left="28"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32"/>
              </w:numPr>
              <w:ind w:left="28" w:hanging="142"/>
              <w:contextualSpacing/>
              <w:jc w:val="both"/>
              <w:rPr>
                <w:rFonts w:ascii="Times New Roman" w:hAnsi="Times New Roman"/>
              </w:rPr>
            </w:pPr>
            <w:r w:rsidRPr="00843B12">
              <w:rPr>
                <w:rFonts w:ascii="Times New Roman" w:hAnsi="Times New Roman"/>
              </w:rPr>
              <w:t>Teknik analisis data :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Kualitas Pelayanan berpengaruh signifikan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12</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Orang, Proses, Kualitas Layanan dan Nilai Pelanggan Terhadap Kepuasan Pelanggan Pada PT Prudential Life Assurance Pontianak</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Faisal Mochammad Fadli</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3"/>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33"/>
              </w:numPr>
              <w:ind w:left="28" w:hanging="142"/>
              <w:contextualSpacing/>
              <w:jc w:val="both"/>
              <w:rPr>
                <w:rFonts w:ascii="Times New Roman" w:hAnsi="Times New Roman"/>
              </w:rPr>
            </w:pPr>
            <w:r w:rsidRPr="00843B12">
              <w:rPr>
                <w:rFonts w:ascii="Times New Roman" w:hAnsi="Times New Roman"/>
              </w:rPr>
              <w:t>Teknik Nonprobability Sampling</w:t>
            </w:r>
          </w:p>
          <w:p w:rsidR="00843B12" w:rsidRPr="00843B12" w:rsidRDefault="00843B12" w:rsidP="00843B12">
            <w:pPr>
              <w:numPr>
                <w:ilvl w:val="0"/>
                <w:numId w:val="33"/>
              </w:numPr>
              <w:ind w:left="28" w:hanging="142"/>
              <w:contextualSpacing/>
              <w:jc w:val="both"/>
              <w:rPr>
                <w:rFonts w:ascii="Times New Roman" w:hAnsi="Times New Roman"/>
              </w:rPr>
            </w:pPr>
            <w:r w:rsidRPr="00843B12">
              <w:rPr>
                <w:rFonts w:ascii="Times New Roman" w:hAnsi="Times New Roman"/>
              </w:rPr>
              <w:t>Populasi 802 orang</w:t>
            </w:r>
          </w:p>
          <w:p w:rsidR="00843B12" w:rsidRPr="00843B12" w:rsidRDefault="00843B12" w:rsidP="00843B12">
            <w:pPr>
              <w:numPr>
                <w:ilvl w:val="0"/>
                <w:numId w:val="33"/>
              </w:numPr>
              <w:ind w:left="28" w:hanging="142"/>
              <w:contextualSpacing/>
              <w:jc w:val="both"/>
              <w:rPr>
                <w:rFonts w:ascii="Times New Roman" w:hAnsi="Times New Roman"/>
              </w:rPr>
            </w:pPr>
            <w:r w:rsidRPr="00843B12">
              <w:rPr>
                <w:rFonts w:ascii="Times New Roman" w:hAnsi="Times New Roman"/>
              </w:rPr>
              <w:t>Sampel 105 orang</w:t>
            </w:r>
          </w:p>
          <w:p w:rsidR="00843B12" w:rsidRPr="00843B12" w:rsidRDefault="00843B12" w:rsidP="00843B12">
            <w:pPr>
              <w:numPr>
                <w:ilvl w:val="0"/>
                <w:numId w:val="33"/>
              </w:numPr>
              <w:ind w:left="28" w:hanging="142"/>
              <w:contextualSpacing/>
              <w:jc w:val="both"/>
              <w:rPr>
                <w:rFonts w:ascii="Times New Roman" w:hAnsi="Times New Roman"/>
              </w:rPr>
            </w:pPr>
            <w:r w:rsidRPr="00843B12">
              <w:rPr>
                <w:rFonts w:ascii="Times New Roman" w:hAnsi="Times New Roman"/>
              </w:rPr>
              <w:t xml:space="preserve">Teknik analisis data : Regresi linear berganda </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4"/>
              </w:numPr>
              <w:ind w:left="32" w:hanging="142"/>
              <w:contextualSpacing/>
              <w:jc w:val="both"/>
              <w:rPr>
                <w:rFonts w:ascii="Times New Roman" w:hAnsi="Times New Roman"/>
              </w:rPr>
            </w:pPr>
            <w:r w:rsidRPr="00843B12">
              <w:rPr>
                <w:rFonts w:ascii="Times New Roman" w:hAnsi="Times New Roman"/>
              </w:rPr>
              <w:t>Orang berpengaruh positif dan signifikan terhadap Kepuasan Pelanggan.</w:t>
            </w:r>
          </w:p>
          <w:p w:rsidR="00843B12" w:rsidRPr="00843B12" w:rsidRDefault="00843B12" w:rsidP="00843B12">
            <w:pPr>
              <w:numPr>
                <w:ilvl w:val="0"/>
                <w:numId w:val="34"/>
              </w:numPr>
              <w:ind w:left="32" w:hanging="142"/>
              <w:contextualSpacing/>
              <w:jc w:val="both"/>
              <w:rPr>
                <w:rFonts w:ascii="Times New Roman" w:hAnsi="Times New Roman"/>
              </w:rPr>
            </w:pPr>
            <w:r w:rsidRPr="00843B12">
              <w:rPr>
                <w:rFonts w:ascii="Times New Roman" w:hAnsi="Times New Roman"/>
              </w:rPr>
              <w:t>Proses berpengaruh positif dan signifikan terhadap Kepuasan Pelanggan.</w:t>
            </w:r>
          </w:p>
          <w:p w:rsidR="00843B12" w:rsidRPr="00843B12" w:rsidRDefault="00843B12" w:rsidP="00843B12">
            <w:pPr>
              <w:numPr>
                <w:ilvl w:val="0"/>
                <w:numId w:val="34"/>
              </w:numPr>
              <w:ind w:left="32" w:hanging="142"/>
              <w:contextualSpacing/>
              <w:jc w:val="both"/>
              <w:rPr>
                <w:rFonts w:ascii="Times New Roman" w:hAnsi="Times New Roman"/>
              </w:rPr>
            </w:pPr>
            <w:r w:rsidRPr="00843B12">
              <w:rPr>
                <w:rFonts w:ascii="Times New Roman" w:hAnsi="Times New Roman"/>
              </w:rPr>
              <w:t>Kualitas Layanan berpengaruh positif dan signifikan terhadap Kepuasan Pelanggan.</w:t>
            </w:r>
          </w:p>
          <w:p w:rsidR="00843B12" w:rsidRPr="00843B12" w:rsidRDefault="00843B12" w:rsidP="00843B12">
            <w:pPr>
              <w:numPr>
                <w:ilvl w:val="0"/>
                <w:numId w:val="34"/>
              </w:numPr>
              <w:ind w:left="32" w:hanging="142"/>
              <w:contextualSpacing/>
              <w:jc w:val="both"/>
              <w:rPr>
                <w:rFonts w:ascii="Times New Roman" w:hAnsi="Times New Roman"/>
              </w:rPr>
            </w:pPr>
            <w:r w:rsidRPr="00843B12">
              <w:rPr>
                <w:rFonts w:ascii="Times New Roman" w:hAnsi="Times New Roman"/>
              </w:rPr>
              <w:t>Nilai Pelanggan berpengaruh positif dan signifikan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13</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i/>
              </w:rPr>
            </w:pPr>
            <w:r w:rsidRPr="00843B12">
              <w:rPr>
                <w:rFonts w:ascii="Times New Roman" w:hAnsi="Times New Roman"/>
                <w:i/>
              </w:rPr>
              <w:t>Price, Service Quality and Trust on the Transportation Towards Customer Satisfaction</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Pasharibu Yusepaldo, Paramita, Febrianto Stefianus</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5"/>
              </w:numPr>
              <w:ind w:left="28" w:hanging="142"/>
              <w:contextualSpacing/>
              <w:jc w:val="both"/>
              <w:rPr>
                <w:rFonts w:ascii="Times New Roman" w:hAnsi="Times New Roman"/>
              </w:rPr>
            </w:pPr>
            <w:r w:rsidRPr="00843B12">
              <w:rPr>
                <w:rFonts w:ascii="Times New Roman" w:hAnsi="Times New Roman"/>
              </w:rPr>
              <w:t>Metode Kuaantitatif</w:t>
            </w:r>
          </w:p>
          <w:p w:rsidR="00843B12" w:rsidRPr="00843B12" w:rsidRDefault="00843B12" w:rsidP="00843B12">
            <w:pPr>
              <w:numPr>
                <w:ilvl w:val="0"/>
                <w:numId w:val="35"/>
              </w:numPr>
              <w:ind w:left="28" w:hanging="142"/>
              <w:contextualSpacing/>
              <w:jc w:val="both"/>
              <w:rPr>
                <w:rFonts w:ascii="Times New Roman" w:hAnsi="Times New Roman"/>
              </w:rPr>
            </w:pPr>
            <w:r w:rsidRPr="00843B12">
              <w:rPr>
                <w:rFonts w:ascii="Times New Roman" w:hAnsi="Times New Roman"/>
              </w:rPr>
              <w:t xml:space="preserve">Teknik Purposive Sampling </w:t>
            </w:r>
          </w:p>
          <w:p w:rsidR="00843B12" w:rsidRPr="00843B12" w:rsidRDefault="00843B12" w:rsidP="00843B12">
            <w:pPr>
              <w:numPr>
                <w:ilvl w:val="0"/>
                <w:numId w:val="35"/>
              </w:numPr>
              <w:ind w:left="28" w:hanging="142"/>
              <w:contextualSpacing/>
              <w:jc w:val="both"/>
              <w:rPr>
                <w:rFonts w:ascii="Times New Roman" w:hAnsi="Times New Roman"/>
              </w:rPr>
            </w:pPr>
            <w:r w:rsidRPr="00843B12">
              <w:rPr>
                <w:rFonts w:ascii="Times New Roman" w:hAnsi="Times New Roman"/>
              </w:rPr>
              <w:t>Populasi Seluruh Penduduk Semarang</w:t>
            </w:r>
          </w:p>
          <w:p w:rsidR="00843B12" w:rsidRPr="00843B12" w:rsidRDefault="00843B12" w:rsidP="00843B12">
            <w:pPr>
              <w:numPr>
                <w:ilvl w:val="0"/>
                <w:numId w:val="35"/>
              </w:numPr>
              <w:ind w:left="28" w:hanging="142"/>
              <w:contextualSpacing/>
              <w:jc w:val="both"/>
              <w:rPr>
                <w:rFonts w:ascii="Times New Roman" w:hAnsi="Times New Roman"/>
              </w:rPr>
            </w:pPr>
            <w:r w:rsidRPr="00843B12">
              <w:rPr>
                <w:rFonts w:ascii="Times New Roman" w:hAnsi="Times New Roman"/>
              </w:rPr>
              <w:t>Sample 100 orang</w:t>
            </w:r>
          </w:p>
          <w:p w:rsidR="00843B12" w:rsidRPr="00843B12" w:rsidRDefault="00843B12" w:rsidP="00843B12">
            <w:pPr>
              <w:numPr>
                <w:ilvl w:val="0"/>
                <w:numId w:val="35"/>
              </w:numPr>
              <w:ind w:left="28" w:hanging="142"/>
              <w:contextualSpacing/>
              <w:jc w:val="both"/>
              <w:rPr>
                <w:rFonts w:ascii="Times New Roman" w:hAnsi="Times New Roman"/>
              </w:rPr>
            </w:pPr>
            <w:r w:rsidRPr="00843B12">
              <w:rPr>
                <w:rFonts w:ascii="Times New Roman" w:hAnsi="Times New Roman"/>
              </w:rPr>
              <w:t>Teknik analisis regresi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6"/>
              </w:numPr>
              <w:ind w:left="32" w:hanging="142"/>
              <w:contextualSpacing/>
              <w:jc w:val="both"/>
              <w:rPr>
                <w:rFonts w:ascii="Times New Roman" w:hAnsi="Times New Roman"/>
              </w:rPr>
            </w:pPr>
            <w:r w:rsidRPr="00843B12">
              <w:rPr>
                <w:rFonts w:ascii="Times New Roman" w:hAnsi="Times New Roman"/>
              </w:rPr>
              <w:t>Kualitas Pelayanan berpengaruh signifikan terhadap Kepuasan Pelanggan.</w:t>
            </w:r>
          </w:p>
          <w:p w:rsidR="00843B12" w:rsidRPr="00843B12" w:rsidRDefault="00843B12" w:rsidP="00843B12">
            <w:pPr>
              <w:numPr>
                <w:ilvl w:val="0"/>
                <w:numId w:val="36"/>
              </w:numPr>
              <w:ind w:left="32" w:hanging="142"/>
              <w:contextualSpacing/>
              <w:jc w:val="both"/>
              <w:rPr>
                <w:rFonts w:ascii="Times New Roman" w:hAnsi="Times New Roman"/>
              </w:rPr>
            </w:pPr>
            <w:r w:rsidRPr="00843B12">
              <w:rPr>
                <w:rFonts w:ascii="Times New Roman" w:hAnsi="Times New Roman"/>
              </w:rPr>
              <w:t>Kepercayaan berpengaruh signifikan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t>14</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i/>
              </w:rPr>
            </w:pPr>
            <w:r w:rsidRPr="00843B12">
              <w:rPr>
                <w:rFonts w:ascii="Times New Roman" w:hAnsi="Times New Roman"/>
                <w:i/>
              </w:rPr>
              <w:t>Impact of E-Service Quality and Customer Value on Customer Satisfaction in Local Brand</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Candra Sevenpri, Juliani Mita</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7"/>
              </w:numPr>
              <w:ind w:left="28" w:hanging="142"/>
              <w:contextualSpacing/>
              <w:jc w:val="both"/>
              <w:rPr>
                <w:rFonts w:ascii="Times New Roman" w:hAnsi="Times New Roman"/>
              </w:rPr>
            </w:pPr>
            <w:r w:rsidRPr="00843B12">
              <w:rPr>
                <w:rFonts w:ascii="Times New Roman" w:hAnsi="Times New Roman"/>
              </w:rPr>
              <w:lastRenderedPageBreak/>
              <w:t>Metode Kuantitatif</w:t>
            </w:r>
          </w:p>
          <w:p w:rsidR="00843B12" w:rsidRPr="00843B12" w:rsidRDefault="00843B12" w:rsidP="00843B12">
            <w:pPr>
              <w:numPr>
                <w:ilvl w:val="0"/>
                <w:numId w:val="37"/>
              </w:numPr>
              <w:ind w:left="28" w:hanging="142"/>
              <w:contextualSpacing/>
              <w:jc w:val="both"/>
              <w:rPr>
                <w:rFonts w:ascii="Times New Roman" w:hAnsi="Times New Roman"/>
              </w:rPr>
            </w:pPr>
            <w:r w:rsidRPr="00843B12">
              <w:rPr>
                <w:rFonts w:ascii="Times New Roman" w:hAnsi="Times New Roman"/>
              </w:rPr>
              <w:t>Teknik Purposive Sampling</w:t>
            </w:r>
          </w:p>
          <w:p w:rsidR="00843B12" w:rsidRPr="00843B12" w:rsidRDefault="00843B12" w:rsidP="00843B12">
            <w:pPr>
              <w:numPr>
                <w:ilvl w:val="0"/>
                <w:numId w:val="37"/>
              </w:numPr>
              <w:ind w:left="28" w:hanging="142"/>
              <w:contextualSpacing/>
              <w:jc w:val="both"/>
              <w:rPr>
                <w:rFonts w:ascii="Times New Roman" w:hAnsi="Times New Roman"/>
              </w:rPr>
            </w:pPr>
            <w:r w:rsidRPr="00843B12">
              <w:rPr>
                <w:rFonts w:ascii="Times New Roman" w:hAnsi="Times New Roman"/>
              </w:rPr>
              <w:t>Populasi 344 orang</w:t>
            </w:r>
          </w:p>
          <w:p w:rsidR="00843B12" w:rsidRPr="00843B12" w:rsidRDefault="00843B12" w:rsidP="00843B12">
            <w:pPr>
              <w:numPr>
                <w:ilvl w:val="0"/>
                <w:numId w:val="37"/>
              </w:numPr>
              <w:ind w:left="28" w:hanging="142"/>
              <w:contextualSpacing/>
              <w:jc w:val="both"/>
              <w:rPr>
                <w:rFonts w:ascii="Times New Roman" w:hAnsi="Times New Roman"/>
              </w:rPr>
            </w:pPr>
            <w:r w:rsidRPr="00843B12">
              <w:rPr>
                <w:rFonts w:ascii="Times New Roman" w:hAnsi="Times New Roman"/>
              </w:rPr>
              <w:lastRenderedPageBreak/>
              <w:t>Sample 95 orang</w:t>
            </w:r>
          </w:p>
          <w:p w:rsidR="00843B12" w:rsidRPr="00843B12" w:rsidRDefault="00843B12" w:rsidP="00843B12">
            <w:pPr>
              <w:numPr>
                <w:ilvl w:val="0"/>
                <w:numId w:val="37"/>
              </w:numPr>
              <w:ind w:left="28" w:hanging="142"/>
              <w:contextualSpacing/>
              <w:jc w:val="both"/>
              <w:rPr>
                <w:rFonts w:ascii="Times New Roman" w:hAnsi="Times New Roman"/>
              </w:rPr>
            </w:pPr>
            <w:r w:rsidRPr="00843B12">
              <w:rPr>
                <w:rFonts w:ascii="Times New Roman" w:hAnsi="Times New Roman"/>
              </w:rPr>
              <w:t>Teknik analisis data : Multiple Linear Regression</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8"/>
              </w:numPr>
              <w:ind w:left="32" w:hanging="142"/>
              <w:contextualSpacing/>
              <w:jc w:val="both"/>
              <w:rPr>
                <w:rFonts w:ascii="Times New Roman" w:hAnsi="Times New Roman"/>
              </w:rPr>
            </w:pPr>
            <w:r w:rsidRPr="00843B12">
              <w:rPr>
                <w:rFonts w:ascii="Times New Roman" w:hAnsi="Times New Roman"/>
              </w:rPr>
              <w:lastRenderedPageBreak/>
              <w:t>Kualitas Pelayanan berpengaruh signifikan dan positif terhadap Nilai Pelanggan.</w:t>
            </w:r>
          </w:p>
          <w:p w:rsidR="00843B12" w:rsidRPr="00843B12" w:rsidRDefault="00843B12" w:rsidP="00843B12">
            <w:pPr>
              <w:numPr>
                <w:ilvl w:val="0"/>
                <w:numId w:val="38"/>
              </w:numPr>
              <w:ind w:left="32" w:hanging="142"/>
              <w:contextualSpacing/>
              <w:jc w:val="both"/>
              <w:rPr>
                <w:rFonts w:ascii="Times New Roman" w:hAnsi="Times New Roman"/>
              </w:rPr>
            </w:pPr>
            <w:r w:rsidRPr="00843B12">
              <w:rPr>
                <w:rFonts w:ascii="Times New Roman" w:hAnsi="Times New Roman"/>
              </w:rPr>
              <w:t xml:space="preserve">Nilai Pelanggan </w:t>
            </w:r>
            <w:r w:rsidRPr="00843B12">
              <w:rPr>
                <w:rFonts w:ascii="Times New Roman" w:hAnsi="Times New Roman"/>
              </w:rPr>
              <w:lastRenderedPageBreak/>
              <w:t>berpengaruh signifikan dan positif terhadap Kepuasan Pelanggan.</w:t>
            </w:r>
          </w:p>
        </w:tc>
      </w:tr>
      <w:tr w:rsidR="00843B12" w:rsidRPr="00843B12" w:rsidTr="00BE3826">
        <w:tc>
          <w:tcPr>
            <w:tcW w:w="28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rPr>
                <w:rFonts w:ascii="Times New Roman" w:hAnsi="Times New Roman"/>
              </w:rPr>
            </w:pPr>
            <w:r w:rsidRPr="00843B12">
              <w:rPr>
                <w:rFonts w:ascii="Times New Roman" w:hAnsi="Times New Roman"/>
              </w:rPr>
              <w:lastRenderedPageBreak/>
              <w:t>15</w:t>
            </w:r>
          </w:p>
        </w:tc>
        <w:tc>
          <w:tcPr>
            <w:tcW w:w="2694" w:type="dxa"/>
            <w:tcBorders>
              <w:top w:val="single" w:sz="4" w:space="0" w:color="auto"/>
              <w:left w:val="single" w:sz="4" w:space="0" w:color="auto"/>
              <w:bottom w:val="single" w:sz="4" w:space="0" w:color="auto"/>
              <w:right w:val="single" w:sz="4" w:space="0" w:color="auto"/>
            </w:tcBorders>
          </w:tcPr>
          <w:p w:rsidR="00843B12" w:rsidRPr="00843B12" w:rsidRDefault="00843B12" w:rsidP="00843B12">
            <w:pPr>
              <w:rPr>
                <w:rFonts w:ascii="Times New Roman" w:hAnsi="Times New Roman"/>
              </w:rPr>
            </w:pPr>
            <w:r w:rsidRPr="00843B12">
              <w:rPr>
                <w:rFonts w:ascii="Times New Roman" w:hAnsi="Times New Roman"/>
              </w:rPr>
              <w:t>Pengaruh Nilai Pelanggan dan Citra Perusahaan Terhadap Kepuasan pelanggan</w:t>
            </w:r>
          </w:p>
          <w:p w:rsidR="00843B12" w:rsidRPr="00843B12" w:rsidRDefault="00843B12" w:rsidP="00843B12">
            <w:pPr>
              <w:rPr>
                <w:rFonts w:ascii="Times New Roman" w:hAnsi="Times New Roman"/>
              </w:rPr>
            </w:pPr>
            <w:r w:rsidRPr="00843B12">
              <w:rPr>
                <w:rFonts w:ascii="Times New Roman" w:hAnsi="Times New Roman"/>
              </w:rPr>
              <w:t>(Studi Kasus Pada Alpha Hotel Pekanbaru)</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Prasetya Sera, Ibrahim Mariaty</w:t>
            </w:r>
          </w:p>
          <w:p w:rsidR="00843B12" w:rsidRPr="00843B12" w:rsidRDefault="00843B12" w:rsidP="00843B12">
            <w:pPr>
              <w:rPr>
                <w:rFonts w:ascii="Times New Roman" w:hAnsi="Times New Roman"/>
              </w:rPr>
            </w:pPr>
          </w:p>
          <w:p w:rsidR="00843B12" w:rsidRPr="00843B12" w:rsidRDefault="00843B12" w:rsidP="00843B12">
            <w:pPr>
              <w:rPr>
                <w:rFonts w:ascii="Times New Roman" w:hAnsi="Times New Roman"/>
              </w:rPr>
            </w:pPr>
            <w:r w:rsidRPr="00843B12">
              <w:rPr>
                <w:rFonts w:ascii="Times New Roman" w:hAnsi="Times New Roman"/>
              </w:rPr>
              <w:t>2017</w:t>
            </w:r>
          </w:p>
        </w:tc>
        <w:tc>
          <w:tcPr>
            <w:tcW w:w="1984"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39"/>
              </w:numPr>
              <w:ind w:left="28" w:hanging="142"/>
              <w:contextualSpacing/>
              <w:jc w:val="both"/>
              <w:rPr>
                <w:rFonts w:ascii="Times New Roman" w:hAnsi="Times New Roman"/>
              </w:rPr>
            </w:pPr>
            <w:r w:rsidRPr="00843B12">
              <w:rPr>
                <w:rFonts w:ascii="Times New Roman" w:hAnsi="Times New Roman"/>
              </w:rPr>
              <w:t>Metode Kuantitatif</w:t>
            </w:r>
          </w:p>
          <w:p w:rsidR="00843B12" w:rsidRPr="00843B12" w:rsidRDefault="00843B12" w:rsidP="00843B12">
            <w:pPr>
              <w:numPr>
                <w:ilvl w:val="0"/>
                <w:numId w:val="39"/>
              </w:numPr>
              <w:ind w:left="28" w:hanging="142"/>
              <w:contextualSpacing/>
              <w:jc w:val="both"/>
              <w:rPr>
                <w:rFonts w:ascii="Times New Roman" w:hAnsi="Times New Roman"/>
              </w:rPr>
            </w:pPr>
            <w:r w:rsidRPr="00843B12">
              <w:rPr>
                <w:rFonts w:ascii="Times New Roman" w:hAnsi="Times New Roman"/>
              </w:rPr>
              <w:t>Teknik Accidental Sampling</w:t>
            </w:r>
          </w:p>
          <w:p w:rsidR="00843B12" w:rsidRPr="00843B12" w:rsidRDefault="00843B12" w:rsidP="00843B12">
            <w:pPr>
              <w:numPr>
                <w:ilvl w:val="0"/>
                <w:numId w:val="39"/>
              </w:numPr>
              <w:ind w:left="28" w:hanging="142"/>
              <w:contextualSpacing/>
              <w:jc w:val="both"/>
              <w:rPr>
                <w:rFonts w:ascii="Times New Roman" w:hAnsi="Times New Roman"/>
              </w:rPr>
            </w:pPr>
            <w:r w:rsidRPr="00843B12">
              <w:rPr>
                <w:rFonts w:ascii="Times New Roman" w:hAnsi="Times New Roman"/>
              </w:rPr>
              <w:t>Populasi 300 orang</w:t>
            </w:r>
          </w:p>
          <w:p w:rsidR="00843B12" w:rsidRPr="00843B12" w:rsidRDefault="00843B12" w:rsidP="00843B12">
            <w:pPr>
              <w:numPr>
                <w:ilvl w:val="0"/>
                <w:numId w:val="39"/>
              </w:numPr>
              <w:ind w:left="28" w:hanging="142"/>
              <w:contextualSpacing/>
              <w:jc w:val="both"/>
              <w:rPr>
                <w:rFonts w:ascii="Times New Roman" w:hAnsi="Times New Roman"/>
              </w:rPr>
            </w:pPr>
            <w:r w:rsidRPr="00843B12">
              <w:rPr>
                <w:rFonts w:ascii="Times New Roman" w:hAnsi="Times New Roman"/>
              </w:rPr>
              <w:t>Sampel 73 orang</w:t>
            </w:r>
          </w:p>
          <w:p w:rsidR="00843B12" w:rsidRPr="00843B12" w:rsidRDefault="00843B12" w:rsidP="00843B12">
            <w:pPr>
              <w:numPr>
                <w:ilvl w:val="0"/>
                <w:numId w:val="39"/>
              </w:numPr>
              <w:ind w:left="28" w:hanging="142"/>
              <w:contextualSpacing/>
              <w:jc w:val="both"/>
              <w:rPr>
                <w:rFonts w:ascii="Times New Roman" w:hAnsi="Times New Roman"/>
              </w:rPr>
            </w:pPr>
            <w:r w:rsidRPr="00843B12">
              <w:rPr>
                <w:rFonts w:ascii="Times New Roman" w:hAnsi="Times New Roman"/>
              </w:rPr>
              <w:t>Teknik analisis data : Uji validitas, Uji reliabilitas, Uji asumsi klasik, dan Regresi Linear Berganda</w:t>
            </w:r>
          </w:p>
        </w:tc>
        <w:tc>
          <w:tcPr>
            <w:tcW w:w="2693" w:type="dxa"/>
            <w:tcBorders>
              <w:top w:val="single" w:sz="4" w:space="0" w:color="auto"/>
              <w:left w:val="single" w:sz="4" w:space="0" w:color="auto"/>
              <w:bottom w:val="single" w:sz="4" w:space="0" w:color="auto"/>
              <w:right w:val="single" w:sz="4" w:space="0" w:color="auto"/>
            </w:tcBorders>
            <w:hideMark/>
          </w:tcPr>
          <w:p w:rsidR="00843B12" w:rsidRPr="00843B12" w:rsidRDefault="00843B12" w:rsidP="00843B12">
            <w:pPr>
              <w:numPr>
                <w:ilvl w:val="0"/>
                <w:numId w:val="40"/>
              </w:numPr>
              <w:ind w:left="32" w:hanging="142"/>
              <w:contextualSpacing/>
              <w:jc w:val="both"/>
              <w:rPr>
                <w:rFonts w:ascii="Times New Roman" w:hAnsi="Times New Roman"/>
              </w:rPr>
            </w:pPr>
            <w:r w:rsidRPr="00843B12">
              <w:rPr>
                <w:rFonts w:ascii="Times New Roman" w:hAnsi="Times New Roman"/>
              </w:rPr>
              <w:t>Nilai Pelanggan secara simultan dan persial berpengaruh positif dan signifikan terhadap Kepuasan Pelanggan.</w:t>
            </w:r>
          </w:p>
          <w:p w:rsidR="00843B12" w:rsidRPr="00843B12" w:rsidRDefault="00843B12" w:rsidP="00843B12">
            <w:pPr>
              <w:numPr>
                <w:ilvl w:val="0"/>
                <w:numId w:val="40"/>
              </w:numPr>
              <w:ind w:left="32" w:hanging="142"/>
              <w:contextualSpacing/>
              <w:jc w:val="both"/>
              <w:rPr>
                <w:rFonts w:ascii="Times New Roman" w:hAnsi="Times New Roman"/>
              </w:rPr>
            </w:pPr>
            <w:r w:rsidRPr="00843B12">
              <w:rPr>
                <w:rFonts w:ascii="Times New Roman" w:hAnsi="Times New Roman"/>
              </w:rPr>
              <w:t xml:space="preserve">Citra Merek secara simultan dan persial berpengaruh positif dan signifikan terhadap Kepuasan Pelanggan </w:t>
            </w:r>
          </w:p>
        </w:tc>
      </w:tr>
    </w:tbl>
    <w:p w:rsidR="00843B12" w:rsidRPr="00843B12" w:rsidRDefault="00843B12" w:rsidP="00843B12">
      <w:pPr>
        <w:spacing w:line="240" w:lineRule="auto"/>
        <w:jc w:val="both"/>
        <w:rPr>
          <w:rFonts w:ascii="Times New Roman" w:hAnsi="Times New Roman" w:cs="Times New Roman"/>
          <w:sz w:val="24"/>
        </w:rPr>
      </w:pPr>
    </w:p>
    <w:p w:rsidR="00843B12" w:rsidRPr="00843B12" w:rsidRDefault="00843B12" w:rsidP="00843B12">
      <w:pPr>
        <w:spacing w:line="240" w:lineRule="auto"/>
        <w:jc w:val="both"/>
        <w:rPr>
          <w:rFonts w:ascii="Times New Roman" w:hAnsi="Times New Roman" w:cs="Times New Roman"/>
          <w:sz w:val="24"/>
        </w:rPr>
      </w:pPr>
    </w:p>
    <w:p w:rsidR="00843B12" w:rsidRPr="00843B12" w:rsidRDefault="00843B12" w:rsidP="00843B12">
      <w:pPr>
        <w:keepNext/>
        <w:keepLines/>
        <w:numPr>
          <w:ilvl w:val="0"/>
          <w:numId w:val="1"/>
        </w:numPr>
        <w:spacing w:before="40" w:after="0" w:line="480" w:lineRule="auto"/>
        <w:ind w:left="284"/>
        <w:jc w:val="both"/>
        <w:outlineLvl w:val="1"/>
        <w:rPr>
          <w:rFonts w:ascii="Times New Roman" w:eastAsiaTheme="majorEastAsia" w:hAnsi="Times New Roman" w:cstheme="majorBidi"/>
          <w:b/>
          <w:color w:val="000000" w:themeColor="text1"/>
          <w:sz w:val="24"/>
          <w:szCs w:val="26"/>
        </w:rPr>
      </w:pPr>
      <w:bookmarkStart w:id="37" w:name="_Toc93356733"/>
      <w:bookmarkStart w:id="38" w:name="_Toc93699264"/>
      <w:r w:rsidRPr="00843B12">
        <w:rPr>
          <w:rFonts w:ascii="Times New Roman" w:eastAsiaTheme="majorEastAsia" w:hAnsi="Times New Roman" w:cstheme="majorBidi"/>
          <w:b/>
          <w:color w:val="000000" w:themeColor="text1"/>
          <w:sz w:val="24"/>
          <w:szCs w:val="26"/>
        </w:rPr>
        <w:t>Kerangka Penelitian</w:t>
      </w:r>
      <w:bookmarkEnd w:id="37"/>
      <w:bookmarkEnd w:id="38"/>
    </w:p>
    <w:p w:rsidR="00843B12" w:rsidRPr="00843B12" w:rsidRDefault="00843B12" w:rsidP="00843B12">
      <w:pPr>
        <w:spacing w:after="200" w:line="480" w:lineRule="auto"/>
        <w:ind w:left="284" w:firstLine="425"/>
        <w:contextualSpacing/>
        <w:jc w:val="both"/>
        <w:rPr>
          <w:rFonts w:ascii="Times New Roman" w:hAnsi="Times New Roman" w:cs="Times New Roman"/>
          <w:sz w:val="24"/>
          <w:szCs w:val="24"/>
        </w:rPr>
      </w:pPr>
      <w:r w:rsidRPr="00843B12">
        <w:rPr>
          <w:rFonts w:ascii="Times New Roman" w:hAnsi="Times New Roman" w:cs="Times New Roman"/>
          <w:sz w:val="24"/>
          <w:szCs w:val="24"/>
        </w:rPr>
        <w:t xml:space="preserve">Kepuasan pelanggan dapat dipengaruhi oleh beberapa faktor yaitu kualitas pelayanan,kepercayaan, dan nilai pelanggan. Kepuasan dari seorang pelanggan hal utama yang harus diperhatikan dalam setiap kegiatan bisnis dari perusahaan. Kepuasan pelanggan menjadi hal yang terpenting dalam eksistensi di suatu bisnis usaha, serta rasa kepuasan pelanggan dapat meningkatkan kualitas bisnis dari perusahaan. Variabel kepuasan pelanggan diukur dengan menggunakan </w:t>
      </w:r>
      <w:r w:rsidRPr="00843B12">
        <w:rPr>
          <w:rFonts w:ascii="Times New Roman" w:hAnsi="Times New Roman" w:cs="Times New Roman"/>
          <w:i/>
          <w:sz w:val="24"/>
          <w:szCs w:val="24"/>
        </w:rPr>
        <w:t xml:space="preserve">skala likert. </w:t>
      </w:r>
      <w:r w:rsidRPr="00843B12">
        <w:rPr>
          <w:rFonts w:ascii="Times New Roman" w:hAnsi="Times New Roman" w:cs="Times New Roman"/>
          <w:sz w:val="24"/>
          <w:szCs w:val="24"/>
        </w:rPr>
        <w:t xml:space="preserve">Indikator variabel kepuasan pembelian mengacu pada teori yaitu Kepuasan Pelanggan Keseluruhan </w:t>
      </w:r>
      <w:r w:rsidRPr="00843B12">
        <w:rPr>
          <w:rFonts w:ascii="Times New Roman" w:hAnsi="Times New Roman" w:cs="Times New Roman"/>
          <w:i/>
          <w:sz w:val="24"/>
          <w:szCs w:val="24"/>
        </w:rPr>
        <w:t xml:space="preserve">(Overall Customer Satisfaction), </w:t>
      </w:r>
      <w:r w:rsidRPr="00843B12">
        <w:rPr>
          <w:rFonts w:ascii="Times New Roman" w:hAnsi="Times New Roman" w:cs="Times New Roman"/>
          <w:sz w:val="24"/>
          <w:szCs w:val="24"/>
        </w:rPr>
        <w:t xml:space="preserve">Kesesuaian Harapan </w:t>
      </w:r>
      <w:r w:rsidRPr="00843B12">
        <w:rPr>
          <w:rFonts w:ascii="Times New Roman" w:hAnsi="Times New Roman" w:cs="Times New Roman"/>
          <w:i/>
          <w:sz w:val="24"/>
          <w:szCs w:val="24"/>
        </w:rPr>
        <w:t xml:space="preserve">(Conformance of Expectation), </w:t>
      </w:r>
      <w:r w:rsidRPr="00843B12">
        <w:rPr>
          <w:rFonts w:ascii="Times New Roman" w:hAnsi="Times New Roman" w:cs="Times New Roman"/>
          <w:sz w:val="24"/>
          <w:szCs w:val="24"/>
        </w:rPr>
        <w:t xml:space="preserve">Minat Pembelian Ulang </w:t>
      </w:r>
      <w:r w:rsidRPr="00843B12">
        <w:rPr>
          <w:rFonts w:ascii="Times New Roman" w:hAnsi="Times New Roman" w:cs="Times New Roman"/>
          <w:i/>
          <w:sz w:val="24"/>
          <w:szCs w:val="24"/>
        </w:rPr>
        <w:t xml:space="preserve">(Repurchase Intent), </w:t>
      </w:r>
      <w:r w:rsidRPr="00843B12">
        <w:rPr>
          <w:rFonts w:ascii="Times New Roman" w:hAnsi="Times New Roman" w:cs="Times New Roman"/>
          <w:sz w:val="24"/>
          <w:szCs w:val="24"/>
        </w:rPr>
        <w:t xml:space="preserve">dan Ketidakpuasan Pelanggan </w:t>
      </w:r>
      <w:r w:rsidRPr="00843B12">
        <w:rPr>
          <w:rFonts w:ascii="Times New Roman" w:hAnsi="Times New Roman" w:cs="Times New Roman"/>
          <w:i/>
          <w:sz w:val="24"/>
          <w:szCs w:val="24"/>
        </w:rPr>
        <w:t xml:space="preserve">(Customer Dissatisfaction)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Nurhalimah","given":"Nuni","non-dropping-particle":"","parse-names":false,"suffix":""},{"dropping-particle":"","family":"Nurhayati","given":"Ade","non-dropping-particle":"","parse-names":false,"suffix":""}],"container-title":"Jurnal Ekonomi dan Bisnis, Vol. 6, No. 2 September 2019","id":"ITEM-1","issue":"2","issued":{"date-parts":[["2019"]]},"page":"1-5","title":"PENGARUH KUALITAS PELAYANAN DAN NILAI PELANGGAN TERHADAP KEPUASAN PELANGGAN SAUNG MANGLID. P - ISSN : 2503-4413 E - ISSN : 2654-5837, Hal 1 - 5","type":"article-journal","volume":"6"},"uris":["http://www.mendeley.com/documents/?uuid=096c7f39-1e95-48db-8281-179d233a62d0"]}],"mendeley":{"formattedCitation":"(Nurhalimah &amp; Nurhayati, 2019)","plainTextFormattedCitation":"(Nurhalimah &amp; Nurhayati, 2019)","previouslyFormattedCitation":"(Nurhalimah &amp; Nurhayati, 2019)"},"properties":{"noteIndex":0},"schema":"https://github.com/citation-style-language/schema/raw/master/csl-citation.json"}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(Nurhalimah &amp; Nurhayati, 2019)</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w:t>
      </w:r>
    </w:p>
    <w:p w:rsidR="00843B12" w:rsidRPr="00843B12" w:rsidRDefault="00843B12" w:rsidP="00843B12">
      <w:pPr>
        <w:spacing w:after="200" w:line="480" w:lineRule="auto"/>
        <w:ind w:left="284" w:firstLine="425"/>
        <w:contextualSpacing/>
        <w:jc w:val="both"/>
        <w:rPr>
          <w:rFonts w:ascii="Times New Roman" w:hAnsi="Times New Roman" w:cs="Times New Roman"/>
          <w:sz w:val="24"/>
          <w:szCs w:val="24"/>
        </w:rPr>
      </w:pPr>
      <w:r w:rsidRPr="00843B12">
        <w:rPr>
          <w:rFonts w:ascii="Times New Roman" w:hAnsi="Times New Roman" w:cs="Times New Roman"/>
          <w:sz w:val="24"/>
          <w:szCs w:val="24"/>
        </w:rPr>
        <w:lastRenderedPageBreak/>
        <w:t xml:space="preserve">Penelitan ini juga dilakukan sebelumnya oleh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{"citationItems":[{"id":"ITEM-1","itemData":{"abstract":"The purpose of this study was to determine the effect of service quality on customer satisfaction and the impact of word of mouth on CV Speed Nenkin. The method used is a survey with a quantitative approach. The type of analysis used is descriptive analysis and verification analysis. This survey was conducted on speed nenkin customers with a sample size of 226 respondents. The unlikely sampling method with targeted sampling technique is the sampling technique used in this study. Verification analysis using path analysis. The findings in this study indicate that service quality has a positive and significant direct effect on customer satisfaction. Service quality has a positive and significant direct effect on word of mouth. Customer satisfaction has a positive and significant direct effect on word of mouth. Based on the findings that companies providing the best and quality services will immediately feel the benefits of customers so that customers can judge that the services provided are satisfying and that customers will naturally communicate word of mouth. There is a difference between this and previous studies, namely the object of research that focuses on the multilevel marketing industry and shipping services, while this research focuses on nenkin management services.","author":[{"dropping-particle":"","family":"Puji","given":"Agustin Regita","non-dropping-particle":"","parse-names":false,"suffix":""},{"dropping-particle":"","family":"Adi","given":"Suparwo","non-dropping-particle":"","parse-names":false,"suffix":""},{"dropping-particle":"","family":"Wulan","given":"Yuliyana","non-dropping-particle":"","parse-names":false,"suffix":""},{"dropping-particle":"","family":"Denok","given":"Sunarsi","non-dropping-particle":"","parse-names":false,"suffix":""},{"dropping-particle":"","family":"Nurjaya","given":"","non-dropping-particle":"","parse-names":false,"suffix":""}],"container-title":"Jurnal Ilmiah Ilmu Pendidikan","id":"ITEM-1","issue":"3","issued":{"date-parts":[["2021"]]},"page":"49-57","title":"Pengaruh Kualitas Pelayanan terhadap Kepuasan Pelanggan Serta Dampaknya pada Loyalitas dan Word of Mouth Jasa Pengurusan Nenkin di CV Speed Nenkin","type":"article-journal","volume":"4"},"uris":["http://www.mendeley.com/documents/?uuid=b96e930f-0760-46fe-8dff-455fd78e1867"]}],"mendeley":{"formattedCitation":"(Puji et al., 2021)","plainTextFormattedCitation":"(Puji et al., 2021)","previouslyFormattedCitation":"(Puji et al., 2021)"},"properties":{"noteIndex":0},"schema":"https://github.com/citation-style-language/schema/raw/master/csl-citation.json"}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 xml:space="preserve">(Puji </w:t>
      </w:r>
      <w:r w:rsidRPr="00843B12">
        <w:rPr>
          <w:rFonts w:ascii="Times New Roman" w:hAnsi="Times New Roman" w:cs="Times New Roman"/>
          <w:i/>
          <w:noProof/>
          <w:sz w:val="24"/>
          <w:szCs w:val="24"/>
        </w:rPr>
        <w:t>et al</w:t>
      </w:r>
      <w:r w:rsidRPr="00843B12">
        <w:rPr>
          <w:rFonts w:ascii="Times New Roman" w:hAnsi="Times New Roman" w:cs="Times New Roman"/>
          <w:noProof/>
          <w:sz w:val="24"/>
          <w:szCs w:val="24"/>
        </w:rPr>
        <w:t>., 2021)</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dan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{"citationItems":[{"id":"ITEM-1","itemData":{"author":[{"dropping-particle":"","family":"Hamsia, Fendy Maradita","given":"Andi Rusni","non-dropping-particle":"","parse-names":false,"suffix":""}],"container-title":"Jurnal Manajemen Ekonomi dan Bisnis","id":"ITEM-1","issued":{"date-parts":[["2020"]]},"title":"Unsur – Unsur Bauran Pemasaran","type":"article-journal","volume":"2"},"uris":["http://www.mendeley.com/documents/?uuid=a84a6bfb-1399-478f-ba3a-ab4c42ae7665"]}],"mendeley":{"formattedCitation":"(Hamsia, Fendy Maradita, 2020)","plainTextFormattedCitation":"(Hamsia, Fendy Maradita, 2020)","previouslyFormattedCitation":"(Hamsia, Fendy Maradita, 2020)"},"properties":{"noteIndex":0},"schema":"https://github.com/citation-style-language/schema/raw/master/csl-citation.json"}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(Hamsia, Fendy Maradita, 2020)</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bahwa kualitas pelayanan berpengaruh signifikan terhadap kepuasan pelanggan. Penelitian juga dilakukan oleh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{"citationItems":[{"id":"ITEM-1","itemData":{"author":[{"dropping-particle":"","family":"Buddy, Tabroni","given":"Fahruddin Salim","non-dropping-particle":"","parse-names":false,"suffix":""}],"container-title":"Jurnal Ekonomi Bisnis dan Manajemen","id":"ITEM-1","issue":"2","issued":{"date-parts":[["2019"]]},"page":"110-125","title":"No Title","type":"article-journal","volume":"4"},"uris":["http://www.mendeley.com/documents/?uuid=fb104f4b-69b5-4873-b631-e540080dd533"]}],"mendeley":{"formattedCitation":"(Buddy, Tabroni, 2019)","plainTextFormattedCitation":"(Buddy, Tabroni, 2019)","previouslyFormattedCitation":"(Buddy, Tabroni, 2019)"},"properties":{"noteIndex":0},"schema":"https://github.com/citation-style-language/schema/raw/master/csl-citation.json"}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(Buddy, Tabroni, 2019)</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dan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{"citationItems":[{"id":"ITEM-1","itemData":{"author":[{"dropping-particle":"","family":"Kasinem","given":"","non-dropping-particle":"","parse-names":false,"suffix":""}],"container-title":"Jurnal Media Wahana Ekonomika","id":"ITEM-1","issued":{"date-parts":[["2020"]]},"page":"329-339","title":"Pengaruh Kepercayaan dan Kualitas Pelayanan Terhadap Kepuasan Konsumen Pada Hotel Bukit Serelo Lahat Kasinem","type":"article-journal","volume":"17"},"uris":["http://www.mendeley.com/documents/?uuid=bce70ff3-0af4-4171-a3ce-c2559c7701d9"]}],"mendeley":{"formattedCitation":"(Kasinem, 2020)","plainTextFormattedCitation":"(Kasinem, 2020)","previouslyFormattedCitation":"(Kasinem, 2020)"},"properties":{"noteIndex":0},"schema":"https://github.com/citation-style-language/schema/raw/master/csl-citation.json"}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(Kasinem, 2020)</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bahwa kepercayaan berpengaruh signifikan terhadap kepuasan pelanggan.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{"citationItems":[{"id":"ITEM-1","itemData":{"author":[{"dropping-particle":"","family":"Sera Prasetya","given":"Mariaty Ibrahim","non-dropping-particle":"","parse-names":false,"suffix":""}],"id":"ITEM-1","issued":{"date-parts":[["2017"]]},"title":"PENGARUH NILAI PELANGGAN PELANGGAN MENGINAP DI","type":"article-journal","volume":"4"},"uris":["http://www.mendeley.com/documents/?uuid=b26836e4-6578-4b6c-93b5-b641173141f3"]}],"mendeley":{"formattedCitation":"(Sera Prasetya, 2017)","plainTextFormattedCitation":"(Sera Prasetya, 2017)","previouslyFormattedCitation":"(Sera Prasetya, 2017)"},"properties":{"noteIndex":0},"schema":"https://github.com/citation-style-language/schema/raw/master/csl-citation.json"}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(Sera Prasetya, 2017)</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dan </w:t>
      </w:r>
      <w:r w:rsidR="00973F9F" w:rsidRPr="00843B12">
        <w:rPr>
          <w:rFonts w:ascii="Times New Roman" w:hAnsi="Times New Roman" w:cs="Times New Roman"/>
          <w:sz w:val="24"/>
          <w:szCs w:val="24"/>
        </w:rPr>
        <w:fldChar w:fldCharType="begin" w:fldLock="1"/>
      </w:r>
      <w:r w:rsidRPr="00843B12">
        <w:rPr>
          <w:rFonts w:ascii="Times New Roman" w:hAnsi="Times New Roman" w:cs="Times New Roman"/>
          <w:sz w:val="24"/>
          <w:szCs w:val="24"/>
        </w:rPr>
        <w:instrText>ADDIN CSL_CITATION {"citationItems":[{"id":"ITEM-1","itemData":{"author":[{"dropping-particle":"","family":"Krisnanto","given":"A","non-dropping-particle":"","parse-names":false,"suffix":""},{"dropping-particle":"","family":"Yulianthini","given":"N N","non-dropping-particle":"","parse-names":false,"suffix":""}],"id":"ITEM-1","issue":"1","issued":{"date-parts":[["2021"]]},"page":"74-80","title":"Pengaruh nilai pelanggan dan kepercayaan terhadap kepuasan pelanggan pengguna jasa gojek di kota singaraja","type":"article-journal","volume":"3"},"uris":["http://www.mendeley.com/documents/?uuid=9149df93-ccd6-4654-8cef-e935da4c33a3"]}],"mendeley":{"formattedCitation":"(Krisnanto &amp; Yulianthini, 2021)","plainTextFormattedCitation":"(Krisnanto &amp; Yulianthini, 2021)","previouslyFormattedCitation":"(Krisnanto &amp; Yulianthini, 2021)"},"properties":{"noteIndex":0},"schema":"https://github.com/citation-style-language/schema/raw/master/csl-citation.json"}</w:instrText>
      </w:r>
      <w:r w:rsidR="00973F9F" w:rsidRPr="00843B12">
        <w:rPr>
          <w:rFonts w:ascii="Times New Roman" w:hAnsi="Times New Roman" w:cs="Times New Roman"/>
          <w:sz w:val="24"/>
          <w:szCs w:val="24"/>
        </w:rPr>
        <w:fldChar w:fldCharType="separate"/>
      </w:r>
      <w:r w:rsidRPr="00843B12">
        <w:rPr>
          <w:rFonts w:ascii="Times New Roman" w:hAnsi="Times New Roman" w:cs="Times New Roman"/>
          <w:noProof/>
          <w:sz w:val="24"/>
          <w:szCs w:val="24"/>
        </w:rPr>
        <w:t>(Krisnanto &amp; Yulianthini, 2021)</w:t>
      </w:r>
      <w:r w:rsidR="00973F9F" w:rsidRPr="00843B12">
        <w:rPr>
          <w:rFonts w:ascii="Times New Roman" w:hAnsi="Times New Roman" w:cs="Times New Roman"/>
          <w:sz w:val="24"/>
          <w:szCs w:val="24"/>
        </w:rPr>
        <w:fldChar w:fldCharType="end"/>
      </w:r>
      <w:r w:rsidRPr="00843B12">
        <w:rPr>
          <w:rFonts w:ascii="Times New Roman" w:hAnsi="Times New Roman" w:cs="Times New Roman"/>
          <w:sz w:val="24"/>
          <w:szCs w:val="24"/>
        </w:rPr>
        <w:t xml:space="preserve"> juga me;akukan penelitian sebelumnya yang hasilnya nilai pelanggan berpengaruh signifikan terhadap kepuasan pelanggan.Dari uraian diatas, penulis dapat menyimpulkan bahwa kualitas pelayanan, kepercayaan, dan nilai pelanggan dapat mempengaruhi tingkat kepuasan pelanggan.</w:t>
      </w:r>
    </w:p>
    <w:p w:rsidR="00843B12" w:rsidRPr="00843B12" w:rsidRDefault="00973F9F" w:rsidP="00843B12">
      <w:pPr>
        <w:tabs>
          <w:tab w:val="center" w:pos="4323"/>
        </w:tabs>
        <w:spacing w:after="200" w:line="480" w:lineRule="auto"/>
        <w:ind w:left="284" w:firstLine="425"/>
        <w:contextualSpacing/>
        <w:jc w:val="both"/>
        <w:rPr>
          <w:rFonts w:ascii="Times New Roman" w:hAnsi="Times New Roman" w:cs="Times New Roman"/>
          <w:sz w:val="24"/>
          <w:szCs w:val="24"/>
        </w:rPr>
      </w:pPr>
      <w:r w:rsidRPr="00973F9F">
        <w:rPr>
          <w:rFonts w:ascii="Times New Roman" w:hAnsi="Times New Roman"/>
          <w:noProof/>
          <w:sz w:val="24"/>
        </w:rPr>
        <w:pict>
          <v:shapetype id="_x0000_t202" coordsize="21600,21600" o:spt="202" path="m,l,21600r21600,l21600,xe">
            <v:stroke joinstyle="miter"/>
            <v:path gradientshapeok="t" o:connecttype="rect"/>
          </v:shapetype>
          <v:shape id="Text Box 17" o:spid="_x0000_s1026" type="#_x0000_t202" style="position:absolute;left:0;text-align:left;margin-left:155.45pt;margin-top:4.65pt;width:1in;height:16.75pt;z-index:25166643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" fillcolor="window" strokecolor="window" strokeweight="1pt">
            <v:textbox>
              <w:txbxContent>
                <w:p w:rsidR="00BE3826" w:rsidRPr="00E33938" w:rsidRDefault="00BE3826" w:rsidP="00843B12">
                  <w:pPr>
                    <w:rPr>
                      <w:sz w:val="20"/>
                      <w:szCs w:val="20"/>
                    </w:rPr>
                  </w:pPr>
                  <w:r w:rsidRPr="00E33938">
                    <w:rPr>
                      <w:sz w:val="20"/>
                      <w:szCs w:val="20"/>
                    </w:rPr>
                    <w:t>1</w:t>
                  </w:r>
                </w:p>
              </w:txbxContent>
            </v:textbox>
          </v:shape>
        </w:pict>
      </w:r>
      <w:r w:rsidRPr="00973F9F">
        <w:rPr>
          <w:rFonts w:ascii="Times New Roman" w:hAnsi="Times New Roman"/>
          <w:noProof/>
          <w:sz w:val="24"/>
        </w:rPr>
        <w:pict>
          <v:shapetype id="_x0000_t32" coordsize="21600,21600" o:spt="32" o:oned="t" path="m,l21600,21600e" filled="f">
            <v:path arrowok="t" fillok="f" o:connecttype="none"/>
            <o:lock v:ext="edit" shapetype="t"/>
          </v:shapetype>
          <v:shape id="Straight Arrow Connector 129" o:spid="_x0000_s1035" type="#_x0000_t32" style="position:absolute;left:0;text-align:left;margin-left:128.55pt;margin-top:17.75pt;width:142.35pt;height:39.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" strokecolor="windowText" strokeweight="1.5pt">
            <v:stroke endarrow="block" joinstyle="miter"/>
          </v:shape>
        </w:pict>
      </w:r>
      <w:r w:rsidRPr="00973F9F">
        <w:rPr>
          <w:rFonts w:ascii="Times New Roman" w:hAnsi="Times New Roman"/>
          <w:noProof/>
          <w:sz w:val="24"/>
        </w:rPr>
        <w:pict>
          <v:rect id="Rectangle 133" o:spid="_x0000_s1027" style="position:absolute;left:0;text-align:left;margin-left:13pt;margin-top:4.35pt;width:115.55pt;height:32.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" fillcolor="window" strokecolor="windowText" strokeweight="1pt">
            <v:textbox>
              <w:txbxContent>
                <w:p w:rsidR="00BE3826" w:rsidRPr="00226AFA" w:rsidRDefault="00BE3826" w:rsidP="00843B12">
                  <w:pPr>
                    <w:spacing w:line="240" w:lineRule="auto"/>
                    <w:jc w:val="center"/>
                    <w:rPr>
                      <w:rFonts w:cs="Times New Roman"/>
                    </w:rPr>
                  </w:pPr>
                  <w:r w:rsidRPr="00226AFA">
                    <w:rPr>
                      <w:rFonts w:cs="Times New Roman"/>
                    </w:rPr>
                    <w:t>Kualitas Pelayanan (X1)</w:t>
                  </w:r>
                </w:p>
              </w:txbxContent>
            </v:textbox>
          </v:rect>
        </w:pict>
      </w:r>
      <w:r w:rsidR="00843B12" w:rsidRPr="00843B12">
        <w:rPr>
          <w:rFonts w:ascii="Times New Roman" w:hAnsi="Times New Roman" w:cs="Times New Roman"/>
          <w:sz w:val="24"/>
          <w:szCs w:val="24"/>
        </w:rPr>
        <w:tab/>
      </w:r>
    </w:p>
    <w:p w:rsidR="00843B12" w:rsidRPr="00843B12" w:rsidRDefault="00973F9F" w:rsidP="00843B12">
      <w:pPr>
        <w:tabs>
          <w:tab w:val="left" w:pos="3851"/>
          <w:tab w:val="center" w:pos="3968"/>
        </w:tabs>
        <w:spacing w:line="480" w:lineRule="auto"/>
        <w:rPr>
          <w:rFonts w:ascii="Times New Roman" w:hAnsi="Times New Roman" w:cs="Times New Roman"/>
          <w:sz w:val="24"/>
          <w:szCs w:val="24"/>
        </w:rPr>
      </w:pPr>
      <w:r w:rsidRPr="00973F9F">
        <w:rPr>
          <w:rFonts w:ascii="Times New Roman" w:hAnsi="Times New Roman"/>
          <w:noProof/>
          <w:sz w:val="24"/>
        </w:rPr>
        <w:pict>
          <v:shape id="Text Box 18" o:spid="_x0000_s1028" type="#_x0000_t202" style="position:absolute;margin-left:159.6pt;margin-top:10.05pt;width:1in;height:19.05pt;z-index:25166745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" fillcolor="window" strokecolor="window" strokeweight="1pt">
            <v:textbox>
              <w:txbxContent>
                <w:p w:rsidR="00BE3826" w:rsidRPr="00E33938" w:rsidRDefault="00BE3826" w:rsidP="00843B12">
                  <w:pPr>
                    <w:rPr>
                      <w:sz w:val="20"/>
                      <w:szCs w:val="20"/>
                    </w:rPr>
                  </w:pPr>
                  <w:r w:rsidRPr="00E33938">
                    <w:rPr>
                      <w:sz w:val="20"/>
                      <w:szCs w:val="20"/>
                    </w:rPr>
                    <w:t>2</w:t>
                  </w:r>
                </w:p>
              </w:txbxContent>
            </v:textbox>
          </v:shape>
        </w:pict>
      </w:r>
      <w:r w:rsidRPr="00973F9F">
        <w:rPr>
          <w:rFonts w:ascii="Times New Roman" w:hAnsi="Times New Roman"/>
          <w:noProof/>
          <w:sz w:val="24"/>
        </w:rPr>
        <w:pict>
          <v:shape id="Straight Arrow Connector 128" o:spid="_x0000_s1034" type="#_x0000_t32" style="position:absolute;margin-left:128.6pt;margin-top:33.45pt;width:142.3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" strokecolor="windowText" strokeweight="1.5pt">
            <v:stroke endarrow="block" joinstyle="miter"/>
          </v:shape>
        </w:pict>
      </w:r>
      <w:r w:rsidRPr="00973F9F">
        <w:rPr>
          <w:rFonts w:ascii="Times New Roman" w:hAnsi="Times New Roman"/>
          <w:noProof/>
          <w:sz w:val="24"/>
        </w:rPr>
        <w:pict>
          <v:shape id="Straight Arrow Connector 63" o:spid="_x0000_s1033" type="#_x0000_t32" style="position:absolute;margin-left:128.6pt;margin-top:34.65pt;width:142.3pt;height:42.4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" strokecolor="windowText" strokeweight="1.5pt">
            <v:stroke endarrow="block" joinstyle="miter"/>
          </v:shape>
        </w:pict>
      </w:r>
      <w:r w:rsidR="00843B12" w:rsidRPr="00843B12">
        <w:rPr>
          <w:rFonts w:ascii="Times New Roman" w:hAnsi="Times New Roman" w:cs="Times New Roman"/>
          <w:sz w:val="24"/>
          <w:szCs w:val="24"/>
        </w:rPr>
        <w:tab/>
      </w:r>
      <w:r w:rsidR="00843B12" w:rsidRPr="00843B12">
        <w:rPr>
          <w:rFonts w:ascii="Times New Roman" w:hAnsi="Times New Roman" w:cs="Times New Roman"/>
          <w:sz w:val="24"/>
          <w:szCs w:val="24"/>
        </w:rPr>
        <w:tab/>
      </w:r>
      <w:r w:rsidRPr="00973F9F">
        <w:rPr>
          <w:rFonts w:ascii="Times New Roman" w:hAnsi="Times New Roman"/>
          <w:noProof/>
          <w:sz w:val="24"/>
        </w:rPr>
        <w:pict>
          <v:rect id="Rectangle 14" o:spid="_x0000_s1029" style="position:absolute;margin-left:281.3pt;margin-top:10.85pt;width:115.55pt;height:32.6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" fillcolor="window" strokecolor="windowText" strokeweight="1pt">
            <v:textbox>
              <w:txbxContent>
                <w:p w:rsidR="00BE3826" w:rsidRPr="00226AFA" w:rsidRDefault="00BE3826" w:rsidP="00843B12">
                  <w:pPr>
                    <w:spacing w:line="240" w:lineRule="auto"/>
                    <w:jc w:val="center"/>
                    <w:rPr>
                      <w:rFonts w:cs="Times New Roman"/>
                    </w:rPr>
                  </w:pPr>
                  <w:r>
                    <w:rPr>
                      <w:rFonts w:cs="Times New Roman"/>
                    </w:rPr>
                    <w:t>Kepuasan Pelanggan (Y</w:t>
                  </w:r>
                  <w:r w:rsidRPr="00226AFA">
                    <w:rPr>
                      <w:rFonts w:cs="Times New Roman"/>
                    </w:rPr>
                    <w:t>)</w:t>
                  </w:r>
                </w:p>
              </w:txbxContent>
            </v:textbox>
          </v:rect>
        </w:pict>
      </w:r>
      <w:r w:rsidRPr="00973F9F">
        <w:rPr>
          <w:rFonts w:ascii="Times New Roman" w:hAnsi="Times New Roman"/>
          <w:noProof/>
          <w:sz w:val="24"/>
        </w:rPr>
        <w:pict>
          <v:rect id="Rectangle 8" o:spid="_x0000_s1030" style="position:absolute;margin-left:13.4pt;margin-top:11.65pt;width:115.55pt;height:32.6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" fillcolor="window" strokecolor="windowText" strokeweight="1pt">
            <v:textbox>
              <w:txbxContent>
                <w:p w:rsidR="00BE3826" w:rsidRPr="00226AFA" w:rsidRDefault="00BE3826" w:rsidP="00843B12">
                  <w:pPr>
                    <w:spacing w:line="240" w:lineRule="auto"/>
                    <w:jc w:val="center"/>
                    <w:rPr>
                      <w:rFonts w:cs="Times New Roman"/>
                    </w:rPr>
                  </w:pPr>
                  <w:r>
                    <w:rPr>
                      <w:rFonts w:cs="Times New Roman"/>
                    </w:rPr>
                    <w:t>Kepercayaan  (X2</w:t>
                  </w:r>
                  <w:r w:rsidRPr="00226AFA">
                    <w:rPr>
                      <w:rFonts w:cs="Times New Roman"/>
                    </w:rPr>
                    <w:t>)</w:t>
                  </w:r>
                </w:p>
              </w:txbxContent>
            </v:textbox>
          </v:rect>
        </w:pict>
      </w:r>
    </w:p>
    <w:p w:rsidR="00843B12" w:rsidRPr="00843B12" w:rsidRDefault="00973F9F" w:rsidP="00843B12">
      <w:pPr>
        <w:tabs>
          <w:tab w:val="left" w:pos="3868"/>
          <w:tab w:val="center" w:pos="3968"/>
        </w:tabs>
        <w:spacing w:line="480" w:lineRule="auto"/>
        <w:jc w:val="both"/>
        <w:rPr>
          <w:rFonts w:ascii="Times New Roman" w:hAnsi="Times New Roman" w:cs="Times New Roman"/>
          <w:b/>
          <w:sz w:val="24"/>
          <w:szCs w:val="24"/>
        </w:rPr>
      </w:pPr>
      <w:r w:rsidRPr="00973F9F">
        <w:rPr>
          <w:rFonts w:ascii="Times New Roman" w:hAnsi="Times New Roman"/>
          <w:noProof/>
          <w:sz w:val="24"/>
        </w:rPr>
        <w:pict>
          <v:shape id="Text Box 19" o:spid="_x0000_s1031" type="#_x0000_t202" style="position:absolute;left:0;text-align:left;margin-left:159.6pt;margin-top:4.95pt;width:21.75pt;height:19.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" fillcolor="window" strokecolor="window" strokeweight="1pt">
            <v:textbox>
              <w:txbxContent>
                <w:p w:rsidR="00BE3826" w:rsidRPr="00E33938" w:rsidRDefault="00BE3826" w:rsidP="00843B12">
                  <w:pPr>
                    <w:rPr>
                      <w:sz w:val="20"/>
                      <w:szCs w:val="20"/>
                    </w:rPr>
                  </w:pPr>
                  <w:r>
                    <w:rPr>
                      <w:sz w:val="20"/>
                      <w:szCs w:val="20"/>
                    </w:rPr>
                    <w:t>3</w:t>
                  </w:r>
                </w:p>
              </w:txbxContent>
            </v:textbox>
          </v:shape>
        </w:pict>
      </w:r>
      <w:r w:rsidRPr="00973F9F">
        <w:rPr>
          <w:rFonts w:ascii="Times New Roman" w:hAnsi="Times New Roman"/>
          <w:noProof/>
          <w:sz w:val="24"/>
        </w:rPr>
        <w:pict>
          <v:rect id="Rectangle 13" o:spid="_x0000_s1032" style="position:absolute;left:0;text-align:left;margin-left:13.4pt;margin-top:17.9pt;width:115.5pt;height:32.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" fillcolor="window" strokecolor="windowText" strokeweight="1pt">
            <v:textbox>
              <w:txbxContent>
                <w:p w:rsidR="00BE3826" w:rsidRPr="00226AFA" w:rsidRDefault="00BE3826" w:rsidP="00843B12">
                  <w:pPr>
                    <w:spacing w:line="240" w:lineRule="auto"/>
                    <w:jc w:val="center"/>
                    <w:rPr>
                      <w:rFonts w:cs="Times New Roman"/>
                    </w:rPr>
                  </w:pPr>
                  <w:r>
                    <w:rPr>
                      <w:rFonts w:cs="Times New Roman"/>
                    </w:rPr>
                    <w:t>Nilai Pelanggan (X3</w:t>
                  </w:r>
                  <w:r w:rsidRPr="00226AFA">
                    <w:rPr>
                      <w:rFonts w:cs="Times New Roman"/>
                    </w:rPr>
                    <w:t>)</w:t>
                  </w:r>
                </w:p>
              </w:txbxContent>
            </v:textbox>
          </v:rect>
        </w:pict>
      </w:r>
      <w:r w:rsidR="00843B12" w:rsidRPr="00843B12">
        <w:rPr>
          <w:rFonts w:ascii="Times New Roman" w:hAnsi="Times New Roman" w:cs="Times New Roman"/>
          <w:sz w:val="24"/>
          <w:szCs w:val="24"/>
        </w:rPr>
        <w:tab/>
      </w:r>
    </w:p>
    <w:p w:rsidR="00843B12" w:rsidRPr="00843B12" w:rsidRDefault="00843B12" w:rsidP="00843B12">
      <w:pPr>
        <w:tabs>
          <w:tab w:val="left" w:pos="4036"/>
        </w:tabs>
        <w:spacing w:after="0" w:line="240" w:lineRule="auto"/>
        <w:ind w:left="720"/>
        <w:contextualSpacing/>
        <w:jc w:val="center"/>
        <w:rPr>
          <w:rFonts w:ascii="Times New Roman" w:eastAsia="Calibri" w:hAnsi="Times New Roman" w:cs="Times New Roman"/>
          <w:b/>
          <w:sz w:val="24"/>
        </w:rPr>
      </w:pPr>
    </w:p>
    <w:p w:rsidR="00843B12" w:rsidRPr="00843B12" w:rsidRDefault="00843B12" w:rsidP="00843B12">
      <w:pPr>
        <w:keepNext/>
        <w:keepLines/>
        <w:spacing w:before="40" w:after="0" w:line="240" w:lineRule="auto"/>
        <w:jc w:val="center"/>
        <w:outlineLvl w:val="5"/>
        <w:rPr>
          <w:rFonts w:ascii="Times New Roman" w:eastAsia="Calibri" w:hAnsi="Times New Roman" w:cstheme="majorBidi"/>
          <w:b/>
          <w:color w:val="000000" w:themeColor="text1"/>
          <w:sz w:val="24"/>
        </w:rPr>
      </w:pPr>
      <w:bookmarkStart w:id="39" w:name="_Toc93356875"/>
      <w:bookmarkStart w:id="40" w:name="_Toc93699918"/>
    </w:p>
    <w:p w:rsidR="00843B12" w:rsidRPr="00843B12" w:rsidRDefault="00843B12" w:rsidP="00843B12">
      <w:pPr>
        <w:keepNext/>
        <w:keepLines/>
        <w:spacing w:before="40" w:after="0" w:line="240" w:lineRule="auto"/>
        <w:jc w:val="center"/>
        <w:outlineLvl w:val="5"/>
        <w:rPr>
          <w:rFonts w:ascii="Times New Roman" w:eastAsia="Calibri" w:hAnsi="Times New Roman" w:cstheme="majorBidi"/>
          <w:b/>
          <w:color w:val="000000" w:themeColor="text1"/>
          <w:sz w:val="24"/>
        </w:rPr>
      </w:pPr>
      <w:r w:rsidRPr="00843B12">
        <w:rPr>
          <w:rFonts w:ascii="Times New Roman" w:eastAsia="Calibri" w:hAnsi="Times New Roman" w:cstheme="majorBidi"/>
          <w:b/>
          <w:color w:val="000000" w:themeColor="text1"/>
          <w:sz w:val="24"/>
        </w:rPr>
        <w:t>Gambar. 2. 1</w:t>
      </w:r>
      <w:bookmarkStart w:id="41" w:name="_Toc93356876"/>
      <w:bookmarkEnd w:id="39"/>
      <w:r w:rsidRPr="00843B12">
        <w:rPr>
          <w:rFonts w:ascii="Times New Roman" w:eastAsia="Calibri" w:hAnsi="Times New Roman" w:cstheme="majorBidi"/>
          <w:b/>
          <w:color w:val="000000" w:themeColor="text1"/>
          <w:sz w:val="24"/>
        </w:rPr>
        <w:t xml:space="preserve"> Kerangka Pikiran</w:t>
      </w:r>
      <w:bookmarkEnd w:id="40"/>
      <w:bookmarkEnd w:id="41"/>
    </w:p>
    <w:p w:rsidR="00843B12" w:rsidRPr="00843B12" w:rsidRDefault="00843B12" w:rsidP="00843B12">
      <w:pPr>
        <w:tabs>
          <w:tab w:val="left" w:pos="4036"/>
        </w:tabs>
        <w:spacing w:after="0" w:line="240" w:lineRule="auto"/>
        <w:ind w:left="720"/>
        <w:contextualSpacing/>
        <w:jc w:val="center"/>
        <w:rPr>
          <w:rFonts w:ascii="Times New Roman" w:eastAsia="Calibri" w:hAnsi="Times New Roman" w:cs="Times New Roman"/>
          <w:b/>
          <w:sz w:val="24"/>
        </w:rPr>
      </w:pPr>
    </w:p>
    <w:p w:rsidR="00843B12" w:rsidRPr="00843B12" w:rsidRDefault="00843B12" w:rsidP="00843B12">
      <w:pPr>
        <w:tabs>
          <w:tab w:val="left" w:pos="4036"/>
        </w:tabs>
        <w:spacing w:after="0" w:line="240" w:lineRule="auto"/>
        <w:ind w:left="284"/>
        <w:contextualSpacing/>
        <w:jc w:val="both"/>
        <w:rPr>
          <w:rFonts w:ascii="Times New Roman" w:eastAsia="Calibri" w:hAnsi="Times New Roman" w:cs="Times New Roman"/>
          <w:sz w:val="24"/>
          <w:szCs w:val="24"/>
        </w:rPr>
      </w:pPr>
      <w:r w:rsidRPr="00843B12">
        <w:rPr>
          <w:rFonts w:ascii="Times New Roman" w:eastAsia="Calibri" w:hAnsi="Times New Roman" w:cs="Times New Roman"/>
          <w:sz w:val="24"/>
          <w:szCs w:val="24"/>
        </w:rPr>
        <w:t>Keterangan :</w:t>
      </w:r>
    </w:p>
    <w:p w:rsidR="00843B12" w:rsidRPr="00843B12" w:rsidRDefault="00843B12" w:rsidP="00843B12">
      <w:pPr>
        <w:numPr>
          <w:ilvl w:val="0"/>
          <w:numId w:val="41"/>
        </w:numPr>
        <w:spacing w:after="0" w:line="240" w:lineRule="auto"/>
        <w:ind w:left="567"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Puji  et al., 2021; Hamsia, Fendy, Maradita, 2020</w:t>
      </w:r>
    </w:p>
    <w:p w:rsidR="00843B12" w:rsidRPr="00843B12" w:rsidRDefault="00843B12" w:rsidP="00843B12">
      <w:pPr>
        <w:numPr>
          <w:ilvl w:val="0"/>
          <w:numId w:val="41"/>
        </w:numPr>
        <w:tabs>
          <w:tab w:val="left" w:pos="4036"/>
        </w:tabs>
        <w:spacing w:after="0" w:line="240" w:lineRule="auto"/>
        <w:ind w:left="567" w:hanging="283"/>
        <w:contextualSpacing/>
        <w:jc w:val="both"/>
        <w:rPr>
          <w:rFonts w:ascii="Times New Roman" w:eastAsia="Calibri" w:hAnsi="Times New Roman" w:cs="Times New Roman"/>
          <w:sz w:val="24"/>
          <w:szCs w:val="24"/>
        </w:rPr>
      </w:pPr>
      <w:r w:rsidRPr="00843B12">
        <w:rPr>
          <w:rFonts w:ascii="Times New Roman" w:eastAsia="Calibri" w:hAnsi="Times New Roman" w:cs="Times New Roman"/>
          <w:sz w:val="24"/>
          <w:szCs w:val="24"/>
        </w:rPr>
        <w:t>Buddy, Tabroni, 2019; Kasinem, 2020</w:t>
      </w:r>
    </w:p>
    <w:p w:rsidR="00843B12" w:rsidRPr="00843B12" w:rsidRDefault="00843B12" w:rsidP="00843B12">
      <w:pPr>
        <w:numPr>
          <w:ilvl w:val="0"/>
          <w:numId w:val="41"/>
        </w:numPr>
        <w:spacing w:after="0" w:line="240" w:lineRule="auto"/>
        <w:ind w:left="567"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Sera Prasetya, 2017; Krisnanto &amp;  Yulianthini, 2021</w:t>
      </w:r>
    </w:p>
    <w:p w:rsidR="00843B12" w:rsidRPr="00843B12" w:rsidRDefault="00843B12" w:rsidP="00843B12">
      <w:pPr>
        <w:spacing w:after="0" w:line="240" w:lineRule="auto"/>
        <w:ind w:left="1440"/>
        <w:contextualSpacing/>
        <w:jc w:val="both"/>
        <w:rPr>
          <w:rFonts w:ascii="Times New Roman" w:hAnsi="Times New Roman" w:cs="Times New Roman"/>
          <w:sz w:val="24"/>
          <w:szCs w:val="24"/>
        </w:rPr>
      </w:pPr>
    </w:p>
    <w:p w:rsidR="00843B12" w:rsidRPr="00843B12" w:rsidRDefault="00843B12" w:rsidP="00843B12">
      <w:pPr>
        <w:keepNext/>
        <w:keepLines/>
        <w:numPr>
          <w:ilvl w:val="0"/>
          <w:numId w:val="1"/>
        </w:numPr>
        <w:spacing w:before="40" w:after="0" w:line="360" w:lineRule="auto"/>
        <w:ind w:left="284" w:hanging="284"/>
        <w:jc w:val="both"/>
        <w:outlineLvl w:val="1"/>
        <w:rPr>
          <w:rFonts w:ascii="Times New Roman" w:eastAsiaTheme="majorEastAsia" w:hAnsi="Times New Roman" w:cstheme="majorBidi"/>
          <w:b/>
          <w:color w:val="000000" w:themeColor="text1"/>
          <w:sz w:val="24"/>
          <w:szCs w:val="26"/>
        </w:rPr>
      </w:pPr>
      <w:bookmarkStart w:id="42" w:name="_Toc93356734"/>
      <w:bookmarkStart w:id="43" w:name="_Toc93699265"/>
      <w:r w:rsidRPr="00843B12">
        <w:rPr>
          <w:rFonts w:ascii="Times New Roman" w:eastAsiaTheme="majorEastAsia" w:hAnsi="Times New Roman" w:cstheme="majorBidi"/>
          <w:b/>
          <w:color w:val="000000" w:themeColor="text1"/>
          <w:sz w:val="24"/>
          <w:szCs w:val="26"/>
        </w:rPr>
        <w:t>Hipotesis</w:t>
      </w:r>
      <w:bookmarkEnd w:id="42"/>
      <w:bookmarkEnd w:id="43"/>
    </w:p>
    <w:p w:rsidR="00843B12" w:rsidRPr="00843B12" w:rsidRDefault="00843B12" w:rsidP="00843B12">
      <w:pPr>
        <w:spacing w:after="0" w:line="480" w:lineRule="auto"/>
        <w:ind w:left="284" w:firstLine="425"/>
        <w:jc w:val="both"/>
        <w:rPr>
          <w:rFonts w:ascii="Times New Roman" w:eastAsia="Calibri" w:hAnsi="Times New Roman" w:cs="Times New Roman"/>
          <w:sz w:val="24"/>
          <w:szCs w:val="24"/>
        </w:rPr>
      </w:pPr>
      <w:r w:rsidRPr="00843B12">
        <w:rPr>
          <w:rFonts w:ascii="Times New Roman" w:eastAsia="Calibri" w:hAnsi="Times New Roman" w:cs="Times New Roman"/>
          <w:sz w:val="24"/>
          <w:szCs w:val="24"/>
        </w:rPr>
        <w:t>Hipotesis menurut Sugiyono (2017) merupakan jawaban sementara terhadap rumusan dari masalah. Karena sifatnya yang masih sementara, maka perlu dibuktikan kebenarannya melalui data empiric yang terkumpul.</w:t>
      </w:r>
    </w:p>
    <w:p w:rsidR="00843B12" w:rsidRPr="00843B12" w:rsidRDefault="00843B12" w:rsidP="00843B12">
      <w:pPr>
        <w:spacing w:after="0" w:line="480" w:lineRule="auto"/>
        <w:ind w:left="284"/>
        <w:jc w:val="both"/>
        <w:rPr>
          <w:rFonts w:ascii="Times New Roman" w:eastAsia="Calibri" w:hAnsi="Times New Roman" w:cs="Times New Roman"/>
          <w:sz w:val="24"/>
          <w:szCs w:val="24"/>
        </w:rPr>
      </w:pPr>
      <w:r w:rsidRPr="00843B12">
        <w:rPr>
          <w:rFonts w:ascii="Times New Roman" w:hAnsi="Times New Roman" w:cs="Times New Roman"/>
          <w:sz w:val="24"/>
          <w:szCs w:val="24"/>
        </w:rPr>
        <w:lastRenderedPageBreak/>
        <w:t>Hipotesis dalam Penelitian ini sebagai berikut :</w:t>
      </w:r>
    </w:p>
    <w:p w:rsidR="00843B12" w:rsidRPr="00843B12" w:rsidRDefault="00843B12" w:rsidP="00843B12">
      <w:pPr>
        <w:numPr>
          <w:ilvl w:val="0"/>
          <w:numId w:val="42"/>
        </w:numPr>
        <w:spacing w:after="0" w:line="480" w:lineRule="auto"/>
        <w:ind w:left="567"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Diduga kualitas pelayanan berpengaruh positif dan signifikan terhadap kepuasan pelanggan di toko Ada fashion Hartono Mall Sukoharjo.</w:t>
      </w:r>
    </w:p>
    <w:p w:rsidR="00BE3826" w:rsidRDefault="00843B12" w:rsidP="00843B12">
      <w:pPr>
        <w:numPr>
          <w:ilvl w:val="0"/>
          <w:numId w:val="42"/>
        </w:numPr>
        <w:spacing w:after="0" w:line="480" w:lineRule="auto"/>
        <w:ind w:left="567" w:hanging="283"/>
        <w:contextualSpacing/>
        <w:jc w:val="both"/>
        <w:rPr>
          <w:rFonts w:ascii="Times New Roman" w:hAnsi="Times New Roman" w:cs="Times New Roman"/>
          <w:sz w:val="24"/>
          <w:szCs w:val="24"/>
        </w:rPr>
      </w:pPr>
      <w:r w:rsidRPr="00843B12">
        <w:rPr>
          <w:rFonts w:ascii="Times New Roman" w:hAnsi="Times New Roman" w:cs="Times New Roman"/>
          <w:sz w:val="24"/>
          <w:szCs w:val="24"/>
        </w:rPr>
        <w:t>Diduga kepercayaan berpengaruh positif dan signifikan terhadap kepuasan pelanggan di toko Ada fashion Hartono Mall Sukoharjo.</w:t>
      </w:r>
    </w:p>
    <w:p w:rsidR="003E320E" w:rsidRPr="00BE3826" w:rsidRDefault="00843B12" w:rsidP="00843B12">
      <w:pPr>
        <w:numPr>
          <w:ilvl w:val="0"/>
          <w:numId w:val="42"/>
        </w:numPr>
        <w:spacing w:after="0" w:line="480" w:lineRule="auto"/>
        <w:ind w:left="567" w:hanging="283"/>
        <w:contextualSpacing/>
        <w:jc w:val="both"/>
        <w:rPr>
          <w:rFonts w:ascii="Times New Roman" w:hAnsi="Times New Roman" w:cs="Times New Roman"/>
          <w:sz w:val="24"/>
          <w:szCs w:val="24"/>
        </w:rPr>
      </w:pPr>
      <w:r w:rsidRPr="00BE3826">
        <w:rPr>
          <w:rFonts w:ascii="Times New Roman" w:hAnsi="Times New Roman" w:cs="Times New Roman"/>
          <w:sz w:val="24"/>
          <w:szCs w:val="24"/>
        </w:rPr>
        <w:t>Diduga nilai pelanggan berpengaruh positif dan signifikan terhadap kepuasan pelanggan di toko Ada fashion Hartono Mall Sukoharjo.</w:t>
      </w:r>
    </w:p>
    <w:sectPr w:rsidR="003E320E" w:rsidRPr="00BE3826" w:rsidSect="00843B12">
      <w:headerReference w:type="default" r:id="rId9"/>
      <w:footerReference w:type="default" r:id="rId10"/>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21" w:rsidRDefault="00C62B21" w:rsidP="00E468A1">
      <w:pPr>
        <w:spacing w:after="0" w:line="240" w:lineRule="auto"/>
      </w:pPr>
      <w:r>
        <w:separator/>
      </w:r>
    </w:p>
  </w:endnote>
  <w:endnote w:type="continuationSeparator" w:id="1">
    <w:p w:rsidR="00C62B21" w:rsidRDefault="00C62B21" w:rsidP="00E46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818"/>
      <w:docPartObj>
        <w:docPartGallery w:val="Page Numbers (Bottom of Page)"/>
        <w:docPartUnique/>
      </w:docPartObj>
    </w:sdtPr>
    <w:sdtContent>
      <w:p w:rsidR="004A2CBB" w:rsidRDefault="004A2CBB">
        <w:pPr>
          <w:pStyle w:val="Footer"/>
          <w:jc w:val="center"/>
        </w:pPr>
        <w:fldSimple w:instr=" PAGE   \* MERGEFORMAT ">
          <w:r>
            <w:rPr>
              <w:noProof/>
            </w:rPr>
            <w:t>10</w:t>
          </w:r>
        </w:fldSimple>
      </w:p>
    </w:sdtContent>
  </w:sdt>
  <w:p w:rsidR="004A2CBB" w:rsidRDefault="004A2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B" w:rsidRDefault="004A2CBB">
    <w:pPr>
      <w:pStyle w:val="Footer"/>
      <w:jc w:val="center"/>
    </w:pPr>
  </w:p>
  <w:p w:rsidR="004A2CBB" w:rsidRDefault="004A2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21" w:rsidRDefault="00C62B21" w:rsidP="00E468A1">
      <w:pPr>
        <w:spacing w:after="0" w:line="240" w:lineRule="auto"/>
      </w:pPr>
      <w:r>
        <w:separator/>
      </w:r>
    </w:p>
  </w:footnote>
  <w:footnote w:type="continuationSeparator" w:id="1">
    <w:p w:rsidR="00C62B21" w:rsidRDefault="00C62B21" w:rsidP="00E46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B" w:rsidRDefault="004A2CBB">
    <w:pPr>
      <w:pStyle w:val="Header"/>
      <w:jc w:val="right"/>
    </w:pPr>
  </w:p>
  <w:p w:rsidR="004A2CBB" w:rsidRDefault="004A2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BB" w:rsidRDefault="004A2CBB">
    <w:pPr>
      <w:pStyle w:val="Header"/>
      <w:jc w:val="right"/>
    </w:pPr>
    <w:fldSimple w:instr=" PAGE   \* MERGEFORMAT ">
      <w:r>
        <w:rPr>
          <w:noProof/>
        </w:rPr>
        <w:t>37</w:t>
      </w:r>
    </w:fldSimple>
  </w:p>
  <w:p w:rsidR="004A2CBB" w:rsidRDefault="004A2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9CC"/>
    <w:multiLevelType w:val="hybridMultilevel"/>
    <w:tmpl w:val="A98AA7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603832"/>
    <w:multiLevelType w:val="hybridMultilevel"/>
    <w:tmpl w:val="68D411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B7CFE"/>
    <w:multiLevelType w:val="hybridMultilevel"/>
    <w:tmpl w:val="F104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8475BC"/>
    <w:multiLevelType w:val="hybridMultilevel"/>
    <w:tmpl w:val="1CCE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900EEF"/>
    <w:multiLevelType w:val="hybridMultilevel"/>
    <w:tmpl w:val="1508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F7497E"/>
    <w:multiLevelType w:val="hybridMultilevel"/>
    <w:tmpl w:val="47B4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ED0A68"/>
    <w:multiLevelType w:val="hybridMultilevel"/>
    <w:tmpl w:val="8382A5CA"/>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abstractNum w:abstractNumId="7">
    <w:nsid w:val="156631DA"/>
    <w:multiLevelType w:val="hybridMultilevel"/>
    <w:tmpl w:val="5250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E1739"/>
    <w:multiLevelType w:val="hybridMultilevel"/>
    <w:tmpl w:val="322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FF6FAA"/>
    <w:multiLevelType w:val="hybridMultilevel"/>
    <w:tmpl w:val="D924CA24"/>
    <w:lvl w:ilvl="0" w:tplc="B2B661C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21B26FF1"/>
    <w:multiLevelType w:val="hybridMultilevel"/>
    <w:tmpl w:val="9A02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F164C2"/>
    <w:multiLevelType w:val="hybridMultilevel"/>
    <w:tmpl w:val="D93A2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DE19E9"/>
    <w:multiLevelType w:val="hybridMultilevel"/>
    <w:tmpl w:val="38EE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9B2BF3"/>
    <w:multiLevelType w:val="hybridMultilevel"/>
    <w:tmpl w:val="8708D26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30C5251F"/>
    <w:multiLevelType w:val="hybridMultilevel"/>
    <w:tmpl w:val="ACCE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4C5CAF"/>
    <w:multiLevelType w:val="hybridMultilevel"/>
    <w:tmpl w:val="B99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E704C1"/>
    <w:multiLevelType w:val="hybridMultilevel"/>
    <w:tmpl w:val="62B88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9B1987"/>
    <w:multiLevelType w:val="hybridMultilevel"/>
    <w:tmpl w:val="305A5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F2017B"/>
    <w:multiLevelType w:val="hybridMultilevel"/>
    <w:tmpl w:val="0F048F1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nsid w:val="3F6D788A"/>
    <w:multiLevelType w:val="hybridMultilevel"/>
    <w:tmpl w:val="4DC6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FD33EC"/>
    <w:multiLevelType w:val="hybridMultilevel"/>
    <w:tmpl w:val="63AE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AF602F"/>
    <w:multiLevelType w:val="hybridMultilevel"/>
    <w:tmpl w:val="4EDCC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05E74"/>
    <w:multiLevelType w:val="hybridMultilevel"/>
    <w:tmpl w:val="854295C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
    <w:nsid w:val="4C702243"/>
    <w:multiLevelType w:val="hybridMultilevel"/>
    <w:tmpl w:val="95FC7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3B05E38"/>
    <w:multiLevelType w:val="hybridMultilevel"/>
    <w:tmpl w:val="A392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6A95C71"/>
    <w:multiLevelType w:val="hybridMultilevel"/>
    <w:tmpl w:val="7892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E24985"/>
    <w:multiLevelType w:val="hybridMultilevel"/>
    <w:tmpl w:val="581EE7A2"/>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Courier New"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Courier New"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Courier New" w:hint="default"/>
      </w:rPr>
    </w:lvl>
    <w:lvl w:ilvl="8" w:tplc="04090005">
      <w:start w:val="1"/>
      <w:numFmt w:val="bullet"/>
      <w:lvlText w:val=""/>
      <w:lvlJc w:val="left"/>
      <w:pPr>
        <w:ind w:left="6508" w:hanging="360"/>
      </w:pPr>
      <w:rPr>
        <w:rFonts w:ascii="Wingdings" w:hAnsi="Wingdings" w:hint="default"/>
      </w:rPr>
    </w:lvl>
  </w:abstractNum>
  <w:abstractNum w:abstractNumId="27">
    <w:nsid w:val="5EDA08B0"/>
    <w:multiLevelType w:val="hybridMultilevel"/>
    <w:tmpl w:val="06DC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8B4DD0"/>
    <w:multiLevelType w:val="hybridMultilevel"/>
    <w:tmpl w:val="52F4C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1E60133"/>
    <w:multiLevelType w:val="hybridMultilevel"/>
    <w:tmpl w:val="1534EA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FF3920"/>
    <w:multiLevelType w:val="hybridMultilevel"/>
    <w:tmpl w:val="6568E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5B078F"/>
    <w:multiLevelType w:val="hybridMultilevel"/>
    <w:tmpl w:val="E51CFB9A"/>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abstractNum w:abstractNumId="32">
    <w:nsid w:val="68D91BE5"/>
    <w:multiLevelType w:val="hybridMultilevel"/>
    <w:tmpl w:val="22E65AD8"/>
    <w:lvl w:ilvl="0" w:tplc="9C32A658">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9967C08"/>
    <w:multiLevelType w:val="hybridMultilevel"/>
    <w:tmpl w:val="76AC29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C624D18"/>
    <w:multiLevelType w:val="hybridMultilevel"/>
    <w:tmpl w:val="CBCE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EC448B"/>
    <w:multiLevelType w:val="hybridMultilevel"/>
    <w:tmpl w:val="5BDA30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EF20495"/>
    <w:multiLevelType w:val="hybridMultilevel"/>
    <w:tmpl w:val="92DA354E"/>
    <w:lvl w:ilvl="0" w:tplc="CC72CDA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7">
    <w:nsid w:val="6F0B35DD"/>
    <w:multiLevelType w:val="hybridMultilevel"/>
    <w:tmpl w:val="1606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3E7F19"/>
    <w:multiLevelType w:val="hybridMultilevel"/>
    <w:tmpl w:val="707E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68087E"/>
    <w:multiLevelType w:val="hybridMultilevel"/>
    <w:tmpl w:val="0602F16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0">
    <w:nsid w:val="790E65FD"/>
    <w:multiLevelType w:val="hybridMultilevel"/>
    <w:tmpl w:val="DDB6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880BB8"/>
    <w:multiLevelType w:val="hybridMultilevel"/>
    <w:tmpl w:val="9592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AC601F"/>
    <w:multiLevelType w:val="hybridMultilevel"/>
    <w:tmpl w:val="B218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6"/>
  </w:num>
  <w:num w:numId="21">
    <w:abstractNumId w:val="25"/>
  </w:num>
  <w:num w:numId="22">
    <w:abstractNumId w:val="12"/>
  </w:num>
  <w:num w:numId="23">
    <w:abstractNumId w:val="8"/>
  </w:num>
  <w:num w:numId="24">
    <w:abstractNumId w:val="14"/>
  </w:num>
  <w:num w:numId="25">
    <w:abstractNumId w:val="17"/>
  </w:num>
  <w:num w:numId="26">
    <w:abstractNumId w:val="37"/>
  </w:num>
  <w:num w:numId="27">
    <w:abstractNumId w:val="4"/>
  </w:num>
  <w:num w:numId="28">
    <w:abstractNumId w:val="34"/>
  </w:num>
  <w:num w:numId="29">
    <w:abstractNumId w:val="19"/>
  </w:num>
  <w:num w:numId="30">
    <w:abstractNumId w:val="26"/>
  </w:num>
  <w:num w:numId="31">
    <w:abstractNumId w:val="42"/>
  </w:num>
  <w:num w:numId="32">
    <w:abstractNumId w:val="15"/>
  </w:num>
  <w:num w:numId="33">
    <w:abstractNumId w:val="41"/>
  </w:num>
  <w:num w:numId="34">
    <w:abstractNumId w:val="27"/>
  </w:num>
  <w:num w:numId="35">
    <w:abstractNumId w:val="2"/>
  </w:num>
  <w:num w:numId="36">
    <w:abstractNumId w:val="38"/>
  </w:num>
  <w:num w:numId="37">
    <w:abstractNumId w:val="20"/>
  </w:num>
  <w:num w:numId="38">
    <w:abstractNumId w:val="3"/>
  </w:num>
  <w:num w:numId="39">
    <w:abstractNumId w:val="24"/>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3B12"/>
    <w:rsid w:val="00203C68"/>
    <w:rsid w:val="003E320E"/>
    <w:rsid w:val="004A2CBB"/>
    <w:rsid w:val="00843B12"/>
    <w:rsid w:val="00973F9F"/>
    <w:rsid w:val="00BE3826"/>
    <w:rsid w:val="00C62B21"/>
    <w:rsid w:val="00E46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9"/>
        <o:r id="V:Rule2" type="connector" idref="#Straight Arrow Connector 128"/>
        <o:r id="V:Rule3" type="connector" idref="#Straight Arrow Connector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B12"/>
    <w:pPr>
      <w:ind w:left="720"/>
      <w:contextualSpacing/>
    </w:pPr>
  </w:style>
  <w:style w:type="paragraph" w:styleId="Header">
    <w:name w:val="header"/>
    <w:basedOn w:val="Normal"/>
    <w:link w:val="HeaderChar"/>
    <w:uiPriority w:val="99"/>
    <w:unhideWhenUsed/>
    <w:rsid w:val="00E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A1"/>
  </w:style>
  <w:style w:type="paragraph" w:styleId="Footer">
    <w:name w:val="footer"/>
    <w:basedOn w:val="Normal"/>
    <w:link w:val="FooterChar"/>
    <w:uiPriority w:val="99"/>
    <w:unhideWhenUsed/>
    <w:rsid w:val="00E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8657</Words>
  <Characters>49350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KOMPUTER</cp:lastModifiedBy>
  <cp:revision>2</cp:revision>
  <dcterms:created xsi:type="dcterms:W3CDTF">2022-02-08T15:25:00Z</dcterms:created>
  <dcterms:modified xsi:type="dcterms:W3CDTF">2022-02-10T02:22:00Z</dcterms:modified>
</cp:coreProperties>
</file>