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0101B" w14:textId="7C674E58" w:rsidR="002620C1" w:rsidRPr="007041BB" w:rsidRDefault="002620C1" w:rsidP="00AA4934">
      <w:pPr>
        <w:widowControl w:val="0"/>
        <w:autoSpaceDE w:val="0"/>
        <w:autoSpaceDN w:val="0"/>
        <w:adjustRightInd w:val="0"/>
        <w:spacing w:before="240" w:line="240" w:lineRule="auto"/>
        <w:jc w:val="center"/>
        <w:rPr>
          <w:b/>
          <w:bCs/>
          <w:sz w:val="24"/>
          <w:szCs w:val="24"/>
        </w:rPr>
      </w:pPr>
      <w:bookmarkStart w:id="0" w:name="_GoBack"/>
      <w:r w:rsidRPr="00656EBC">
        <w:rPr>
          <w:b/>
          <w:bCs/>
          <w:sz w:val="24"/>
          <w:szCs w:val="24"/>
        </w:rPr>
        <w:t>DAFTAR PUSTAKA</w:t>
      </w:r>
      <w:r>
        <w:fldChar w:fldCharType="begin" w:fldLock="1"/>
      </w:r>
      <w:r>
        <w:instrText xml:space="preserve">ADDIN Mendeley Bibliography CSL_BIBLIOGRAPHY </w:instrText>
      </w:r>
      <w:r>
        <w:fldChar w:fldCharType="separate"/>
      </w:r>
    </w:p>
    <w:p w14:paraId="2646DBB7" w14:textId="77777777" w:rsidR="002620C1" w:rsidRDefault="002620C1" w:rsidP="00AA4934">
      <w:pPr>
        <w:spacing w:before="240" w:after="0" w:line="240" w:lineRule="auto"/>
        <w:ind w:left="709" w:hanging="709"/>
        <w:jc w:val="both"/>
        <w:rPr>
          <w:bCs/>
          <w:i/>
          <w:iCs/>
          <w:color w:val="000000"/>
          <w:sz w:val="24"/>
          <w:szCs w:val="24"/>
        </w:rPr>
      </w:pPr>
      <w:r w:rsidRPr="0045140A">
        <w:rPr>
          <w:bCs/>
          <w:color w:val="000000"/>
          <w:sz w:val="24"/>
          <w:szCs w:val="24"/>
        </w:rPr>
        <w:t xml:space="preserve">Abdullah H, 2016. Pengaruh Eps, Der, Per, Roa Dan Roe Terhadap Harga Saham Pada Perusahaan Tambang Yang Terdaftar Di Bei Untuk Periode 2011-2013. </w:t>
      </w:r>
      <w:r w:rsidRPr="0045140A">
        <w:rPr>
          <w:bCs/>
          <w:i/>
          <w:iCs/>
          <w:color w:val="000000"/>
          <w:sz w:val="24"/>
          <w:szCs w:val="24"/>
        </w:rPr>
        <w:t>DINAMIKA EKONOMI Jurnal Ekonomi dan Bisnis. Vol.9 No.1.</w:t>
      </w:r>
    </w:p>
    <w:p w14:paraId="0767B15C" w14:textId="77777777" w:rsidR="002620C1" w:rsidRDefault="002620C1" w:rsidP="00AA4934">
      <w:pPr>
        <w:spacing w:before="240" w:after="0" w:line="240" w:lineRule="auto"/>
        <w:ind w:left="709" w:hanging="709"/>
        <w:jc w:val="both"/>
        <w:rPr>
          <w:bCs/>
          <w:color w:val="000000"/>
          <w:sz w:val="24"/>
          <w:szCs w:val="24"/>
        </w:rPr>
      </w:pPr>
      <w:r>
        <w:rPr>
          <w:bCs/>
          <w:color w:val="000000"/>
          <w:sz w:val="24"/>
          <w:szCs w:val="24"/>
        </w:rPr>
        <w:t>Akbar I, 2021. P</w:t>
      </w:r>
      <w:r w:rsidRPr="00BF649D">
        <w:rPr>
          <w:bCs/>
          <w:color w:val="000000"/>
          <w:sz w:val="24"/>
          <w:szCs w:val="24"/>
        </w:rPr>
        <w:t>engaruh Roa, Der, Current Ratio Terhadap Harga Saham Pada Perusahaan Real Estate Yang Ada Di Bursa Efek Indonesia</w:t>
      </w:r>
      <w:r w:rsidRPr="00036264">
        <w:rPr>
          <w:bCs/>
          <w:i/>
          <w:color w:val="000000"/>
          <w:sz w:val="24"/>
          <w:szCs w:val="24"/>
        </w:rPr>
        <w:t>.</w:t>
      </w:r>
      <w:r>
        <w:rPr>
          <w:bCs/>
          <w:i/>
          <w:color w:val="000000"/>
          <w:sz w:val="24"/>
          <w:szCs w:val="24"/>
        </w:rPr>
        <w:t xml:space="preserve"> </w:t>
      </w:r>
      <w:r w:rsidRPr="00036264">
        <w:rPr>
          <w:i/>
        </w:rPr>
        <w:t xml:space="preserve"> </w:t>
      </w:r>
      <w:r w:rsidRPr="00036264">
        <w:rPr>
          <w:bCs/>
          <w:i/>
          <w:color w:val="000000"/>
          <w:sz w:val="24"/>
          <w:szCs w:val="24"/>
        </w:rPr>
        <w:t>Jurnal Ilmu dan Riset Manajemen</w:t>
      </w:r>
      <w:r>
        <w:rPr>
          <w:bCs/>
          <w:color w:val="000000"/>
          <w:sz w:val="24"/>
          <w:szCs w:val="24"/>
        </w:rPr>
        <w:t xml:space="preserve">. </w:t>
      </w:r>
      <w:r w:rsidRPr="00036264">
        <w:rPr>
          <w:bCs/>
          <w:color w:val="000000"/>
          <w:sz w:val="24"/>
          <w:szCs w:val="24"/>
        </w:rPr>
        <w:t>10</w:t>
      </w:r>
      <w:r>
        <w:rPr>
          <w:bCs/>
          <w:color w:val="000000"/>
          <w:sz w:val="24"/>
          <w:szCs w:val="24"/>
        </w:rPr>
        <w:t xml:space="preserve"> (1). </w:t>
      </w:r>
    </w:p>
    <w:p w14:paraId="300BBA8A" w14:textId="77777777" w:rsidR="002620C1" w:rsidRPr="00036264" w:rsidRDefault="002620C1" w:rsidP="00AA4934">
      <w:pPr>
        <w:spacing w:before="240" w:after="0" w:line="240" w:lineRule="auto"/>
        <w:ind w:left="709" w:hanging="709"/>
        <w:jc w:val="both"/>
        <w:rPr>
          <w:bCs/>
          <w:iCs/>
          <w:color w:val="000000"/>
          <w:sz w:val="24"/>
          <w:szCs w:val="24"/>
        </w:rPr>
      </w:pPr>
      <w:r>
        <w:rPr>
          <w:bCs/>
          <w:color w:val="000000"/>
          <w:sz w:val="24"/>
          <w:szCs w:val="24"/>
        </w:rPr>
        <w:t>Anisa, Agung,</w:t>
      </w:r>
      <w:r w:rsidRPr="00036264">
        <w:rPr>
          <w:bCs/>
          <w:color w:val="000000"/>
          <w:sz w:val="24"/>
          <w:szCs w:val="24"/>
        </w:rPr>
        <w:t xml:space="preserve"> Cahyono</w:t>
      </w:r>
      <w:r>
        <w:rPr>
          <w:bCs/>
          <w:color w:val="000000"/>
          <w:sz w:val="24"/>
          <w:szCs w:val="24"/>
        </w:rPr>
        <w:t>, 2020</w:t>
      </w:r>
      <w:r w:rsidRPr="00036264">
        <w:rPr>
          <w:bCs/>
          <w:color w:val="000000"/>
          <w:sz w:val="24"/>
          <w:szCs w:val="24"/>
        </w:rPr>
        <w:t xml:space="preserve">. </w:t>
      </w:r>
      <w:r w:rsidRPr="00036264">
        <w:rPr>
          <w:bCs/>
          <w:sz w:val="24"/>
          <w:szCs w:val="24"/>
        </w:rPr>
        <w:t xml:space="preserve">Pengaruh </w:t>
      </w:r>
      <w:r w:rsidRPr="00036264">
        <w:rPr>
          <w:bCs/>
          <w:i/>
          <w:iCs/>
          <w:sz w:val="24"/>
          <w:szCs w:val="24"/>
        </w:rPr>
        <w:t xml:space="preserve">Earning Per Share </w:t>
      </w:r>
      <w:r w:rsidRPr="00036264">
        <w:rPr>
          <w:bCs/>
          <w:sz w:val="24"/>
          <w:szCs w:val="24"/>
        </w:rPr>
        <w:t xml:space="preserve">(Eps), </w:t>
      </w:r>
      <w:r w:rsidRPr="00036264">
        <w:rPr>
          <w:bCs/>
          <w:i/>
          <w:iCs/>
          <w:sz w:val="24"/>
          <w:szCs w:val="24"/>
        </w:rPr>
        <w:t>Curren</w:t>
      </w:r>
      <w:r>
        <w:rPr>
          <w:bCs/>
          <w:i/>
          <w:iCs/>
          <w:sz w:val="24"/>
          <w:szCs w:val="24"/>
        </w:rPr>
        <w:t xml:space="preserve">t Ratio </w:t>
      </w:r>
      <w:r w:rsidRPr="00036264">
        <w:rPr>
          <w:bCs/>
          <w:sz w:val="24"/>
          <w:szCs w:val="24"/>
        </w:rPr>
        <w:t>(Cr),</w:t>
      </w:r>
      <w:r>
        <w:rPr>
          <w:bCs/>
          <w:sz w:val="24"/>
          <w:szCs w:val="24"/>
        </w:rPr>
        <w:t xml:space="preserve"> </w:t>
      </w:r>
      <w:r w:rsidRPr="00036264">
        <w:rPr>
          <w:bCs/>
          <w:i/>
          <w:iCs/>
          <w:sz w:val="24"/>
          <w:szCs w:val="24"/>
        </w:rPr>
        <w:t xml:space="preserve">Return On Assets </w:t>
      </w:r>
      <w:r w:rsidRPr="00036264">
        <w:rPr>
          <w:bCs/>
          <w:sz w:val="24"/>
          <w:szCs w:val="24"/>
        </w:rPr>
        <w:t xml:space="preserve">(Roa), Dan </w:t>
      </w:r>
      <w:r w:rsidRPr="00036264">
        <w:rPr>
          <w:bCs/>
          <w:i/>
          <w:iCs/>
          <w:sz w:val="24"/>
          <w:szCs w:val="24"/>
        </w:rPr>
        <w:t xml:space="preserve">Debt To Equity Ratio </w:t>
      </w:r>
      <w:r w:rsidRPr="00036264">
        <w:rPr>
          <w:bCs/>
          <w:sz w:val="24"/>
          <w:szCs w:val="24"/>
        </w:rPr>
        <w:t>(Der)</w:t>
      </w:r>
      <w:r>
        <w:rPr>
          <w:bCs/>
          <w:sz w:val="24"/>
          <w:szCs w:val="24"/>
        </w:rPr>
        <w:t xml:space="preserve"> </w:t>
      </w:r>
      <w:r w:rsidRPr="00036264">
        <w:rPr>
          <w:bCs/>
          <w:sz w:val="24"/>
          <w:szCs w:val="24"/>
        </w:rPr>
        <w:t>Terhadap Harga Saham</w:t>
      </w:r>
      <w:r>
        <w:rPr>
          <w:bCs/>
          <w:sz w:val="24"/>
          <w:szCs w:val="24"/>
        </w:rPr>
        <w:t xml:space="preserve">. </w:t>
      </w:r>
      <w:r w:rsidRPr="00036264">
        <w:rPr>
          <w:bCs/>
          <w:i/>
          <w:sz w:val="24"/>
          <w:szCs w:val="24"/>
        </w:rPr>
        <w:t>jurnal.unimus.ac.id</w:t>
      </w:r>
      <w:r>
        <w:rPr>
          <w:bCs/>
          <w:i/>
          <w:sz w:val="24"/>
          <w:szCs w:val="24"/>
        </w:rPr>
        <w:t xml:space="preserve">. </w:t>
      </w:r>
      <w:r w:rsidRPr="00036264">
        <w:rPr>
          <w:bCs/>
          <w:sz w:val="24"/>
          <w:szCs w:val="24"/>
        </w:rPr>
        <w:t>Universitas Muhammadiyah Semarang.</w:t>
      </w:r>
    </w:p>
    <w:p w14:paraId="16F04AB0" w14:textId="31329F71" w:rsidR="006F344E" w:rsidRDefault="002620C1" w:rsidP="00AA4934">
      <w:pPr>
        <w:spacing w:before="240" w:after="0" w:line="240" w:lineRule="auto"/>
        <w:ind w:left="709" w:hanging="709"/>
        <w:jc w:val="both"/>
        <w:rPr>
          <w:color w:val="000000"/>
          <w:sz w:val="24"/>
          <w:szCs w:val="24"/>
          <w:lang w:val="en-GB"/>
        </w:rPr>
      </w:pPr>
      <w:r w:rsidRPr="002620C1">
        <w:rPr>
          <w:rStyle w:val="fontstyle01"/>
          <w:b w:val="0"/>
          <w:bCs w:val="0"/>
          <w:sz w:val="24"/>
          <w:szCs w:val="24"/>
        </w:rPr>
        <w:t xml:space="preserve">Fitriana, Andini, Oemar, 2016. Pengaruh Likuiditas, Solvabilitas,Profitabilitas, Aktivitas Dan Kebijakan Dividen Terhadap Return Saham Perusahaan Pertambangan Yang Terdaftar Pada Bei Periode 2007-2013. </w:t>
      </w:r>
      <w:r w:rsidRPr="002620C1">
        <w:rPr>
          <w:i/>
          <w:color w:val="000000"/>
          <w:sz w:val="24"/>
          <w:szCs w:val="24"/>
        </w:rPr>
        <w:t>Journal Of Accounting. 2 (2)</w:t>
      </w:r>
      <w:r w:rsidRPr="002620C1">
        <w:rPr>
          <w:color w:val="000000"/>
          <w:sz w:val="24"/>
          <w:szCs w:val="24"/>
        </w:rPr>
        <w:t>.</w:t>
      </w:r>
    </w:p>
    <w:p w14:paraId="084C8168" w14:textId="0BF3E460" w:rsidR="00DE38B9" w:rsidRPr="00DE38B9" w:rsidRDefault="00DE38B9" w:rsidP="00AA4934">
      <w:pPr>
        <w:spacing w:before="240" w:after="0" w:line="240" w:lineRule="auto"/>
        <w:ind w:left="709" w:hanging="709"/>
        <w:jc w:val="both"/>
        <w:rPr>
          <w:color w:val="000000"/>
          <w:sz w:val="24"/>
          <w:szCs w:val="24"/>
          <w:lang w:val="en-GB"/>
        </w:rPr>
      </w:pPr>
      <w:r>
        <w:rPr>
          <w:color w:val="000000"/>
          <w:sz w:val="24"/>
          <w:szCs w:val="24"/>
          <w:lang w:val="en-GB"/>
        </w:rPr>
        <w:t>Ghozali, I. 2013</w:t>
      </w:r>
      <w:r w:rsidRPr="00DE38B9">
        <w:rPr>
          <w:color w:val="000000"/>
          <w:sz w:val="24"/>
          <w:szCs w:val="24"/>
          <w:lang w:val="en-GB"/>
        </w:rPr>
        <w:t>. Aplikasi Analisis Multivariate Den</w:t>
      </w:r>
      <w:r>
        <w:rPr>
          <w:color w:val="000000"/>
          <w:sz w:val="24"/>
          <w:szCs w:val="24"/>
          <w:lang w:val="en-GB"/>
        </w:rPr>
        <w:t xml:space="preserve">gan Program SPSS. </w:t>
      </w:r>
      <w:r w:rsidRPr="00DE38B9">
        <w:rPr>
          <w:color w:val="000000"/>
          <w:sz w:val="24"/>
          <w:szCs w:val="24"/>
          <w:lang w:val="en-GB"/>
        </w:rPr>
        <w:t>Universitas Diponegoro. Semarang.</w:t>
      </w:r>
    </w:p>
    <w:p w14:paraId="662E7EE9" w14:textId="095F9E38" w:rsidR="00DE38B9" w:rsidRDefault="00DE38B9" w:rsidP="00AA4934">
      <w:pPr>
        <w:spacing w:before="240" w:after="0" w:line="240" w:lineRule="auto"/>
        <w:ind w:left="709" w:hanging="709"/>
        <w:jc w:val="both"/>
        <w:rPr>
          <w:color w:val="000000"/>
          <w:sz w:val="24"/>
          <w:szCs w:val="24"/>
          <w:lang w:val="en-GB"/>
        </w:rPr>
      </w:pPr>
      <w:r w:rsidRPr="00DE38B9">
        <w:rPr>
          <w:color w:val="000000"/>
          <w:sz w:val="24"/>
          <w:szCs w:val="24"/>
          <w:lang w:val="en-GB"/>
        </w:rPr>
        <w:t>Harahap, S. S. 2010. Analisis Kritis Atas Laporan Keuangan. PT. Raja Grafindo Persada. Jakarta.</w:t>
      </w:r>
    </w:p>
    <w:p w14:paraId="5EDA08BF" w14:textId="2C867FE2" w:rsidR="00265BEA" w:rsidRDefault="00265BEA" w:rsidP="00AA4934">
      <w:pPr>
        <w:spacing w:before="240" w:after="0" w:line="240" w:lineRule="auto"/>
        <w:ind w:left="709" w:hanging="709"/>
        <w:jc w:val="both"/>
        <w:rPr>
          <w:color w:val="000000"/>
          <w:sz w:val="24"/>
          <w:szCs w:val="24"/>
          <w:lang w:val="en-GB"/>
        </w:rPr>
      </w:pPr>
      <w:r>
        <w:rPr>
          <w:color w:val="000000"/>
          <w:sz w:val="24"/>
          <w:szCs w:val="24"/>
          <w:lang w:val="en-GB"/>
        </w:rPr>
        <w:t xml:space="preserve">Houston. 2010. </w:t>
      </w:r>
      <w:r>
        <w:rPr>
          <w:i/>
          <w:color w:val="000000"/>
          <w:sz w:val="24"/>
          <w:szCs w:val="24"/>
          <w:lang w:val="en-GB"/>
        </w:rPr>
        <w:t xml:space="preserve">Dasar-dasar Manajemen Keuangan . </w:t>
      </w:r>
      <w:r w:rsidRPr="00265BEA">
        <w:rPr>
          <w:color w:val="000000"/>
          <w:sz w:val="24"/>
          <w:szCs w:val="24"/>
          <w:lang w:val="en-GB"/>
        </w:rPr>
        <w:t>Edisi III</w:t>
      </w:r>
      <w:r>
        <w:rPr>
          <w:color w:val="000000"/>
          <w:sz w:val="24"/>
          <w:szCs w:val="24"/>
          <w:lang w:val="en-GB"/>
        </w:rPr>
        <w:t>. Jakarta : Salembaempat</w:t>
      </w:r>
    </w:p>
    <w:p w14:paraId="3EE4D492" w14:textId="18579D0A" w:rsidR="00265BEA" w:rsidRPr="007041BB" w:rsidRDefault="00265BEA" w:rsidP="00AA4934">
      <w:pPr>
        <w:spacing w:before="240" w:after="0" w:line="240" w:lineRule="auto"/>
        <w:ind w:left="709" w:hanging="709"/>
        <w:jc w:val="both"/>
        <w:rPr>
          <w:color w:val="000000"/>
          <w:sz w:val="24"/>
          <w:szCs w:val="24"/>
          <w:lang w:val="en-GB"/>
        </w:rPr>
      </w:pPr>
      <w:r>
        <w:rPr>
          <w:color w:val="000000"/>
          <w:sz w:val="24"/>
          <w:szCs w:val="24"/>
          <w:lang w:val="en-GB"/>
        </w:rPr>
        <w:t xml:space="preserve">Indriantoro, Supomo. 2012. </w:t>
      </w:r>
      <w:r>
        <w:rPr>
          <w:i/>
          <w:color w:val="000000"/>
          <w:sz w:val="24"/>
          <w:szCs w:val="24"/>
          <w:lang w:val="en-GB"/>
        </w:rPr>
        <w:t xml:space="preserve">Metodologi </w:t>
      </w:r>
      <w:r w:rsidR="007041BB">
        <w:rPr>
          <w:i/>
          <w:color w:val="000000"/>
          <w:sz w:val="24"/>
          <w:szCs w:val="24"/>
          <w:lang w:val="en-GB"/>
        </w:rPr>
        <w:t xml:space="preserve">Penelitian Bisnis untuk Akuntansi dan Manajemen. </w:t>
      </w:r>
      <w:r w:rsidR="007041BB">
        <w:rPr>
          <w:color w:val="000000"/>
          <w:sz w:val="24"/>
          <w:szCs w:val="24"/>
          <w:lang w:val="en-GB"/>
        </w:rPr>
        <w:t>BPFE. Yogyakarta.</w:t>
      </w:r>
    </w:p>
    <w:p w14:paraId="155C14E0" w14:textId="77777777" w:rsidR="002620C1" w:rsidRPr="002620C1" w:rsidRDefault="002620C1" w:rsidP="00AA4934">
      <w:pPr>
        <w:spacing w:before="240" w:after="0" w:line="240" w:lineRule="auto"/>
        <w:ind w:left="709" w:hanging="709"/>
        <w:jc w:val="both"/>
        <w:rPr>
          <w:color w:val="000000"/>
          <w:sz w:val="24"/>
          <w:szCs w:val="24"/>
        </w:rPr>
      </w:pPr>
      <w:r w:rsidRPr="002620C1">
        <w:rPr>
          <w:rStyle w:val="fontstyle01"/>
          <w:b w:val="0"/>
          <w:bCs w:val="0"/>
          <w:sz w:val="24"/>
          <w:szCs w:val="24"/>
        </w:rPr>
        <w:t>Kosim, Safira, 2020. Pengaruh Likuiditas, Leverage Dan Profitabilitas Terhadap Harga Saham Pada Perusahaan Sub Sektor Pertambangan Batu Bara Yang Terdaftar Di Bursa Efek Indonesia</w:t>
      </w:r>
      <w:r w:rsidRPr="002620C1">
        <w:rPr>
          <w:rStyle w:val="fontstyle01"/>
          <w:b w:val="0"/>
          <w:bCs w:val="0"/>
          <w:i/>
          <w:sz w:val="24"/>
          <w:szCs w:val="24"/>
        </w:rPr>
        <w:t>.</w:t>
      </w:r>
      <w:r w:rsidRPr="002620C1">
        <w:rPr>
          <w:b/>
          <w:bCs/>
          <w:color w:val="000000"/>
          <w:sz w:val="24"/>
          <w:szCs w:val="24"/>
        </w:rPr>
        <w:t xml:space="preserve"> </w:t>
      </w:r>
      <w:r w:rsidRPr="002620C1">
        <w:rPr>
          <w:i/>
          <w:color w:val="000000"/>
          <w:sz w:val="24"/>
          <w:szCs w:val="24"/>
        </w:rPr>
        <w:t>MOTIVASI Jurnal Manajemen dan Bisnis. 5 (2)</w:t>
      </w:r>
      <w:r w:rsidRPr="002620C1">
        <w:rPr>
          <w:color w:val="000000"/>
          <w:sz w:val="24"/>
          <w:szCs w:val="24"/>
        </w:rPr>
        <w:t>.</w:t>
      </w:r>
    </w:p>
    <w:p w14:paraId="0899A387" w14:textId="77777777" w:rsidR="002620C1" w:rsidRDefault="002620C1" w:rsidP="00AA4934">
      <w:pPr>
        <w:spacing w:before="240" w:after="0" w:line="240" w:lineRule="auto"/>
        <w:ind w:left="709" w:hanging="709"/>
        <w:jc w:val="both"/>
        <w:rPr>
          <w:bCs/>
          <w:color w:val="000000"/>
          <w:sz w:val="24"/>
          <w:szCs w:val="24"/>
          <w:lang w:val="en-GB"/>
        </w:rPr>
      </w:pPr>
      <w:r w:rsidRPr="0045140A">
        <w:rPr>
          <w:sz w:val="24"/>
          <w:szCs w:val="24"/>
          <w:lang w:val="en-GB"/>
        </w:rPr>
        <w:t xml:space="preserve">Luthfiah A.A, Suherman, </w:t>
      </w:r>
      <w:r w:rsidRPr="0045140A">
        <w:rPr>
          <w:sz w:val="24"/>
          <w:szCs w:val="24"/>
        </w:rPr>
        <w:t>201</w:t>
      </w:r>
      <w:r w:rsidRPr="0045140A">
        <w:rPr>
          <w:sz w:val="24"/>
          <w:szCs w:val="24"/>
          <w:lang w:val="en-GB"/>
        </w:rPr>
        <w:t>8</w:t>
      </w:r>
      <w:r w:rsidRPr="0045140A">
        <w:rPr>
          <w:bCs/>
          <w:color w:val="000000"/>
          <w:sz w:val="24"/>
          <w:szCs w:val="24"/>
        </w:rPr>
        <w:t xml:space="preserve">. </w:t>
      </w:r>
      <w:r w:rsidRPr="0045140A">
        <w:rPr>
          <w:sz w:val="24"/>
          <w:szCs w:val="24"/>
        </w:rPr>
        <w:t>The Effects Of Financial Performance Toward Firm Value With Ownership Structure As Moderating Variable (The Study On Manufacturing Companies Listed In Indonesia Stock Exchange In The Period Of 2012-2016)</w:t>
      </w:r>
      <w:r w:rsidRPr="0045140A">
        <w:rPr>
          <w:bCs/>
          <w:color w:val="000000"/>
          <w:sz w:val="24"/>
          <w:szCs w:val="24"/>
        </w:rPr>
        <w:t xml:space="preserve">. </w:t>
      </w:r>
      <w:r w:rsidRPr="0045140A">
        <w:rPr>
          <w:bCs/>
          <w:i/>
          <w:color w:val="000000"/>
          <w:sz w:val="24"/>
          <w:szCs w:val="24"/>
        </w:rPr>
        <w:t>Journal of Business and Behavioural Entrepreneurship</w:t>
      </w:r>
      <w:r w:rsidRPr="0045140A">
        <w:rPr>
          <w:bCs/>
          <w:color w:val="000000"/>
          <w:sz w:val="24"/>
          <w:szCs w:val="24"/>
        </w:rPr>
        <w:t>. 2 (1). p (18-27)</w:t>
      </w:r>
    </w:p>
    <w:p w14:paraId="1663F435" w14:textId="7B307BFC" w:rsidR="001E749B" w:rsidRPr="001E749B" w:rsidRDefault="001E749B" w:rsidP="00AA4934">
      <w:pPr>
        <w:spacing w:before="240" w:after="0" w:line="240" w:lineRule="auto"/>
        <w:ind w:left="709" w:hanging="709"/>
        <w:jc w:val="both"/>
        <w:rPr>
          <w:bCs/>
          <w:color w:val="000000"/>
          <w:sz w:val="24"/>
          <w:szCs w:val="24"/>
          <w:lang w:val="en-GB"/>
        </w:rPr>
      </w:pPr>
      <w:r w:rsidRPr="001E749B">
        <w:rPr>
          <w:bCs/>
          <w:color w:val="000000"/>
          <w:sz w:val="24"/>
          <w:szCs w:val="24"/>
          <w:lang w:val="en-GB"/>
        </w:rPr>
        <w:t xml:space="preserve">Martono dan D.A. Harjito. 2010. </w:t>
      </w:r>
      <w:r w:rsidRPr="001E749B">
        <w:rPr>
          <w:bCs/>
          <w:i/>
          <w:color w:val="000000"/>
          <w:sz w:val="24"/>
          <w:szCs w:val="24"/>
          <w:lang w:val="en-GB"/>
        </w:rPr>
        <w:t>Manajemen keuangan</w:t>
      </w:r>
      <w:r w:rsidRPr="001E749B">
        <w:rPr>
          <w:bCs/>
          <w:color w:val="000000"/>
          <w:sz w:val="24"/>
          <w:szCs w:val="24"/>
          <w:lang w:val="en-GB"/>
        </w:rPr>
        <w:t>. EKONOSIA. Yogyakarta.</w:t>
      </w:r>
    </w:p>
    <w:p w14:paraId="092336D5" w14:textId="77777777" w:rsidR="002620C1" w:rsidRPr="0045140A" w:rsidRDefault="002620C1" w:rsidP="00AA4934">
      <w:pPr>
        <w:spacing w:before="240" w:after="0" w:line="240" w:lineRule="auto"/>
        <w:ind w:left="709" w:hanging="709"/>
        <w:jc w:val="both"/>
        <w:rPr>
          <w:bCs/>
          <w:color w:val="000000"/>
          <w:sz w:val="24"/>
          <w:szCs w:val="24"/>
        </w:rPr>
      </w:pPr>
      <w:r w:rsidRPr="009C5374">
        <w:rPr>
          <w:bCs/>
          <w:color w:val="000000"/>
          <w:sz w:val="24"/>
          <w:szCs w:val="24"/>
        </w:rPr>
        <w:t>Marvina</w:t>
      </w:r>
      <w:r>
        <w:rPr>
          <w:bCs/>
          <w:color w:val="000000"/>
          <w:sz w:val="24"/>
          <w:szCs w:val="24"/>
        </w:rPr>
        <w:t xml:space="preserve">, Effendi, Sarpan, 2020. </w:t>
      </w:r>
      <w:r w:rsidRPr="009C5374">
        <w:rPr>
          <w:bCs/>
          <w:color w:val="000000"/>
          <w:sz w:val="24"/>
          <w:szCs w:val="24"/>
        </w:rPr>
        <w:t xml:space="preserve">Pengaruh </w:t>
      </w:r>
      <w:r w:rsidRPr="009C5374">
        <w:rPr>
          <w:bCs/>
          <w:i/>
          <w:color w:val="000000"/>
          <w:sz w:val="24"/>
          <w:szCs w:val="24"/>
        </w:rPr>
        <w:t>Current Ratio (Cr), Return On Asset (Roa), Price To Book Value (Pbv)</w:t>
      </w:r>
      <w:r w:rsidRPr="009C5374">
        <w:rPr>
          <w:bCs/>
          <w:color w:val="000000"/>
          <w:sz w:val="24"/>
          <w:szCs w:val="24"/>
        </w:rPr>
        <w:t xml:space="preserve">, Dan Nilai Tukar Terhadap Harga </w:t>
      </w:r>
      <w:r w:rsidRPr="009C5374">
        <w:rPr>
          <w:bCs/>
          <w:color w:val="000000"/>
          <w:sz w:val="24"/>
          <w:szCs w:val="24"/>
        </w:rPr>
        <w:lastRenderedPageBreak/>
        <w:t>Saham Pada</w:t>
      </w:r>
      <w:r>
        <w:rPr>
          <w:bCs/>
          <w:color w:val="000000"/>
          <w:sz w:val="24"/>
          <w:szCs w:val="24"/>
        </w:rPr>
        <w:t xml:space="preserve"> </w:t>
      </w:r>
      <w:r w:rsidRPr="009C5374">
        <w:rPr>
          <w:bCs/>
          <w:color w:val="000000"/>
          <w:sz w:val="24"/>
          <w:szCs w:val="24"/>
        </w:rPr>
        <w:t>Perusahaan Perdagangan Eceran Yang Tercatat Di Bursa Efek</w:t>
      </w:r>
      <w:r>
        <w:rPr>
          <w:bCs/>
          <w:color w:val="000000"/>
          <w:sz w:val="24"/>
          <w:szCs w:val="24"/>
        </w:rPr>
        <w:t xml:space="preserve"> </w:t>
      </w:r>
      <w:r w:rsidRPr="009C5374">
        <w:rPr>
          <w:bCs/>
          <w:color w:val="000000"/>
          <w:sz w:val="24"/>
          <w:szCs w:val="24"/>
        </w:rPr>
        <w:t xml:space="preserve">Indonesia Periode Tahun 2010 </w:t>
      </w:r>
      <w:r>
        <w:rPr>
          <w:bCs/>
          <w:color w:val="000000"/>
          <w:sz w:val="24"/>
          <w:szCs w:val="24"/>
        </w:rPr>
        <w:t>–</w:t>
      </w:r>
      <w:r w:rsidRPr="009C5374">
        <w:rPr>
          <w:bCs/>
          <w:color w:val="000000"/>
          <w:sz w:val="24"/>
          <w:szCs w:val="24"/>
        </w:rPr>
        <w:t xml:space="preserve"> 2017</w:t>
      </w:r>
      <w:r>
        <w:rPr>
          <w:bCs/>
          <w:color w:val="000000"/>
          <w:sz w:val="24"/>
          <w:szCs w:val="24"/>
        </w:rPr>
        <w:t xml:space="preserve">. </w:t>
      </w:r>
      <w:r w:rsidRPr="009643B7">
        <w:rPr>
          <w:bCs/>
          <w:i/>
          <w:color w:val="000000"/>
          <w:sz w:val="24"/>
          <w:szCs w:val="24"/>
        </w:rPr>
        <w:t>Jurnal IKRA-ITH Ekonomika</w:t>
      </w:r>
      <w:r>
        <w:rPr>
          <w:bCs/>
          <w:i/>
          <w:color w:val="000000"/>
          <w:sz w:val="24"/>
          <w:szCs w:val="24"/>
        </w:rPr>
        <w:t>.</w:t>
      </w:r>
      <w:r w:rsidRPr="009643B7">
        <w:rPr>
          <w:bCs/>
          <w:i/>
          <w:color w:val="000000"/>
          <w:sz w:val="24"/>
          <w:szCs w:val="24"/>
        </w:rPr>
        <w:t xml:space="preserve"> </w:t>
      </w:r>
      <w:r w:rsidRPr="009643B7">
        <w:rPr>
          <w:bCs/>
          <w:color w:val="000000"/>
          <w:sz w:val="24"/>
          <w:szCs w:val="24"/>
        </w:rPr>
        <w:t>Vol 3 No 1.</w:t>
      </w:r>
    </w:p>
    <w:p w14:paraId="26FB331E" w14:textId="77777777" w:rsidR="002620C1" w:rsidRPr="0045140A" w:rsidRDefault="002620C1" w:rsidP="00AA4934">
      <w:pPr>
        <w:spacing w:before="240" w:after="0" w:line="240" w:lineRule="auto"/>
        <w:ind w:left="709" w:hanging="709"/>
        <w:jc w:val="both"/>
        <w:rPr>
          <w:color w:val="000000"/>
          <w:sz w:val="24"/>
          <w:szCs w:val="24"/>
        </w:rPr>
      </w:pPr>
      <w:r w:rsidRPr="0045140A">
        <w:rPr>
          <w:sz w:val="24"/>
          <w:szCs w:val="24"/>
        </w:rPr>
        <w:t>Nasution, Sadalia, Fachrudin, 201</w:t>
      </w:r>
      <w:r w:rsidRPr="0045140A">
        <w:rPr>
          <w:sz w:val="24"/>
          <w:szCs w:val="24"/>
          <w:lang w:val="en-GB"/>
        </w:rPr>
        <w:t>9</w:t>
      </w:r>
      <w:r w:rsidRPr="0045140A">
        <w:rPr>
          <w:sz w:val="24"/>
          <w:szCs w:val="24"/>
        </w:rPr>
        <w:t>.</w:t>
      </w:r>
      <w:r w:rsidRPr="0045140A">
        <w:rPr>
          <w:color w:val="000000"/>
          <w:sz w:val="24"/>
          <w:szCs w:val="24"/>
        </w:rPr>
        <w:t xml:space="preserve"> </w:t>
      </w:r>
      <w:r w:rsidRPr="0045140A">
        <w:rPr>
          <w:sz w:val="24"/>
          <w:szCs w:val="24"/>
        </w:rPr>
        <w:t>Analysis of Financial Performance Effect on Dividend Payout Ratio Members of Holding Mining Industry with Capital Expenditure as Moderating Variable</w:t>
      </w:r>
      <w:r w:rsidRPr="0045140A">
        <w:rPr>
          <w:color w:val="000000"/>
          <w:sz w:val="24"/>
          <w:szCs w:val="24"/>
        </w:rPr>
        <w:t>.</w:t>
      </w:r>
      <w:r w:rsidRPr="0045140A">
        <w:rPr>
          <w:sz w:val="24"/>
          <w:szCs w:val="24"/>
        </w:rPr>
        <w:t xml:space="preserve"> </w:t>
      </w:r>
      <w:r w:rsidRPr="0045140A">
        <w:rPr>
          <w:i/>
          <w:color w:val="000000"/>
          <w:sz w:val="24"/>
          <w:szCs w:val="24"/>
        </w:rPr>
        <w:t xml:space="preserve">International Journal of Science and Research (IJSR). </w:t>
      </w:r>
      <w:r w:rsidRPr="0045140A">
        <w:rPr>
          <w:color w:val="000000"/>
          <w:sz w:val="24"/>
          <w:szCs w:val="24"/>
        </w:rPr>
        <w:t>6(14) ISSN (Online): 2319-7064</w:t>
      </w:r>
    </w:p>
    <w:p w14:paraId="0DE4C00C" w14:textId="77777777" w:rsidR="002620C1" w:rsidRDefault="002620C1" w:rsidP="00AA4934">
      <w:pPr>
        <w:spacing w:before="240" w:after="0" w:line="240" w:lineRule="auto"/>
        <w:ind w:left="709" w:hanging="709"/>
        <w:jc w:val="both"/>
        <w:rPr>
          <w:bCs/>
          <w:color w:val="000000"/>
          <w:sz w:val="24"/>
          <w:szCs w:val="24"/>
        </w:rPr>
      </w:pPr>
      <w:r w:rsidRPr="0045140A">
        <w:rPr>
          <w:bCs/>
          <w:color w:val="000000"/>
          <w:sz w:val="24"/>
          <w:szCs w:val="24"/>
        </w:rPr>
        <w:t>Nokia Sekar Putri, 2018. Analisis Pengaruh Likuiditas, Profitabilitas, Dan Solvabilitas Terhadap Return Saham (Studi Kasus Pada Perusahaan Sektor Pertambangan Yang Terdaftar Di Bursa Efek Indonesia)</w:t>
      </w:r>
      <w:r w:rsidRPr="0045140A">
        <w:rPr>
          <w:bCs/>
          <w:i/>
          <w:color w:val="000000"/>
          <w:sz w:val="24"/>
          <w:szCs w:val="24"/>
        </w:rPr>
        <w:t xml:space="preserve">. Skripsi. </w:t>
      </w:r>
      <w:r w:rsidRPr="0045140A">
        <w:rPr>
          <w:bCs/>
          <w:color w:val="000000"/>
          <w:sz w:val="24"/>
          <w:szCs w:val="24"/>
        </w:rPr>
        <w:t>Universitas Islam Indonesia.</w:t>
      </w:r>
    </w:p>
    <w:p w14:paraId="1BA83E0A" w14:textId="77777777" w:rsidR="002620C1" w:rsidRPr="0045140A" w:rsidRDefault="002620C1" w:rsidP="00AA4934">
      <w:pPr>
        <w:spacing w:before="240" w:after="0" w:line="240" w:lineRule="auto"/>
        <w:ind w:left="709" w:hanging="709"/>
        <w:jc w:val="both"/>
        <w:rPr>
          <w:color w:val="000000"/>
          <w:sz w:val="24"/>
          <w:szCs w:val="24"/>
        </w:rPr>
      </w:pPr>
      <w:r w:rsidRPr="0045140A">
        <w:rPr>
          <w:color w:val="000000"/>
          <w:sz w:val="24"/>
          <w:szCs w:val="24"/>
        </w:rPr>
        <w:t xml:space="preserve">Poltak Sinaga, etc, 2020. The Effect Of Leverage And Profitability On Stock Prices In The Mining Sector Registered In Indonesia Stock Exchange. </w:t>
      </w:r>
      <w:r w:rsidRPr="0045140A">
        <w:rPr>
          <w:i/>
          <w:color w:val="000000"/>
          <w:sz w:val="24"/>
          <w:szCs w:val="24"/>
        </w:rPr>
        <w:t>Faculty of Medicine, Universitas Prima Indonesia, Indonesia</w:t>
      </w:r>
    </w:p>
    <w:p w14:paraId="2060C985" w14:textId="77777777" w:rsidR="002620C1" w:rsidRDefault="002620C1" w:rsidP="00AA4934">
      <w:pPr>
        <w:spacing w:before="240" w:after="0" w:line="240" w:lineRule="auto"/>
        <w:ind w:left="709" w:hanging="709"/>
        <w:jc w:val="both"/>
        <w:rPr>
          <w:bCs/>
          <w:color w:val="000000"/>
          <w:sz w:val="24"/>
          <w:szCs w:val="24"/>
        </w:rPr>
      </w:pPr>
      <w:r w:rsidRPr="002620C1">
        <w:rPr>
          <w:sz w:val="24"/>
          <w:szCs w:val="24"/>
          <w:lang w:val="en-GB"/>
        </w:rPr>
        <w:t>Prabowo, Korsakul</w:t>
      </w:r>
      <w:r w:rsidRPr="002620C1">
        <w:rPr>
          <w:sz w:val="24"/>
          <w:szCs w:val="24"/>
        </w:rPr>
        <w:t>, 20</w:t>
      </w:r>
      <w:r w:rsidRPr="002620C1">
        <w:rPr>
          <w:sz w:val="24"/>
          <w:szCs w:val="24"/>
          <w:lang w:val="en-GB"/>
        </w:rPr>
        <w:t>20</w:t>
      </w:r>
      <w:r w:rsidRPr="002620C1">
        <w:rPr>
          <w:color w:val="000000"/>
          <w:sz w:val="24"/>
          <w:szCs w:val="24"/>
        </w:rPr>
        <w:t xml:space="preserve">. </w:t>
      </w:r>
      <w:r w:rsidRPr="002620C1">
        <w:rPr>
          <w:sz w:val="24"/>
          <w:szCs w:val="24"/>
        </w:rPr>
        <w:t>Analysis Of Financial Performance Of Mining</w:t>
      </w:r>
      <w:r w:rsidRPr="0045140A">
        <w:rPr>
          <w:sz w:val="24"/>
          <w:szCs w:val="24"/>
        </w:rPr>
        <w:t xml:space="preserve"> Companies Listed In Indonesia Stock Exchange</w:t>
      </w:r>
      <w:r w:rsidRPr="0045140A">
        <w:rPr>
          <w:bCs/>
          <w:color w:val="000000"/>
          <w:sz w:val="24"/>
          <w:szCs w:val="24"/>
        </w:rPr>
        <w:t xml:space="preserve">. </w:t>
      </w:r>
      <w:r w:rsidRPr="0045140A">
        <w:rPr>
          <w:bCs/>
          <w:i/>
          <w:color w:val="000000"/>
          <w:sz w:val="24"/>
          <w:szCs w:val="24"/>
        </w:rPr>
        <w:t xml:space="preserve">Journal Of Applied Management. </w:t>
      </w:r>
      <w:r w:rsidRPr="0045140A">
        <w:rPr>
          <w:bCs/>
          <w:color w:val="000000"/>
          <w:sz w:val="24"/>
          <w:szCs w:val="24"/>
        </w:rPr>
        <w:t>18(1)</w:t>
      </w:r>
      <w:r w:rsidRPr="0045140A">
        <w:rPr>
          <w:bCs/>
          <w:i/>
          <w:color w:val="000000"/>
          <w:sz w:val="24"/>
          <w:szCs w:val="24"/>
        </w:rPr>
        <w:t xml:space="preserve"> </w:t>
      </w:r>
      <w:r w:rsidRPr="0045140A">
        <w:rPr>
          <w:bCs/>
          <w:color w:val="000000"/>
          <w:sz w:val="24"/>
          <w:szCs w:val="24"/>
        </w:rPr>
        <w:t>ISSN: 1693-5241.</w:t>
      </w:r>
    </w:p>
    <w:p w14:paraId="3C1FBC86" w14:textId="77777777" w:rsidR="002620C1" w:rsidRPr="009C5374" w:rsidRDefault="002620C1" w:rsidP="00AA4934">
      <w:pPr>
        <w:spacing w:before="240" w:after="0" w:line="240" w:lineRule="auto"/>
        <w:ind w:left="709" w:hanging="709"/>
        <w:jc w:val="both"/>
        <w:rPr>
          <w:bCs/>
          <w:color w:val="000000"/>
          <w:sz w:val="24"/>
          <w:szCs w:val="24"/>
        </w:rPr>
      </w:pPr>
      <w:r w:rsidRPr="009C5374">
        <w:rPr>
          <w:bCs/>
          <w:color w:val="000000"/>
          <w:sz w:val="24"/>
          <w:szCs w:val="24"/>
        </w:rPr>
        <w:t>Puspasar</w:t>
      </w:r>
      <w:r>
        <w:rPr>
          <w:bCs/>
          <w:color w:val="000000"/>
          <w:sz w:val="24"/>
          <w:szCs w:val="24"/>
        </w:rPr>
        <w:t xml:space="preserve">i, Sasongko, Chaidir, 2020. </w:t>
      </w:r>
      <w:r w:rsidRPr="009C5374">
        <w:rPr>
          <w:bCs/>
          <w:color w:val="000000"/>
          <w:sz w:val="24"/>
          <w:szCs w:val="24"/>
        </w:rPr>
        <w:t>Pengaruh Current Ratio, Return On Assets, Earning Per Share, Debt To Equity Ratio, Dan Tingkat Inflasi Terhadap Harga Saham Pada Perusahaan Makanan Dan Minuman Yang Terdaftar Di Bursa Efek Indonesia Tahun 2014-2018</w:t>
      </w:r>
      <w:r>
        <w:rPr>
          <w:bCs/>
          <w:color w:val="000000"/>
          <w:sz w:val="24"/>
          <w:szCs w:val="24"/>
        </w:rPr>
        <w:t xml:space="preserve">. </w:t>
      </w:r>
      <w:r>
        <w:rPr>
          <w:bCs/>
          <w:i/>
          <w:color w:val="000000"/>
          <w:sz w:val="24"/>
          <w:szCs w:val="24"/>
        </w:rPr>
        <w:t>Skripri</w:t>
      </w:r>
      <w:r>
        <w:rPr>
          <w:bCs/>
          <w:color w:val="000000"/>
          <w:sz w:val="24"/>
          <w:szCs w:val="24"/>
        </w:rPr>
        <w:t xml:space="preserve">. </w:t>
      </w:r>
      <w:r w:rsidRPr="009C5374">
        <w:rPr>
          <w:bCs/>
          <w:color w:val="000000"/>
          <w:sz w:val="24"/>
          <w:szCs w:val="24"/>
        </w:rPr>
        <w:t>Universitas Pakuan, Bogor</w:t>
      </w:r>
      <w:r>
        <w:rPr>
          <w:bCs/>
          <w:color w:val="000000"/>
          <w:sz w:val="24"/>
          <w:szCs w:val="24"/>
        </w:rPr>
        <w:t>.</w:t>
      </w:r>
    </w:p>
    <w:p w14:paraId="289025EA" w14:textId="77777777" w:rsidR="002620C1" w:rsidRPr="00DE17BA" w:rsidRDefault="002620C1" w:rsidP="00AA4934">
      <w:pPr>
        <w:spacing w:before="240" w:after="0" w:line="240" w:lineRule="auto"/>
        <w:ind w:left="709" w:hanging="709"/>
        <w:jc w:val="both"/>
        <w:rPr>
          <w:bCs/>
          <w:i/>
          <w:color w:val="000000"/>
          <w:sz w:val="24"/>
          <w:szCs w:val="24"/>
        </w:rPr>
      </w:pPr>
      <w:r w:rsidRPr="00DE17BA">
        <w:rPr>
          <w:bCs/>
          <w:color w:val="000000"/>
          <w:sz w:val="24"/>
          <w:szCs w:val="24"/>
        </w:rPr>
        <w:t>Rizka Fauziah</w:t>
      </w:r>
      <w:r>
        <w:rPr>
          <w:bCs/>
          <w:color w:val="000000"/>
          <w:sz w:val="24"/>
          <w:szCs w:val="24"/>
        </w:rPr>
        <w:t xml:space="preserve">, 2018. </w:t>
      </w:r>
      <w:r w:rsidRPr="00DE17BA">
        <w:rPr>
          <w:bCs/>
          <w:color w:val="000000"/>
          <w:sz w:val="24"/>
          <w:szCs w:val="24"/>
        </w:rPr>
        <w:t>Pengaruh Return On Asset (Roa), Earning Per Share (Eps),</w:t>
      </w:r>
      <w:r>
        <w:rPr>
          <w:bCs/>
          <w:color w:val="000000"/>
          <w:sz w:val="24"/>
          <w:szCs w:val="24"/>
        </w:rPr>
        <w:t xml:space="preserve"> </w:t>
      </w:r>
      <w:r w:rsidRPr="00DE17BA">
        <w:rPr>
          <w:bCs/>
          <w:color w:val="000000"/>
          <w:sz w:val="24"/>
          <w:szCs w:val="24"/>
        </w:rPr>
        <w:t>Debt To Equity Ratio (Der), Produk Domestik Bruto (Pdb)</w:t>
      </w:r>
      <w:r>
        <w:rPr>
          <w:bCs/>
          <w:color w:val="000000"/>
          <w:sz w:val="24"/>
          <w:szCs w:val="24"/>
        </w:rPr>
        <w:t xml:space="preserve"> </w:t>
      </w:r>
      <w:r w:rsidRPr="00DE17BA">
        <w:rPr>
          <w:bCs/>
          <w:color w:val="000000"/>
          <w:sz w:val="24"/>
          <w:szCs w:val="24"/>
        </w:rPr>
        <w:t>Dan Nilai Tukar (Idr/Usd) Terhadap Harga Saham</w:t>
      </w:r>
      <w:r>
        <w:rPr>
          <w:bCs/>
          <w:color w:val="000000"/>
          <w:sz w:val="24"/>
          <w:szCs w:val="24"/>
        </w:rPr>
        <w:t xml:space="preserve"> </w:t>
      </w:r>
      <w:r w:rsidRPr="00DE17BA">
        <w:rPr>
          <w:bCs/>
          <w:color w:val="000000"/>
          <w:sz w:val="24"/>
          <w:szCs w:val="24"/>
        </w:rPr>
        <w:t>Pada Perusahaan Manufaktur Sub Sektor</w:t>
      </w:r>
      <w:r>
        <w:rPr>
          <w:bCs/>
          <w:color w:val="000000"/>
          <w:sz w:val="24"/>
          <w:szCs w:val="24"/>
        </w:rPr>
        <w:t xml:space="preserve"> </w:t>
      </w:r>
      <w:r w:rsidRPr="00DE17BA">
        <w:rPr>
          <w:bCs/>
          <w:color w:val="000000"/>
          <w:sz w:val="24"/>
          <w:szCs w:val="24"/>
        </w:rPr>
        <w:t>Otomotif Dan Komponen Yang</w:t>
      </w:r>
      <w:r>
        <w:rPr>
          <w:bCs/>
          <w:color w:val="000000"/>
          <w:sz w:val="24"/>
          <w:szCs w:val="24"/>
        </w:rPr>
        <w:t xml:space="preserve"> </w:t>
      </w:r>
      <w:r w:rsidRPr="00DE17BA">
        <w:rPr>
          <w:bCs/>
          <w:color w:val="000000"/>
          <w:sz w:val="24"/>
          <w:szCs w:val="24"/>
        </w:rPr>
        <w:t>Terdaftar Di Bursa Efek</w:t>
      </w:r>
      <w:r>
        <w:rPr>
          <w:bCs/>
          <w:color w:val="000000"/>
          <w:sz w:val="24"/>
          <w:szCs w:val="24"/>
        </w:rPr>
        <w:t xml:space="preserve"> </w:t>
      </w:r>
      <w:r w:rsidRPr="00DE17BA">
        <w:rPr>
          <w:bCs/>
          <w:color w:val="000000"/>
          <w:sz w:val="24"/>
          <w:szCs w:val="24"/>
        </w:rPr>
        <w:t>Indonesia Periode</w:t>
      </w:r>
      <w:r>
        <w:rPr>
          <w:bCs/>
          <w:color w:val="000000"/>
          <w:sz w:val="24"/>
          <w:szCs w:val="24"/>
        </w:rPr>
        <w:t xml:space="preserve"> </w:t>
      </w:r>
      <w:r w:rsidRPr="00DE17BA">
        <w:rPr>
          <w:bCs/>
          <w:color w:val="000000"/>
          <w:sz w:val="24"/>
          <w:szCs w:val="24"/>
        </w:rPr>
        <w:t>2012-2016</w:t>
      </w:r>
      <w:r w:rsidRPr="00DE17BA">
        <w:rPr>
          <w:bCs/>
          <w:i/>
          <w:color w:val="000000"/>
          <w:sz w:val="24"/>
          <w:szCs w:val="24"/>
        </w:rPr>
        <w:t>. E-JOURNAL</w:t>
      </w:r>
      <w:r>
        <w:rPr>
          <w:bCs/>
          <w:i/>
          <w:color w:val="000000"/>
          <w:sz w:val="24"/>
          <w:szCs w:val="24"/>
        </w:rPr>
        <w:t xml:space="preserve">. </w:t>
      </w:r>
      <w:r w:rsidRPr="00DE17BA">
        <w:rPr>
          <w:bCs/>
          <w:color w:val="000000"/>
          <w:sz w:val="24"/>
          <w:szCs w:val="24"/>
        </w:rPr>
        <w:t>Universitas Pakuan Bogor</w:t>
      </w:r>
      <w:r>
        <w:rPr>
          <w:bCs/>
          <w:color w:val="000000"/>
          <w:sz w:val="24"/>
          <w:szCs w:val="24"/>
        </w:rPr>
        <w:t>.</w:t>
      </w:r>
    </w:p>
    <w:p w14:paraId="3D0B558E" w14:textId="77777777" w:rsidR="002620C1" w:rsidRPr="002620C1" w:rsidRDefault="002620C1" w:rsidP="00AA4934">
      <w:pPr>
        <w:spacing w:before="240" w:after="0" w:line="240" w:lineRule="auto"/>
        <w:ind w:left="851" w:hanging="851"/>
        <w:jc w:val="both"/>
        <w:rPr>
          <w:rStyle w:val="fontstyle01"/>
          <w:b w:val="0"/>
          <w:bCs w:val="0"/>
          <w:sz w:val="24"/>
          <w:szCs w:val="24"/>
        </w:rPr>
      </w:pPr>
      <w:r w:rsidRPr="002620C1">
        <w:rPr>
          <w:rStyle w:val="fontstyle01"/>
          <w:b w:val="0"/>
          <w:bCs w:val="0"/>
          <w:sz w:val="24"/>
          <w:szCs w:val="24"/>
        </w:rPr>
        <w:t xml:space="preserve">Sandra, Cipta, Suwendra. 2016. Pengaruh Rasio Solvabilitas Dan Profitabilitas Terhadap Harga Sahampada Perusahaan Sektor Pertambangan. </w:t>
      </w:r>
      <w:r w:rsidRPr="002620C1">
        <w:rPr>
          <w:rStyle w:val="fontstyle01"/>
          <w:b w:val="0"/>
          <w:bCs w:val="0"/>
          <w:i/>
          <w:sz w:val="24"/>
          <w:szCs w:val="24"/>
        </w:rPr>
        <w:t>e-Journal Bisma Universitas Pendidikan. (4).</w:t>
      </w:r>
    </w:p>
    <w:p w14:paraId="200422DB" w14:textId="77777777" w:rsidR="00971E1D" w:rsidRDefault="002620C1" w:rsidP="00AA4934">
      <w:pPr>
        <w:spacing w:before="240" w:after="0" w:line="240" w:lineRule="auto"/>
        <w:ind w:left="709" w:hanging="709"/>
        <w:jc w:val="both"/>
        <w:rPr>
          <w:bCs/>
          <w:color w:val="000000"/>
          <w:sz w:val="24"/>
          <w:szCs w:val="24"/>
          <w:lang w:val="en-GB"/>
        </w:rPr>
      </w:pPr>
      <w:r w:rsidRPr="0045140A">
        <w:rPr>
          <w:sz w:val="24"/>
          <w:szCs w:val="24"/>
          <w:lang w:val="en-GB"/>
        </w:rPr>
        <w:t>Sitorus T</w:t>
      </w:r>
      <w:r w:rsidRPr="0045140A">
        <w:rPr>
          <w:sz w:val="24"/>
          <w:szCs w:val="24"/>
        </w:rPr>
        <w:t>,</w:t>
      </w:r>
      <w:r w:rsidRPr="0045140A">
        <w:rPr>
          <w:sz w:val="24"/>
          <w:szCs w:val="24"/>
          <w:lang w:val="en-GB"/>
        </w:rPr>
        <w:t xml:space="preserve"> Denny</w:t>
      </w:r>
      <w:r w:rsidRPr="0045140A">
        <w:rPr>
          <w:sz w:val="24"/>
          <w:szCs w:val="24"/>
        </w:rPr>
        <w:t>, 201</w:t>
      </w:r>
      <w:r w:rsidRPr="0045140A">
        <w:rPr>
          <w:sz w:val="24"/>
          <w:szCs w:val="24"/>
          <w:lang w:val="en-GB"/>
        </w:rPr>
        <w:t>7</w:t>
      </w:r>
      <w:r w:rsidRPr="0045140A">
        <w:rPr>
          <w:bCs/>
          <w:color w:val="000000"/>
          <w:sz w:val="24"/>
          <w:szCs w:val="24"/>
        </w:rPr>
        <w:t xml:space="preserve">. </w:t>
      </w:r>
      <w:r w:rsidRPr="0045140A">
        <w:rPr>
          <w:sz w:val="24"/>
          <w:szCs w:val="24"/>
        </w:rPr>
        <w:t>The Influence Of Asset And Profitability Toward Share Value:</w:t>
      </w:r>
      <w:r w:rsidRPr="0045140A">
        <w:rPr>
          <w:sz w:val="24"/>
          <w:szCs w:val="24"/>
          <w:lang w:val="en-GB"/>
        </w:rPr>
        <w:t xml:space="preserve"> </w:t>
      </w:r>
      <w:r w:rsidRPr="0045140A">
        <w:rPr>
          <w:sz w:val="24"/>
          <w:szCs w:val="24"/>
        </w:rPr>
        <w:t>Mediation Effect Of Liquid Asset</w:t>
      </w:r>
      <w:r w:rsidRPr="0045140A">
        <w:rPr>
          <w:bCs/>
          <w:color w:val="000000"/>
          <w:sz w:val="24"/>
          <w:szCs w:val="24"/>
        </w:rPr>
        <w:t xml:space="preserve">. </w:t>
      </w:r>
      <w:r w:rsidRPr="0045140A">
        <w:rPr>
          <w:bCs/>
          <w:i/>
          <w:color w:val="000000"/>
          <w:sz w:val="24"/>
          <w:szCs w:val="24"/>
        </w:rPr>
        <w:t xml:space="preserve">Copernican Journal of Finance &amp; Accounting. </w:t>
      </w:r>
      <w:r w:rsidRPr="0045140A">
        <w:rPr>
          <w:bCs/>
          <w:color w:val="000000"/>
          <w:sz w:val="24"/>
          <w:szCs w:val="24"/>
        </w:rPr>
        <w:t>6 (4).</w:t>
      </w:r>
    </w:p>
    <w:p w14:paraId="76B876EF" w14:textId="59B9DCEF" w:rsidR="00971E1D" w:rsidRPr="00971E1D" w:rsidRDefault="00971E1D" w:rsidP="00AA4934">
      <w:pPr>
        <w:spacing w:before="240" w:after="0" w:line="240" w:lineRule="auto"/>
        <w:ind w:left="709" w:hanging="709"/>
        <w:jc w:val="both"/>
        <w:rPr>
          <w:bCs/>
          <w:color w:val="000000"/>
          <w:sz w:val="24"/>
          <w:szCs w:val="24"/>
          <w:lang w:val="en-GB"/>
        </w:rPr>
      </w:pPr>
      <w:r>
        <w:rPr>
          <w:bCs/>
          <w:color w:val="000000"/>
          <w:sz w:val="24"/>
          <w:szCs w:val="24"/>
          <w:lang w:val="en-GB"/>
        </w:rPr>
        <w:t xml:space="preserve">Sudana, I Made. 2011. </w:t>
      </w:r>
      <w:r w:rsidRPr="00971E1D">
        <w:rPr>
          <w:bCs/>
          <w:i/>
          <w:color w:val="000000"/>
          <w:sz w:val="24"/>
          <w:szCs w:val="24"/>
          <w:lang w:val="en-GB"/>
        </w:rPr>
        <w:t>Manajemen Keuangan, Teori dan Praktek</w:t>
      </w:r>
      <w:r>
        <w:rPr>
          <w:bCs/>
          <w:color w:val="000000"/>
          <w:sz w:val="24"/>
          <w:szCs w:val="24"/>
          <w:lang w:val="en-GB"/>
        </w:rPr>
        <w:t>. Jakarta: Erlangga.</w:t>
      </w:r>
    </w:p>
    <w:p w14:paraId="268CF37E" w14:textId="590D851C" w:rsidR="00DE38B9" w:rsidRPr="00DE38B9" w:rsidRDefault="00971E1D" w:rsidP="00AA4934">
      <w:pPr>
        <w:spacing w:before="240" w:after="0" w:line="240" w:lineRule="auto"/>
        <w:ind w:left="709" w:hanging="709"/>
        <w:jc w:val="both"/>
        <w:rPr>
          <w:bCs/>
          <w:color w:val="000000"/>
          <w:sz w:val="24"/>
          <w:szCs w:val="24"/>
          <w:lang w:val="en-GB"/>
        </w:rPr>
      </w:pPr>
      <w:r w:rsidRPr="00971E1D">
        <w:rPr>
          <w:bCs/>
          <w:color w:val="000000"/>
          <w:sz w:val="24"/>
          <w:szCs w:val="24"/>
          <w:lang w:val="en-GB"/>
        </w:rPr>
        <w:t>Sugiyono. 2016. Metode Penelitian, Kuantitatif dan R&amp;D. Alfabeta. Bandung.</w:t>
      </w:r>
    </w:p>
    <w:p w14:paraId="31F83DE2" w14:textId="20235C2E" w:rsidR="002620C1" w:rsidRDefault="002620C1" w:rsidP="00AA4934">
      <w:pPr>
        <w:spacing w:before="240" w:after="0" w:line="240" w:lineRule="auto"/>
        <w:ind w:left="709" w:hanging="709"/>
        <w:jc w:val="both"/>
        <w:rPr>
          <w:bCs/>
          <w:color w:val="000000"/>
          <w:sz w:val="24"/>
          <w:szCs w:val="24"/>
          <w:lang w:val="en-GB"/>
        </w:rPr>
      </w:pPr>
      <w:r>
        <w:rPr>
          <w:bCs/>
          <w:color w:val="000000"/>
          <w:sz w:val="24"/>
          <w:szCs w:val="24"/>
        </w:rPr>
        <w:lastRenderedPageBreak/>
        <w:t xml:space="preserve">Utami, 2021. </w:t>
      </w:r>
      <w:r w:rsidRPr="009643B7">
        <w:rPr>
          <w:bCs/>
          <w:color w:val="000000"/>
          <w:sz w:val="24"/>
          <w:szCs w:val="24"/>
        </w:rPr>
        <w:t>Pengaruh Roe, Der, Eps, Per Terhadap Harga Saham Perusahaan Telekomunikasi Di Bursa Efek Indonesia</w:t>
      </w:r>
      <w:r>
        <w:rPr>
          <w:bCs/>
          <w:color w:val="000000"/>
          <w:sz w:val="24"/>
          <w:szCs w:val="24"/>
        </w:rPr>
        <w:t xml:space="preserve">. </w:t>
      </w:r>
      <w:r w:rsidRPr="009643B7">
        <w:rPr>
          <w:bCs/>
          <w:i/>
          <w:color w:val="000000"/>
          <w:sz w:val="24"/>
          <w:szCs w:val="24"/>
        </w:rPr>
        <w:t>Jurnal Ilmu dan Riset Manajemen</w:t>
      </w:r>
      <w:r>
        <w:rPr>
          <w:bCs/>
          <w:color w:val="000000"/>
          <w:sz w:val="24"/>
          <w:szCs w:val="24"/>
        </w:rPr>
        <w:t xml:space="preserve">. 10(4). </w:t>
      </w:r>
      <w:r w:rsidR="00DE38B9">
        <w:rPr>
          <w:bCs/>
          <w:color w:val="000000"/>
          <w:sz w:val="24"/>
          <w:szCs w:val="24"/>
        </w:rPr>
        <w:t>e-ISSN: 2461-0593</w:t>
      </w:r>
    </w:p>
    <w:p w14:paraId="58699964" w14:textId="77777777" w:rsidR="00DE38B9" w:rsidRDefault="00DE38B9" w:rsidP="00AA4934">
      <w:pPr>
        <w:autoSpaceDE w:val="0"/>
        <w:autoSpaceDN w:val="0"/>
        <w:adjustRightInd w:val="0"/>
        <w:spacing w:before="240" w:after="0" w:line="240" w:lineRule="auto"/>
        <w:rPr>
          <w:rFonts w:ascii="TimesNewRoman" w:eastAsia="SimSun" w:hAnsi="TimesNewRoman" w:cs="TimesNewRoman"/>
          <w:color w:val="0000FF"/>
          <w:sz w:val="24"/>
          <w:szCs w:val="24"/>
          <w:lang w:val="en-US"/>
        </w:rPr>
      </w:pPr>
      <w:r>
        <w:rPr>
          <w:rFonts w:ascii="TimesNewRoman" w:eastAsia="SimSun" w:hAnsi="TimesNewRoman" w:cs="TimesNewRoman"/>
          <w:color w:val="0000FF"/>
          <w:sz w:val="24"/>
          <w:szCs w:val="24"/>
          <w:lang w:val="en-US"/>
        </w:rPr>
        <w:t>www.idx.co.id</w:t>
      </w:r>
    </w:p>
    <w:p w14:paraId="07941EAD" w14:textId="77777777" w:rsidR="00DE38B9" w:rsidRPr="00DE38B9" w:rsidRDefault="00DE38B9" w:rsidP="00AA4934">
      <w:pPr>
        <w:spacing w:before="240" w:after="0" w:line="240" w:lineRule="auto"/>
        <w:ind w:left="709" w:hanging="709"/>
        <w:jc w:val="both"/>
        <w:rPr>
          <w:bCs/>
          <w:color w:val="000000"/>
          <w:sz w:val="24"/>
          <w:szCs w:val="24"/>
          <w:lang w:val="en-GB"/>
        </w:rPr>
      </w:pPr>
    </w:p>
    <w:p w14:paraId="70C95A65" w14:textId="7346FFBC" w:rsidR="00764201" w:rsidRPr="006D2ABB" w:rsidRDefault="002620C1" w:rsidP="00AA4934">
      <w:pPr>
        <w:spacing w:before="240"/>
        <w:rPr>
          <w:b/>
          <w:sz w:val="24"/>
          <w:szCs w:val="24"/>
          <w:lang w:val="en-GB"/>
        </w:rPr>
      </w:pPr>
      <w:r>
        <w:fldChar w:fldCharType="end"/>
      </w:r>
      <w:bookmarkEnd w:id="0"/>
    </w:p>
    <w:p w14:paraId="634ADDF9" w14:textId="77777777" w:rsidR="00764201" w:rsidRPr="00AD228D" w:rsidRDefault="00764201" w:rsidP="00AA4934">
      <w:pPr>
        <w:pStyle w:val="ListParagraph"/>
        <w:shd w:val="clear" w:color="auto" w:fill="FFFFFF"/>
        <w:spacing w:before="240" w:after="0" w:line="480" w:lineRule="auto"/>
        <w:ind w:firstLine="720"/>
        <w:jc w:val="center"/>
        <w:rPr>
          <w:color w:val="000000"/>
          <w:sz w:val="24"/>
          <w:szCs w:val="24"/>
          <w:lang w:val="en-US"/>
        </w:rPr>
      </w:pPr>
    </w:p>
    <w:sectPr w:rsidR="00764201" w:rsidRPr="00AD228D" w:rsidSect="006D2ABB">
      <w:headerReference w:type="default" r:id="rId8"/>
      <w:footerReference w:type="default" r:id="rId9"/>
      <w:footerReference w:type="first" r:id="rId10"/>
      <w:pgSz w:w="11907" w:h="16839" w:code="9"/>
      <w:pgMar w:top="2268" w:right="1701" w:bottom="1701" w:left="2268" w:header="720" w:footer="720" w:gutter="0"/>
      <w:pgNumType w:start="6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74FB1" w14:textId="77777777" w:rsidR="00B62E9D" w:rsidRDefault="00B62E9D" w:rsidP="006F18B7">
      <w:pPr>
        <w:spacing w:after="0" w:line="240" w:lineRule="auto"/>
      </w:pPr>
      <w:r>
        <w:separator/>
      </w:r>
    </w:p>
  </w:endnote>
  <w:endnote w:type="continuationSeparator" w:id="0">
    <w:p w14:paraId="4C931CD4" w14:textId="77777777" w:rsidR="00B62E9D" w:rsidRDefault="00B62E9D" w:rsidP="006F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F5CF2" w14:textId="1558DBC7" w:rsidR="00A10006" w:rsidRDefault="00A10006">
    <w:pPr>
      <w:pStyle w:val="Footer"/>
      <w:jc w:val="center"/>
    </w:pPr>
  </w:p>
  <w:p w14:paraId="55FD88A1" w14:textId="77777777" w:rsidR="00A10006" w:rsidRDefault="00A10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017219"/>
      <w:docPartObj>
        <w:docPartGallery w:val="Page Numbers (Bottom of Page)"/>
        <w:docPartUnique/>
      </w:docPartObj>
    </w:sdtPr>
    <w:sdtEndPr>
      <w:rPr>
        <w:noProof/>
      </w:rPr>
    </w:sdtEndPr>
    <w:sdtContent>
      <w:p w14:paraId="5BCBADCB" w14:textId="77777777" w:rsidR="00A10006" w:rsidRDefault="00A10006">
        <w:pPr>
          <w:pStyle w:val="Footer"/>
          <w:jc w:val="center"/>
        </w:pPr>
        <w:r>
          <w:fldChar w:fldCharType="begin"/>
        </w:r>
        <w:r>
          <w:instrText xml:space="preserve"> PAGE   \* MERGEFORMAT </w:instrText>
        </w:r>
        <w:r>
          <w:fldChar w:fldCharType="separate"/>
        </w:r>
        <w:r w:rsidR="00AA4934">
          <w:rPr>
            <w:noProof/>
          </w:rPr>
          <w:t>67</w:t>
        </w:r>
        <w:r>
          <w:rPr>
            <w:noProof/>
          </w:rPr>
          <w:fldChar w:fldCharType="end"/>
        </w:r>
      </w:p>
    </w:sdtContent>
  </w:sdt>
  <w:p w14:paraId="2FD737C3" w14:textId="77777777" w:rsidR="00A10006" w:rsidRDefault="00A10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7EED7" w14:textId="77777777" w:rsidR="00B62E9D" w:rsidRDefault="00B62E9D" w:rsidP="006F18B7">
      <w:pPr>
        <w:spacing w:after="0" w:line="240" w:lineRule="auto"/>
      </w:pPr>
      <w:r>
        <w:separator/>
      </w:r>
    </w:p>
  </w:footnote>
  <w:footnote w:type="continuationSeparator" w:id="0">
    <w:p w14:paraId="0F5D0680" w14:textId="77777777" w:rsidR="00B62E9D" w:rsidRDefault="00B62E9D" w:rsidP="006F1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665087"/>
      <w:docPartObj>
        <w:docPartGallery w:val="Page Numbers (Top of Page)"/>
        <w:docPartUnique/>
      </w:docPartObj>
    </w:sdtPr>
    <w:sdtEndPr>
      <w:rPr>
        <w:noProof/>
      </w:rPr>
    </w:sdtEndPr>
    <w:sdtContent>
      <w:p w14:paraId="24B000BF" w14:textId="5C21DC36" w:rsidR="00A10006" w:rsidRDefault="00A10006">
        <w:pPr>
          <w:pStyle w:val="Header"/>
          <w:jc w:val="right"/>
        </w:pPr>
        <w:r>
          <w:fldChar w:fldCharType="begin"/>
        </w:r>
        <w:r>
          <w:instrText xml:space="preserve"> PAGE   \* MERGEFORMAT </w:instrText>
        </w:r>
        <w:r>
          <w:fldChar w:fldCharType="separate"/>
        </w:r>
        <w:r w:rsidR="00AA4934">
          <w:rPr>
            <w:noProof/>
          </w:rPr>
          <w:t>69</w:t>
        </w:r>
        <w:r>
          <w:rPr>
            <w:noProof/>
          </w:rPr>
          <w:fldChar w:fldCharType="end"/>
        </w:r>
      </w:p>
    </w:sdtContent>
  </w:sdt>
  <w:p w14:paraId="06A67400" w14:textId="77777777" w:rsidR="00A10006" w:rsidRDefault="00A10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430407"/>
    <w:multiLevelType w:val="singleLevel"/>
    <w:tmpl w:val="92430407"/>
    <w:lvl w:ilvl="0">
      <w:start w:val="1"/>
      <w:numFmt w:val="lowerLetter"/>
      <w:suff w:val="space"/>
      <w:lvlText w:val="%1)"/>
      <w:lvlJc w:val="left"/>
    </w:lvl>
  </w:abstractNum>
  <w:abstractNum w:abstractNumId="1">
    <w:nsid w:val="996E0347"/>
    <w:multiLevelType w:val="singleLevel"/>
    <w:tmpl w:val="04210001"/>
    <w:lvl w:ilvl="0">
      <w:start w:val="1"/>
      <w:numFmt w:val="bullet"/>
      <w:lvlText w:val=""/>
      <w:lvlJc w:val="left"/>
      <w:pPr>
        <w:ind w:left="360" w:hanging="360"/>
      </w:pPr>
      <w:rPr>
        <w:rFonts w:ascii="Symbol" w:hAnsi="Symbol" w:hint="default"/>
      </w:rPr>
    </w:lvl>
  </w:abstractNum>
  <w:abstractNum w:abstractNumId="2">
    <w:nsid w:val="019C76CF"/>
    <w:multiLevelType w:val="multilevel"/>
    <w:tmpl w:val="019C76C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773F8E"/>
    <w:multiLevelType w:val="multilevel"/>
    <w:tmpl w:val="B196335A"/>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
    <w:nsid w:val="030B6A6E"/>
    <w:multiLevelType w:val="hybridMultilevel"/>
    <w:tmpl w:val="9DEAACB2"/>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5">
    <w:nsid w:val="0415385D"/>
    <w:multiLevelType w:val="multilevel"/>
    <w:tmpl w:val="2CE6FF28"/>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6">
    <w:nsid w:val="04491028"/>
    <w:multiLevelType w:val="multilevel"/>
    <w:tmpl w:val="E8D606B0"/>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7">
    <w:nsid w:val="05D86598"/>
    <w:multiLevelType w:val="hybridMultilevel"/>
    <w:tmpl w:val="9648C44C"/>
    <w:lvl w:ilvl="0" w:tplc="51604EC4">
      <w:start w:val="4"/>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68B25D4"/>
    <w:multiLevelType w:val="multilevel"/>
    <w:tmpl w:val="068B25D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7E5012C"/>
    <w:multiLevelType w:val="multilevel"/>
    <w:tmpl w:val="B196335A"/>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0">
    <w:nsid w:val="0923308E"/>
    <w:multiLevelType w:val="multilevel"/>
    <w:tmpl w:val="0923308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A0E69BE"/>
    <w:multiLevelType w:val="hybridMultilevel"/>
    <w:tmpl w:val="9C141230"/>
    <w:lvl w:ilvl="0" w:tplc="0E927E1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B314EC"/>
    <w:multiLevelType w:val="multilevel"/>
    <w:tmpl w:val="0BB314EC"/>
    <w:lvl w:ilvl="0">
      <w:start w:val="1"/>
      <w:numFmt w:val="lowerLetter"/>
      <w:lvlText w:val="%1)"/>
      <w:lvlJc w:val="left"/>
      <w:pPr>
        <w:ind w:left="644" w:hanging="360"/>
      </w:pPr>
      <w:rPr>
        <w:rFonts w:eastAsia="Times New Roman" w:hint="default"/>
        <w:b w:val="0"/>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nsid w:val="0C0C4A98"/>
    <w:multiLevelType w:val="hybridMultilevel"/>
    <w:tmpl w:val="A9E2E2E0"/>
    <w:lvl w:ilvl="0" w:tplc="9243040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4">
    <w:nsid w:val="0F1E12B2"/>
    <w:multiLevelType w:val="multilevel"/>
    <w:tmpl w:val="0F1E12B2"/>
    <w:lvl w:ilvl="0">
      <w:start w:val="1"/>
      <w:numFmt w:val="decimal"/>
      <w:lvlText w:val="%1)"/>
      <w:lvlJc w:val="left"/>
      <w:pPr>
        <w:ind w:left="32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752089"/>
    <w:multiLevelType w:val="hybridMultilevel"/>
    <w:tmpl w:val="236089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56A3F7B"/>
    <w:multiLevelType w:val="hybridMultilevel"/>
    <w:tmpl w:val="3F702556"/>
    <w:lvl w:ilvl="0" w:tplc="D12E63B2">
      <w:start w:val="5"/>
      <w:numFmt w:val="upp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7681AAD"/>
    <w:multiLevelType w:val="multilevel"/>
    <w:tmpl w:val="24964381"/>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8">
    <w:nsid w:val="18703EA6"/>
    <w:multiLevelType w:val="multilevel"/>
    <w:tmpl w:val="18703EA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9FA50E6"/>
    <w:multiLevelType w:val="multilevel"/>
    <w:tmpl w:val="482C4520"/>
    <w:lvl w:ilvl="0">
      <w:start w:val="1"/>
      <w:numFmt w:val="decimal"/>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0">
    <w:nsid w:val="1B973078"/>
    <w:multiLevelType w:val="multilevel"/>
    <w:tmpl w:val="B196335A"/>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1">
    <w:nsid w:val="1D0921F7"/>
    <w:multiLevelType w:val="multilevel"/>
    <w:tmpl w:val="61D8010A"/>
    <w:lvl w:ilvl="0">
      <w:start w:val="1"/>
      <w:numFmt w:val="decimal"/>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2">
    <w:nsid w:val="1D284FCF"/>
    <w:multiLevelType w:val="multilevel"/>
    <w:tmpl w:val="1D284FCF"/>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D9E6700"/>
    <w:multiLevelType w:val="hybridMultilevel"/>
    <w:tmpl w:val="68E6B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D4546E"/>
    <w:multiLevelType w:val="multilevel"/>
    <w:tmpl w:val="1ED4546E"/>
    <w:lvl w:ilvl="0">
      <w:start w:val="1"/>
      <w:numFmt w:val="lowerLetter"/>
      <w:lvlText w:val="%1)"/>
      <w:lvlJc w:val="left"/>
      <w:pPr>
        <w:ind w:left="324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0A80A75"/>
    <w:multiLevelType w:val="multilevel"/>
    <w:tmpl w:val="20A80A7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2833C65"/>
    <w:multiLevelType w:val="multilevel"/>
    <w:tmpl w:val="4F2CE2E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7">
    <w:nsid w:val="24964381"/>
    <w:multiLevelType w:val="multilevel"/>
    <w:tmpl w:val="24964381"/>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8">
    <w:nsid w:val="2582255D"/>
    <w:multiLevelType w:val="multilevel"/>
    <w:tmpl w:val="24964381"/>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9">
    <w:nsid w:val="25D17924"/>
    <w:multiLevelType w:val="multilevel"/>
    <w:tmpl w:val="25D17924"/>
    <w:lvl w:ilvl="0">
      <w:start w:val="1"/>
      <w:numFmt w:val="lowerLetter"/>
      <w:lvlText w:val="%1)"/>
      <w:lvlJc w:val="left"/>
      <w:pPr>
        <w:ind w:left="720" w:hanging="360"/>
      </w:pPr>
      <w:rPr>
        <w:rFonts w:ascii="DengXian" w:eastAsia="Calibri" w:hAnsi="DengXian" w:cs="Times New Roman" w:hint="eastAsia"/>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0">
    <w:nsid w:val="2830774B"/>
    <w:multiLevelType w:val="multilevel"/>
    <w:tmpl w:val="59EE6CB4"/>
    <w:lvl w:ilvl="0">
      <w:start w:val="1"/>
      <w:numFmt w:val="lowerLetter"/>
      <w:lvlText w:val="%1)"/>
      <w:lvlJc w:val="left"/>
      <w:pPr>
        <w:ind w:left="1636" w:hanging="360"/>
      </w:pPr>
      <w:rPr>
        <w:rFonts w:hint="default"/>
        <w:b/>
        <w:color w:val="auto"/>
      </w:rPr>
    </w:lvl>
    <w:lvl w:ilvl="1">
      <w:start w:val="1"/>
      <w:numFmt w:val="decimal"/>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1">
    <w:nsid w:val="2C463820"/>
    <w:multiLevelType w:val="multilevel"/>
    <w:tmpl w:val="2C46382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2E454308"/>
    <w:multiLevelType w:val="multilevel"/>
    <w:tmpl w:val="2E45430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33946712"/>
    <w:multiLevelType w:val="multilevel"/>
    <w:tmpl w:val="3394671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33D22BDF"/>
    <w:multiLevelType w:val="hybridMultilevel"/>
    <w:tmpl w:val="A71EB69A"/>
    <w:lvl w:ilvl="0" w:tplc="04522D0A">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53155B9"/>
    <w:multiLevelType w:val="multilevel"/>
    <w:tmpl w:val="353155B9"/>
    <w:lvl w:ilvl="0">
      <w:start w:val="1"/>
      <w:numFmt w:val="decimal"/>
      <w:lvlText w:val="%1."/>
      <w:lvlJc w:val="left"/>
      <w:pPr>
        <w:ind w:left="1440" w:hanging="360"/>
      </w:pPr>
      <w:rPr>
        <w:rFonts w:ascii="Times New Roman" w:eastAsiaTheme="minorHAns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3BD94593"/>
    <w:multiLevelType w:val="multilevel"/>
    <w:tmpl w:val="3BD94593"/>
    <w:lvl w:ilvl="0">
      <w:start w:val="5"/>
      <w:numFmt w:val="upperLetter"/>
      <w:lvlText w:val="%1."/>
      <w:lvlJc w:val="left"/>
      <w:pPr>
        <w:ind w:left="720" w:hanging="360"/>
      </w:pPr>
      <w:rPr>
        <w:rFonts w:hint="default"/>
      </w:rPr>
    </w:lvl>
    <w:lvl w:ilvl="1">
      <w:start w:val="1"/>
      <w:numFmt w:val="upperLetter"/>
      <w:lvlText w:val="%2."/>
      <w:lvlJc w:val="left"/>
      <w:pPr>
        <w:ind w:left="1440" w:hanging="360"/>
      </w:pPr>
      <w:rPr>
        <w:rFonts w:hint="default"/>
        <w:b/>
        <w:sz w:val="24"/>
        <w:szCs w:val="24"/>
      </w:rPr>
    </w:lvl>
    <w:lvl w:ilvl="2">
      <w:start w:val="1"/>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3D355559"/>
    <w:multiLevelType w:val="multilevel"/>
    <w:tmpl w:val="B196335A"/>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8">
    <w:nsid w:val="3D400962"/>
    <w:multiLevelType w:val="multilevel"/>
    <w:tmpl w:val="79BEE37E"/>
    <w:lvl w:ilvl="0">
      <w:start w:val="1"/>
      <w:numFmt w:val="upperLetter"/>
      <w:lvlText w:val="%1."/>
      <w:lvlJc w:val="left"/>
      <w:pPr>
        <w:ind w:left="786" w:hanging="360"/>
      </w:pPr>
      <w:rPr>
        <w:rFonts w:hint="default"/>
        <w:b/>
      </w:rPr>
    </w:lvl>
    <w:lvl w:ilvl="1">
      <w:start w:val="1"/>
      <w:numFmt w:val="decimal"/>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9">
    <w:nsid w:val="3D5C3ADB"/>
    <w:multiLevelType w:val="multilevel"/>
    <w:tmpl w:val="3D5C3ADB"/>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41A1068B"/>
    <w:multiLevelType w:val="hybridMultilevel"/>
    <w:tmpl w:val="FBFECB3E"/>
    <w:lvl w:ilvl="0" w:tplc="B6D240C8">
      <w:start w:val="1"/>
      <w:numFmt w:val="decimal"/>
      <w:lvlText w:val="%1)"/>
      <w:lvlJc w:val="left"/>
      <w:pPr>
        <w:ind w:left="2177" w:hanging="360"/>
      </w:pPr>
      <w:rPr>
        <w:b w:val="0"/>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41">
    <w:nsid w:val="42311170"/>
    <w:multiLevelType w:val="hybridMultilevel"/>
    <w:tmpl w:val="FC3E7726"/>
    <w:lvl w:ilvl="0" w:tplc="873A1EA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BD1F50"/>
    <w:multiLevelType w:val="hybridMultilevel"/>
    <w:tmpl w:val="10366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2FD34F4"/>
    <w:multiLevelType w:val="hybridMultilevel"/>
    <w:tmpl w:val="B08EB61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442B6F89"/>
    <w:multiLevelType w:val="multilevel"/>
    <w:tmpl w:val="442B6F8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49160AA3"/>
    <w:multiLevelType w:val="multilevel"/>
    <w:tmpl w:val="482C4520"/>
    <w:lvl w:ilvl="0">
      <w:start w:val="1"/>
      <w:numFmt w:val="decimal"/>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6">
    <w:nsid w:val="4F662F53"/>
    <w:multiLevelType w:val="hybridMultilevel"/>
    <w:tmpl w:val="F1DC0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C961A5"/>
    <w:multiLevelType w:val="multilevel"/>
    <w:tmpl w:val="D6F654DE"/>
    <w:lvl w:ilvl="0">
      <w:start w:val="6"/>
      <w:numFmt w:val="upperLetter"/>
      <w:lvlText w:val="%1."/>
      <w:lvlJc w:val="left"/>
      <w:pPr>
        <w:ind w:left="786" w:hanging="360"/>
      </w:pPr>
      <w:rPr>
        <w:rFonts w:hint="default"/>
        <w:b/>
      </w:rPr>
    </w:lvl>
    <w:lvl w:ilvl="1">
      <w:start w:val="1"/>
      <w:numFmt w:val="decimal"/>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8">
    <w:nsid w:val="52553C53"/>
    <w:multiLevelType w:val="hybridMultilevel"/>
    <w:tmpl w:val="876A92F6"/>
    <w:lvl w:ilvl="0" w:tplc="5EA2CC0A">
      <w:start w:val="1"/>
      <w:numFmt w:val="decimal"/>
      <w:lvlText w:val="%1)"/>
      <w:lvlJc w:val="left"/>
      <w:pPr>
        <w:ind w:left="2177" w:hanging="360"/>
      </w:pPr>
      <w:rPr>
        <w:b w:val="0"/>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49">
    <w:nsid w:val="53A94BD1"/>
    <w:multiLevelType w:val="multilevel"/>
    <w:tmpl w:val="76B22992"/>
    <w:lvl w:ilvl="0">
      <w:start w:val="1"/>
      <w:numFmt w:val="decimal"/>
      <w:lvlText w:val="%1."/>
      <w:lvlJc w:val="left"/>
      <w:pPr>
        <w:ind w:left="1636" w:hanging="360"/>
      </w:pPr>
      <w:rPr>
        <w:rFonts w:hint="default"/>
        <w:b/>
        <w:color w:val="auto"/>
      </w:rPr>
    </w:lvl>
    <w:lvl w:ilvl="1">
      <w:start w:val="1"/>
      <w:numFmt w:val="lowerLetter"/>
      <w:lvlText w:val="%2."/>
      <w:lvlJc w:val="left"/>
      <w:pPr>
        <w:ind w:left="2356" w:hanging="360"/>
      </w:pPr>
      <w:rPr>
        <w:b/>
      </w:r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50">
    <w:nsid w:val="54546CCC"/>
    <w:multiLevelType w:val="multilevel"/>
    <w:tmpl w:val="54546CCC"/>
    <w:lvl w:ilvl="0">
      <w:start w:val="1"/>
      <w:numFmt w:val="bullet"/>
      <w:lvlText w:val="-"/>
      <w:lvlJc w:val="left"/>
      <w:pPr>
        <w:ind w:left="2520" w:hanging="360"/>
      </w:pPr>
      <w:rPr>
        <w:rFonts w:ascii="TimesNewRomanPSMT" w:eastAsia="Times New Roman" w:hAnsi="TimesNewRomanPSMT" w:cs="Times New Roman" w:hint="default"/>
        <w:sz w:val="22"/>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51">
    <w:nsid w:val="558C1A10"/>
    <w:multiLevelType w:val="hybridMultilevel"/>
    <w:tmpl w:val="205CD438"/>
    <w:lvl w:ilvl="0" w:tplc="E6FE218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E05739"/>
    <w:multiLevelType w:val="multilevel"/>
    <w:tmpl w:val="58E0573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8EE76E2"/>
    <w:multiLevelType w:val="multilevel"/>
    <w:tmpl w:val="58EE76E2"/>
    <w:lvl w:ilvl="0">
      <w:start w:val="2"/>
      <w:numFmt w:val="decimal"/>
      <w:lvlText w:val="%1."/>
      <w:lvlJc w:val="left"/>
      <w:pPr>
        <w:ind w:left="220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9D45DE5"/>
    <w:multiLevelType w:val="multilevel"/>
    <w:tmpl w:val="9EE68922"/>
    <w:lvl w:ilvl="0">
      <w:start w:val="1"/>
      <w:numFmt w:val="upperLetter"/>
      <w:lvlText w:val="%1."/>
      <w:lvlJc w:val="left"/>
      <w:pPr>
        <w:ind w:left="720" w:hanging="360"/>
      </w:pPr>
      <w:rPr>
        <w:rFonts w:hint="default"/>
      </w:rPr>
    </w:lvl>
    <w:lvl w:ilvl="1">
      <w:start w:val="1"/>
      <w:numFmt w:val="decimal"/>
      <w:lvlText w:val="%2."/>
      <w:lvlJc w:val="left"/>
      <w:pPr>
        <w:ind w:left="360" w:hanging="360"/>
      </w:pPr>
      <w:rPr>
        <w:b/>
        <w:i w:val="0"/>
        <w:iCs/>
        <w:sz w:val="24"/>
        <w:szCs w:val="24"/>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180"/>
      </w:pPr>
    </w:lvl>
  </w:abstractNum>
  <w:abstractNum w:abstractNumId="55">
    <w:nsid w:val="5A234C64"/>
    <w:multiLevelType w:val="multilevel"/>
    <w:tmpl w:val="1D1E62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i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5CCA6C3C"/>
    <w:multiLevelType w:val="multilevel"/>
    <w:tmpl w:val="5CCA6C3C"/>
    <w:lvl w:ilvl="0">
      <w:start w:val="1"/>
      <w:numFmt w:val="decimal"/>
      <w:lvlText w:val="%1."/>
      <w:lvlJc w:val="left"/>
      <w:pPr>
        <w:ind w:left="1276" w:hanging="360"/>
      </w:pPr>
      <w:rPr>
        <w:rFonts w:hint="default"/>
        <w:b/>
      </w:r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57">
    <w:nsid w:val="5D067767"/>
    <w:multiLevelType w:val="multilevel"/>
    <w:tmpl w:val="24964381"/>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58">
    <w:nsid w:val="5EA94D2F"/>
    <w:multiLevelType w:val="multilevel"/>
    <w:tmpl w:val="5EA94D2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5F6D1B62"/>
    <w:multiLevelType w:val="multilevel"/>
    <w:tmpl w:val="5F6D1B6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5DD175A"/>
    <w:multiLevelType w:val="multilevel"/>
    <w:tmpl w:val="65DD175A"/>
    <w:lvl w:ilvl="0">
      <w:start w:val="1"/>
      <w:numFmt w:val="lowerLetter"/>
      <w:lvlText w:val="%1."/>
      <w:lvlJc w:val="left"/>
      <w:pPr>
        <w:ind w:left="861" w:hanging="360"/>
      </w:p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61">
    <w:nsid w:val="66227B57"/>
    <w:multiLevelType w:val="multilevel"/>
    <w:tmpl w:val="61D8010A"/>
    <w:lvl w:ilvl="0">
      <w:start w:val="1"/>
      <w:numFmt w:val="decimal"/>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62">
    <w:nsid w:val="668D0500"/>
    <w:multiLevelType w:val="multilevel"/>
    <w:tmpl w:val="668D050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6BB83FC5"/>
    <w:multiLevelType w:val="hybridMultilevel"/>
    <w:tmpl w:val="8CDA0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1825751"/>
    <w:multiLevelType w:val="multilevel"/>
    <w:tmpl w:val="718257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26A134A"/>
    <w:multiLevelType w:val="multilevel"/>
    <w:tmpl w:val="726A134A"/>
    <w:lvl w:ilvl="0">
      <w:start w:val="1"/>
      <w:numFmt w:val="lowerLetter"/>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66">
    <w:nsid w:val="73850EC8"/>
    <w:multiLevelType w:val="multilevel"/>
    <w:tmpl w:val="73850E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5FB76CA"/>
    <w:multiLevelType w:val="hybridMultilevel"/>
    <w:tmpl w:val="D53AAEBE"/>
    <w:lvl w:ilvl="0" w:tplc="F182C032">
      <w:start w:val="2"/>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6C1239B"/>
    <w:multiLevelType w:val="hybridMultilevel"/>
    <w:tmpl w:val="57DE3502"/>
    <w:lvl w:ilvl="0" w:tplc="8BAEF942">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6DD3C81"/>
    <w:multiLevelType w:val="hybridMultilevel"/>
    <w:tmpl w:val="9DC87DD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0">
    <w:nsid w:val="7BA66D58"/>
    <w:multiLevelType w:val="multilevel"/>
    <w:tmpl w:val="7BA66D5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BF0767A"/>
    <w:multiLevelType w:val="hybridMultilevel"/>
    <w:tmpl w:val="001A64A6"/>
    <w:lvl w:ilvl="0" w:tplc="8546367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B02C70"/>
    <w:multiLevelType w:val="hybridMultilevel"/>
    <w:tmpl w:val="0CC4FC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42"/>
  </w:num>
  <w:num w:numId="3">
    <w:abstractNumId w:val="69"/>
  </w:num>
  <w:num w:numId="4">
    <w:abstractNumId w:val="72"/>
  </w:num>
  <w:num w:numId="5">
    <w:abstractNumId w:val="15"/>
  </w:num>
  <w:num w:numId="6">
    <w:abstractNumId w:val="53"/>
  </w:num>
  <w:num w:numId="7">
    <w:abstractNumId w:val="4"/>
  </w:num>
  <w:num w:numId="8">
    <w:abstractNumId w:val="40"/>
  </w:num>
  <w:num w:numId="9">
    <w:abstractNumId w:val="48"/>
  </w:num>
  <w:num w:numId="10">
    <w:abstractNumId w:val="36"/>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44"/>
    <w:lvlOverride w:ilvl="0">
      <w:startOverride w:val="1"/>
    </w:lvlOverride>
    <w:lvlOverride w:ilvl="1"/>
    <w:lvlOverride w:ilvl="2"/>
    <w:lvlOverride w:ilvl="3"/>
    <w:lvlOverride w:ilvl="4"/>
    <w:lvlOverride w:ilvl="5"/>
    <w:lvlOverride w:ilvl="6"/>
    <w:lvlOverride w:ilvl="7"/>
    <w:lvlOverride w:ilvl="8"/>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62"/>
    <w:lvlOverride w:ilvl="0">
      <w:startOverride w:val="1"/>
    </w:lvlOverride>
    <w:lvlOverride w:ilvl="1"/>
    <w:lvlOverride w:ilvl="2"/>
    <w:lvlOverride w:ilvl="3"/>
    <w:lvlOverride w:ilvl="4"/>
    <w:lvlOverride w:ilvl="5"/>
    <w:lvlOverride w:ilvl="6"/>
    <w:lvlOverride w:ilvl="7"/>
    <w:lvlOverride w:ilvl="8"/>
  </w:num>
  <w:num w:numId="21">
    <w:abstractNumId w:val="32"/>
    <w:lvlOverride w:ilvl="0">
      <w:startOverride w:val="1"/>
    </w:lvlOverride>
    <w:lvlOverride w:ilvl="1"/>
    <w:lvlOverride w:ilvl="2"/>
    <w:lvlOverride w:ilvl="3"/>
    <w:lvlOverride w:ilvl="4"/>
    <w:lvlOverride w:ilvl="5"/>
    <w:lvlOverride w:ilvl="6"/>
    <w:lvlOverride w:ilvl="7"/>
    <w:lvlOverride w:ilvl="8"/>
  </w:num>
  <w:num w:numId="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4"/>
  </w:num>
  <w:num w:numId="27">
    <w:abstractNumId w:val="56"/>
  </w:num>
  <w:num w:numId="28">
    <w:abstractNumId w:val="24"/>
  </w:num>
  <w:num w:numId="29">
    <w:abstractNumId w:val="16"/>
  </w:num>
  <w:num w:numId="30">
    <w:abstractNumId w:val="47"/>
  </w:num>
  <w:num w:numId="31">
    <w:abstractNumId w:val="30"/>
  </w:num>
  <w:num w:numId="32">
    <w:abstractNumId w:val="50"/>
  </w:num>
  <w:num w:numId="33">
    <w:abstractNumId w:val="29"/>
  </w:num>
  <w:num w:numId="34">
    <w:abstractNumId w:val="45"/>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70"/>
  </w:num>
  <w:num w:numId="38">
    <w:abstractNumId w:val="49"/>
  </w:num>
  <w:num w:numId="39">
    <w:abstractNumId w:val="12"/>
  </w:num>
  <w:num w:numId="40">
    <w:abstractNumId w:val="0"/>
  </w:num>
  <w:num w:numId="41">
    <w:abstractNumId w:val="1"/>
  </w:num>
  <w:num w:numId="42">
    <w:abstractNumId w:val="19"/>
  </w:num>
  <w:num w:numId="43">
    <w:abstractNumId w:val="17"/>
  </w:num>
  <w:num w:numId="44">
    <w:abstractNumId w:val="37"/>
  </w:num>
  <w:num w:numId="45">
    <w:abstractNumId w:val="61"/>
  </w:num>
  <w:num w:numId="46">
    <w:abstractNumId w:val="28"/>
  </w:num>
  <w:num w:numId="47">
    <w:abstractNumId w:val="9"/>
  </w:num>
  <w:num w:numId="48">
    <w:abstractNumId w:val="21"/>
  </w:num>
  <w:num w:numId="49">
    <w:abstractNumId w:val="57"/>
  </w:num>
  <w:num w:numId="50">
    <w:abstractNumId w:val="20"/>
  </w:num>
  <w:num w:numId="51">
    <w:abstractNumId w:val="34"/>
  </w:num>
  <w:num w:numId="52">
    <w:abstractNumId w:val="68"/>
  </w:num>
  <w:num w:numId="53">
    <w:abstractNumId w:val="7"/>
  </w:num>
  <w:num w:numId="54">
    <w:abstractNumId w:val="58"/>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num>
  <w:num w:numId="59">
    <w:abstractNumId w:val="11"/>
  </w:num>
  <w:num w:numId="60">
    <w:abstractNumId w:val="55"/>
  </w:num>
  <w:num w:numId="61">
    <w:abstractNumId w:val="23"/>
  </w:num>
  <w:num w:numId="62">
    <w:abstractNumId w:val="46"/>
  </w:num>
  <w:num w:numId="63">
    <w:abstractNumId w:val="25"/>
  </w:num>
  <w:num w:numId="64">
    <w:abstractNumId w:val="10"/>
  </w:num>
  <w:num w:numId="65">
    <w:abstractNumId w:val="33"/>
  </w:num>
  <w:num w:numId="66">
    <w:abstractNumId w:val="35"/>
  </w:num>
  <w:num w:numId="67">
    <w:abstractNumId w:val="59"/>
  </w:num>
  <w:num w:numId="68">
    <w:abstractNumId w:val="13"/>
  </w:num>
  <w:num w:numId="69">
    <w:abstractNumId w:val="43"/>
  </w:num>
  <w:num w:numId="70">
    <w:abstractNumId w:val="41"/>
  </w:num>
  <w:num w:numId="71">
    <w:abstractNumId w:val="71"/>
  </w:num>
  <w:num w:numId="72">
    <w:abstractNumId w:val="67"/>
  </w:num>
  <w:num w:numId="73">
    <w:abstractNumId w:val="5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7C"/>
    <w:rsid w:val="000267A7"/>
    <w:rsid w:val="000701FF"/>
    <w:rsid w:val="00072FEA"/>
    <w:rsid w:val="00090F95"/>
    <w:rsid w:val="000A51A6"/>
    <w:rsid w:val="000F787C"/>
    <w:rsid w:val="00100DE2"/>
    <w:rsid w:val="001012A0"/>
    <w:rsid w:val="00101E94"/>
    <w:rsid w:val="00114030"/>
    <w:rsid w:val="001233CF"/>
    <w:rsid w:val="001E0B96"/>
    <w:rsid w:val="001E749B"/>
    <w:rsid w:val="0022072B"/>
    <w:rsid w:val="002265D9"/>
    <w:rsid w:val="0023589D"/>
    <w:rsid w:val="002404B1"/>
    <w:rsid w:val="002620C1"/>
    <w:rsid w:val="00265BEA"/>
    <w:rsid w:val="00282BEB"/>
    <w:rsid w:val="002A44A9"/>
    <w:rsid w:val="002F27DF"/>
    <w:rsid w:val="003228B3"/>
    <w:rsid w:val="003251EB"/>
    <w:rsid w:val="003269CE"/>
    <w:rsid w:val="0035695D"/>
    <w:rsid w:val="00356E58"/>
    <w:rsid w:val="003D489B"/>
    <w:rsid w:val="004B2BAA"/>
    <w:rsid w:val="00552357"/>
    <w:rsid w:val="00595D5E"/>
    <w:rsid w:val="00611D1D"/>
    <w:rsid w:val="00633D10"/>
    <w:rsid w:val="00661C0D"/>
    <w:rsid w:val="006876CC"/>
    <w:rsid w:val="006D1BA0"/>
    <w:rsid w:val="006D2ABB"/>
    <w:rsid w:val="006E4D8F"/>
    <w:rsid w:val="006F18B7"/>
    <w:rsid w:val="006F344E"/>
    <w:rsid w:val="007041BB"/>
    <w:rsid w:val="00713EC9"/>
    <w:rsid w:val="00747B79"/>
    <w:rsid w:val="0075530D"/>
    <w:rsid w:val="00764201"/>
    <w:rsid w:val="0077044C"/>
    <w:rsid w:val="007B02C6"/>
    <w:rsid w:val="007E2614"/>
    <w:rsid w:val="007E4CA6"/>
    <w:rsid w:val="0081560A"/>
    <w:rsid w:val="00881F4E"/>
    <w:rsid w:val="008B1946"/>
    <w:rsid w:val="008B6F13"/>
    <w:rsid w:val="00900330"/>
    <w:rsid w:val="00971E1D"/>
    <w:rsid w:val="009E24E2"/>
    <w:rsid w:val="009F5808"/>
    <w:rsid w:val="009F58C9"/>
    <w:rsid w:val="00A10006"/>
    <w:rsid w:val="00A24379"/>
    <w:rsid w:val="00A970CA"/>
    <w:rsid w:val="00AA4934"/>
    <w:rsid w:val="00AD228D"/>
    <w:rsid w:val="00B5071C"/>
    <w:rsid w:val="00B53999"/>
    <w:rsid w:val="00B62E9D"/>
    <w:rsid w:val="00B6773E"/>
    <w:rsid w:val="00B76CD8"/>
    <w:rsid w:val="00BC48F3"/>
    <w:rsid w:val="00BE22F6"/>
    <w:rsid w:val="00BF45DB"/>
    <w:rsid w:val="00C113A7"/>
    <w:rsid w:val="00C377E6"/>
    <w:rsid w:val="00C53F4E"/>
    <w:rsid w:val="00C677A5"/>
    <w:rsid w:val="00C723B0"/>
    <w:rsid w:val="00CB1638"/>
    <w:rsid w:val="00CD5EE1"/>
    <w:rsid w:val="00D40914"/>
    <w:rsid w:val="00D549D9"/>
    <w:rsid w:val="00D6721E"/>
    <w:rsid w:val="00D71DA4"/>
    <w:rsid w:val="00DE38B9"/>
    <w:rsid w:val="00DE7B9E"/>
    <w:rsid w:val="00E64E73"/>
    <w:rsid w:val="00E763A1"/>
    <w:rsid w:val="00EF2C7E"/>
    <w:rsid w:val="00F44E87"/>
    <w:rsid w:val="00FC5C1B"/>
    <w:rsid w:val="00FF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FF6F6"/>
  <w15:docId w15:val="{E534410B-D676-42E3-8E19-181B5DC1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C0D"/>
    <w:rPr>
      <w:rFonts w:ascii="Times New Roman" w:eastAsia="Calibri"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661C0D"/>
    <w:rPr>
      <w:rFonts w:ascii="Tahoma" w:eastAsia="Calibri" w:hAnsi="Tahoma" w:cs="Tahoma"/>
      <w:sz w:val="16"/>
      <w:szCs w:val="16"/>
      <w:lang w:val="id-ID"/>
    </w:rPr>
  </w:style>
  <w:style w:type="paragraph" w:styleId="ListParagraph">
    <w:name w:val="List Paragraph"/>
    <w:basedOn w:val="Normal"/>
    <w:link w:val="ListParagraphChar"/>
    <w:uiPriority w:val="99"/>
    <w:qFormat/>
    <w:rsid w:val="00356E58"/>
    <w:pPr>
      <w:ind w:left="720"/>
      <w:contextualSpacing/>
    </w:pPr>
  </w:style>
  <w:style w:type="character" w:customStyle="1" w:styleId="ListParagraphChar">
    <w:name w:val="List Paragraph Char"/>
    <w:link w:val="ListParagraph"/>
    <w:uiPriority w:val="34"/>
    <w:rsid w:val="00356E58"/>
    <w:rPr>
      <w:rFonts w:ascii="Times New Roman" w:eastAsia="Calibri" w:hAnsi="Times New Roman" w:cs="Times New Roman"/>
      <w:lang w:val="id-ID"/>
    </w:rPr>
  </w:style>
  <w:style w:type="paragraph" w:styleId="Header">
    <w:name w:val="header"/>
    <w:basedOn w:val="Normal"/>
    <w:link w:val="HeaderChar"/>
    <w:uiPriority w:val="99"/>
    <w:unhideWhenUsed/>
    <w:rsid w:val="006F1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8B7"/>
    <w:rPr>
      <w:rFonts w:ascii="Times New Roman" w:eastAsia="Calibri" w:hAnsi="Times New Roman" w:cs="Times New Roman"/>
      <w:lang w:val="id-ID"/>
    </w:rPr>
  </w:style>
  <w:style w:type="paragraph" w:styleId="Footer">
    <w:name w:val="footer"/>
    <w:basedOn w:val="Normal"/>
    <w:link w:val="FooterChar"/>
    <w:uiPriority w:val="99"/>
    <w:unhideWhenUsed/>
    <w:rsid w:val="006F1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8B7"/>
    <w:rPr>
      <w:rFonts w:ascii="Times New Roman" w:eastAsia="Calibri" w:hAnsi="Times New Roman" w:cs="Times New Roman"/>
      <w:lang w:val="id-ID"/>
    </w:rPr>
  </w:style>
  <w:style w:type="character" w:customStyle="1" w:styleId="fontstyle01">
    <w:name w:val="fontstyle01"/>
    <w:basedOn w:val="DefaultParagraphFont"/>
    <w:rsid w:val="002620C1"/>
    <w:rPr>
      <w:rFonts w:ascii="TimesNewRomanPS-BoldMT" w:hAnsi="TimesNewRomanPS-BoldMT" w:hint="default"/>
      <w:b/>
      <w:bCs/>
      <w:i w:val="0"/>
      <w:iCs w:val="0"/>
      <w:color w:val="000000"/>
      <w:sz w:val="26"/>
      <w:szCs w:val="26"/>
    </w:rPr>
  </w:style>
  <w:style w:type="table" w:styleId="TableGrid">
    <w:name w:val="Table Grid"/>
    <w:basedOn w:val="TableNormal"/>
    <w:uiPriority w:val="59"/>
    <w:rsid w:val="0076420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7754"/>
    <w:pPr>
      <w:spacing w:after="0" w:line="240" w:lineRule="auto"/>
    </w:pPr>
    <w:rPr>
      <w:rFonts w:ascii="Times New Roman" w:eastAsia="Calibri" w:hAnsi="Times New Roman"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94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68FF-BA40-4331-B0C5-9E0365CD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8</cp:revision>
  <cp:lastPrinted>2022-01-08T18:18:00Z</cp:lastPrinted>
  <dcterms:created xsi:type="dcterms:W3CDTF">2022-01-24T14:54:00Z</dcterms:created>
  <dcterms:modified xsi:type="dcterms:W3CDTF">2022-02-11T08:07:00Z</dcterms:modified>
</cp:coreProperties>
</file>