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5EDB" w:rsidRPr="005C15C4" w:rsidRDefault="00905EDB" w:rsidP="00905EDB">
      <w:pPr>
        <w:spacing w:after="0" w:line="480" w:lineRule="auto"/>
        <w:jc w:val="center"/>
        <w:rPr>
          <w:rFonts w:ascii="Times New Roman" w:hAnsi="Times New Roman" w:cs="Times New Roman"/>
          <w:b/>
          <w:bCs/>
          <w:sz w:val="24"/>
          <w:szCs w:val="24"/>
          <w:lang w:val="en-US"/>
        </w:rPr>
      </w:pPr>
      <w:r w:rsidRPr="005C15C4">
        <w:rPr>
          <w:rFonts w:ascii="Times New Roman" w:hAnsi="Times New Roman" w:cs="Times New Roman"/>
          <w:b/>
          <w:bCs/>
          <w:sz w:val="24"/>
          <w:szCs w:val="24"/>
          <w:lang w:val="en-US"/>
        </w:rPr>
        <w:t>BAB IV</w:t>
      </w:r>
    </w:p>
    <w:p w:rsidR="00905EDB" w:rsidRPr="005C15C4" w:rsidRDefault="00905EDB" w:rsidP="00905EDB">
      <w:pPr>
        <w:spacing w:after="0" w:line="480" w:lineRule="auto"/>
        <w:jc w:val="center"/>
        <w:rPr>
          <w:rFonts w:ascii="Times New Roman" w:hAnsi="Times New Roman" w:cs="Times New Roman"/>
          <w:b/>
          <w:bCs/>
          <w:sz w:val="24"/>
          <w:szCs w:val="24"/>
          <w:lang w:val="en-US"/>
        </w:rPr>
      </w:pPr>
      <w:r w:rsidRPr="005C15C4">
        <w:rPr>
          <w:rFonts w:ascii="Times New Roman" w:hAnsi="Times New Roman" w:cs="Times New Roman"/>
          <w:b/>
          <w:bCs/>
          <w:sz w:val="24"/>
          <w:szCs w:val="24"/>
          <w:lang w:val="en-US"/>
        </w:rPr>
        <w:t>HASIL DAN PEMBAHASAN</w:t>
      </w:r>
    </w:p>
    <w:p w:rsidR="00905EDB" w:rsidRPr="005C15C4" w:rsidRDefault="00905EDB" w:rsidP="00905EDB">
      <w:pPr>
        <w:spacing w:after="0" w:line="480" w:lineRule="auto"/>
        <w:jc w:val="center"/>
        <w:rPr>
          <w:rFonts w:ascii="Times New Roman" w:hAnsi="Times New Roman" w:cs="Times New Roman"/>
          <w:b/>
          <w:bCs/>
          <w:sz w:val="24"/>
          <w:szCs w:val="24"/>
          <w:lang w:val="en-US"/>
        </w:rPr>
      </w:pPr>
    </w:p>
    <w:p w:rsidR="00905EDB" w:rsidRPr="005C15C4" w:rsidRDefault="00905EDB" w:rsidP="00905EDB">
      <w:pPr>
        <w:pStyle w:val="ListParagraph"/>
        <w:numPr>
          <w:ilvl w:val="0"/>
          <w:numId w:val="17"/>
        </w:numPr>
        <w:spacing w:after="0" w:line="480" w:lineRule="auto"/>
        <w:ind w:left="360"/>
        <w:jc w:val="both"/>
        <w:rPr>
          <w:rFonts w:ascii="Times New Roman" w:hAnsi="Times New Roman" w:cs="Times New Roman"/>
          <w:b/>
          <w:bCs/>
          <w:sz w:val="24"/>
          <w:szCs w:val="24"/>
          <w:lang w:val="en-US"/>
        </w:rPr>
      </w:pPr>
      <w:r w:rsidRPr="005C15C4">
        <w:rPr>
          <w:rFonts w:ascii="Times New Roman" w:hAnsi="Times New Roman" w:cs="Times New Roman"/>
          <w:b/>
          <w:bCs/>
          <w:sz w:val="24"/>
          <w:szCs w:val="24"/>
          <w:lang w:val="en-US"/>
        </w:rPr>
        <w:t>Deskripsi Umum Data Penelitian</w:t>
      </w:r>
    </w:p>
    <w:p w:rsidR="00905EDB" w:rsidRPr="00322F9A" w:rsidRDefault="00905EDB" w:rsidP="00905EDB">
      <w:pPr>
        <w:pStyle w:val="ListParagraph"/>
        <w:numPr>
          <w:ilvl w:val="0"/>
          <w:numId w:val="3"/>
        </w:numPr>
        <w:spacing w:after="0" w:line="480" w:lineRule="auto"/>
        <w:rPr>
          <w:rFonts w:ascii="Times New Roman" w:hAnsi="Times New Roman" w:cs="Times New Roman"/>
          <w:b/>
          <w:bCs/>
          <w:sz w:val="24"/>
          <w:szCs w:val="24"/>
        </w:rPr>
      </w:pPr>
      <w:r>
        <w:rPr>
          <w:rFonts w:ascii="Times New Roman" w:hAnsi="Times New Roman" w:cs="Times New Roman"/>
          <w:b/>
          <w:bCs/>
          <w:sz w:val="24"/>
          <w:szCs w:val="24"/>
          <w:lang w:val="en-US"/>
        </w:rPr>
        <w:t xml:space="preserve">Profil Perusahaan </w:t>
      </w:r>
    </w:p>
    <w:p w:rsidR="00905EDB" w:rsidRDefault="00905EDB" w:rsidP="00905EDB">
      <w:pPr>
        <w:pStyle w:val="ListParagraph"/>
        <w:spacing w:after="0"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5D3A32B" wp14:editId="13278BD4">
            <wp:extent cx="2558264" cy="183907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lett-logo-80.jpg"/>
                    <pic:cNvPicPr/>
                  </pic:nvPicPr>
                  <pic:blipFill rotWithShape="1">
                    <a:blip r:embed="rId8">
                      <a:extLst>
                        <a:ext uri="{28A0092B-C50C-407E-A947-70E740481C1C}">
                          <a14:useLocalDpi xmlns:a14="http://schemas.microsoft.com/office/drawing/2010/main" val="0"/>
                        </a:ext>
                      </a:extLst>
                    </a:blip>
                    <a:srcRect t="16466" b="11647"/>
                    <a:stretch/>
                  </pic:blipFill>
                  <pic:spPr bwMode="auto">
                    <a:xfrm>
                      <a:off x="0" y="0"/>
                      <a:ext cx="2564025" cy="1843215"/>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Gambar IV. 1</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38</w:t>
      </w:r>
    </w:p>
    <w:p w:rsidR="00905EDB" w:rsidRDefault="00905EDB" w:rsidP="00905EDB">
      <w:pPr>
        <w:pStyle w:val="ListParagraph"/>
        <w:spacing w:after="0" w:line="480" w:lineRule="auto"/>
        <w:ind w:left="3060" w:hanging="2340"/>
        <w:rPr>
          <w:rStyle w:val="markedcontent"/>
          <w:rFonts w:ascii="Times New Roman" w:hAnsi="Times New Roman" w:cs="Times New Roman"/>
          <w:sz w:val="24"/>
          <w:szCs w:val="30"/>
          <w:lang w:val="en-US"/>
        </w:rPr>
      </w:pPr>
    </w:p>
    <w:p w:rsidR="00905EDB" w:rsidRDefault="00905EDB" w:rsidP="00905EDB">
      <w:pPr>
        <w:pStyle w:val="ListParagraph"/>
        <w:spacing w:after="0" w:line="480" w:lineRule="auto"/>
        <w:ind w:left="3060" w:hanging="2340"/>
        <w:rPr>
          <w:rFonts w:ascii="Times New Roman" w:hAnsi="Times New Roman" w:cs="Times New Roman"/>
          <w:sz w:val="18"/>
          <w:lang w:val="en-US"/>
        </w:rPr>
      </w:pPr>
      <w:r w:rsidRPr="004D3E71">
        <w:rPr>
          <w:rStyle w:val="markedcontent"/>
          <w:rFonts w:ascii="Times New Roman" w:hAnsi="Times New Roman" w:cs="Times New Roman"/>
          <w:sz w:val="24"/>
          <w:szCs w:val="30"/>
        </w:rPr>
        <w:t>Nama Perusahaan</w:t>
      </w:r>
      <w:r>
        <w:rPr>
          <w:rStyle w:val="markedcontent"/>
          <w:rFonts w:ascii="Times New Roman" w:hAnsi="Times New Roman" w:cs="Times New Roman"/>
          <w:sz w:val="24"/>
          <w:szCs w:val="30"/>
          <w:lang w:val="en-US"/>
        </w:rPr>
        <w:tab/>
      </w:r>
      <w:r w:rsidRPr="004D3E71">
        <w:rPr>
          <w:rStyle w:val="markedcontent"/>
          <w:rFonts w:ascii="Times New Roman" w:hAnsi="Times New Roman" w:cs="Times New Roman"/>
          <w:sz w:val="24"/>
          <w:szCs w:val="30"/>
        </w:rPr>
        <w:t xml:space="preserve"> : Scarlett </w:t>
      </w:r>
      <w:r>
        <w:rPr>
          <w:rStyle w:val="markedcontent"/>
          <w:rFonts w:ascii="Times New Roman" w:hAnsi="Times New Roman" w:cs="Times New Roman"/>
          <w:sz w:val="24"/>
          <w:szCs w:val="30"/>
        </w:rPr>
        <w:t>/ PT. Sinar Alfa dan Omega</w:t>
      </w:r>
      <w:r>
        <w:rPr>
          <w:rStyle w:val="markedcontent"/>
          <w:rFonts w:ascii="Times New Roman" w:hAnsi="Times New Roman" w:cs="Times New Roman"/>
          <w:sz w:val="24"/>
          <w:szCs w:val="30"/>
          <w:lang w:val="en-US"/>
        </w:rPr>
        <w:t xml:space="preserve"> </w:t>
      </w:r>
      <w:r w:rsidRPr="004D3E71">
        <w:rPr>
          <w:rStyle w:val="markedcontent"/>
          <w:rFonts w:ascii="Times New Roman" w:hAnsi="Times New Roman" w:cs="Times New Roman"/>
          <w:sz w:val="24"/>
          <w:szCs w:val="30"/>
        </w:rPr>
        <w:t>(Diproduksi)</w:t>
      </w:r>
    </w:p>
    <w:p w:rsidR="00905EDB" w:rsidRDefault="00905EDB" w:rsidP="00905EDB">
      <w:pPr>
        <w:pStyle w:val="ListParagraph"/>
        <w:spacing w:after="0" w:line="480" w:lineRule="auto"/>
        <w:ind w:left="3060" w:hanging="2340"/>
        <w:rPr>
          <w:rFonts w:ascii="Times New Roman" w:hAnsi="Times New Roman" w:cs="Times New Roman"/>
          <w:sz w:val="18"/>
          <w:lang w:val="en-US"/>
        </w:rPr>
      </w:pPr>
      <w:r w:rsidRPr="004D3E71">
        <w:rPr>
          <w:rStyle w:val="markedcontent"/>
          <w:rFonts w:ascii="Times New Roman" w:hAnsi="Times New Roman" w:cs="Times New Roman"/>
          <w:sz w:val="24"/>
          <w:szCs w:val="30"/>
        </w:rPr>
        <w:t>Tahun Berdiri</w:t>
      </w:r>
      <w:r>
        <w:rPr>
          <w:rStyle w:val="markedcontent"/>
          <w:rFonts w:ascii="Times New Roman" w:hAnsi="Times New Roman" w:cs="Times New Roman"/>
          <w:sz w:val="24"/>
          <w:szCs w:val="30"/>
          <w:lang w:val="en-US"/>
        </w:rPr>
        <w:tab/>
      </w:r>
      <w:r w:rsidRPr="004D3E71">
        <w:rPr>
          <w:rStyle w:val="markedcontent"/>
          <w:rFonts w:ascii="Times New Roman" w:hAnsi="Times New Roman" w:cs="Times New Roman"/>
          <w:sz w:val="24"/>
          <w:szCs w:val="30"/>
        </w:rPr>
        <w:t>: 2017</w:t>
      </w:r>
    </w:p>
    <w:p w:rsidR="00905EDB" w:rsidRDefault="00905EDB" w:rsidP="00905EDB">
      <w:pPr>
        <w:pStyle w:val="ListParagraph"/>
        <w:spacing w:after="0" w:line="480" w:lineRule="auto"/>
        <w:ind w:left="3060" w:hanging="2340"/>
        <w:rPr>
          <w:rFonts w:ascii="Times New Roman" w:hAnsi="Times New Roman" w:cs="Times New Roman"/>
          <w:sz w:val="18"/>
          <w:lang w:val="en-US"/>
        </w:rPr>
      </w:pPr>
      <w:r w:rsidRPr="004D3E71">
        <w:rPr>
          <w:rStyle w:val="markedcontent"/>
          <w:rFonts w:ascii="Times New Roman" w:hAnsi="Times New Roman" w:cs="Times New Roman"/>
          <w:sz w:val="24"/>
          <w:szCs w:val="30"/>
        </w:rPr>
        <w:t>Pendiri</w:t>
      </w:r>
      <w:r>
        <w:rPr>
          <w:rStyle w:val="markedcontent"/>
          <w:rFonts w:ascii="Times New Roman" w:hAnsi="Times New Roman" w:cs="Times New Roman"/>
          <w:sz w:val="24"/>
          <w:szCs w:val="30"/>
          <w:lang w:val="en-US"/>
        </w:rPr>
        <w:tab/>
      </w:r>
      <w:r w:rsidRPr="004D3E71">
        <w:rPr>
          <w:rStyle w:val="markedcontent"/>
          <w:rFonts w:ascii="Times New Roman" w:hAnsi="Times New Roman" w:cs="Times New Roman"/>
          <w:sz w:val="24"/>
          <w:szCs w:val="30"/>
        </w:rPr>
        <w:t>: Felicya Angelista</w:t>
      </w:r>
    </w:p>
    <w:p w:rsidR="00905EDB" w:rsidRDefault="00905EDB" w:rsidP="00905EDB">
      <w:pPr>
        <w:pStyle w:val="ListParagraph"/>
        <w:spacing w:after="0" w:line="480" w:lineRule="auto"/>
        <w:ind w:left="3060" w:hanging="2340"/>
        <w:rPr>
          <w:rStyle w:val="markedcontent"/>
          <w:rFonts w:ascii="Times New Roman" w:hAnsi="Times New Roman" w:cs="Times New Roman"/>
          <w:sz w:val="24"/>
          <w:szCs w:val="30"/>
          <w:lang w:val="en-US"/>
        </w:rPr>
      </w:pPr>
      <w:r w:rsidRPr="004D3E71">
        <w:rPr>
          <w:rStyle w:val="markedcontent"/>
          <w:rFonts w:ascii="Times New Roman" w:hAnsi="Times New Roman" w:cs="Times New Roman"/>
          <w:sz w:val="24"/>
          <w:szCs w:val="30"/>
        </w:rPr>
        <w:t>Alamat</w:t>
      </w:r>
      <w:r>
        <w:rPr>
          <w:rStyle w:val="markedcontent"/>
          <w:rFonts w:ascii="Times New Roman" w:hAnsi="Times New Roman" w:cs="Times New Roman"/>
          <w:sz w:val="24"/>
          <w:szCs w:val="30"/>
          <w:lang w:val="en-US"/>
        </w:rPr>
        <w:tab/>
      </w:r>
      <w:r w:rsidRPr="004D3E71">
        <w:rPr>
          <w:rStyle w:val="markedcontent"/>
          <w:rFonts w:ascii="Times New Roman" w:hAnsi="Times New Roman" w:cs="Times New Roman"/>
          <w:sz w:val="24"/>
          <w:szCs w:val="30"/>
        </w:rPr>
        <w:t>: Jl. Kapuk Cengkareng Komplek City Resort</w:t>
      </w:r>
      <w:r>
        <w:rPr>
          <w:rFonts w:ascii="Times New Roman" w:hAnsi="Times New Roman" w:cs="Times New Roman"/>
          <w:sz w:val="18"/>
          <w:lang w:val="en-US"/>
        </w:rPr>
        <w:t xml:space="preserve"> </w:t>
      </w:r>
      <w:r w:rsidRPr="004D3E71">
        <w:rPr>
          <w:rStyle w:val="markedcontent"/>
          <w:rFonts w:ascii="Times New Roman" w:hAnsi="Times New Roman" w:cs="Times New Roman"/>
          <w:sz w:val="24"/>
          <w:szCs w:val="30"/>
        </w:rPr>
        <w:t>Residences</w:t>
      </w:r>
      <w:r>
        <w:rPr>
          <w:rStyle w:val="markedcontent"/>
          <w:rFonts w:ascii="Times New Roman" w:hAnsi="Times New Roman" w:cs="Times New Roman"/>
          <w:sz w:val="24"/>
          <w:szCs w:val="30"/>
        </w:rPr>
        <w:t>. Blok A No. 96 (Haiwan). 11730</w:t>
      </w:r>
      <w:r>
        <w:rPr>
          <w:rStyle w:val="markedcontent"/>
          <w:rFonts w:ascii="Times New Roman" w:hAnsi="Times New Roman" w:cs="Times New Roman"/>
          <w:sz w:val="24"/>
          <w:szCs w:val="30"/>
          <w:lang w:val="en-US"/>
        </w:rPr>
        <w:t xml:space="preserve"> </w:t>
      </w:r>
      <w:r w:rsidRPr="004D3E71">
        <w:rPr>
          <w:rStyle w:val="markedcontent"/>
          <w:rFonts w:ascii="Times New Roman" w:hAnsi="Times New Roman" w:cs="Times New Roman"/>
          <w:sz w:val="24"/>
          <w:szCs w:val="30"/>
        </w:rPr>
        <w:t>Jakarta</w:t>
      </w:r>
      <w:r>
        <w:rPr>
          <w:rFonts w:ascii="Times New Roman" w:hAnsi="Times New Roman" w:cs="Times New Roman"/>
          <w:sz w:val="18"/>
          <w:lang w:val="en-US"/>
        </w:rPr>
        <w:t xml:space="preserve"> </w:t>
      </w:r>
      <w:r w:rsidRPr="004D3E71">
        <w:rPr>
          <w:rStyle w:val="markedcontent"/>
          <w:rFonts w:ascii="Times New Roman" w:hAnsi="Times New Roman" w:cs="Times New Roman"/>
          <w:sz w:val="24"/>
          <w:szCs w:val="30"/>
        </w:rPr>
        <w:t>Barat / Jl. Prabu Kiansantang N0.89 Pergudangan</w:t>
      </w:r>
      <w:r>
        <w:rPr>
          <w:rFonts w:ascii="Times New Roman" w:hAnsi="Times New Roman" w:cs="Times New Roman"/>
          <w:sz w:val="18"/>
          <w:lang w:val="en-US"/>
        </w:rPr>
        <w:t xml:space="preserve"> </w:t>
      </w:r>
      <w:r w:rsidRPr="004D3E71">
        <w:rPr>
          <w:rStyle w:val="markedcontent"/>
          <w:rFonts w:ascii="Times New Roman" w:hAnsi="Times New Roman" w:cs="Times New Roman"/>
          <w:sz w:val="24"/>
          <w:szCs w:val="30"/>
        </w:rPr>
        <w:t>Business Point Blok C No. 10 RT. 004/RW 015</w:t>
      </w:r>
      <w:r w:rsidRPr="004D3E71">
        <w:rPr>
          <w:rStyle w:val="Heading1Char"/>
          <w:szCs w:val="30"/>
        </w:rPr>
        <w:t xml:space="preserve"> </w:t>
      </w:r>
      <w:r w:rsidRPr="004D3E71">
        <w:rPr>
          <w:rStyle w:val="markedcontent"/>
          <w:rFonts w:ascii="Times New Roman" w:hAnsi="Times New Roman" w:cs="Times New Roman"/>
          <w:sz w:val="24"/>
          <w:szCs w:val="30"/>
        </w:rPr>
        <w:t>Kel.Gebang Raya, Kec. Periuk, Kota Tangerang,</w:t>
      </w:r>
      <w:r>
        <w:rPr>
          <w:rFonts w:ascii="Times New Roman" w:hAnsi="Times New Roman" w:cs="Times New Roman"/>
          <w:sz w:val="18"/>
          <w:lang w:val="en-US"/>
        </w:rPr>
        <w:t xml:space="preserve"> </w:t>
      </w:r>
      <w:r w:rsidRPr="004D3E71">
        <w:rPr>
          <w:rStyle w:val="markedcontent"/>
          <w:rFonts w:ascii="Times New Roman" w:hAnsi="Times New Roman" w:cs="Times New Roman"/>
          <w:sz w:val="24"/>
          <w:szCs w:val="30"/>
        </w:rPr>
        <w:t>Banten</w:t>
      </w:r>
      <w:r>
        <w:rPr>
          <w:rStyle w:val="markedcontent"/>
          <w:rFonts w:ascii="Times New Roman" w:hAnsi="Times New Roman" w:cs="Times New Roman"/>
          <w:sz w:val="24"/>
          <w:szCs w:val="30"/>
          <w:lang w:val="en-US"/>
        </w:rPr>
        <w:t>.</w:t>
      </w:r>
    </w:p>
    <w:p w:rsidR="00905EDB" w:rsidRDefault="00905EDB" w:rsidP="00905EDB">
      <w:pPr>
        <w:pStyle w:val="ListParagraph"/>
        <w:tabs>
          <w:tab w:val="left" w:pos="810"/>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ab/>
      </w:r>
      <w:r>
        <w:rPr>
          <w:rFonts w:ascii="Times New Roman" w:hAnsi="Times New Roman" w:cs="Times New Roman"/>
          <w:sz w:val="24"/>
          <w:lang w:val="en-US"/>
        </w:rPr>
        <w:tab/>
      </w:r>
      <w:r w:rsidRPr="007C100B">
        <w:rPr>
          <w:rFonts w:ascii="Times New Roman" w:hAnsi="Times New Roman" w:cs="Times New Roman"/>
          <w:sz w:val="24"/>
        </w:rPr>
        <w:t>Scarlett adalah merek lokal dari Indonesia, didirikan pada 2017. Produk yang dirilis Scarlett adalah produk Aman untuk kulit bada</w:t>
      </w:r>
      <w:r>
        <w:rPr>
          <w:rFonts w:ascii="Times New Roman" w:hAnsi="Times New Roman" w:cs="Times New Roman"/>
          <w:sz w:val="24"/>
        </w:rPr>
        <w:t>n dan wajah setiap hari, karena</w:t>
      </w:r>
      <w:r>
        <w:rPr>
          <w:rFonts w:ascii="Times New Roman" w:hAnsi="Times New Roman" w:cs="Times New Roman"/>
          <w:sz w:val="24"/>
          <w:lang w:val="en-US"/>
        </w:rPr>
        <w:t xml:space="preserve"> telah</w:t>
      </w:r>
      <w:r w:rsidRPr="007C100B">
        <w:rPr>
          <w:rFonts w:ascii="Times New Roman" w:hAnsi="Times New Roman" w:cs="Times New Roman"/>
          <w:sz w:val="24"/>
        </w:rPr>
        <w:t xml:space="preserve"> Terdaftar oleh BPOM RI</w:t>
      </w:r>
      <w:r>
        <w:rPr>
          <w:rFonts w:ascii="Times New Roman" w:hAnsi="Times New Roman" w:cs="Times New Roman"/>
          <w:sz w:val="24"/>
          <w:lang w:val="en-US"/>
        </w:rPr>
        <w:t>.</w:t>
      </w:r>
      <w:r w:rsidRPr="007C100B">
        <w:rPr>
          <w:rFonts w:ascii="Times New Roman" w:hAnsi="Times New Roman" w:cs="Times New Roman"/>
          <w:sz w:val="24"/>
        </w:rPr>
        <w:t xml:space="preserve"> Scarlett Whitening oleh Felicya Angelista Merupakan produk yang dapat mencerahkan warna kulit karena mengandung Glutathione dan Vitamin E baik untuk kulit cerah. </w:t>
      </w:r>
    </w:p>
    <w:p w:rsidR="00905EDB" w:rsidRDefault="00905EDB" w:rsidP="00905EDB">
      <w:pPr>
        <w:pStyle w:val="ListParagraph"/>
        <w:tabs>
          <w:tab w:val="left" w:pos="810"/>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 xml:space="preserve">Selain itu </w:t>
      </w:r>
      <w:r w:rsidRPr="007C100B">
        <w:rPr>
          <w:rFonts w:ascii="Times New Roman" w:hAnsi="Times New Roman" w:cs="Times New Roman"/>
          <w:sz w:val="24"/>
        </w:rPr>
        <w:t xml:space="preserve">Scarlett Whitening juga bersertifikat BPOM artinya semua produk pemutih Scarlett sudah teruji Secara klinis, tidak akan membahayakan kulit pengguna. Scarlett Whitening shower gel &amp; body lotion dipercaya masyarakat Indonesia dari berbagai rentang usia dan kalangan. Ratusan ribu pelanggan </w:t>
      </w:r>
      <w:r>
        <w:rPr>
          <w:rFonts w:ascii="Times New Roman" w:hAnsi="Times New Roman" w:cs="Times New Roman"/>
          <w:sz w:val="24"/>
          <w:lang w:val="en-US"/>
        </w:rPr>
        <w:t xml:space="preserve">merasakan </w:t>
      </w:r>
      <w:r>
        <w:rPr>
          <w:rFonts w:ascii="Times New Roman" w:hAnsi="Times New Roman" w:cs="Times New Roman"/>
          <w:sz w:val="24"/>
        </w:rPr>
        <w:t>Khasiat rangkaian</w:t>
      </w:r>
      <w:r w:rsidRPr="007C100B">
        <w:rPr>
          <w:rFonts w:ascii="Times New Roman" w:hAnsi="Times New Roman" w:cs="Times New Roman"/>
          <w:sz w:val="24"/>
        </w:rPr>
        <w:t xml:space="preserve"> produk Scarlett</w:t>
      </w:r>
      <w:r>
        <w:rPr>
          <w:rFonts w:ascii="Times New Roman" w:hAnsi="Times New Roman" w:cs="Times New Roman"/>
          <w:sz w:val="24"/>
          <w:lang w:val="en-US"/>
        </w:rPr>
        <w:t xml:space="preserve"> yang</w:t>
      </w:r>
      <w:r w:rsidRPr="007C100B">
        <w:rPr>
          <w:rFonts w:ascii="Times New Roman" w:hAnsi="Times New Roman" w:cs="Times New Roman"/>
          <w:sz w:val="24"/>
        </w:rPr>
        <w:t xml:space="preserve"> sudah terbukti Pemutih seperti shower gel, lotion tangan d</w:t>
      </w:r>
      <w:r>
        <w:rPr>
          <w:rFonts w:ascii="Times New Roman" w:hAnsi="Times New Roman" w:cs="Times New Roman"/>
          <w:sz w:val="24"/>
        </w:rPr>
        <w:t>an tubuh, pembersih wajah</w:t>
      </w:r>
      <w:r>
        <w:rPr>
          <w:rFonts w:ascii="Times New Roman" w:hAnsi="Times New Roman" w:cs="Times New Roman"/>
          <w:sz w:val="24"/>
          <w:lang w:val="en-US"/>
        </w:rPr>
        <w:t xml:space="preserve"> hingga </w:t>
      </w:r>
      <w:r>
        <w:rPr>
          <w:rFonts w:ascii="Times New Roman" w:hAnsi="Times New Roman" w:cs="Times New Roman"/>
          <w:sz w:val="24"/>
        </w:rPr>
        <w:t>ke sampo dan kondisioner</w:t>
      </w:r>
      <w:r>
        <w:rPr>
          <w:rFonts w:ascii="Times New Roman" w:hAnsi="Times New Roman" w:cs="Times New Roman"/>
          <w:sz w:val="24"/>
          <w:lang w:val="en-US"/>
        </w:rPr>
        <w:t>.</w:t>
      </w:r>
    </w:p>
    <w:p w:rsidR="00905EDB" w:rsidRDefault="00905EDB" w:rsidP="00905EDB">
      <w:pPr>
        <w:pStyle w:val="ListParagraph"/>
        <w:tabs>
          <w:tab w:val="left" w:pos="810"/>
        </w:tabs>
        <w:spacing w:after="0" w:line="456" w:lineRule="auto"/>
        <w:jc w:val="both"/>
        <w:rPr>
          <w:rStyle w:val="markedcontent"/>
          <w:rFonts w:ascii="Times New Roman" w:hAnsi="Times New Roman" w:cs="Times New Roman"/>
          <w:sz w:val="24"/>
          <w:szCs w:val="24"/>
          <w:lang w:val="en-US"/>
        </w:rPr>
      </w:pPr>
      <w:r>
        <w:rPr>
          <w:rFonts w:ascii="Times New Roman" w:hAnsi="Times New Roman" w:cs="Times New Roman"/>
          <w:sz w:val="24"/>
          <w:lang w:val="en-US"/>
        </w:rPr>
        <w:tab/>
      </w:r>
      <w:r>
        <w:rPr>
          <w:rFonts w:ascii="Times New Roman" w:hAnsi="Times New Roman" w:cs="Times New Roman"/>
          <w:sz w:val="24"/>
          <w:lang w:val="en-US"/>
        </w:rPr>
        <w:tab/>
      </w:r>
      <w:r w:rsidRPr="006C0323">
        <w:rPr>
          <w:rFonts w:ascii="Times New Roman" w:hAnsi="Times New Roman" w:cs="Times New Roman"/>
          <w:sz w:val="24"/>
          <w:szCs w:val="24"/>
        </w:rPr>
        <w:t>Felicya Angelista telah mempromosikan produk perawatannya dengan menggunakan beberapa baris artis untuk menjadi juru bicara produk dan influencer.</w:t>
      </w:r>
      <w:r w:rsidRPr="006C0323">
        <w:rPr>
          <w:rStyle w:val="markedcontent"/>
          <w:rFonts w:ascii="Times New Roman" w:hAnsi="Times New Roman" w:cs="Times New Roman"/>
          <w:sz w:val="24"/>
          <w:szCs w:val="24"/>
        </w:rPr>
        <w:t xml:space="preserve"> Falicya berkarjasama dengan Rachel Vennya, Acha Sinaga dan Salmafina Sunan sebagai endorsement produknya. Falicya Angelista juga menjadikan actor top korea Song Joong Ki  , dan TWICE sebagai </w:t>
      </w:r>
      <w:r w:rsidRPr="006C0323">
        <w:rPr>
          <w:rStyle w:val="markedcontent"/>
          <w:rFonts w:ascii="Times New Roman" w:hAnsi="Times New Roman" w:cs="Times New Roman"/>
          <w:i/>
          <w:sz w:val="24"/>
          <w:szCs w:val="24"/>
        </w:rPr>
        <w:t xml:space="preserve">Brand Ambassador Scarlett Whittening </w:t>
      </w:r>
      <w:r w:rsidRPr="006C0323">
        <w:rPr>
          <w:rStyle w:val="markedcontent"/>
          <w:rFonts w:ascii="Times New Roman" w:hAnsi="Times New Roman" w:cs="Times New Roman"/>
          <w:sz w:val="24"/>
          <w:szCs w:val="24"/>
        </w:rPr>
        <w:t>miliknya. dan merasakan citra merk dan kualitas produk tidak diragukan lagi.</w:t>
      </w:r>
    </w:p>
    <w:p w:rsidR="00905EDB" w:rsidRPr="000F13A1" w:rsidRDefault="00905EDB" w:rsidP="00905EDB">
      <w:pPr>
        <w:pStyle w:val="ListParagraph"/>
        <w:numPr>
          <w:ilvl w:val="0"/>
          <w:numId w:val="3"/>
        </w:numPr>
        <w:spacing w:after="0" w:line="480" w:lineRule="auto"/>
        <w:rPr>
          <w:rFonts w:ascii="Times New Roman" w:hAnsi="Times New Roman" w:cs="Times New Roman"/>
          <w:b/>
          <w:bCs/>
          <w:sz w:val="24"/>
          <w:szCs w:val="24"/>
        </w:rPr>
      </w:pPr>
      <w:r>
        <w:rPr>
          <w:rFonts w:ascii="Times New Roman" w:hAnsi="Times New Roman" w:cs="Times New Roman"/>
          <w:b/>
          <w:bCs/>
          <w:sz w:val="24"/>
          <w:szCs w:val="24"/>
          <w:lang w:val="en-US"/>
        </w:rPr>
        <w:t>Sejarah Perusahaan</w:t>
      </w:r>
    </w:p>
    <w:p w:rsidR="00905EDB" w:rsidRPr="00EB7592" w:rsidRDefault="00905EDB" w:rsidP="00905EDB">
      <w:pPr>
        <w:pStyle w:val="ListParagraph"/>
        <w:spacing w:after="0" w:line="480" w:lineRule="auto"/>
        <w:ind w:firstLine="720"/>
        <w:jc w:val="both"/>
        <w:rPr>
          <w:rFonts w:ascii="Times New Roman" w:hAnsi="Times New Roman" w:cs="Times New Roman"/>
          <w:b/>
          <w:bCs/>
          <w:sz w:val="24"/>
          <w:szCs w:val="24"/>
        </w:rPr>
      </w:pPr>
      <w:r w:rsidRPr="006C0323">
        <w:rPr>
          <w:rFonts w:ascii="Times New Roman" w:hAnsi="Times New Roman" w:cs="Times New Roman"/>
          <w:sz w:val="24"/>
          <w:szCs w:val="24"/>
        </w:rPr>
        <w:t xml:space="preserve">Seorang bintang film dan artis bernama Felicya Angelista menggunakan kesempatan ini untuk bekerja sama dengan dokter klinik kecantikan untuk menghasilkan perawatan kecantikan berukuran saku </w:t>
      </w:r>
      <w:r w:rsidRPr="006C0323">
        <w:rPr>
          <w:rFonts w:ascii="Times New Roman" w:hAnsi="Times New Roman" w:cs="Times New Roman"/>
          <w:sz w:val="24"/>
          <w:szCs w:val="24"/>
        </w:rPr>
        <w:lastRenderedPageBreak/>
        <w:t xml:space="preserve">tanpa mengubah kualitas produk. Awalnya, ketika Felicya Angelista memulai usahanya, banyak orang bertanya-tanya tentang perawatan kulit sehari-hari yang sering </w:t>
      </w:r>
      <w:r>
        <w:rPr>
          <w:rFonts w:ascii="Times New Roman" w:hAnsi="Times New Roman" w:cs="Times New Roman"/>
          <w:sz w:val="24"/>
          <w:szCs w:val="24"/>
          <w:lang w:val="en-US"/>
        </w:rPr>
        <w:t xml:space="preserve">ia </w:t>
      </w:r>
      <w:r w:rsidRPr="006C0323">
        <w:rPr>
          <w:rFonts w:ascii="Times New Roman" w:hAnsi="Times New Roman" w:cs="Times New Roman"/>
          <w:sz w:val="24"/>
          <w:szCs w:val="24"/>
        </w:rPr>
        <w:t>gunakan. Pertanyaan-pertanyaan tersebut membuat Falicya Angelista ingin memperkenalkan dan menciptakan peluang bisnis untuk dirinya sendiri. Felicya Angelista memiliki mimpi untuk meningkatkan citra merek lokal dengan meluncurkan produk perawatan kecantikan berkualitas tinggi yang mudah dibawa dan menunjukkan bahwa daya saing produk lokal dan produk pe</w:t>
      </w:r>
      <w:r>
        <w:rPr>
          <w:rFonts w:ascii="Times New Roman" w:hAnsi="Times New Roman" w:cs="Times New Roman"/>
          <w:sz w:val="24"/>
          <w:szCs w:val="24"/>
        </w:rPr>
        <w:t>rawatan kulit asing tidak kalah</w:t>
      </w:r>
      <w:r w:rsidRPr="00EB7592">
        <w:rPr>
          <w:rFonts w:ascii="Times New Roman" w:hAnsi="Times New Roman" w:cs="Times New Roman"/>
          <w:sz w:val="24"/>
          <w:szCs w:val="24"/>
        </w:rPr>
        <w:t xml:space="preserve"> </w:t>
      </w:r>
      <w:r w:rsidRPr="006C0323">
        <w:rPr>
          <w:rFonts w:ascii="Times New Roman" w:hAnsi="Times New Roman" w:cs="Times New Roman"/>
          <w:sz w:val="24"/>
          <w:szCs w:val="24"/>
        </w:rPr>
        <w:t>Sejak tahun 2017</w:t>
      </w:r>
      <w:r w:rsidRPr="00EB7592">
        <w:rPr>
          <w:rFonts w:ascii="Times New Roman" w:hAnsi="Times New Roman" w:cs="Times New Roman"/>
          <w:sz w:val="24"/>
          <w:szCs w:val="24"/>
        </w:rPr>
        <w:t>.</w:t>
      </w:r>
    </w:p>
    <w:p w:rsidR="00905EDB" w:rsidRPr="000F13A1" w:rsidRDefault="00905EDB" w:rsidP="00905EDB">
      <w:pPr>
        <w:pStyle w:val="ListParagraph"/>
        <w:numPr>
          <w:ilvl w:val="0"/>
          <w:numId w:val="3"/>
        </w:numPr>
        <w:spacing w:after="0" w:line="480" w:lineRule="auto"/>
        <w:rPr>
          <w:rFonts w:ascii="Times New Roman" w:hAnsi="Times New Roman" w:cs="Times New Roman"/>
          <w:b/>
          <w:bCs/>
          <w:sz w:val="24"/>
          <w:szCs w:val="24"/>
        </w:rPr>
      </w:pPr>
      <w:r>
        <w:rPr>
          <w:rFonts w:ascii="Times New Roman" w:hAnsi="Times New Roman" w:cs="Times New Roman"/>
          <w:b/>
          <w:bCs/>
          <w:sz w:val="24"/>
          <w:szCs w:val="24"/>
          <w:lang w:val="en-US"/>
        </w:rPr>
        <w:t>Jenis Produk Scarlett Whitening</w:t>
      </w:r>
    </w:p>
    <w:p w:rsidR="00905EDB" w:rsidRPr="002F6D84" w:rsidRDefault="00905EDB" w:rsidP="00905EDB">
      <w:pPr>
        <w:pStyle w:val="ListParagraph"/>
        <w:numPr>
          <w:ilvl w:val="0"/>
          <w:numId w:val="50"/>
        </w:numPr>
        <w:spacing w:after="0" w:line="480" w:lineRule="auto"/>
        <w:jc w:val="both"/>
        <w:rPr>
          <w:rFonts w:ascii="Times New Roman" w:hAnsi="Times New Roman" w:cs="Times New Roman"/>
          <w:b/>
          <w:bCs/>
          <w:sz w:val="24"/>
          <w:szCs w:val="24"/>
        </w:rPr>
      </w:pPr>
      <w:r w:rsidRPr="002F6D84">
        <w:rPr>
          <w:rFonts w:ascii="Times New Roman" w:hAnsi="Times New Roman" w:cs="Times New Roman"/>
          <w:b/>
          <w:bCs/>
          <w:sz w:val="24"/>
          <w:szCs w:val="24"/>
          <w:lang w:val="en-US"/>
        </w:rPr>
        <w:t>Body Care</w:t>
      </w:r>
    </w:p>
    <w:p w:rsidR="00905EDB" w:rsidRPr="002F6D84" w:rsidRDefault="00905EDB" w:rsidP="00905EDB">
      <w:pPr>
        <w:pStyle w:val="ListParagraph"/>
        <w:spacing w:after="0" w:line="480" w:lineRule="auto"/>
        <w:ind w:left="1080" w:firstLine="621"/>
        <w:jc w:val="both"/>
        <w:rPr>
          <w:rFonts w:ascii="Times New Roman" w:hAnsi="Times New Roman" w:cs="Times New Roman"/>
          <w:sz w:val="24"/>
          <w:szCs w:val="24"/>
          <w:lang w:val="en-US"/>
        </w:rPr>
      </w:pPr>
      <w:r w:rsidRPr="002F6D84">
        <w:rPr>
          <w:rFonts w:ascii="Times New Roman" w:hAnsi="Times New Roman" w:cs="Times New Roman"/>
          <w:sz w:val="24"/>
          <w:szCs w:val="24"/>
        </w:rPr>
        <w:t>Produk pemutih Scarlett Whitening, terdiri dari shower Scrub dan hand body terbaik dan terpercaya memberikan efek mendalam Waktu secara alami cepat.</w:t>
      </w:r>
    </w:p>
    <w:p w:rsidR="00905EDB" w:rsidRPr="002F6D84" w:rsidRDefault="00905EDB" w:rsidP="00905EDB">
      <w:pPr>
        <w:pStyle w:val="ListParagraph"/>
        <w:numPr>
          <w:ilvl w:val="0"/>
          <w:numId w:val="51"/>
        </w:numPr>
        <w:spacing w:after="0" w:line="480" w:lineRule="auto"/>
        <w:jc w:val="both"/>
        <w:rPr>
          <w:rFonts w:ascii="Times New Roman" w:hAnsi="Times New Roman" w:cs="Times New Roman"/>
          <w:i/>
          <w:sz w:val="24"/>
          <w:szCs w:val="24"/>
          <w:lang w:val="en-US"/>
        </w:rPr>
      </w:pPr>
      <w:r w:rsidRPr="002F6D84">
        <w:rPr>
          <w:rFonts w:ascii="Times New Roman" w:hAnsi="Times New Roman" w:cs="Times New Roman"/>
          <w:i/>
          <w:sz w:val="24"/>
          <w:szCs w:val="24"/>
          <w:lang w:val="en-US"/>
        </w:rPr>
        <w:t>Shower Scrub</w:t>
      </w:r>
    </w:p>
    <w:p w:rsidR="00905EDB" w:rsidRDefault="00905EDB" w:rsidP="00905EDB">
      <w:pPr>
        <w:pStyle w:val="ListParagraph"/>
        <w:spacing w:after="0" w:line="480" w:lineRule="auto"/>
        <w:ind w:left="1440" w:firstLine="720"/>
        <w:jc w:val="both"/>
        <w:rPr>
          <w:rStyle w:val="markedcontent"/>
          <w:rFonts w:ascii="Times New Roman" w:hAnsi="Times New Roman" w:cs="Times New Roman"/>
          <w:i/>
          <w:sz w:val="24"/>
          <w:szCs w:val="30"/>
          <w:lang w:val="en-US"/>
        </w:rPr>
      </w:pPr>
      <w:r w:rsidRPr="002F6D84">
        <w:rPr>
          <w:rFonts w:ascii="Times New Roman" w:hAnsi="Times New Roman" w:cs="Times New Roman"/>
          <w:sz w:val="24"/>
          <w:szCs w:val="24"/>
        </w:rPr>
        <w:t>Lulur mandi scrub</w:t>
      </w:r>
      <w:r w:rsidRPr="002F6D84">
        <w:rPr>
          <w:rFonts w:ascii="Times New Roman" w:hAnsi="Times New Roman" w:cs="Times New Roman"/>
          <w:sz w:val="24"/>
          <w:szCs w:val="24"/>
          <w:lang w:val="en-US"/>
        </w:rPr>
        <w:t xml:space="preserve"> Scarlett Whitening </w:t>
      </w:r>
      <w:r>
        <w:rPr>
          <w:rFonts w:ascii="Times New Roman" w:hAnsi="Times New Roman" w:cs="Times New Roman"/>
          <w:sz w:val="24"/>
          <w:szCs w:val="24"/>
        </w:rPr>
        <w:t xml:space="preserve"> </w:t>
      </w:r>
      <w:r>
        <w:rPr>
          <w:rFonts w:ascii="Times New Roman" w:hAnsi="Times New Roman" w:cs="Times New Roman"/>
          <w:sz w:val="24"/>
          <w:szCs w:val="24"/>
          <w:lang w:val="en-US"/>
        </w:rPr>
        <w:t>400 gram</w:t>
      </w:r>
      <w:r w:rsidRPr="002F6D84">
        <w:rPr>
          <w:rFonts w:ascii="Times New Roman" w:hAnsi="Times New Roman" w:cs="Times New Roman"/>
          <w:sz w:val="24"/>
          <w:szCs w:val="24"/>
        </w:rPr>
        <w:t>, tersedia untuk dijual IDR 75.000,</w:t>
      </w:r>
      <w:r>
        <w:rPr>
          <w:rFonts w:ascii="Times New Roman" w:hAnsi="Times New Roman" w:cs="Times New Roman"/>
          <w:sz w:val="24"/>
          <w:szCs w:val="24"/>
        </w:rPr>
        <w:t xml:space="preserve">00 adalah sabun pemutih dengan </w:t>
      </w:r>
      <w:r>
        <w:rPr>
          <w:rFonts w:ascii="Times New Roman" w:hAnsi="Times New Roman" w:cs="Times New Roman"/>
          <w:sz w:val="24"/>
          <w:szCs w:val="24"/>
          <w:lang w:val="en-US"/>
        </w:rPr>
        <w:t>4</w:t>
      </w:r>
      <w:r w:rsidRPr="002F6D84">
        <w:rPr>
          <w:rFonts w:ascii="Times New Roman" w:hAnsi="Times New Roman" w:cs="Times New Roman"/>
          <w:sz w:val="24"/>
          <w:szCs w:val="24"/>
        </w:rPr>
        <w:t xml:space="preserve"> varian Yaitu</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freshy, jolly, coffe,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cucumber</w:t>
      </w:r>
      <w:r w:rsidRPr="002F6D84">
        <w:rPr>
          <w:rFonts w:ascii="Times New Roman" w:hAnsi="Times New Roman" w:cs="Times New Roman"/>
          <w:sz w:val="24"/>
          <w:szCs w:val="24"/>
        </w:rPr>
        <w:t>. Untuk kemasan mandi Lulur ini terbuat dari plastik bening dengan tutup berwarna putih Dalam bentuk</w:t>
      </w:r>
      <w:r w:rsidRPr="002F6D84">
        <w:rPr>
          <w:rStyle w:val="Heading1Char"/>
        </w:rPr>
        <w:t xml:space="preserve"> </w:t>
      </w:r>
      <w:r w:rsidRPr="002F6D84">
        <w:rPr>
          <w:rStyle w:val="markedcontent"/>
          <w:rFonts w:ascii="Times New Roman" w:hAnsi="Times New Roman" w:cs="Times New Roman"/>
          <w:sz w:val="24"/>
          <w:szCs w:val="24"/>
        </w:rPr>
        <w:t>flip top</w:t>
      </w:r>
      <w:r w:rsidRPr="002F6D84">
        <w:rPr>
          <w:rStyle w:val="markedcontent"/>
          <w:rFonts w:ascii="Times New Roman" w:hAnsi="Times New Roman" w:cs="Times New Roman"/>
          <w:sz w:val="24"/>
          <w:szCs w:val="24"/>
          <w:lang w:val="en-US"/>
        </w:rPr>
        <w:t xml:space="preserve"> dengan tutup botol berwarna putih</w:t>
      </w:r>
      <w:r w:rsidRPr="002F6D84">
        <w:rPr>
          <w:rFonts w:ascii="Times New Roman" w:hAnsi="Times New Roman" w:cs="Times New Roman"/>
          <w:sz w:val="24"/>
          <w:szCs w:val="24"/>
        </w:rPr>
        <w:t>. Bahan-bahan yang termasuk Sebagai berikut</w:t>
      </w:r>
      <w:r w:rsidRPr="002F6D84">
        <w:rPr>
          <w:rFonts w:ascii="Times New Roman" w:hAnsi="Times New Roman" w:cs="Times New Roman"/>
          <w:sz w:val="24"/>
          <w:szCs w:val="24"/>
          <w:lang w:val="en-US"/>
        </w:rPr>
        <w:t xml:space="preserve"> </w:t>
      </w:r>
      <w:r w:rsidRPr="002F6D84">
        <w:rPr>
          <w:rFonts w:ascii="Times New Roman" w:hAnsi="Times New Roman" w:cs="Times New Roman"/>
          <w:sz w:val="24"/>
          <w:szCs w:val="24"/>
        </w:rPr>
        <w:t>:</w:t>
      </w:r>
      <w:r w:rsidRPr="002F6D84">
        <w:rPr>
          <w:rFonts w:ascii="Times New Roman" w:hAnsi="Times New Roman" w:cs="Times New Roman"/>
          <w:sz w:val="20"/>
          <w:szCs w:val="24"/>
        </w:rPr>
        <w:t xml:space="preserve"> </w:t>
      </w:r>
      <w:r w:rsidRPr="002F6D84">
        <w:rPr>
          <w:rStyle w:val="markedcontent"/>
          <w:rFonts w:ascii="Times New Roman" w:hAnsi="Times New Roman" w:cs="Times New Roman"/>
          <w:i/>
          <w:sz w:val="24"/>
          <w:szCs w:val="30"/>
        </w:rPr>
        <w:t>Sodium Lauryl Ether Sulfate, Sodium</w:t>
      </w:r>
      <w:r w:rsidRPr="002F6D84">
        <w:rPr>
          <w:rStyle w:val="markedcontent"/>
          <w:rFonts w:ascii="Times New Roman" w:hAnsi="Times New Roman" w:cs="Times New Roman"/>
          <w:i/>
          <w:sz w:val="24"/>
          <w:szCs w:val="30"/>
          <w:lang w:val="en-US"/>
        </w:rPr>
        <w:t xml:space="preserve"> </w:t>
      </w:r>
      <w:r w:rsidRPr="002F6D84">
        <w:rPr>
          <w:rStyle w:val="markedcontent"/>
          <w:rFonts w:ascii="Times New Roman" w:hAnsi="Times New Roman" w:cs="Times New Roman"/>
          <w:i/>
          <w:sz w:val="24"/>
          <w:szCs w:val="30"/>
        </w:rPr>
        <w:t>Lauryl</w:t>
      </w:r>
      <w:r w:rsidRPr="002F6D84">
        <w:rPr>
          <w:rFonts w:ascii="Times New Roman" w:hAnsi="Times New Roman" w:cs="Times New Roman"/>
          <w:i/>
          <w:sz w:val="18"/>
          <w:lang w:val="en-US"/>
        </w:rPr>
        <w:t xml:space="preserve"> </w:t>
      </w:r>
      <w:r w:rsidRPr="002F6D84">
        <w:rPr>
          <w:rStyle w:val="markedcontent"/>
          <w:rFonts w:ascii="Times New Roman" w:hAnsi="Times New Roman" w:cs="Times New Roman"/>
          <w:i/>
          <w:sz w:val="24"/>
          <w:szCs w:val="30"/>
        </w:rPr>
        <w:t>Sulfate, Fatty Alcohol Sulfate, Coconut Diethanolamide,</w:t>
      </w:r>
      <w:r w:rsidRPr="002F6D84">
        <w:rPr>
          <w:rFonts w:ascii="Times New Roman" w:hAnsi="Times New Roman" w:cs="Times New Roman"/>
          <w:i/>
          <w:sz w:val="18"/>
          <w:lang w:val="en-US"/>
        </w:rPr>
        <w:t xml:space="preserve"> </w:t>
      </w:r>
      <w:r w:rsidRPr="002F6D84">
        <w:rPr>
          <w:rStyle w:val="markedcontent"/>
          <w:rFonts w:ascii="Times New Roman" w:hAnsi="Times New Roman" w:cs="Times New Roman"/>
          <w:i/>
          <w:sz w:val="24"/>
          <w:szCs w:val="30"/>
        </w:rPr>
        <w:t xml:space="preserve">Cocamidopropyl, Lauryl Betaine, Ethylen </w:t>
      </w:r>
      <w:r w:rsidRPr="002F6D84">
        <w:rPr>
          <w:rStyle w:val="markedcontent"/>
          <w:rFonts w:ascii="Times New Roman" w:hAnsi="Times New Roman" w:cs="Times New Roman"/>
          <w:i/>
          <w:sz w:val="24"/>
          <w:szCs w:val="30"/>
        </w:rPr>
        <w:lastRenderedPageBreak/>
        <w:t>Diamine Tetra Acetic</w:t>
      </w:r>
      <w:r w:rsidRPr="002F6D84">
        <w:rPr>
          <w:rStyle w:val="Heading1Char"/>
          <w:i/>
          <w:szCs w:val="30"/>
        </w:rPr>
        <w:t xml:space="preserve"> </w:t>
      </w:r>
      <w:r w:rsidRPr="002F6D84">
        <w:rPr>
          <w:rStyle w:val="markedcontent"/>
          <w:rFonts w:ascii="Times New Roman" w:hAnsi="Times New Roman" w:cs="Times New Roman"/>
          <w:i/>
          <w:sz w:val="24"/>
          <w:szCs w:val="30"/>
        </w:rPr>
        <w:t>Acid, Glycol Distearate, Steareth-20 Methacrylate</w:t>
      </w:r>
      <w:r w:rsidRPr="002F6D84">
        <w:rPr>
          <w:rStyle w:val="markedcontent"/>
          <w:rFonts w:ascii="Times New Roman" w:hAnsi="Times New Roman" w:cs="Times New Roman"/>
          <w:i/>
          <w:sz w:val="24"/>
          <w:szCs w:val="30"/>
          <w:lang w:val="en-US"/>
        </w:rPr>
        <w:t xml:space="preserve"> </w:t>
      </w:r>
      <w:r w:rsidRPr="002F6D84">
        <w:rPr>
          <w:rStyle w:val="markedcontent"/>
          <w:rFonts w:ascii="Times New Roman" w:hAnsi="Times New Roman" w:cs="Times New Roman"/>
          <w:i/>
          <w:sz w:val="24"/>
          <w:szCs w:val="30"/>
        </w:rPr>
        <w:t>Copolymer,</w:t>
      </w:r>
      <w:r w:rsidRPr="002F6D84">
        <w:rPr>
          <w:rFonts w:ascii="Times New Roman" w:hAnsi="Times New Roman" w:cs="Times New Roman"/>
          <w:i/>
          <w:sz w:val="18"/>
          <w:lang w:val="en-US"/>
        </w:rPr>
        <w:t xml:space="preserve"> </w:t>
      </w:r>
      <w:r w:rsidRPr="002F6D84">
        <w:rPr>
          <w:rStyle w:val="markedcontent"/>
          <w:rFonts w:ascii="Times New Roman" w:hAnsi="Times New Roman" w:cs="Times New Roman"/>
          <w:i/>
          <w:sz w:val="24"/>
          <w:szCs w:val="30"/>
        </w:rPr>
        <w:t>Dmdm Hydantoin, Glycerin, Fragrance,</w:t>
      </w:r>
      <w:r w:rsidRPr="002F6D84">
        <w:rPr>
          <w:rStyle w:val="markedcontent"/>
          <w:rFonts w:ascii="Times New Roman" w:hAnsi="Times New Roman" w:cs="Times New Roman"/>
          <w:i/>
          <w:sz w:val="24"/>
          <w:szCs w:val="30"/>
          <w:lang w:val="en-US"/>
        </w:rPr>
        <w:t xml:space="preserve"> </w:t>
      </w:r>
      <w:r w:rsidRPr="002F6D84">
        <w:rPr>
          <w:rStyle w:val="markedcontent"/>
          <w:rFonts w:ascii="Times New Roman" w:hAnsi="Times New Roman" w:cs="Times New Roman"/>
          <w:i/>
          <w:sz w:val="24"/>
          <w:szCs w:val="30"/>
        </w:rPr>
        <w:t>Beads</w:t>
      </w:r>
      <w:r w:rsidRPr="002F6D84">
        <w:rPr>
          <w:rStyle w:val="markedcontent"/>
          <w:rFonts w:ascii="Times New Roman" w:hAnsi="Times New Roman" w:cs="Times New Roman"/>
          <w:i/>
          <w:sz w:val="24"/>
          <w:szCs w:val="30"/>
          <w:lang w:val="en-US"/>
        </w:rPr>
        <w:t xml:space="preserve"> </w:t>
      </w:r>
      <w:r w:rsidRPr="002F6D84">
        <w:rPr>
          <w:rStyle w:val="markedcontent"/>
          <w:rFonts w:ascii="Times New Roman" w:hAnsi="Times New Roman" w:cs="Times New Roman"/>
          <w:i/>
          <w:sz w:val="24"/>
          <w:szCs w:val="30"/>
        </w:rPr>
        <w:t>A2</w:t>
      </w:r>
      <w:r w:rsidRPr="002F6D84">
        <w:rPr>
          <w:rStyle w:val="markedcontent"/>
          <w:rFonts w:ascii="Times New Roman" w:hAnsi="Times New Roman" w:cs="Times New Roman"/>
          <w:i/>
          <w:sz w:val="24"/>
          <w:szCs w:val="30"/>
          <w:lang w:val="en-US"/>
        </w:rPr>
        <w:t xml:space="preserve"> </w:t>
      </w:r>
      <w:r w:rsidRPr="002F6D84">
        <w:rPr>
          <w:rStyle w:val="markedcontent"/>
          <w:rFonts w:ascii="Times New Roman" w:hAnsi="Times New Roman" w:cs="Times New Roman"/>
          <w:i/>
          <w:sz w:val="24"/>
          <w:szCs w:val="30"/>
        </w:rPr>
        <w:t>milk</w:t>
      </w:r>
      <w:r w:rsidRPr="002F6D84">
        <w:rPr>
          <w:rStyle w:val="markedcontent"/>
          <w:rFonts w:ascii="Times New Roman" w:hAnsi="Times New Roman" w:cs="Times New Roman"/>
          <w:i/>
          <w:sz w:val="24"/>
          <w:szCs w:val="30"/>
          <w:lang w:val="en-US"/>
        </w:rPr>
        <w:t xml:space="preserve"> </w:t>
      </w:r>
      <w:r w:rsidRPr="002F6D84">
        <w:rPr>
          <w:rStyle w:val="markedcontent"/>
          <w:rFonts w:ascii="Times New Roman" w:hAnsi="Times New Roman" w:cs="Times New Roman"/>
          <w:i/>
          <w:sz w:val="24"/>
          <w:szCs w:val="30"/>
        </w:rPr>
        <w:t>capsule,</w:t>
      </w:r>
      <w:r w:rsidRPr="002F6D84">
        <w:rPr>
          <w:rFonts w:ascii="Times New Roman" w:hAnsi="Times New Roman" w:cs="Times New Roman"/>
          <w:i/>
          <w:sz w:val="18"/>
          <w:lang w:val="en-US"/>
        </w:rPr>
        <w:t xml:space="preserve"> </w:t>
      </w:r>
      <w:r w:rsidRPr="002F6D84">
        <w:rPr>
          <w:rStyle w:val="markedcontent"/>
          <w:rFonts w:ascii="Times New Roman" w:hAnsi="Times New Roman" w:cs="Times New Roman"/>
          <w:i/>
          <w:sz w:val="24"/>
          <w:szCs w:val="30"/>
        </w:rPr>
        <w:t>Glutathione, Water.</w:t>
      </w:r>
    </w:p>
    <w:p w:rsidR="00905EDB" w:rsidRPr="00E8033B" w:rsidRDefault="00905EDB" w:rsidP="00905EDB">
      <w:pPr>
        <w:pStyle w:val="ListParagraph"/>
        <w:numPr>
          <w:ilvl w:val="3"/>
          <w:numId w:val="40"/>
        </w:numPr>
        <w:spacing w:after="0" w:line="480" w:lineRule="auto"/>
        <w:ind w:left="1800"/>
        <w:jc w:val="both"/>
        <w:rPr>
          <w:rStyle w:val="markedcontent"/>
          <w:rFonts w:ascii="Times New Roman" w:hAnsi="Times New Roman" w:cs="Times New Roman"/>
          <w:i/>
          <w:sz w:val="24"/>
          <w:szCs w:val="24"/>
          <w:lang w:val="en-US"/>
        </w:rPr>
      </w:pPr>
      <w:r w:rsidRPr="00E8033B">
        <w:rPr>
          <w:rStyle w:val="markedcontent"/>
          <w:rFonts w:ascii="Times New Roman" w:hAnsi="Times New Roman" w:cs="Times New Roman"/>
          <w:i/>
          <w:sz w:val="24"/>
          <w:szCs w:val="30"/>
        </w:rPr>
        <w:t xml:space="preserve"> Brigh</w:t>
      </w:r>
      <w:r>
        <w:rPr>
          <w:rStyle w:val="markedcontent"/>
          <w:rFonts w:ascii="Times New Roman" w:hAnsi="Times New Roman" w:cs="Times New Roman"/>
          <w:i/>
          <w:sz w:val="24"/>
          <w:szCs w:val="30"/>
        </w:rPr>
        <w:t xml:space="preserve">tening Shower Scrub </w:t>
      </w:r>
      <w:r>
        <w:rPr>
          <w:rStyle w:val="markedcontent"/>
          <w:rFonts w:ascii="Times New Roman" w:hAnsi="Times New Roman" w:cs="Times New Roman"/>
          <w:i/>
          <w:sz w:val="24"/>
          <w:szCs w:val="30"/>
          <w:lang w:val="en-US"/>
        </w:rPr>
        <w:t>freshy</w:t>
      </w:r>
    </w:p>
    <w:p w:rsidR="00905EDB" w:rsidRDefault="00905EDB" w:rsidP="00905EDB">
      <w:pPr>
        <w:pStyle w:val="ListParagraph"/>
        <w:spacing w:after="0" w:line="360" w:lineRule="auto"/>
        <w:ind w:left="1800"/>
        <w:jc w:val="center"/>
        <w:rPr>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14:anchorId="6F2C0A5F" wp14:editId="0796CDDC">
            <wp:extent cx="1705510" cy="15924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HY-WEBSITE-300x300.png"/>
                    <pic:cNvPicPr/>
                  </pic:nvPicPr>
                  <pic:blipFill rotWithShape="1">
                    <a:blip r:embed="rId9">
                      <a:extLst>
                        <a:ext uri="{28A0092B-C50C-407E-A947-70E740481C1C}">
                          <a14:useLocalDpi xmlns:a14="http://schemas.microsoft.com/office/drawing/2010/main" val="0"/>
                        </a:ext>
                      </a:extLst>
                    </a:blip>
                    <a:srcRect l="19426" t="14286" r="20863" b="18614"/>
                    <a:stretch/>
                  </pic:blipFill>
                  <pic:spPr bwMode="auto">
                    <a:xfrm>
                      <a:off x="0" y="0"/>
                      <a:ext cx="1706279" cy="1593212"/>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39</w:t>
      </w:r>
    </w:p>
    <w:p w:rsidR="00905EDB" w:rsidRDefault="00905EDB" w:rsidP="00905EDB">
      <w:pPr>
        <w:spacing w:after="0" w:line="240" w:lineRule="auto"/>
        <w:ind w:left="1800" w:firstLine="720"/>
        <w:jc w:val="both"/>
        <w:rPr>
          <w:rFonts w:ascii="Times New Roman" w:hAnsi="Times New Roman" w:cs="Times New Roman"/>
          <w:sz w:val="24"/>
          <w:lang w:val="en-US"/>
        </w:rPr>
      </w:pPr>
    </w:p>
    <w:p w:rsidR="00905EDB" w:rsidRDefault="00905EDB" w:rsidP="00905EDB">
      <w:pPr>
        <w:spacing w:after="0" w:line="480" w:lineRule="auto"/>
        <w:ind w:left="1800" w:firstLine="720"/>
        <w:jc w:val="both"/>
        <w:rPr>
          <w:rFonts w:ascii="Times New Roman" w:hAnsi="Times New Roman" w:cs="Times New Roman"/>
          <w:sz w:val="24"/>
          <w:lang w:val="en-US"/>
        </w:rPr>
      </w:pPr>
      <w:r w:rsidRPr="002F6D84">
        <w:rPr>
          <w:rFonts w:ascii="Times New Roman" w:hAnsi="Times New Roman" w:cs="Times New Roman"/>
          <w:sz w:val="24"/>
        </w:rPr>
        <w:t xml:space="preserve">Produk </w:t>
      </w:r>
      <w:r w:rsidRPr="00E8033B">
        <w:rPr>
          <w:rStyle w:val="markedcontent"/>
          <w:rFonts w:ascii="Times New Roman" w:hAnsi="Times New Roman" w:cs="Times New Roman"/>
          <w:i/>
          <w:sz w:val="24"/>
          <w:szCs w:val="30"/>
        </w:rPr>
        <w:t>Brigh</w:t>
      </w:r>
      <w:r>
        <w:rPr>
          <w:rStyle w:val="markedcontent"/>
          <w:rFonts w:ascii="Times New Roman" w:hAnsi="Times New Roman" w:cs="Times New Roman"/>
          <w:i/>
          <w:sz w:val="24"/>
          <w:szCs w:val="30"/>
        </w:rPr>
        <w:t xml:space="preserve">tening Shower Scrub </w:t>
      </w:r>
      <w:r>
        <w:rPr>
          <w:rStyle w:val="markedcontent"/>
          <w:rFonts w:ascii="Times New Roman" w:hAnsi="Times New Roman" w:cs="Times New Roman"/>
          <w:i/>
          <w:sz w:val="24"/>
          <w:szCs w:val="30"/>
          <w:lang w:val="en-US"/>
        </w:rPr>
        <w:t>freshy</w:t>
      </w:r>
      <w:r w:rsidRPr="002F6D84">
        <w:rPr>
          <w:rFonts w:ascii="Times New Roman" w:hAnsi="Times New Roman" w:cs="Times New Roman"/>
          <w:sz w:val="24"/>
        </w:rPr>
        <w:t xml:space="preserve"> mengandung gel cair Kuning muda, aroma segar sama dengan Baunya seperti mangga, terdaftar di BPOM NA 18170700230</w:t>
      </w:r>
      <w:r>
        <w:rPr>
          <w:rFonts w:ascii="Times New Roman" w:hAnsi="Times New Roman" w:cs="Times New Roman"/>
          <w:sz w:val="24"/>
          <w:lang w:val="en-US"/>
        </w:rPr>
        <w:t>.</w:t>
      </w:r>
    </w:p>
    <w:p w:rsidR="00905EDB" w:rsidRPr="00E8033B" w:rsidRDefault="00905EDB" w:rsidP="00905EDB">
      <w:pPr>
        <w:pStyle w:val="ListParagraph"/>
        <w:numPr>
          <w:ilvl w:val="3"/>
          <w:numId w:val="40"/>
        </w:numPr>
        <w:spacing w:after="0" w:line="480" w:lineRule="auto"/>
        <w:ind w:left="1800"/>
        <w:jc w:val="both"/>
        <w:rPr>
          <w:rStyle w:val="markedcontent"/>
          <w:rFonts w:ascii="Times New Roman" w:hAnsi="Times New Roman" w:cs="Times New Roman"/>
          <w:sz w:val="24"/>
          <w:szCs w:val="24"/>
          <w:lang w:val="en-US"/>
        </w:rPr>
      </w:pPr>
      <w:r w:rsidRPr="00E8033B">
        <w:rPr>
          <w:rStyle w:val="markedcontent"/>
          <w:rFonts w:ascii="Times New Roman" w:hAnsi="Times New Roman" w:cs="Times New Roman"/>
          <w:i/>
          <w:sz w:val="24"/>
          <w:szCs w:val="30"/>
        </w:rPr>
        <w:t>Brightening</w:t>
      </w:r>
      <w:r w:rsidRPr="00E8033B">
        <w:rPr>
          <w:rStyle w:val="markedcontent"/>
          <w:rFonts w:ascii="Times New Roman" w:hAnsi="Times New Roman" w:cs="Times New Roman"/>
          <w:i/>
          <w:sz w:val="24"/>
          <w:szCs w:val="24"/>
        </w:rPr>
        <w:t xml:space="preserve"> Shower Scrub </w:t>
      </w:r>
      <w:r>
        <w:rPr>
          <w:rStyle w:val="markedcontent"/>
          <w:rFonts w:ascii="Times New Roman" w:hAnsi="Times New Roman" w:cs="Times New Roman"/>
          <w:i/>
          <w:sz w:val="24"/>
          <w:szCs w:val="24"/>
          <w:lang w:val="en-US"/>
        </w:rPr>
        <w:t>jolly</w:t>
      </w:r>
    </w:p>
    <w:p w:rsidR="00905EDB" w:rsidRDefault="00905EDB" w:rsidP="00905EDB">
      <w:pPr>
        <w:pStyle w:val="ListParagraph"/>
        <w:spacing w:after="0" w:line="360" w:lineRule="auto"/>
        <w:ind w:left="1800"/>
        <w:jc w:val="center"/>
        <w:rPr>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14:anchorId="3F642167" wp14:editId="7F6233E5">
            <wp:extent cx="1448656" cy="17157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LY-WEBSITE-600x600.png"/>
                    <pic:cNvPicPr/>
                  </pic:nvPicPr>
                  <pic:blipFill rotWithShape="1">
                    <a:blip r:embed="rId10">
                      <a:extLst>
                        <a:ext uri="{28A0092B-C50C-407E-A947-70E740481C1C}">
                          <a14:useLocalDpi xmlns:a14="http://schemas.microsoft.com/office/drawing/2010/main" val="0"/>
                        </a:ext>
                      </a:extLst>
                    </a:blip>
                    <a:srcRect l="24628" t="17537" r="22760" b="20149"/>
                    <a:stretch/>
                  </pic:blipFill>
                  <pic:spPr bwMode="auto">
                    <a:xfrm>
                      <a:off x="0" y="0"/>
                      <a:ext cx="1450285" cy="1717712"/>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3</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41</w:t>
      </w:r>
    </w:p>
    <w:p w:rsidR="00905EDB" w:rsidRPr="0081507F" w:rsidRDefault="00905EDB" w:rsidP="00905EDB">
      <w:pPr>
        <w:spacing w:after="0" w:line="480" w:lineRule="auto"/>
        <w:ind w:left="1800" w:firstLine="720"/>
        <w:jc w:val="both"/>
        <w:rPr>
          <w:rFonts w:ascii="Times New Roman" w:hAnsi="Times New Roman" w:cs="Times New Roman"/>
          <w:sz w:val="24"/>
          <w:szCs w:val="24"/>
          <w:lang w:val="en-US"/>
        </w:rPr>
      </w:pPr>
      <w:r w:rsidRPr="0081507F">
        <w:rPr>
          <w:rStyle w:val="markedcontent"/>
          <w:rFonts w:ascii="Times New Roman" w:hAnsi="Times New Roman" w:cs="Times New Roman"/>
          <w:sz w:val="24"/>
          <w:szCs w:val="24"/>
        </w:rPr>
        <w:lastRenderedPageBreak/>
        <w:t>Produk</w:t>
      </w:r>
      <w:r w:rsidRPr="0081507F">
        <w:rPr>
          <w:rFonts w:ascii="Times New Roman" w:hAnsi="Times New Roman" w:cs="Times New Roman"/>
          <w:sz w:val="24"/>
          <w:szCs w:val="24"/>
        </w:rPr>
        <w:t xml:space="preserve"> </w:t>
      </w:r>
      <w:r w:rsidRPr="0081507F">
        <w:rPr>
          <w:rFonts w:ascii="Times New Roman" w:hAnsi="Times New Roman" w:cs="Times New Roman"/>
          <w:i/>
          <w:sz w:val="24"/>
          <w:szCs w:val="24"/>
          <w:lang w:val="en-US"/>
        </w:rPr>
        <w:t xml:space="preserve">Brightening Shower Scrub Jolly </w:t>
      </w:r>
      <w:r w:rsidRPr="0081507F">
        <w:rPr>
          <w:rFonts w:ascii="Times New Roman" w:hAnsi="Times New Roman" w:cs="Times New Roman"/>
          <w:sz w:val="24"/>
          <w:szCs w:val="24"/>
        </w:rPr>
        <w:t xml:space="preserve">mengandung gel cair </w:t>
      </w:r>
      <w:r w:rsidRPr="0081507F">
        <w:rPr>
          <w:rFonts w:ascii="Times New Roman" w:hAnsi="Times New Roman" w:cs="Times New Roman"/>
          <w:sz w:val="24"/>
          <w:szCs w:val="24"/>
          <w:lang w:val="en-US"/>
        </w:rPr>
        <w:t>orange</w:t>
      </w:r>
      <w:r w:rsidRPr="0081507F">
        <w:rPr>
          <w:rFonts w:ascii="Times New Roman" w:hAnsi="Times New Roman" w:cs="Times New Roman"/>
          <w:sz w:val="24"/>
          <w:szCs w:val="24"/>
        </w:rPr>
        <w:t>, aroma segar sama dengan Baunya s</w:t>
      </w:r>
      <w:r w:rsidRPr="0081507F">
        <w:rPr>
          <w:rFonts w:ascii="Times New Roman" w:hAnsi="Times New Roman" w:cs="Times New Roman"/>
          <w:sz w:val="24"/>
          <w:szCs w:val="24"/>
          <w:lang w:val="en-US"/>
        </w:rPr>
        <w:t>eperti bau madu</w:t>
      </w:r>
      <w:r w:rsidRPr="0081507F">
        <w:rPr>
          <w:rFonts w:ascii="Times New Roman" w:hAnsi="Times New Roman" w:cs="Times New Roman"/>
          <w:sz w:val="24"/>
          <w:szCs w:val="24"/>
        </w:rPr>
        <w:t>, terdaftar di BPOM NA</w:t>
      </w:r>
      <w:r w:rsidRPr="0081507F">
        <w:rPr>
          <w:rFonts w:ascii="Times New Roman" w:hAnsi="Times New Roman" w:cs="Times New Roman"/>
          <w:sz w:val="24"/>
          <w:szCs w:val="24"/>
          <w:lang w:val="en-US"/>
        </w:rPr>
        <w:t xml:space="preserve"> 18210701146.</w:t>
      </w:r>
    </w:p>
    <w:p w:rsidR="00905EDB" w:rsidRPr="00E8033B" w:rsidRDefault="00905EDB" w:rsidP="00905EDB">
      <w:pPr>
        <w:pStyle w:val="ListParagraph"/>
        <w:numPr>
          <w:ilvl w:val="3"/>
          <w:numId w:val="40"/>
        </w:numPr>
        <w:spacing w:after="0" w:line="480" w:lineRule="auto"/>
        <w:ind w:left="1800"/>
        <w:jc w:val="both"/>
        <w:rPr>
          <w:rStyle w:val="markedcontent"/>
          <w:rFonts w:ascii="Times New Roman" w:hAnsi="Times New Roman" w:cs="Times New Roman"/>
          <w:sz w:val="24"/>
          <w:szCs w:val="24"/>
          <w:lang w:val="en-US"/>
        </w:rPr>
      </w:pPr>
      <w:r w:rsidRPr="00E8033B">
        <w:rPr>
          <w:rStyle w:val="markedcontent"/>
          <w:rFonts w:ascii="Times New Roman" w:hAnsi="Times New Roman" w:cs="Times New Roman"/>
          <w:i/>
          <w:sz w:val="24"/>
          <w:szCs w:val="30"/>
        </w:rPr>
        <w:t>Brightening</w:t>
      </w:r>
      <w:r w:rsidRPr="00E8033B">
        <w:rPr>
          <w:rStyle w:val="markedcontent"/>
          <w:rFonts w:ascii="Times New Roman" w:hAnsi="Times New Roman" w:cs="Times New Roman"/>
          <w:i/>
          <w:sz w:val="24"/>
          <w:szCs w:val="24"/>
        </w:rPr>
        <w:t xml:space="preserve"> Shower Scrub </w:t>
      </w:r>
      <w:r>
        <w:rPr>
          <w:rStyle w:val="markedcontent"/>
          <w:rFonts w:ascii="Times New Roman" w:hAnsi="Times New Roman" w:cs="Times New Roman"/>
          <w:i/>
          <w:sz w:val="24"/>
          <w:szCs w:val="24"/>
          <w:lang w:val="en-US"/>
        </w:rPr>
        <w:t>coffe</w:t>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56DE355" wp14:editId="13B7198F">
            <wp:extent cx="1387011" cy="167670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er-Coffee-300x300.png"/>
                    <pic:cNvPicPr/>
                  </pic:nvPicPr>
                  <pic:blipFill rotWithShape="1">
                    <a:blip r:embed="rId11">
                      <a:extLst>
                        <a:ext uri="{28A0092B-C50C-407E-A947-70E740481C1C}">
                          <a14:useLocalDpi xmlns:a14="http://schemas.microsoft.com/office/drawing/2010/main" val="0"/>
                        </a:ext>
                      </a:extLst>
                    </a:blip>
                    <a:srcRect l="21942" t="14388" r="21223" b="16907"/>
                    <a:stretch/>
                  </pic:blipFill>
                  <pic:spPr bwMode="auto">
                    <a:xfrm>
                      <a:off x="0" y="0"/>
                      <a:ext cx="1387635" cy="1677457"/>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4</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43</w:t>
      </w:r>
    </w:p>
    <w:p w:rsidR="00905EDB" w:rsidRDefault="00905EDB" w:rsidP="00905EDB">
      <w:pPr>
        <w:spacing w:after="0" w:line="240" w:lineRule="auto"/>
        <w:ind w:left="1800" w:firstLine="720"/>
        <w:jc w:val="both"/>
        <w:rPr>
          <w:rStyle w:val="markedcontent"/>
          <w:rFonts w:ascii="Times New Roman" w:hAnsi="Times New Roman" w:cs="Times New Roman"/>
          <w:sz w:val="24"/>
          <w:szCs w:val="30"/>
          <w:lang w:val="en-US"/>
        </w:rPr>
      </w:pPr>
    </w:p>
    <w:p w:rsidR="00905EDB" w:rsidRPr="008279A5" w:rsidRDefault="00905EDB" w:rsidP="00905EDB">
      <w:pPr>
        <w:spacing w:after="0" w:line="480" w:lineRule="auto"/>
        <w:ind w:left="1800" w:firstLine="720"/>
        <w:jc w:val="both"/>
        <w:rPr>
          <w:rStyle w:val="markedcontent"/>
          <w:rFonts w:ascii="Times New Roman" w:hAnsi="Times New Roman" w:cs="Times New Roman"/>
          <w:sz w:val="20"/>
          <w:szCs w:val="24"/>
          <w:lang w:val="en-US"/>
        </w:rPr>
      </w:pPr>
      <w:r w:rsidRPr="006305A8">
        <w:rPr>
          <w:rStyle w:val="markedcontent"/>
          <w:rFonts w:ascii="Times New Roman" w:hAnsi="Times New Roman" w:cs="Times New Roman"/>
          <w:sz w:val="24"/>
          <w:szCs w:val="30"/>
        </w:rPr>
        <w:t>Produk</w:t>
      </w:r>
      <w:r w:rsidRPr="008279A5">
        <w:rPr>
          <w:rFonts w:ascii="Times New Roman" w:hAnsi="Times New Roman" w:cs="Times New Roman"/>
          <w:i/>
          <w:sz w:val="24"/>
          <w:lang w:val="en-US"/>
        </w:rPr>
        <w:t xml:space="preserve"> </w:t>
      </w:r>
      <w:r>
        <w:rPr>
          <w:rFonts w:ascii="Times New Roman" w:hAnsi="Times New Roman" w:cs="Times New Roman"/>
          <w:i/>
          <w:sz w:val="24"/>
          <w:lang w:val="en-US"/>
        </w:rPr>
        <w:t>Brightening Shower Scrub Coffe</w:t>
      </w:r>
      <w:r>
        <w:rPr>
          <w:rStyle w:val="markedcontent"/>
          <w:rFonts w:ascii="Times New Roman" w:hAnsi="Times New Roman" w:cs="Times New Roman"/>
          <w:sz w:val="24"/>
          <w:szCs w:val="30"/>
        </w:rPr>
        <w:t xml:space="preserve"> mempunyai cairan</w:t>
      </w:r>
      <w:r>
        <w:rPr>
          <w:rStyle w:val="markedcontent"/>
          <w:rFonts w:ascii="Times New Roman" w:hAnsi="Times New Roman" w:cs="Times New Roman"/>
          <w:sz w:val="24"/>
          <w:szCs w:val="30"/>
          <w:lang w:val="en-US"/>
        </w:rPr>
        <w:t xml:space="preserve"> </w:t>
      </w:r>
      <w:r w:rsidRPr="006305A8">
        <w:rPr>
          <w:rStyle w:val="markedcontent"/>
          <w:rFonts w:ascii="Times New Roman" w:hAnsi="Times New Roman" w:cs="Times New Roman"/>
          <w:sz w:val="24"/>
          <w:szCs w:val="30"/>
        </w:rPr>
        <w:t>gel</w:t>
      </w:r>
      <w:r>
        <w:rPr>
          <w:rStyle w:val="markedcontent"/>
          <w:rFonts w:ascii="Times New Roman" w:hAnsi="Times New Roman" w:cs="Times New Roman"/>
          <w:sz w:val="24"/>
          <w:szCs w:val="30"/>
          <w:lang w:val="en-US"/>
        </w:rPr>
        <w:t xml:space="preserve"> </w:t>
      </w:r>
      <w:r>
        <w:rPr>
          <w:rStyle w:val="markedcontent"/>
          <w:rFonts w:ascii="Times New Roman" w:hAnsi="Times New Roman" w:cs="Times New Roman"/>
          <w:sz w:val="24"/>
          <w:szCs w:val="30"/>
        </w:rPr>
        <w:t xml:space="preserve">berwarna </w:t>
      </w:r>
      <w:r>
        <w:rPr>
          <w:rStyle w:val="markedcontent"/>
          <w:rFonts w:ascii="Times New Roman" w:hAnsi="Times New Roman" w:cs="Times New Roman"/>
          <w:sz w:val="24"/>
          <w:szCs w:val="30"/>
          <w:lang w:val="en-US"/>
        </w:rPr>
        <w:t xml:space="preserve">coklat </w:t>
      </w:r>
      <w:r w:rsidRPr="006305A8">
        <w:rPr>
          <w:rStyle w:val="markedcontent"/>
          <w:rFonts w:ascii="Times New Roman" w:hAnsi="Times New Roman" w:cs="Times New Roman"/>
          <w:sz w:val="24"/>
          <w:szCs w:val="30"/>
        </w:rPr>
        <w:t xml:space="preserve"> muda dengan wangi yang fresh</w:t>
      </w:r>
      <w:r>
        <w:rPr>
          <w:rStyle w:val="markedcontent"/>
          <w:rFonts w:ascii="Times New Roman" w:hAnsi="Times New Roman" w:cs="Times New Roman"/>
          <w:sz w:val="24"/>
          <w:szCs w:val="30"/>
          <w:lang w:val="en-US"/>
        </w:rPr>
        <w:t xml:space="preserve"> </w:t>
      </w:r>
      <w:r w:rsidRPr="006305A8">
        <w:rPr>
          <w:rStyle w:val="markedcontent"/>
          <w:rFonts w:ascii="Times New Roman" w:hAnsi="Times New Roman" w:cs="Times New Roman"/>
          <w:sz w:val="24"/>
          <w:szCs w:val="30"/>
        </w:rPr>
        <w:t>sama dengan</w:t>
      </w:r>
      <w:r>
        <w:rPr>
          <w:rStyle w:val="markedcontent"/>
          <w:rFonts w:ascii="Times New Roman" w:hAnsi="Times New Roman" w:cs="Times New Roman"/>
          <w:sz w:val="24"/>
          <w:szCs w:val="30"/>
          <w:lang w:val="en-US"/>
        </w:rPr>
        <w:t>w</w:t>
      </w:r>
      <w:r w:rsidRPr="006305A8">
        <w:rPr>
          <w:rStyle w:val="markedcontent"/>
          <w:rFonts w:ascii="Times New Roman" w:hAnsi="Times New Roman" w:cs="Times New Roman"/>
          <w:sz w:val="24"/>
          <w:szCs w:val="30"/>
        </w:rPr>
        <w:t>angi</w:t>
      </w:r>
      <w:r>
        <w:rPr>
          <w:rStyle w:val="markedcontent"/>
          <w:rFonts w:ascii="Times New Roman" w:hAnsi="Times New Roman" w:cs="Times New Roman"/>
          <w:sz w:val="24"/>
          <w:szCs w:val="30"/>
          <w:lang w:val="en-US"/>
        </w:rPr>
        <w:t xml:space="preserve"> khasnya yaitu coffe</w:t>
      </w:r>
      <w:r>
        <w:rPr>
          <w:rStyle w:val="markedcontent"/>
          <w:rFonts w:ascii="Times New Roman" w:hAnsi="Times New Roman" w:cs="Times New Roman"/>
          <w:sz w:val="24"/>
          <w:szCs w:val="30"/>
        </w:rPr>
        <w:t>. Mempunyai BPOM</w:t>
      </w:r>
      <w:r>
        <w:rPr>
          <w:rStyle w:val="markedcontent"/>
          <w:rFonts w:ascii="Times New Roman" w:hAnsi="Times New Roman" w:cs="Times New Roman"/>
          <w:sz w:val="24"/>
          <w:szCs w:val="30"/>
          <w:lang w:val="en-US"/>
        </w:rPr>
        <w:t xml:space="preserve"> </w:t>
      </w:r>
      <w:r w:rsidRPr="006305A8">
        <w:rPr>
          <w:rStyle w:val="markedcontent"/>
          <w:rFonts w:ascii="Times New Roman" w:hAnsi="Times New Roman" w:cs="Times New Roman"/>
          <w:sz w:val="24"/>
          <w:szCs w:val="30"/>
        </w:rPr>
        <w:t>NA</w:t>
      </w:r>
      <w:r>
        <w:rPr>
          <w:rStyle w:val="markedcontent"/>
          <w:rFonts w:ascii="Times New Roman" w:hAnsi="Times New Roman" w:cs="Times New Roman"/>
          <w:sz w:val="24"/>
          <w:szCs w:val="30"/>
          <w:lang w:val="en-US"/>
        </w:rPr>
        <w:t>18210700426</w:t>
      </w:r>
    </w:p>
    <w:p w:rsidR="00905EDB" w:rsidRPr="00E8033B" w:rsidRDefault="00905EDB" w:rsidP="00905EDB">
      <w:pPr>
        <w:pStyle w:val="ListParagraph"/>
        <w:numPr>
          <w:ilvl w:val="3"/>
          <w:numId w:val="40"/>
        </w:numPr>
        <w:spacing w:after="0" w:line="480" w:lineRule="auto"/>
        <w:ind w:left="1800"/>
        <w:jc w:val="both"/>
        <w:rPr>
          <w:rStyle w:val="markedcontent"/>
          <w:rFonts w:ascii="Times New Roman" w:hAnsi="Times New Roman" w:cs="Times New Roman"/>
          <w:sz w:val="24"/>
          <w:szCs w:val="24"/>
          <w:lang w:val="en-US"/>
        </w:rPr>
      </w:pPr>
      <w:r w:rsidRPr="00E8033B">
        <w:rPr>
          <w:rStyle w:val="markedcontent"/>
          <w:rFonts w:ascii="Times New Roman" w:hAnsi="Times New Roman" w:cs="Times New Roman"/>
          <w:i/>
          <w:sz w:val="24"/>
          <w:szCs w:val="30"/>
        </w:rPr>
        <w:t>Brightening</w:t>
      </w:r>
      <w:r w:rsidRPr="00E8033B">
        <w:rPr>
          <w:rStyle w:val="markedcontent"/>
          <w:rFonts w:ascii="Times New Roman" w:hAnsi="Times New Roman" w:cs="Times New Roman"/>
          <w:i/>
          <w:sz w:val="24"/>
          <w:szCs w:val="24"/>
        </w:rPr>
        <w:t xml:space="preserve"> Shower Scrub </w:t>
      </w:r>
      <w:r>
        <w:rPr>
          <w:rStyle w:val="markedcontent"/>
          <w:rFonts w:ascii="Times New Roman" w:hAnsi="Times New Roman" w:cs="Times New Roman"/>
          <w:i/>
          <w:sz w:val="24"/>
          <w:szCs w:val="24"/>
          <w:lang w:val="en-US"/>
        </w:rPr>
        <w:t>cucumber</w:t>
      </w:r>
    </w:p>
    <w:p w:rsidR="00905EDB" w:rsidRDefault="00905EDB" w:rsidP="00905EDB">
      <w:pPr>
        <w:pStyle w:val="ListParagraph"/>
        <w:spacing w:after="0" w:line="480" w:lineRule="auto"/>
        <w:ind w:left="1800"/>
        <w:jc w:val="center"/>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25C4927" wp14:editId="596F64F0">
            <wp:extent cx="1243173" cy="14951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er-Cucumber-300x300.png"/>
                    <pic:cNvPicPr/>
                  </pic:nvPicPr>
                  <pic:blipFill rotWithShape="1">
                    <a:blip r:embed="rId12">
                      <a:extLst>
                        <a:ext uri="{28A0092B-C50C-407E-A947-70E740481C1C}">
                          <a14:useLocalDpi xmlns:a14="http://schemas.microsoft.com/office/drawing/2010/main" val="0"/>
                        </a:ext>
                      </a:extLst>
                    </a:blip>
                    <a:srcRect l="23380" t="15827" r="23382" b="20144"/>
                    <a:stretch/>
                  </pic:blipFill>
                  <pic:spPr bwMode="auto">
                    <a:xfrm>
                      <a:off x="0" y="0"/>
                      <a:ext cx="1243732" cy="1495841"/>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5</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45</w:t>
      </w:r>
    </w:p>
    <w:p w:rsidR="00905EDB" w:rsidRDefault="00905EDB" w:rsidP="00905EDB">
      <w:pPr>
        <w:spacing w:after="0" w:line="480" w:lineRule="auto"/>
        <w:ind w:left="1800" w:firstLine="720"/>
        <w:jc w:val="both"/>
        <w:rPr>
          <w:rStyle w:val="markedcontent"/>
          <w:rFonts w:ascii="Times New Roman" w:hAnsi="Times New Roman" w:cs="Times New Roman"/>
          <w:sz w:val="24"/>
          <w:szCs w:val="30"/>
          <w:lang w:val="en-US"/>
        </w:rPr>
      </w:pPr>
      <w:r w:rsidRPr="006305A8">
        <w:rPr>
          <w:rStyle w:val="markedcontent"/>
          <w:rFonts w:ascii="Times New Roman" w:hAnsi="Times New Roman" w:cs="Times New Roman"/>
          <w:sz w:val="24"/>
          <w:szCs w:val="30"/>
        </w:rPr>
        <w:lastRenderedPageBreak/>
        <w:t xml:space="preserve">Produk </w:t>
      </w:r>
      <w:r>
        <w:rPr>
          <w:rFonts w:ascii="Times New Roman" w:hAnsi="Times New Roman" w:cs="Times New Roman"/>
          <w:i/>
          <w:sz w:val="24"/>
          <w:lang w:val="en-US"/>
        </w:rPr>
        <w:t xml:space="preserve">Brightening Shower Scrub Cucumber </w:t>
      </w:r>
      <w:r>
        <w:rPr>
          <w:rStyle w:val="markedcontent"/>
          <w:rFonts w:ascii="Times New Roman" w:hAnsi="Times New Roman" w:cs="Times New Roman"/>
          <w:sz w:val="24"/>
          <w:szCs w:val="30"/>
        </w:rPr>
        <w:t>mempunyai cairan</w:t>
      </w:r>
      <w:r>
        <w:rPr>
          <w:rStyle w:val="markedcontent"/>
          <w:rFonts w:ascii="Times New Roman" w:hAnsi="Times New Roman" w:cs="Times New Roman"/>
          <w:sz w:val="24"/>
          <w:szCs w:val="30"/>
          <w:lang w:val="en-US"/>
        </w:rPr>
        <w:t xml:space="preserve"> </w:t>
      </w:r>
      <w:r w:rsidRPr="006305A8">
        <w:rPr>
          <w:rStyle w:val="markedcontent"/>
          <w:rFonts w:ascii="Times New Roman" w:hAnsi="Times New Roman" w:cs="Times New Roman"/>
          <w:sz w:val="24"/>
          <w:szCs w:val="30"/>
        </w:rPr>
        <w:t>gel</w:t>
      </w:r>
      <w:r>
        <w:rPr>
          <w:rFonts w:ascii="Times New Roman" w:hAnsi="Times New Roman" w:cs="Times New Roman"/>
          <w:sz w:val="18"/>
          <w:lang w:val="en-US"/>
        </w:rPr>
        <w:t xml:space="preserve"> </w:t>
      </w:r>
      <w:r w:rsidRPr="006305A8">
        <w:rPr>
          <w:rStyle w:val="markedcontent"/>
          <w:rFonts w:ascii="Times New Roman" w:hAnsi="Times New Roman" w:cs="Times New Roman"/>
          <w:sz w:val="24"/>
          <w:szCs w:val="30"/>
        </w:rPr>
        <w:t>berwarna biru muda dengan wangi yang freshsama dengan</w:t>
      </w:r>
      <w:r>
        <w:rPr>
          <w:rFonts w:ascii="Times New Roman" w:hAnsi="Times New Roman" w:cs="Times New Roman"/>
          <w:sz w:val="18"/>
          <w:lang w:val="en-US"/>
        </w:rPr>
        <w:t xml:space="preserve"> </w:t>
      </w:r>
      <w:r w:rsidRPr="006305A8">
        <w:rPr>
          <w:rStyle w:val="markedcontent"/>
          <w:rFonts w:ascii="Times New Roman" w:hAnsi="Times New Roman" w:cs="Times New Roman"/>
          <w:sz w:val="24"/>
          <w:szCs w:val="30"/>
        </w:rPr>
        <w:t>wangi timun yang diblender. Mempunyai BPOM NA18180701929.</w:t>
      </w:r>
    </w:p>
    <w:p w:rsidR="00905EDB" w:rsidRPr="002F6D84" w:rsidRDefault="00905EDB" w:rsidP="00905EDB">
      <w:pPr>
        <w:pStyle w:val="ListParagraph"/>
        <w:numPr>
          <w:ilvl w:val="0"/>
          <w:numId w:val="51"/>
        </w:numPr>
        <w:spacing w:after="0"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Body Scrub</w:t>
      </w:r>
    </w:p>
    <w:p w:rsidR="00905EDB" w:rsidRDefault="00905EDB" w:rsidP="00905EDB">
      <w:pPr>
        <w:pStyle w:val="ListParagraph"/>
        <w:spacing w:after="0" w:line="480" w:lineRule="auto"/>
        <w:ind w:left="1440" w:firstLine="720"/>
        <w:jc w:val="both"/>
        <w:rPr>
          <w:rStyle w:val="markedcontent"/>
          <w:rFonts w:ascii="Times New Roman" w:hAnsi="Times New Roman" w:cs="Times New Roman"/>
          <w:sz w:val="24"/>
          <w:szCs w:val="30"/>
          <w:lang w:val="en-US"/>
        </w:rPr>
      </w:pPr>
      <w:r>
        <w:rPr>
          <w:rFonts w:ascii="Times New Roman" w:hAnsi="Times New Roman" w:cs="Times New Roman"/>
          <w:sz w:val="24"/>
          <w:szCs w:val="24"/>
          <w:lang w:val="en-US"/>
        </w:rPr>
        <w:t xml:space="preserve">Body </w:t>
      </w:r>
      <w:r w:rsidRPr="002F6D84">
        <w:rPr>
          <w:rFonts w:ascii="Times New Roman" w:hAnsi="Times New Roman" w:cs="Times New Roman"/>
          <w:sz w:val="24"/>
          <w:szCs w:val="24"/>
        </w:rPr>
        <w:t>scrub</w:t>
      </w:r>
      <w:r w:rsidRPr="002F6D84">
        <w:rPr>
          <w:rFonts w:ascii="Times New Roman" w:hAnsi="Times New Roman" w:cs="Times New Roman"/>
          <w:sz w:val="24"/>
          <w:szCs w:val="24"/>
          <w:lang w:val="en-US"/>
        </w:rPr>
        <w:t xml:space="preserve"> Scarlett </w:t>
      </w:r>
      <w:proofErr w:type="gramStart"/>
      <w:r w:rsidRPr="002F6D84">
        <w:rPr>
          <w:rFonts w:ascii="Times New Roman" w:hAnsi="Times New Roman" w:cs="Times New Roman"/>
          <w:sz w:val="24"/>
          <w:szCs w:val="24"/>
          <w:lang w:val="en-US"/>
        </w:rPr>
        <w:t xml:space="preserve">Whitening </w:t>
      </w:r>
      <w:r>
        <w:rPr>
          <w:rFonts w:ascii="Times New Roman" w:hAnsi="Times New Roman" w:cs="Times New Roman"/>
          <w:sz w:val="24"/>
          <w:szCs w:val="24"/>
        </w:rPr>
        <w:t xml:space="preserve"> 3</w:t>
      </w:r>
      <w:r>
        <w:rPr>
          <w:rFonts w:ascii="Times New Roman" w:hAnsi="Times New Roman" w:cs="Times New Roman"/>
          <w:sz w:val="24"/>
          <w:szCs w:val="24"/>
          <w:lang w:val="en-US"/>
        </w:rPr>
        <w:t>50</w:t>
      </w:r>
      <w:proofErr w:type="gramEnd"/>
      <w:r>
        <w:rPr>
          <w:rFonts w:ascii="Times New Roman" w:hAnsi="Times New Roman" w:cs="Times New Roman"/>
          <w:sz w:val="24"/>
          <w:szCs w:val="24"/>
          <w:lang w:val="en-US"/>
        </w:rPr>
        <w:t xml:space="preserve"> </w:t>
      </w:r>
      <w:r w:rsidRPr="002F6D84">
        <w:rPr>
          <w:rFonts w:ascii="Times New Roman" w:hAnsi="Times New Roman" w:cs="Times New Roman"/>
          <w:sz w:val="24"/>
          <w:szCs w:val="24"/>
        </w:rPr>
        <w:t xml:space="preserve">ml, tersedia untuk dijual IDR 75.000,00 </w:t>
      </w:r>
      <w:r>
        <w:rPr>
          <w:rFonts w:ascii="Times New Roman" w:hAnsi="Times New Roman" w:cs="Times New Roman"/>
          <w:sz w:val="24"/>
          <w:szCs w:val="24"/>
          <w:lang w:val="en-US"/>
        </w:rPr>
        <w:t xml:space="preserve"> </w:t>
      </w:r>
      <w:r w:rsidRPr="002F6D84">
        <w:rPr>
          <w:rFonts w:ascii="Times New Roman" w:hAnsi="Times New Roman" w:cs="Times New Roman"/>
          <w:sz w:val="24"/>
          <w:szCs w:val="24"/>
        </w:rPr>
        <w:t>adalah sabun pemutih dengan 3 varian Yaitu</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Coffe, Pomegranate,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Romansa</w:t>
      </w:r>
      <w:r w:rsidRPr="002F6D84">
        <w:rPr>
          <w:rFonts w:ascii="Times New Roman" w:hAnsi="Times New Roman" w:cs="Times New Roman"/>
          <w:sz w:val="24"/>
          <w:szCs w:val="24"/>
        </w:rPr>
        <w:t xml:space="preserve">. Untuk kemasan </w:t>
      </w:r>
      <w:r>
        <w:rPr>
          <w:rFonts w:ascii="Times New Roman" w:hAnsi="Times New Roman" w:cs="Times New Roman"/>
          <w:i/>
          <w:sz w:val="24"/>
          <w:szCs w:val="24"/>
          <w:lang w:val="en-US"/>
        </w:rPr>
        <w:t xml:space="preserve">body scrub </w:t>
      </w:r>
      <w:r w:rsidRPr="002F6D84">
        <w:rPr>
          <w:rFonts w:ascii="Times New Roman" w:hAnsi="Times New Roman" w:cs="Times New Roman"/>
          <w:sz w:val="24"/>
          <w:szCs w:val="24"/>
        </w:rPr>
        <w:t>ini terbuat dari plastik bening dengan tutup berwarna putih Dalam bentuk</w:t>
      </w:r>
      <w:r w:rsidRPr="002F6D84">
        <w:rPr>
          <w:rStyle w:val="Heading1Char"/>
        </w:rPr>
        <w:t xml:space="preserve"> </w:t>
      </w:r>
      <w:r>
        <w:rPr>
          <w:rStyle w:val="markedcontent"/>
          <w:rFonts w:ascii="Times New Roman" w:hAnsi="Times New Roman" w:cs="Times New Roman"/>
          <w:sz w:val="24"/>
          <w:szCs w:val="24"/>
          <w:lang w:val="en-US"/>
        </w:rPr>
        <w:t xml:space="preserve">tube </w:t>
      </w:r>
      <w:r w:rsidRPr="002F6D84">
        <w:rPr>
          <w:rStyle w:val="markedcontent"/>
          <w:rFonts w:ascii="Times New Roman" w:hAnsi="Times New Roman" w:cs="Times New Roman"/>
          <w:sz w:val="24"/>
          <w:szCs w:val="24"/>
          <w:lang w:val="en-US"/>
        </w:rPr>
        <w:t>dengan tutup botol berwarna putih</w:t>
      </w:r>
      <w:r>
        <w:rPr>
          <w:rStyle w:val="markedcontent"/>
          <w:rFonts w:ascii="Times New Roman" w:hAnsi="Times New Roman" w:cs="Times New Roman"/>
          <w:sz w:val="24"/>
          <w:szCs w:val="24"/>
          <w:lang w:val="en-US"/>
        </w:rPr>
        <w:t xml:space="preserve"> bertulis Scarlett</w:t>
      </w:r>
      <w:r w:rsidRPr="002F6D84">
        <w:rPr>
          <w:rFonts w:ascii="Times New Roman" w:hAnsi="Times New Roman" w:cs="Times New Roman"/>
          <w:sz w:val="24"/>
          <w:szCs w:val="24"/>
        </w:rPr>
        <w:t>. Bahan-bahan yang termasuk Sebagai berikut</w:t>
      </w:r>
      <w:r w:rsidRPr="002F6D84">
        <w:rPr>
          <w:rFonts w:ascii="Times New Roman" w:hAnsi="Times New Roman" w:cs="Times New Roman"/>
          <w:sz w:val="24"/>
          <w:szCs w:val="24"/>
          <w:lang w:val="en-US"/>
        </w:rPr>
        <w:t xml:space="preserve"> </w:t>
      </w:r>
      <w:r w:rsidRPr="002F6D84">
        <w:rPr>
          <w:rFonts w:ascii="Times New Roman" w:hAnsi="Times New Roman" w:cs="Times New Roman"/>
          <w:sz w:val="24"/>
          <w:szCs w:val="24"/>
        </w:rPr>
        <w:t>:</w:t>
      </w:r>
      <w:r w:rsidRPr="002F6D84">
        <w:rPr>
          <w:rFonts w:ascii="Times New Roman" w:hAnsi="Times New Roman" w:cs="Times New Roman"/>
          <w:sz w:val="20"/>
          <w:szCs w:val="24"/>
        </w:rPr>
        <w:t xml:space="preserve"> </w:t>
      </w:r>
      <w:r w:rsidRPr="00F436E9">
        <w:rPr>
          <w:rStyle w:val="markedcontent"/>
          <w:rFonts w:ascii="Times New Roman" w:hAnsi="Times New Roman" w:cs="Times New Roman"/>
          <w:sz w:val="24"/>
          <w:szCs w:val="30"/>
        </w:rPr>
        <w:t>Acrylic Polimer, Triisopropanolamine,</w:t>
      </w:r>
      <w:r>
        <w:rPr>
          <w:rFonts w:ascii="Times New Roman" w:hAnsi="Times New Roman" w:cs="Times New Roman"/>
          <w:sz w:val="18"/>
          <w:lang w:val="en-US"/>
        </w:rPr>
        <w:t xml:space="preserve"> </w:t>
      </w:r>
      <w:r w:rsidRPr="00F436E9">
        <w:rPr>
          <w:rStyle w:val="markedcontent"/>
          <w:rFonts w:ascii="Times New Roman" w:hAnsi="Times New Roman" w:cs="Times New Roman"/>
          <w:sz w:val="24"/>
          <w:szCs w:val="30"/>
        </w:rPr>
        <w:t>Glycerin, Mineral Oil, Cetyl Alcohol, Cetearyl Alcohol, Propylene</w:t>
      </w:r>
      <w:r w:rsidRPr="00F436E9">
        <w:rPr>
          <w:rStyle w:val="markedcontent"/>
          <w:rFonts w:ascii="Times New Roman" w:hAnsi="Times New Roman" w:cs="Times New Roman"/>
          <w:sz w:val="24"/>
          <w:szCs w:val="30"/>
          <w:lang w:val="en-US"/>
        </w:rPr>
        <w:t xml:space="preserve"> </w:t>
      </w:r>
      <w:r w:rsidRPr="00F436E9">
        <w:rPr>
          <w:rStyle w:val="markedcontent"/>
          <w:rFonts w:ascii="Times New Roman" w:hAnsi="Times New Roman" w:cs="Times New Roman"/>
          <w:sz w:val="24"/>
          <w:szCs w:val="30"/>
        </w:rPr>
        <w:t>Glycol, Glycol Distearate Dmdmhydantoin,</w:t>
      </w:r>
      <w:r>
        <w:rPr>
          <w:rStyle w:val="markedcontent"/>
          <w:rFonts w:ascii="Times New Roman" w:hAnsi="Times New Roman" w:cs="Times New Roman"/>
          <w:sz w:val="24"/>
          <w:szCs w:val="30"/>
          <w:lang w:val="en-US"/>
        </w:rPr>
        <w:t xml:space="preserve"> </w:t>
      </w:r>
      <w:r w:rsidRPr="00F436E9">
        <w:rPr>
          <w:rStyle w:val="markedcontent"/>
          <w:rFonts w:ascii="Times New Roman" w:hAnsi="Times New Roman" w:cs="Times New Roman"/>
          <w:sz w:val="24"/>
          <w:szCs w:val="30"/>
        </w:rPr>
        <w:t>Fragrance,</w:t>
      </w:r>
      <w:r>
        <w:rPr>
          <w:rStyle w:val="markedcontent"/>
          <w:rFonts w:ascii="Times New Roman" w:hAnsi="Times New Roman" w:cs="Times New Roman"/>
          <w:sz w:val="24"/>
          <w:szCs w:val="30"/>
          <w:lang w:val="en-US"/>
        </w:rPr>
        <w:t xml:space="preserve"> </w:t>
      </w:r>
      <w:r w:rsidRPr="00F436E9">
        <w:rPr>
          <w:rStyle w:val="markedcontent"/>
          <w:rFonts w:ascii="Times New Roman" w:hAnsi="Times New Roman" w:cs="Times New Roman"/>
          <w:sz w:val="24"/>
          <w:szCs w:val="30"/>
        </w:rPr>
        <w:t>Scrub,</w:t>
      </w:r>
      <w:r>
        <w:rPr>
          <w:rFonts w:ascii="Times New Roman" w:hAnsi="Times New Roman" w:cs="Times New Roman"/>
          <w:sz w:val="18"/>
          <w:lang w:val="en-US"/>
        </w:rPr>
        <w:t xml:space="preserve"> </w:t>
      </w:r>
      <w:r w:rsidRPr="00F436E9">
        <w:rPr>
          <w:rStyle w:val="markedcontent"/>
          <w:rFonts w:ascii="Times New Roman" w:hAnsi="Times New Roman" w:cs="Times New Roman"/>
          <w:sz w:val="24"/>
          <w:szCs w:val="30"/>
        </w:rPr>
        <w:t>Glutathione, Water.</w:t>
      </w:r>
    </w:p>
    <w:p w:rsidR="00905EDB" w:rsidRPr="00F436E9" w:rsidRDefault="00905EDB" w:rsidP="00905EDB">
      <w:pPr>
        <w:pStyle w:val="ListParagraph"/>
        <w:numPr>
          <w:ilvl w:val="0"/>
          <w:numId w:val="52"/>
        </w:numPr>
        <w:spacing w:after="0" w:line="480" w:lineRule="auto"/>
        <w:ind w:left="1800"/>
        <w:jc w:val="both"/>
        <w:rPr>
          <w:rStyle w:val="markedcontent"/>
          <w:rFonts w:ascii="Times New Roman" w:hAnsi="Times New Roman" w:cs="Times New Roman"/>
          <w:i/>
          <w:sz w:val="24"/>
          <w:szCs w:val="24"/>
          <w:lang w:val="en-US"/>
        </w:rPr>
      </w:pPr>
      <w:r>
        <w:rPr>
          <w:rStyle w:val="markedcontent"/>
          <w:rFonts w:ascii="Times New Roman" w:hAnsi="Times New Roman" w:cs="Times New Roman"/>
          <w:i/>
          <w:sz w:val="24"/>
          <w:szCs w:val="30"/>
        </w:rPr>
        <w:t>B</w:t>
      </w:r>
      <w:r>
        <w:rPr>
          <w:rStyle w:val="markedcontent"/>
          <w:rFonts w:ascii="Times New Roman" w:hAnsi="Times New Roman" w:cs="Times New Roman"/>
          <w:i/>
          <w:sz w:val="24"/>
          <w:szCs w:val="30"/>
          <w:lang w:val="en-US"/>
        </w:rPr>
        <w:t>ody Scrub Coffe</w:t>
      </w:r>
    </w:p>
    <w:p w:rsidR="00905EDB" w:rsidRDefault="00905EDB" w:rsidP="00905EDB">
      <w:pPr>
        <w:pStyle w:val="ListParagraph"/>
        <w:spacing w:after="0" w:line="480" w:lineRule="auto"/>
        <w:ind w:left="1800"/>
        <w:jc w:val="center"/>
        <w:rPr>
          <w:rStyle w:val="markedcontent"/>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14:anchorId="21802A20" wp14:editId="4CDCC66C">
            <wp:extent cx="1417833" cy="145893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ub-Coffee-300x300.png"/>
                    <pic:cNvPicPr/>
                  </pic:nvPicPr>
                  <pic:blipFill rotWithShape="1">
                    <a:blip r:embed="rId13">
                      <a:extLst>
                        <a:ext uri="{28A0092B-C50C-407E-A947-70E740481C1C}">
                          <a14:useLocalDpi xmlns:a14="http://schemas.microsoft.com/office/drawing/2010/main" val="0"/>
                        </a:ext>
                      </a:extLst>
                    </a:blip>
                    <a:srcRect l="20393" t="17254" r="25490" b="27060"/>
                    <a:stretch/>
                  </pic:blipFill>
                  <pic:spPr bwMode="auto">
                    <a:xfrm>
                      <a:off x="0" y="0"/>
                      <a:ext cx="1418473" cy="1459588"/>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44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6</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47</w:t>
      </w:r>
    </w:p>
    <w:p w:rsidR="00905EDB" w:rsidRDefault="00905EDB" w:rsidP="00905EDB">
      <w:pPr>
        <w:pStyle w:val="ListParagraph"/>
        <w:spacing w:after="0" w:line="480" w:lineRule="auto"/>
        <w:jc w:val="center"/>
        <w:rPr>
          <w:rStyle w:val="markedcontent"/>
          <w:rFonts w:ascii="Times New Roman" w:hAnsi="Times New Roman" w:cs="Times New Roman"/>
          <w:sz w:val="24"/>
          <w:szCs w:val="30"/>
          <w:lang w:val="en-US"/>
        </w:rPr>
      </w:pPr>
    </w:p>
    <w:p w:rsidR="00905EDB" w:rsidRPr="00F436E9" w:rsidRDefault="00905EDB" w:rsidP="00905EDB">
      <w:pPr>
        <w:spacing w:after="0" w:line="480" w:lineRule="auto"/>
        <w:ind w:left="1800" w:firstLine="720"/>
        <w:jc w:val="both"/>
        <w:rPr>
          <w:rStyle w:val="markedcontent"/>
          <w:rFonts w:ascii="Times New Roman" w:hAnsi="Times New Roman" w:cs="Times New Roman"/>
          <w:i/>
          <w:sz w:val="24"/>
          <w:szCs w:val="24"/>
          <w:lang w:val="en-US"/>
        </w:rPr>
      </w:pPr>
      <w:r w:rsidRPr="0081507F">
        <w:rPr>
          <w:rStyle w:val="markedcontent"/>
          <w:rFonts w:ascii="Times New Roman" w:hAnsi="Times New Roman" w:cs="Times New Roman"/>
          <w:sz w:val="24"/>
          <w:szCs w:val="30"/>
        </w:rPr>
        <w:lastRenderedPageBreak/>
        <w:t>Produk</w:t>
      </w:r>
      <w:r w:rsidRPr="008279A5">
        <w:rPr>
          <w:rStyle w:val="markedcontent"/>
          <w:rFonts w:ascii="Times New Roman" w:hAnsi="Times New Roman" w:cs="Times New Roman"/>
          <w:sz w:val="24"/>
          <w:szCs w:val="30"/>
        </w:rPr>
        <w:t xml:space="preserve"> Body Scrub </w:t>
      </w:r>
      <w:r>
        <w:rPr>
          <w:rStyle w:val="markedcontent"/>
          <w:rFonts w:ascii="Times New Roman" w:hAnsi="Times New Roman" w:cs="Times New Roman"/>
          <w:sz w:val="24"/>
          <w:szCs w:val="30"/>
          <w:lang w:val="en-US"/>
        </w:rPr>
        <w:t>Coffe</w:t>
      </w:r>
      <w:r w:rsidRPr="008279A5">
        <w:rPr>
          <w:rStyle w:val="markedcontent"/>
          <w:rFonts w:ascii="Times New Roman" w:hAnsi="Times New Roman" w:cs="Times New Roman"/>
          <w:sz w:val="24"/>
          <w:szCs w:val="30"/>
        </w:rPr>
        <w:t xml:space="preserve"> mempunyai kemasan</w:t>
      </w:r>
      <w:r w:rsidRPr="008279A5">
        <w:rPr>
          <w:rFonts w:ascii="Times New Roman" w:hAnsi="Times New Roman" w:cs="Times New Roman"/>
          <w:sz w:val="18"/>
        </w:rPr>
        <w:br/>
      </w:r>
      <w:r>
        <w:rPr>
          <w:rStyle w:val="markedcontent"/>
          <w:rFonts w:ascii="Times New Roman" w:hAnsi="Times New Roman" w:cs="Times New Roman"/>
          <w:sz w:val="24"/>
          <w:szCs w:val="30"/>
        </w:rPr>
        <w:t xml:space="preserve">berwarna </w:t>
      </w:r>
      <w:r>
        <w:rPr>
          <w:rStyle w:val="markedcontent"/>
          <w:rFonts w:ascii="Times New Roman" w:hAnsi="Times New Roman" w:cs="Times New Roman"/>
          <w:sz w:val="24"/>
          <w:szCs w:val="30"/>
          <w:lang w:val="en-US"/>
        </w:rPr>
        <w:t xml:space="preserve">coklat </w:t>
      </w:r>
      <w:r w:rsidRPr="008279A5">
        <w:rPr>
          <w:rStyle w:val="markedcontent"/>
          <w:rFonts w:ascii="Times New Roman" w:hAnsi="Times New Roman" w:cs="Times New Roman"/>
          <w:sz w:val="24"/>
          <w:szCs w:val="30"/>
        </w:rPr>
        <w:t xml:space="preserve"> muda dengan wangi yang fresh sama dengan</w:t>
      </w:r>
      <w:r w:rsidRPr="008279A5">
        <w:rPr>
          <w:rFonts w:ascii="Times New Roman" w:hAnsi="Times New Roman" w:cs="Times New Roman"/>
          <w:sz w:val="18"/>
        </w:rPr>
        <w:br/>
      </w:r>
      <w:r w:rsidRPr="008279A5">
        <w:rPr>
          <w:rStyle w:val="markedcontent"/>
          <w:rFonts w:ascii="Times New Roman" w:hAnsi="Times New Roman" w:cs="Times New Roman"/>
          <w:sz w:val="24"/>
          <w:szCs w:val="30"/>
        </w:rPr>
        <w:t xml:space="preserve">wangi </w:t>
      </w:r>
      <w:r>
        <w:rPr>
          <w:rStyle w:val="markedcontent"/>
          <w:rFonts w:ascii="Times New Roman" w:hAnsi="Times New Roman" w:cs="Times New Roman"/>
          <w:sz w:val="24"/>
          <w:szCs w:val="30"/>
          <w:lang w:val="en-US"/>
        </w:rPr>
        <w:t>coffe yang manis</w:t>
      </w:r>
      <w:r w:rsidRPr="008279A5">
        <w:rPr>
          <w:rStyle w:val="markedcontent"/>
          <w:rFonts w:ascii="Times New Roman" w:hAnsi="Times New Roman" w:cs="Times New Roman"/>
          <w:sz w:val="24"/>
          <w:szCs w:val="30"/>
        </w:rPr>
        <w:t>. Mempunyai BPOM NA</w:t>
      </w:r>
      <w:r>
        <w:rPr>
          <w:rStyle w:val="markedcontent"/>
          <w:rFonts w:ascii="Times New Roman" w:hAnsi="Times New Roman" w:cs="Times New Roman"/>
          <w:sz w:val="24"/>
          <w:szCs w:val="30"/>
          <w:lang w:val="en-US"/>
        </w:rPr>
        <w:t xml:space="preserve"> 18210700581.</w:t>
      </w:r>
      <w:r w:rsidRPr="008279A5">
        <w:rPr>
          <w:rFonts w:ascii="Times New Roman" w:hAnsi="Times New Roman" w:cs="Times New Roman"/>
          <w:sz w:val="18"/>
        </w:rPr>
        <w:br/>
      </w:r>
      <w:r>
        <w:rPr>
          <w:rStyle w:val="markedcontent"/>
          <w:rFonts w:ascii="Times New Roman" w:hAnsi="Times New Roman" w:cs="Times New Roman"/>
          <w:i/>
          <w:sz w:val="24"/>
          <w:szCs w:val="30"/>
          <w:lang w:val="en-US"/>
        </w:rPr>
        <w:t>Body Scrub Pomegranate</w:t>
      </w:r>
    </w:p>
    <w:p w:rsidR="00905EDB" w:rsidRDefault="00905EDB" w:rsidP="00905EDB">
      <w:pPr>
        <w:pStyle w:val="ListParagraph"/>
        <w:spacing w:after="0" w:line="480" w:lineRule="auto"/>
        <w:ind w:left="1800"/>
        <w:jc w:val="center"/>
        <w:rPr>
          <w:rStyle w:val="markedcontent"/>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14:anchorId="4CB4EAEF" wp14:editId="53A5BA86">
            <wp:extent cx="1379139" cy="13972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urpome1-300x300.jpg"/>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20144" t="16907" r="25180" b="27698"/>
                    <a:stretch/>
                  </pic:blipFill>
                  <pic:spPr bwMode="auto">
                    <a:xfrm>
                      <a:off x="0" y="0"/>
                      <a:ext cx="1379760" cy="1397914"/>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7</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50</w:t>
      </w:r>
    </w:p>
    <w:p w:rsidR="00905EDB" w:rsidRDefault="00905EDB" w:rsidP="00905EDB">
      <w:pPr>
        <w:spacing w:after="0" w:line="240" w:lineRule="auto"/>
        <w:ind w:left="1800" w:firstLine="720"/>
        <w:jc w:val="both"/>
        <w:rPr>
          <w:rStyle w:val="markedcontent"/>
          <w:rFonts w:ascii="Times New Roman" w:hAnsi="Times New Roman" w:cs="Times New Roman"/>
          <w:sz w:val="24"/>
          <w:szCs w:val="30"/>
          <w:lang w:val="en-US"/>
        </w:rPr>
      </w:pPr>
    </w:p>
    <w:p w:rsidR="00905EDB" w:rsidRPr="0081507F" w:rsidRDefault="00905EDB" w:rsidP="00905EDB">
      <w:pPr>
        <w:spacing w:after="0" w:line="480" w:lineRule="auto"/>
        <w:ind w:left="1800" w:firstLine="720"/>
        <w:jc w:val="both"/>
        <w:rPr>
          <w:rStyle w:val="markedcontent"/>
          <w:rFonts w:ascii="Times New Roman" w:hAnsi="Times New Roman" w:cs="Times New Roman"/>
          <w:sz w:val="24"/>
          <w:szCs w:val="30"/>
          <w:lang w:val="en-US"/>
        </w:rPr>
      </w:pPr>
      <w:r w:rsidRPr="0081507F">
        <w:rPr>
          <w:rStyle w:val="markedcontent"/>
          <w:rFonts w:ascii="Times New Roman" w:hAnsi="Times New Roman" w:cs="Times New Roman"/>
          <w:sz w:val="24"/>
          <w:szCs w:val="30"/>
        </w:rPr>
        <w:t>Produk Body Scrub Pomegranate mempunyai kemasan</w:t>
      </w:r>
      <w:r w:rsidRPr="0081507F">
        <w:rPr>
          <w:rFonts w:ascii="Times New Roman" w:hAnsi="Times New Roman" w:cs="Times New Roman"/>
          <w:sz w:val="18"/>
        </w:rPr>
        <w:br/>
      </w:r>
      <w:r w:rsidRPr="0081507F">
        <w:rPr>
          <w:rStyle w:val="markedcontent"/>
          <w:rFonts w:ascii="Times New Roman" w:hAnsi="Times New Roman" w:cs="Times New Roman"/>
          <w:sz w:val="24"/>
          <w:szCs w:val="30"/>
        </w:rPr>
        <w:t>berwarna biru muda dengan wangi yang fresh sama dengan</w:t>
      </w:r>
      <w:r w:rsidRPr="0081507F">
        <w:rPr>
          <w:rFonts w:ascii="Times New Roman" w:hAnsi="Times New Roman" w:cs="Times New Roman"/>
          <w:sz w:val="18"/>
        </w:rPr>
        <w:br/>
      </w:r>
      <w:r w:rsidRPr="0081507F">
        <w:rPr>
          <w:rStyle w:val="markedcontent"/>
          <w:rFonts w:ascii="Times New Roman" w:hAnsi="Times New Roman" w:cs="Times New Roman"/>
          <w:sz w:val="24"/>
          <w:szCs w:val="30"/>
        </w:rPr>
        <w:t>wangi timun yang diblender. Mempunyai BPOM NA</w:t>
      </w:r>
      <w:r w:rsidRPr="0081507F">
        <w:rPr>
          <w:rFonts w:ascii="Times New Roman" w:hAnsi="Times New Roman" w:cs="Times New Roman"/>
          <w:sz w:val="18"/>
        </w:rPr>
        <w:br/>
      </w:r>
      <w:r w:rsidRPr="0081507F">
        <w:rPr>
          <w:rStyle w:val="markedcontent"/>
          <w:rFonts w:ascii="Times New Roman" w:hAnsi="Times New Roman" w:cs="Times New Roman"/>
          <w:sz w:val="24"/>
          <w:szCs w:val="30"/>
        </w:rPr>
        <w:t>18190705496.</w:t>
      </w:r>
    </w:p>
    <w:p w:rsidR="00905EDB" w:rsidRPr="00E8033B" w:rsidRDefault="00905EDB" w:rsidP="00905EDB">
      <w:pPr>
        <w:pStyle w:val="ListParagraph"/>
        <w:numPr>
          <w:ilvl w:val="0"/>
          <w:numId w:val="52"/>
        </w:numPr>
        <w:spacing w:after="0" w:line="480" w:lineRule="auto"/>
        <w:ind w:left="1800"/>
        <w:jc w:val="both"/>
        <w:rPr>
          <w:rStyle w:val="markedcontent"/>
          <w:rFonts w:ascii="Times New Roman" w:hAnsi="Times New Roman" w:cs="Times New Roman"/>
          <w:i/>
          <w:sz w:val="24"/>
          <w:szCs w:val="24"/>
          <w:lang w:val="en-US"/>
        </w:rPr>
      </w:pPr>
      <w:r>
        <w:rPr>
          <w:rStyle w:val="markedcontent"/>
          <w:rFonts w:ascii="Times New Roman" w:hAnsi="Times New Roman" w:cs="Times New Roman"/>
          <w:i/>
          <w:sz w:val="24"/>
          <w:szCs w:val="30"/>
          <w:lang w:val="en-US"/>
        </w:rPr>
        <w:t>Body Scrub Romansa</w:t>
      </w:r>
    </w:p>
    <w:p w:rsidR="00905EDB" w:rsidRPr="00EB7592" w:rsidRDefault="00905EDB" w:rsidP="00905EDB">
      <w:pPr>
        <w:spacing w:after="0" w:line="240" w:lineRule="auto"/>
        <w:ind w:left="1800"/>
        <w:jc w:val="center"/>
        <w:rPr>
          <w:rStyle w:val="markedcontent"/>
          <w:rFonts w:ascii="Times New Roman" w:hAnsi="Times New Roman" w:cs="Times New Roman"/>
          <w:i/>
          <w:sz w:val="24"/>
          <w:szCs w:val="30"/>
          <w:lang w:val="en-US"/>
        </w:rPr>
      </w:pPr>
      <w:r>
        <w:rPr>
          <w:noProof/>
          <w:lang w:val="en-US"/>
        </w:rPr>
        <w:drawing>
          <wp:inline distT="0" distB="0" distL="0" distR="0" wp14:anchorId="17F18F82" wp14:editId="291B2620">
            <wp:extent cx="1407560" cy="141761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urromansa1-300x300.jpg"/>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20077" t="18147" r="25869" b="27413"/>
                    <a:stretch/>
                  </pic:blipFill>
                  <pic:spPr bwMode="auto">
                    <a:xfrm>
                      <a:off x="0" y="0"/>
                      <a:ext cx="1408194" cy="1418252"/>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8</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52</w:t>
      </w:r>
    </w:p>
    <w:p w:rsidR="00905EDB" w:rsidRDefault="00905EDB" w:rsidP="00905EDB">
      <w:pPr>
        <w:spacing w:after="0" w:line="456" w:lineRule="auto"/>
        <w:ind w:left="1800" w:firstLine="720"/>
        <w:jc w:val="both"/>
        <w:rPr>
          <w:rStyle w:val="markedcontent"/>
          <w:rFonts w:ascii="Times New Roman" w:hAnsi="Times New Roman" w:cs="Times New Roman"/>
          <w:sz w:val="24"/>
          <w:szCs w:val="30"/>
          <w:lang w:val="en-US"/>
        </w:rPr>
      </w:pPr>
      <w:r w:rsidRPr="008279A5">
        <w:rPr>
          <w:rStyle w:val="markedcontent"/>
          <w:rFonts w:ascii="Times New Roman" w:hAnsi="Times New Roman" w:cs="Times New Roman"/>
          <w:sz w:val="24"/>
          <w:szCs w:val="30"/>
        </w:rPr>
        <w:lastRenderedPageBreak/>
        <w:t>Produk Body Scrub Romansa mempunyai kemasan</w:t>
      </w:r>
      <w:r w:rsidRPr="008279A5">
        <w:rPr>
          <w:rFonts w:ascii="Times New Roman" w:hAnsi="Times New Roman" w:cs="Times New Roman"/>
          <w:sz w:val="20"/>
        </w:rPr>
        <w:br/>
      </w:r>
      <w:r w:rsidRPr="008279A5">
        <w:rPr>
          <w:rStyle w:val="markedcontent"/>
          <w:rFonts w:ascii="Times New Roman" w:hAnsi="Times New Roman" w:cs="Times New Roman"/>
          <w:sz w:val="24"/>
          <w:szCs w:val="30"/>
        </w:rPr>
        <w:t>berwarna biru muda dengan wangi yang fresh sama dengan</w:t>
      </w:r>
      <w:r w:rsidRPr="008279A5">
        <w:rPr>
          <w:rFonts w:ascii="Times New Roman" w:hAnsi="Times New Roman" w:cs="Times New Roman"/>
          <w:sz w:val="20"/>
        </w:rPr>
        <w:br/>
      </w:r>
      <w:r w:rsidRPr="008279A5">
        <w:rPr>
          <w:rStyle w:val="markedcontent"/>
          <w:rFonts w:ascii="Times New Roman" w:hAnsi="Times New Roman" w:cs="Times New Roman"/>
          <w:sz w:val="24"/>
          <w:szCs w:val="30"/>
        </w:rPr>
        <w:t>wangi timun yang diblender. Memp</w:t>
      </w:r>
      <w:r>
        <w:rPr>
          <w:rStyle w:val="markedcontent"/>
          <w:rFonts w:ascii="Times New Roman" w:hAnsi="Times New Roman" w:cs="Times New Roman"/>
          <w:sz w:val="24"/>
          <w:szCs w:val="30"/>
        </w:rPr>
        <w:t>unyai BPOM NA</w:t>
      </w:r>
      <w:r w:rsidRPr="008279A5">
        <w:rPr>
          <w:rStyle w:val="markedcontent"/>
          <w:rFonts w:ascii="Times New Roman" w:hAnsi="Times New Roman" w:cs="Times New Roman"/>
          <w:sz w:val="24"/>
          <w:szCs w:val="30"/>
        </w:rPr>
        <w:t>:</w:t>
      </w:r>
      <w:r w:rsidRPr="008279A5">
        <w:rPr>
          <w:rFonts w:ascii="Times New Roman" w:hAnsi="Times New Roman" w:cs="Times New Roman"/>
          <w:sz w:val="20"/>
        </w:rPr>
        <w:br/>
      </w:r>
      <w:r w:rsidRPr="008279A5">
        <w:rPr>
          <w:rStyle w:val="markedcontent"/>
          <w:rFonts w:ascii="Times New Roman" w:hAnsi="Times New Roman" w:cs="Times New Roman"/>
          <w:sz w:val="24"/>
          <w:szCs w:val="30"/>
        </w:rPr>
        <w:t>18190705488</w:t>
      </w:r>
    </w:p>
    <w:p w:rsidR="00905EDB" w:rsidRPr="002F6D84" w:rsidRDefault="00905EDB" w:rsidP="00905EDB">
      <w:pPr>
        <w:pStyle w:val="ListParagraph"/>
        <w:numPr>
          <w:ilvl w:val="0"/>
          <w:numId w:val="51"/>
        </w:numPr>
        <w:spacing w:after="0" w:line="456"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Body Lation </w:t>
      </w:r>
    </w:p>
    <w:p w:rsidR="00905EDB" w:rsidRDefault="00905EDB" w:rsidP="00905EDB">
      <w:pPr>
        <w:pStyle w:val="ListParagraph"/>
        <w:spacing w:after="0" w:line="456" w:lineRule="auto"/>
        <w:ind w:left="1440" w:firstLine="720"/>
        <w:jc w:val="both"/>
        <w:rPr>
          <w:rFonts w:ascii="Times New Roman" w:hAnsi="Times New Roman" w:cs="Times New Roman"/>
          <w:sz w:val="24"/>
          <w:szCs w:val="24"/>
          <w:lang w:val="en-US"/>
        </w:rPr>
      </w:pPr>
      <w:r w:rsidRPr="00F436E9">
        <w:rPr>
          <w:rFonts w:ascii="Times New Roman" w:hAnsi="Times New Roman" w:cs="Times New Roman"/>
          <w:i/>
          <w:sz w:val="24"/>
          <w:szCs w:val="24"/>
          <w:lang w:val="en-US"/>
        </w:rPr>
        <w:t>Body Lation</w:t>
      </w:r>
      <w:r>
        <w:rPr>
          <w:rFonts w:ascii="Times New Roman" w:hAnsi="Times New Roman" w:cs="Times New Roman"/>
          <w:sz w:val="24"/>
          <w:szCs w:val="24"/>
          <w:lang w:val="en-US"/>
        </w:rPr>
        <w:t xml:space="preserve"> </w:t>
      </w:r>
      <w:r w:rsidRPr="002F6D84">
        <w:rPr>
          <w:rFonts w:ascii="Times New Roman" w:hAnsi="Times New Roman" w:cs="Times New Roman"/>
          <w:sz w:val="24"/>
          <w:szCs w:val="24"/>
          <w:lang w:val="en-US"/>
        </w:rPr>
        <w:t xml:space="preserve">Scarlett </w:t>
      </w:r>
      <w:proofErr w:type="gramStart"/>
      <w:r w:rsidRPr="002F6D84">
        <w:rPr>
          <w:rFonts w:ascii="Times New Roman" w:hAnsi="Times New Roman" w:cs="Times New Roman"/>
          <w:sz w:val="24"/>
          <w:szCs w:val="24"/>
          <w:lang w:val="en-US"/>
        </w:rPr>
        <w:t xml:space="preserve">Whitening </w:t>
      </w:r>
      <w:r>
        <w:rPr>
          <w:rFonts w:ascii="Times New Roman" w:hAnsi="Times New Roman" w:cs="Times New Roman"/>
          <w:sz w:val="24"/>
          <w:szCs w:val="24"/>
        </w:rPr>
        <w:t xml:space="preserve"> 3</w:t>
      </w:r>
      <w:r>
        <w:rPr>
          <w:rFonts w:ascii="Times New Roman" w:hAnsi="Times New Roman" w:cs="Times New Roman"/>
          <w:sz w:val="24"/>
          <w:szCs w:val="24"/>
          <w:lang w:val="en-US"/>
        </w:rPr>
        <w:t>00</w:t>
      </w:r>
      <w:proofErr w:type="gramEnd"/>
      <w:r>
        <w:rPr>
          <w:rFonts w:ascii="Times New Roman" w:hAnsi="Times New Roman" w:cs="Times New Roman"/>
          <w:sz w:val="24"/>
          <w:szCs w:val="24"/>
          <w:lang w:val="en-US"/>
        </w:rPr>
        <w:t xml:space="preserve"> </w:t>
      </w:r>
      <w:r w:rsidRPr="002F6D84">
        <w:rPr>
          <w:rFonts w:ascii="Times New Roman" w:hAnsi="Times New Roman" w:cs="Times New Roman"/>
          <w:sz w:val="24"/>
          <w:szCs w:val="24"/>
        </w:rPr>
        <w:t xml:space="preserve">ml, tersedia untuk dijual IDR 75.000,00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adalah </w:t>
      </w:r>
      <w:r>
        <w:rPr>
          <w:rFonts w:ascii="Times New Roman" w:hAnsi="Times New Roman" w:cs="Times New Roman"/>
          <w:sz w:val="24"/>
          <w:szCs w:val="24"/>
          <w:lang w:val="en-US"/>
        </w:rPr>
        <w:t>Handbody</w:t>
      </w:r>
      <w:r w:rsidRPr="002F6D84">
        <w:rPr>
          <w:rFonts w:ascii="Times New Roman" w:hAnsi="Times New Roman" w:cs="Times New Roman"/>
          <w:sz w:val="24"/>
          <w:szCs w:val="24"/>
        </w:rPr>
        <w:t xml:space="preserve"> dengan 3 varian Yaitu</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Coffe, Pomegranate,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Romansa</w:t>
      </w:r>
      <w:r w:rsidRPr="002F6D84">
        <w:rPr>
          <w:rFonts w:ascii="Times New Roman" w:hAnsi="Times New Roman" w:cs="Times New Roman"/>
          <w:sz w:val="24"/>
          <w:szCs w:val="24"/>
        </w:rPr>
        <w:t xml:space="preserve">. Untuk kemasan </w:t>
      </w:r>
      <w:r>
        <w:rPr>
          <w:rFonts w:ascii="Times New Roman" w:hAnsi="Times New Roman" w:cs="Times New Roman"/>
          <w:i/>
          <w:sz w:val="24"/>
          <w:szCs w:val="24"/>
          <w:lang w:val="en-US"/>
        </w:rPr>
        <w:t xml:space="preserve">body scrub </w:t>
      </w:r>
      <w:r w:rsidRPr="002F6D84">
        <w:rPr>
          <w:rFonts w:ascii="Times New Roman" w:hAnsi="Times New Roman" w:cs="Times New Roman"/>
          <w:sz w:val="24"/>
          <w:szCs w:val="24"/>
        </w:rPr>
        <w:t>ini terbuat dari plastik bening dengan tutup berwarna putih</w:t>
      </w:r>
      <w:r>
        <w:rPr>
          <w:rFonts w:ascii="Times New Roman" w:hAnsi="Times New Roman" w:cs="Times New Roman"/>
          <w:sz w:val="24"/>
          <w:szCs w:val="24"/>
          <w:lang w:val="en-US"/>
        </w:rPr>
        <w:t xml:space="preserve"> pump</w:t>
      </w:r>
      <w:r w:rsidRPr="002F6D84">
        <w:rPr>
          <w:rFonts w:ascii="Times New Roman" w:hAnsi="Times New Roman" w:cs="Times New Roman"/>
          <w:sz w:val="24"/>
          <w:szCs w:val="24"/>
        </w:rPr>
        <w:t xml:space="preserve"> </w:t>
      </w:r>
      <w:r w:rsidRPr="002F6D84">
        <w:rPr>
          <w:rStyle w:val="markedcontent"/>
          <w:rFonts w:ascii="Times New Roman" w:hAnsi="Times New Roman" w:cs="Times New Roman"/>
          <w:sz w:val="24"/>
          <w:szCs w:val="24"/>
          <w:lang w:val="en-US"/>
        </w:rPr>
        <w:t>berwarna putih</w:t>
      </w:r>
      <w:r>
        <w:rPr>
          <w:rStyle w:val="markedcontent"/>
          <w:rFonts w:ascii="Times New Roman" w:hAnsi="Times New Roman" w:cs="Times New Roman"/>
          <w:sz w:val="24"/>
          <w:szCs w:val="24"/>
          <w:lang w:val="en-US"/>
        </w:rPr>
        <w:t xml:space="preserve"> </w:t>
      </w:r>
      <w:r w:rsidRPr="00F24B3B">
        <w:rPr>
          <w:rStyle w:val="markedcontent"/>
          <w:rFonts w:ascii="Times New Roman" w:hAnsi="Times New Roman" w:cs="Times New Roman"/>
          <w:sz w:val="24"/>
          <w:szCs w:val="30"/>
        </w:rPr>
        <w:t>Bagian tutupnya ada stopper yang bisa mencegah pumpnya</w:t>
      </w:r>
      <w:r>
        <w:rPr>
          <w:rFonts w:ascii="Times New Roman" w:hAnsi="Times New Roman" w:cs="Times New Roman"/>
          <w:sz w:val="18"/>
          <w:lang w:val="en-US"/>
        </w:rPr>
        <w:t xml:space="preserve"> </w:t>
      </w:r>
      <w:r w:rsidRPr="00F24B3B">
        <w:rPr>
          <w:rStyle w:val="markedcontent"/>
          <w:rFonts w:ascii="Times New Roman" w:hAnsi="Times New Roman" w:cs="Times New Roman"/>
          <w:sz w:val="24"/>
          <w:szCs w:val="30"/>
        </w:rPr>
        <w:t>sehingga tidak mudah terpencet produknya</w:t>
      </w:r>
      <w:r>
        <w:rPr>
          <w:rStyle w:val="markedcontent"/>
          <w:rFonts w:ascii="Arial" w:hAnsi="Arial" w:cs="Arial"/>
          <w:sz w:val="30"/>
          <w:szCs w:val="30"/>
        </w:rPr>
        <w:t>.</w:t>
      </w:r>
    </w:p>
    <w:p w:rsidR="00905EDB" w:rsidRDefault="00905EDB" w:rsidP="00905EDB">
      <w:pPr>
        <w:pStyle w:val="ListParagraph"/>
        <w:numPr>
          <w:ilvl w:val="0"/>
          <w:numId w:val="53"/>
        </w:numPr>
        <w:tabs>
          <w:tab w:val="left" w:pos="1800"/>
        </w:tabs>
        <w:spacing w:after="0" w:line="480" w:lineRule="auto"/>
        <w:ind w:left="1800"/>
        <w:jc w:val="both"/>
        <w:rPr>
          <w:rStyle w:val="markedcontent"/>
          <w:rFonts w:ascii="Times New Roman" w:hAnsi="Times New Roman" w:cs="Times New Roman"/>
          <w:i/>
          <w:sz w:val="24"/>
          <w:szCs w:val="30"/>
          <w:lang w:val="en-US"/>
        </w:rPr>
      </w:pPr>
      <w:r w:rsidRPr="00F24B3B">
        <w:rPr>
          <w:rStyle w:val="markedcontent"/>
          <w:rFonts w:ascii="Times New Roman" w:hAnsi="Times New Roman" w:cs="Times New Roman"/>
          <w:i/>
          <w:sz w:val="24"/>
          <w:szCs w:val="30"/>
          <w:lang w:val="en-US"/>
        </w:rPr>
        <w:t>Brightening</w:t>
      </w:r>
      <w:r w:rsidRPr="00F24B3B">
        <w:rPr>
          <w:rStyle w:val="markedcontent"/>
          <w:rFonts w:ascii="Arial" w:hAnsi="Arial" w:cs="Arial"/>
          <w:i/>
          <w:sz w:val="30"/>
          <w:szCs w:val="30"/>
        </w:rPr>
        <w:t xml:space="preserve"> </w:t>
      </w:r>
      <w:r w:rsidRPr="00F24B3B">
        <w:rPr>
          <w:rStyle w:val="markedcontent"/>
          <w:rFonts w:ascii="Times New Roman" w:hAnsi="Times New Roman" w:cs="Times New Roman"/>
          <w:i/>
          <w:sz w:val="24"/>
          <w:szCs w:val="30"/>
        </w:rPr>
        <w:t>Fragrance Body Lotion Romansa</w:t>
      </w:r>
    </w:p>
    <w:p w:rsidR="00905EDB" w:rsidRDefault="00905EDB" w:rsidP="00905EDB">
      <w:pPr>
        <w:pStyle w:val="ListParagraph"/>
        <w:spacing w:after="0" w:line="240" w:lineRule="auto"/>
        <w:ind w:left="1800"/>
        <w:jc w:val="center"/>
        <w:rPr>
          <w:rStyle w:val="markedcontent"/>
          <w:rFonts w:ascii="Times New Roman" w:hAnsi="Times New Roman" w:cs="Times New Roman"/>
          <w:i/>
          <w:sz w:val="24"/>
          <w:szCs w:val="30"/>
          <w:lang w:val="en-US"/>
        </w:rPr>
      </w:pPr>
      <w:r>
        <w:rPr>
          <w:rFonts w:ascii="Times New Roman" w:hAnsi="Times New Roman" w:cs="Times New Roman"/>
          <w:i/>
          <w:noProof/>
          <w:sz w:val="24"/>
          <w:szCs w:val="30"/>
          <w:lang w:val="en-US"/>
        </w:rPr>
        <w:drawing>
          <wp:inline distT="0" distB="0" distL="0" distR="0" wp14:anchorId="1192606F" wp14:editId="378A4EC0">
            <wp:extent cx="986319" cy="1459098"/>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ion-Romansa-300x300.png"/>
                    <pic:cNvPicPr/>
                  </pic:nvPicPr>
                  <pic:blipFill rotWithShape="1">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l="25573" t="14504" r="28244" b="17176"/>
                    <a:stretch/>
                  </pic:blipFill>
                  <pic:spPr bwMode="auto">
                    <a:xfrm>
                      <a:off x="0" y="0"/>
                      <a:ext cx="986763" cy="1459754"/>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9</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54</w:t>
      </w:r>
    </w:p>
    <w:p w:rsidR="00905EDB" w:rsidRDefault="00905EDB" w:rsidP="00905EDB">
      <w:pPr>
        <w:pStyle w:val="ListParagraph"/>
        <w:spacing w:after="0" w:line="240" w:lineRule="auto"/>
        <w:jc w:val="center"/>
        <w:rPr>
          <w:rStyle w:val="markedcontent"/>
          <w:rFonts w:ascii="Times New Roman" w:hAnsi="Times New Roman" w:cs="Times New Roman"/>
          <w:sz w:val="24"/>
          <w:szCs w:val="30"/>
          <w:lang w:val="en-US"/>
        </w:rPr>
      </w:pPr>
    </w:p>
    <w:p w:rsidR="00905EDB" w:rsidRDefault="00905EDB" w:rsidP="00905EDB">
      <w:pPr>
        <w:spacing w:after="0" w:line="480" w:lineRule="auto"/>
        <w:ind w:left="1800" w:firstLine="720"/>
        <w:jc w:val="both"/>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lang w:val="en-US"/>
        </w:rPr>
        <w:tab/>
      </w:r>
      <w:r w:rsidRPr="008279A5">
        <w:rPr>
          <w:rStyle w:val="markedcontent"/>
          <w:rFonts w:ascii="Times New Roman" w:hAnsi="Times New Roman" w:cs="Times New Roman"/>
          <w:sz w:val="24"/>
          <w:szCs w:val="30"/>
        </w:rPr>
        <w:t>Produk Brightening Fragrance Body Lotion Romansa inimemiliki bahan Acrylic Polymer, Cetearyl Alcohol,Triisopropanolamine, Propana 1-2-diol, Propane-1,2,3-triol,Dmdm Hydantoin, Fragrance, Beads A2-Milli Capsule,</w:t>
      </w:r>
      <w:r w:rsidRPr="008279A5">
        <w:rPr>
          <w:rFonts w:ascii="Times New Roman" w:hAnsi="Times New Roman" w:cs="Times New Roman"/>
          <w:sz w:val="18"/>
        </w:rPr>
        <w:br/>
      </w:r>
      <w:r w:rsidRPr="008279A5">
        <w:rPr>
          <w:rStyle w:val="markedcontent"/>
          <w:rFonts w:ascii="Times New Roman" w:hAnsi="Times New Roman" w:cs="Times New Roman"/>
          <w:sz w:val="24"/>
          <w:szCs w:val="30"/>
        </w:rPr>
        <w:t>Glutathione, Water. Memiliki BPOM NA 18180145764.</w:t>
      </w:r>
    </w:p>
    <w:p w:rsidR="00905EDB" w:rsidRDefault="00905EDB" w:rsidP="00905EDB">
      <w:pPr>
        <w:pStyle w:val="ListParagraph"/>
        <w:numPr>
          <w:ilvl w:val="0"/>
          <w:numId w:val="53"/>
        </w:numPr>
        <w:tabs>
          <w:tab w:val="left" w:pos="1800"/>
        </w:tabs>
        <w:spacing w:after="0" w:line="480" w:lineRule="auto"/>
        <w:ind w:left="1800"/>
        <w:jc w:val="both"/>
        <w:rPr>
          <w:rStyle w:val="markedcontent"/>
          <w:rFonts w:ascii="Times New Roman" w:hAnsi="Times New Roman" w:cs="Times New Roman"/>
          <w:i/>
          <w:sz w:val="24"/>
          <w:szCs w:val="30"/>
          <w:lang w:val="en-US"/>
        </w:rPr>
      </w:pPr>
      <w:r w:rsidRPr="00F24B3B">
        <w:rPr>
          <w:rStyle w:val="markedcontent"/>
          <w:rFonts w:ascii="Times New Roman" w:hAnsi="Times New Roman" w:cs="Times New Roman"/>
          <w:i/>
          <w:sz w:val="24"/>
          <w:szCs w:val="30"/>
          <w:lang w:val="en-US"/>
        </w:rPr>
        <w:lastRenderedPageBreak/>
        <w:t>Brightening</w:t>
      </w:r>
      <w:r w:rsidRPr="00F24B3B">
        <w:rPr>
          <w:rStyle w:val="markedcontent"/>
          <w:rFonts w:ascii="Arial" w:hAnsi="Arial" w:cs="Arial"/>
          <w:i/>
          <w:sz w:val="30"/>
          <w:szCs w:val="30"/>
        </w:rPr>
        <w:t xml:space="preserve"> </w:t>
      </w:r>
      <w:r w:rsidRPr="00F24B3B">
        <w:rPr>
          <w:rStyle w:val="markedcontent"/>
          <w:rFonts w:ascii="Times New Roman" w:hAnsi="Times New Roman" w:cs="Times New Roman"/>
          <w:i/>
          <w:sz w:val="24"/>
          <w:szCs w:val="30"/>
        </w:rPr>
        <w:t xml:space="preserve">Fragrance Body Lotion </w:t>
      </w:r>
      <w:r>
        <w:rPr>
          <w:rStyle w:val="markedcontent"/>
          <w:rFonts w:ascii="Times New Roman" w:hAnsi="Times New Roman" w:cs="Times New Roman"/>
          <w:i/>
          <w:sz w:val="24"/>
          <w:szCs w:val="30"/>
          <w:lang w:val="en-US"/>
        </w:rPr>
        <w:t>Charming</w:t>
      </w:r>
    </w:p>
    <w:p w:rsidR="00905EDB" w:rsidRDefault="00905EDB" w:rsidP="00905EDB">
      <w:pPr>
        <w:pStyle w:val="ListParagraph"/>
        <w:tabs>
          <w:tab w:val="left" w:pos="1800"/>
        </w:tabs>
        <w:spacing w:after="0" w:line="360" w:lineRule="auto"/>
        <w:ind w:left="1800"/>
        <w:jc w:val="center"/>
        <w:rPr>
          <w:rStyle w:val="markedcontent"/>
          <w:rFonts w:ascii="Times New Roman" w:hAnsi="Times New Roman" w:cs="Times New Roman"/>
          <w:i/>
          <w:sz w:val="24"/>
          <w:szCs w:val="30"/>
          <w:lang w:val="en-US"/>
        </w:rPr>
      </w:pPr>
      <w:r>
        <w:rPr>
          <w:rFonts w:ascii="Times New Roman" w:hAnsi="Times New Roman" w:cs="Times New Roman"/>
          <w:i/>
          <w:noProof/>
          <w:sz w:val="24"/>
          <w:szCs w:val="30"/>
          <w:lang w:val="en-US"/>
        </w:rPr>
        <w:drawing>
          <wp:inline distT="0" distB="0" distL="0" distR="0" wp14:anchorId="4FFC0014" wp14:editId="119BE16D">
            <wp:extent cx="1160980" cy="1695236"/>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ion-Charming-300x300.png"/>
                    <pic:cNvPicPr/>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25692" t="17391" r="29644" b="17391"/>
                    <a:stretch/>
                  </pic:blipFill>
                  <pic:spPr bwMode="auto">
                    <a:xfrm>
                      <a:off x="0" y="0"/>
                      <a:ext cx="1161502" cy="1695999"/>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10</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56</w:t>
      </w:r>
    </w:p>
    <w:p w:rsidR="00905EDB" w:rsidRDefault="00905EDB" w:rsidP="00905EDB">
      <w:pPr>
        <w:pStyle w:val="ListParagraph"/>
        <w:spacing w:after="0" w:line="240" w:lineRule="auto"/>
        <w:jc w:val="center"/>
        <w:rPr>
          <w:rStyle w:val="markedcontent"/>
          <w:rFonts w:ascii="Times New Roman" w:hAnsi="Times New Roman" w:cs="Times New Roman"/>
          <w:sz w:val="24"/>
          <w:szCs w:val="30"/>
          <w:lang w:val="en-US"/>
        </w:rPr>
      </w:pPr>
    </w:p>
    <w:p w:rsidR="00905EDB" w:rsidRDefault="00905EDB" w:rsidP="00905EDB">
      <w:pPr>
        <w:spacing w:after="0" w:line="480" w:lineRule="auto"/>
        <w:ind w:left="1800" w:firstLine="720"/>
        <w:jc w:val="both"/>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lang w:val="en-US"/>
        </w:rPr>
        <w:tab/>
      </w:r>
      <w:r w:rsidRPr="0081507F">
        <w:rPr>
          <w:rStyle w:val="markedcontent"/>
          <w:rFonts w:ascii="Times New Roman" w:hAnsi="Times New Roman" w:cs="Times New Roman"/>
          <w:sz w:val="24"/>
          <w:szCs w:val="30"/>
        </w:rPr>
        <w:t>Produk</w:t>
      </w:r>
      <w:r w:rsidRPr="008279A5">
        <w:rPr>
          <w:rStyle w:val="markedcontent"/>
          <w:rFonts w:ascii="Times New Roman" w:hAnsi="Times New Roman" w:cs="Times New Roman"/>
          <w:sz w:val="24"/>
          <w:szCs w:val="30"/>
        </w:rPr>
        <w:t xml:space="preserve"> Brightening Fragrance Body Lotion Charming ini</w:t>
      </w:r>
      <w:r>
        <w:rPr>
          <w:rFonts w:ascii="Times New Roman" w:hAnsi="Times New Roman" w:cs="Times New Roman"/>
          <w:sz w:val="18"/>
          <w:lang w:val="en-US"/>
        </w:rPr>
        <w:t xml:space="preserve"> </w:t>
      </w:r>
      <w:r w:rsidRPr="008279A5">
        <w:rPr>
          <w:rStyle w:val="markedcontent"/>
          <w:rFonts w:ascii="Times New Roman" w:hAnsi="Times New Roman" w:cs="Times New Roman"/>
          <w:sz w:val="24"/>
          <w:szCs w:val="30"/>
        </w:rPr>
        <w:t>Memiliki kemasan berwarna ungu dan memiliki cairan berwarna</w:t>
      </w:r>
      <w:r>
        <w:rPr>
          <w:rFonts w:ascii="Times New Roman" w:hAnsi="Times New Roman" w:cs="Times New Roman"/>
          <w:sz w:val="18"/>
          <w:lang w:val="en-US"/>
        </w:rPr>
        <w:t xml:space="preserve"> </w:t>
      </w:r>
      <w:r w:rsidRPr="008279A5">
        <w:rPr>
          <w:rStyle w:val="markedcontent"/>
          <w:rFonts w:ascii="Times New Roman" w:hAnsi="Times New Roman" w:cs="Times New Roman"/>
          <w:sz w:val="24"/>
          <w:szCs w:val="30"/>
        </w:rPr>
        <w:t>ungu muda.Dengan NO BPOM 18190123882</w:t>
      </w:r>
      <w:r w:rsidRPr="008279A5">
        <w:rPr>
          <w:rStyle w:val="markedcontent"/>
          <w:rFonts w:ascii="Times New Roman" w:hAnsi="Times New Roman" w:cs="Times New Roman"/>
          <w:sz w:val="24"/>
          <w:szCs w:val="30"/>
          <w:lang w:val="en-US"/>
        </w:rPr>
        <w:t>.</w:t>
      </w:r>
    </w:p>
    <w:p w:rsidR="00905EDB" w:rsidRDefault="00905EDB" w:rsidP="00905EDB">
      <w:pPr>
        <w:pStyle w:val="ListParagraph"/>
        <w:numPr>
          <w:ilvl w:val="0"/>
          <w:numId w:val="53"/>
        </w:numPr>
        <w:tabs>
          <w:tab w:val="left" w:pos="1800"/>
        </w:tabs>
        <w:spacing w:after="0" w:line="480" w:lineRule="auto"/>
        <w:ind w:left="1800"/>
        <w:jc w:val="both"/>
        <w:rPr>
          <w:rStyle w:val="markedcontent"/>
          <w:rFonts w:ascii="Times New Roman" w:hAnsi="Times New Roman" w:cs="Times New Roman"/>
          <w:i/>
          <w:sz w:val="24"/>
          <w:szCs w:val="30"/>
          <w:lang w:val="en-US"/>
        </w:rPr>
      </w:pPr>
      <w:r w:rsidRPr="00F24B3B">
        <w:rPr>
          <w:rStyle w:val="markedcontent"/>
          <w:rFonts w:ascii="Times New Roman" w:hAnsi="Times New Roman" w:cs="Times New Roman"/>
          <w:i/>
          <w:sz w:val="24"/>
          <w:szCs w:val="30"/>
          <w:lang w:val="en-US"/>
        </w:rPr>
        <w:t>Brightening</w:t>
      </w:r>
      <w:r w:rsidRPr="00F24B3B">
        <w:rPr>
          <w:rStyle w:val="markedcontent"/>
          <w:rFonts w:ascii="Arial" w:hAnsi="Arial" w:cs="Arial"/>
          <w:i/>
          <w:sz w:val="30"/>
          <w:szCs w:val="30"/>
        </w:rPr>
        <w:t xml:space="preserve"> </w:t>
      </w:r>
      <w:r>
        <w:rPr>
          <w:rStyle w:val="markedcontent"/>
          <w:rFonts w:ascii="Times New Roman" w:hAnsi="Times New Roman" w:cs="Times New Roman"/>
          <w:i/>
          <w:sz w:val="24"/>
          <w:szCs w:val="30"/>
        </w:rPr>
        <w:t xml:space="preserve">Fragrance Body Lotion </w:t>
      </w:r>
      <w:r>
        <w:rPr>
          <w:rStyle w:val="markedcontent"/>
          <w:rFonts w:ascii="Times New Roman" w:hAnsi="Times New Roman" w:cs="Times New Roman"/>
          <w:i/>
          <w:sz w:val="24"/>
          <w:szCs w:val="30"/>
          <w:lang w:val="en-US"/>
        </w:rPr>
        <w:t>Fantasia</w:t>
      </w:r>
    </w:p>
    <w:p w:rsidR="00905EDB" w:rsidRDefault="00905EDB" w:rsidP="00905EDB">
      <w:pPr>
        <w:pStyle w:val="ListParagraph"/>
        <w:tabs>
          <w:tab w:val="left" w:pos="1800"/>
        </w:tabs>
        <w:spacing w:after="0" w:line="480" w:lineRule="auto"/>
        <w:ind w:left="1800"/>
        <w:jc w:val="center"/>
        <w:rPr>
          <w:rStyle w:val="markedcontent"/>
          <w:rFonts w:ascii="Times New Roman" w:hAnsi="Times New Roman" w:cs="Times New Roman"/>
          <w:i/>
          <w:sz w:val="24"/>
          <w:szCs w:val="30"/>
          <w:lang w:val="en-US"/>
        </w:rPr>
      </w:pPr>
      <w:r>
        <w:rPr>
          <w:rFonts w:ascii="Times New Roman" w:hAnsi="Times New Roman" w:cs="Times New Roman"/>
          <w:i/>
          <w:noProof/>
          <w:sz w:val="24"/>
          <w:szCs w:val="30"/>
          <w:lang w:val="en-US"/>
        </w:rPr>
        <w:drawing>
          <wp:inline distT="0" distB="0" distL="0" distR="0" wp14:anchorId="2423C421" wp14:editId="0B27DBF1">
            <wp:extent cx="1017141" cy="14380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ion-Fantasia-300x300.png"/>
                    <pic:cNvPicPr/>
                  </pic:nvPicPr>
                  <pic:blipFill rotWithShape="1">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25403" t="15322" r="27822" b="18548"/>
                    <a:stretch/>
                  </pic:blipFill>
                  <pic:spPr bwMode="auto">
                    <a:xfrm>
                      <a:off x="0" y="0"/>
                      <a:ext cx="1019667" cy="1441598"/>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11</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1</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58</w:t>
      </w:r>
    </w:p>
    <w:p w:rsidR="00905EDB" w:rsidRDefault="00905EDB" w:rsidP="00905EDB">
      <w:pPr>
        <w:spacing w:after="0" w:line="240" w:lineRule="auto"/>
        <w:ind w:left="1800" w:firstLine="720"/>
        <w:jc w:val="both"/>
        <w:rPr>
          <w:rStyle w:val="markedcontent"/>
          <w:rFonts w:ascii="Times New Roman" w:hAnsi="Times New Roman" w:cs="Times New Roman"/>
          <w:sz w:val="24"/>
          <w:szCs w:val="30"/>
          <w:lang w:val="en-US"/>
        </w:rPr>
      </w:pPr>
    </w:p>
    <w:p w:rsidR="00905EDB" w:rsidRDefault="00905EDB" w:rsidP="00905EDB">
      <w:pPr>
        <w:spacing w:after="0" w:line="480" w:lineRule="auto"/>
        <w:ind w:left="1800" w:firstLine="720"/>
        <w:jc w:val="both"/>
        <w:rPr>
          <w:rStyle w:val="markedcontent"/>
          <w:rFonts w:ascii="Times New Roman" w:hAnsi="Times New Roman" w:cs="Times New Roman"/>
          <w:sz w:val="24"/>
          <w:szCs w:val="30"/>
          <w:lang w:val="en-US"/>
        </w:rPr>
      </w:pPr>
      <w:r w:rsidRPr="008279A5">
        <w:rPr>
          <w:rStyle w:val="markedcontent"/>
          <w:rFonts w:ascii="Times New Roman" w:hAnsi="Times New Roman" w:cs="Times New Roman"/>
          <w:sz w:val="24"/>
          <w:szCs w:val="30"/>
        </w:rPr>
        <w:t>Produk Brightening Fragrance Body Lotion Fantasia ini</w:t>
      </w:r>
      <w:r>
        <w:rPr>
          <w:rFonts w:ascii="Times New Roman" w:hAnsi="Times New Roman" w:cs="Times New Roman"/>
          <w:sz w:val="18"/>
          <w:lang w:val="en-US"/>
        </w:rPr>
        <w:t xml:space="preserve"> </w:t>
      </w:r>
      <w:r w:rsidRPr="008279A5">
        <w:rPr>
          <w:rStyle w:val="markedcontent"/>
          <w:rFonts w:ascii="Times New Roman" w:hAnsi="Times New Roman" w:cs="Times New Roman"/>
          <w:sz w:val="24"/>
          <w:szCs w:val="30"/>
        </w:rPr>
        <w:t>memiliki bahan Acrylic Polymer, Cetearly Alcohol,</w:t>
      </w:r>
      <w:r w:rsidRPr="008279A5">
        <w:rPr>
          <w:rFonts w:ascii="Times New Roman" w:hAnsi="Times New Roman" w:cs="Times New Roman"/>
          <w:sz w:val="18"/>
        </w:rPr>
        <w:br/>
      </w:r>
      <w:r w:rsidRPr="008279A5">
        <w:rPr>
          <w:rStyle w:val="markedcontent"/>
          <w:rFonts w:ascii="Times New Roman" w:hAnsi="Times New Roman" w:cs="Times New Roman"/>
          <w:sz w:val="24"/>
          <w:szCs w:val="30"/>
        </w:rPr>
        <w:t>Triisopropanolamine, Propana 1-2-diol, Propane-1,2,3-triol,</w:t>
      </w:r>
      <w:r w:rsidRPr="008279A5">
        <w:rPr>
          <w:rFonts w:ascii="Times New Roman" w:hAnsi="Times New Roman" w:cs="Times New Roman"/>
          <w:sz w:val="18"/>
        </w:rPr>
        <w:br/>
      </w:r>
      <w:r>
        <w:rPr>
          <w:rStyle w:val="markedcontent"/>
          <w:rFonts w:ascii="Times New Roman" w:hAnsi="Times New Roman" w:cs="Times New Roman"/>
          <w:sz w:val="24"/>
          <w:szCs w:val="30"/>
        </w:rPr>
        <w:t>Methylchloroisothiazolinone,</w:t>
      </w:r>
      <w:r w:rsidRPr="008279A5">
        <w:rPr>
          <w:rStyle w:val="markedcontent"/>
          <w:rFonts w:ascii="Times New Roman" w:hAnsi="Times New Roman" w:cs="Times New Roman"/>
          <w:sz w:val="24"/>
          <w:szCs w:val="30"/>
        </w:rPr>
        <w:t>Methylisothiazoli</w:t>
      </w:r>
      <w:r>
        <w:rPr>
          <w:rStyle w:val="markedcontent"/>
          <w:rFonts w:ascii="Times New Roman" w:hAnsi="Times New Roman" w:cs="Times New Roman"/>
          <w:sz w:val="24"/>
          <w:szCs w:val="30"/>
        </w:rPr>
        <w:t>none,</w:t>
      </w:r>
      <w:r>
        <w:rPr>
          <w:rStyle w:val="markedcontent"/>
          <w:rFonts w:ascii="Times New Roman" w:hAnsi="Times New Roman" w:cs="Times New Roman"/>
          <w:sz w:val="24"/>
          <w:szCs w:val="30"/>
          <w:lang w:val="en-US"/>
        </w:rPr>
        <w:t xml:space="preserve"> </w:t>
      </w:r>
      <w:r w:rsidRPr="008279A5">
        <w:rPr>
          <w:rStyle w:val="markedcontent"/>
          <w:rFonts w:ascii="Times New Roman" w:hAnsi="Times New Roman" w:cs="Times New Roman"/>
          <w:sz w:val="24"/>
          <w:szCs w:val="30"/>
        </w:rPr>
        <w:t>Fragrance,</w:t>
      </w:r>
      <w:r>
        <w:rPr>
          <w:rStyle w:val="markedcontent"/>
          <w:rFonts w:ascii="Times New Roman" w:hAnsi="Times New Roman" w:cs="Times New Roman"/>
          <w:sz w:val="24"/>
          <w:szCs w:val="30"/>
          <w:lang w:val="en-US"/>
        </w:rPr>
        <w:t xml:space="preserve"> </w:t>
      </w:r>
      <w:r w:rsidRPr="008279A5">
        <w:rPr>
          <w:rStyle w:val="markedcontent"/>
          <w:rFonts w:ascii="Times New Roman" w:hAnsi="Times New Roman" w:cs="Times New Roman"/>
          <w:sz w:val="24"/>
          <w:szCs w:val="30"/>
        </w:rPr>
        <w:lastRenderedPageBreak/>
        <w:t>Beads A2-Milli Capsule, Glutathione, Water</w:t>
      </w:r>
      <w:r>
        <w:rPr>
          <w:rStyle w:val="markedcontent"/>
          <w:rFonts w:ascii="Times New Roman" w:hAnsi="Times New Roman" w:cs="Times New Roman"/>
          <w:sz w:val="24"/>
          <w:szCs w:val="30"/>
        </w:rPr>
        <w:t>. Memiliki</w:t>
      </w:r>
      <w:r>
        <w:rPr>
          <w:rStyle w:val="markedcontent"/>
          <w:rFonts w:ascii="Times New Roman" w:hAnsi="Times New Roman" w:cs="Times New Roman"/>
          <w:sz w:val="24"/>
          <w:szCs w:val="30"/>
          <w:lang w:val="en-US"/>
        </w:rPr>
        <w:t xml:space="preserve"> </w:t>
      </w:r>
      <w:r w:rsidRPr="008279A5">
        <w:rPr>
          <w:rStyle w:val="markedcontent"/>
          <w:rFonts w:ascii="Times New Roman" w:hAnsi="Times New Roman" w:cs="Times New Roman"/>
          <w:sz w:val="24"/>
          <w:szCs w:val="30"/>
        </w:rPr>
        <w:t>BPOMNA 18180140764.</w:t>
      </w:r>
    </w:p>
    <w:p w:rsidR="00905EDB" w:rsidRDefault="00905EDB" w:rsidP="00905EDB">
      <w:pPr>
        <w:pStyle w:val="ListParagraph"/>
        <w:numPr>
          <w:ilvl w:val="0"/>
          <w:numId w:val="53"/>
        </w:numPr>
        <w:tabs>
          <w:tab w:val="left" w:pos="1800"/>
        </w:tabs>
        <w:spacing w:after="0" w:line="480" w:lineRule="auto"/>
        <w:ind w:left="1800"/>
        <w:jc w:val="both"/>
        <w:rPr>
          <w:rStyle w:val="markedcontent"/>
          <w:rFonts w:ascii="Times New Roman" w:hAnsi="Times New Roman" w:cs="Times New Roman"/>
          <w:i/>
          <w:sz w:val="24"/>
          <w:szCs w:val="30"/>
          <w:lang w:val="en-US"/>
        </w:rPr>
      </w:pPr>
      <w:r w:rsidRPr="00F24B3B">
        <w:rPr>
          <w:rStyle w:val="markedcontent"/>
          <w:rFonts w:ascii="Times New Roman" w:hAnsi="Times New Roman" w:cs="Times New Roman"/>
          <w:i/>
          <w:sz w:val="24"/>
          <w:szCs w:val="30"/>
          <w:lang w:val="en-US"/>
        </w:rPr>
        <w:t>Brightening</w:t>
      </w:r>
      <w:r w:rsidRPr="00F24B3B">
        <w:rPr>
          <w:rStyle w:val="markedcontent"/>
          <w:rFonts w:ascii="Arial" w:hAnsi="Arial" w:cs="Arial"/>
          <w:i/>
          <w:sz w:val="30"/>
          <w:szCs w:val="30"/>
        </w:rPr>
        <w:t xml:space="preserve"> </w:t>
      </w:r>
      <w:r>
        <w:rPr>
          <w:rStyle w:val="markedcontent"/>
          <w:rFonts w:ascii="Times New Roman" w:hAnsi="Times New Roman" w:cs="Times New Roman"/>
          <w:i/>
          <w:sz w:val="24"/>
          <w:szCs w:val="30"/>
        </w:rPr>
        <w:t xml:space="preserve">Fragrance Body Lotion </w:t>
      </w:r>
      <w:r>
        <w:rPr>
          <w:rStyle w:val="markedcontent"/>
          <w:rFonts w:ascii="Times New Roman" w:hAnsi="Times New Roman" w:cs="Times New Roman"/>
          <w:i/>
          <w:sz w:val="24"/>
          <w:szCs w:val="30"/>
          <w:lang w:val="en-US"/>
        </w:rPr>
        <w:t>Freshy</w:t>
      </w:r>
    </w:p>
    <w:p w:rsidR="00905EDB" w:rsidRDefault="00905EDB" w:rsidP="00905EDB">
      <w:pPr>
        <w:pStyle w:val="ListParagraph"/>
        <w:tabs>
          <w:tab w:val="left" w:pos="1800"/>
        </w:tabs>
        <w:spacing w:after="0" w:line="480" w:lineRule="auto"/>
        <w:ind w:left="1800"/>
        <w:jc w:val="center"/>
        <w:rPr>
          <w:rStyle w:val="markedcontent"/>
          <w:rFonts w:ascii="Times New Roman" w:hAnsi="Times New Roman" w:cs="Times New Roman"/>
          <w:i/>
          <w:sz w:val="24"/>
          <w:szCs w:val="30"/>
          <w:lang w:val="en-US"/>
        </w:rPr>
      </w:pPr>
      <w:r>
        <w:rPr>
          <w:rFonts w:ascii="Times New Roman" w:hAnsi="Times New Roman" w:cs="Times New Roman"/>
          <w:i/>
          <w:noProof/>
          <w:sz w:val="24"/>
          <w:szCs w:val="30"/>
          <w:lang w:val="en-US"/>
        </w:rPr>
        <w:drawing>
          <wp:inline distT="0" distB="0" distL="0" distR="0" wp14:anchorId="132D57A3" wp14:editId="4D87CCB3">
            <wp:extent cx="1191803" cy="164386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ion-Freshy-300x300.png"/>
                    <pic:cNvPicPr/>
                  </pic:nvPicPr>
                  <pic:blipFill rotWithShape="1">
                    <a:blip r:embed="rId24">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l="25322" t="14592" r="24893" b="16739"/>
                    <a:stretch/>
                  </pic:blipFill>
                  <pic:spPr bwMode="auto">
                    <a:xfrm>
                      <a:off x="0" y="0"/>
                      <a:ext cx="1192339" cy="1644605"/>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12</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 xml:space="preserve">2021 Pukul </w:t>
      </w:r>
      <w:r>
        <w:rPr>
          <w:rStyle w:val="markedcontent"/>
          <w:rFonts w:ascii="Times New Roman" w:hAnsi="Times New Roman" w:cs="Times New Roman"/>
          <w:sz w:val="24"/>
          <w:szCs w:val="30"/>
          <w:lang w:val="en-US"/>
        </w:rPr>
        <w:t>12.00</w:t>
      </w:r>
    </w:p>
    <w:p w:rsidR="00905EDB" w:rsidRDefault="00905EDB" w:rsidP="00905EDB">
      <w:pPr>
        <w:spacing w:after="0" w:line="240" w:lineRule="auto"/>
        <w:ind w:left="1800" w:firstLine="720"/>
        <w:jc w:val="both"/>
        <w:rPr>
          <w:rStyle w:val="markedcontent"/>
          <w:rFonts w:ascii="Times New Roman" w:hAnsi="Times New Roman" w:cs="Times New Roman"/>
          <w:sz w:val="24"/>
          <w:szCs w:val="30"/>
          <w:lang w:val="en-US"/>
        </w:rPr>
      </w:pPr>
    </w:p>
    <w:p w:rsidR="00905EDB" w:rsidRPr="00085D2F" w:rsidRDefault="00905EDB" w:rsidP="00905EDB">
      <w:pPr>
        <w:spacing w:after="0" w:line="480" w:lineRule="auto"/>
        <w:ind w:left="1800" w:firstLine="720"/>
        <w:jc w:val="both"/>
        <w:rPr>
          <w:rStyle w:val="markedcontent"/>
          <w:rFonts w:ascii="Times New Roman" w:hAnsi="Times New Roman" w:cs="Times New Roman"/>
          <w:i/>
          <w:sz w:val="20"/>
          <w:szCs w:val="30"/>
          <w:lang w:val="en-US"/>
        </w:rPr>
      </w:pPr>
      <w:r w:rsidRPr="008279A5">
        <w:rPr>
          <w:rStyle w:val="markedcontent"/>
          <w:rFonts w:ascii="Times New Roman" w:hAnsi="Times New Roman" w:cs="Times New Roman"/>
          <w:sz w:val="24"/>
          <w:szCs w:val="30"/>
        </w:rPr>
        <w:t>Produk Brightening Fragrance Body Lotion Freshy ini</w:t>
      </w:r>
      <w:r>
        <w:rPr>
          <w:rFonts w:ascii="Times New Roman" w:hAnsi="Times New Roman" w:cs="Times New Roman"/>
          <w:sz w:val="18"/>
          <w:lang w:val="en-US"/>
        </w:rPr>
        <w:t xml:space="preserve"> </w:t>
      </w:r>
      <w:r w:rsidRPr="008279A5">
        <w:rPr>
          <w:rStyle w:val="markedcontent"/>
          <w:rFonts w:ascii="Times New Roman" w:hAnsi="Times New Roman" w:cs="Times New Roman"/>
          <w:sz w:val="24"/>
          <w:szCs w:val="30"/>
        </w:rPr>
        <w:t>Memiliki kemasan berwarna kuning dan memiliki cairan</w:t>
      </w:r>
      <w:r w:rsidRPr="008279A5">
        <w:rPr>
          <w:rFonts w:ascii="Times New Roman" w:hAnsi="Times New Roman" w:cs="Times New Roman"/>
          <w:sz w:val="18"/>
        </w:rPr>
        <w:br/>
      </w:r>
      <w:r w:rsidRPr="008279A5">
        <w:rPr>
          <w:rStyle w:val="markedcontent"/>
          <w:rFonts w:ascii="Times New Roman" w:hAnsi="Times New Roman" w:cs="Times New Roman"/>
          <w:sz w:val="24"/>
          <w:szCs w:val="30"/>
        </w:rPr>
        <w:t>berwarna kuning muda.Produk ini termasuk produk keluaran</w:t>
      </w:r>
      <w:r w:rsidRPr="008279A5">
        <w:rPr>
          <w:rFonts w:ascii="Times New Roman" w:hAnsi="Times New Roman" w:cs="Times New Roman"/>
          <w:sz w:val="18"/>
        </w:rPr>
        <w:br/>
      </w:r>
      <w:r>
        <w:rPr>
          <w:rStyle w:val="markedcontent"/>
          <w:rFonts w:ascii="Times New Roman" w:hAnsi="Times New Roman" w:cs="Times New Roman"/>
          <w:sz w:val="24"/>
          <w:szCs w:val="30"/>
        </w:rPr>
        <w:t>terbaru</w:t>
      </w:r>
      <w:r>
        <w:rPr>
          <w:rStyle w:val="markedcontent"/>
          <w:rFonts w:ascii="Times New Roman" w:hAnsi="Times New Roman" w:cs="Times New Roman"/>
          <w:sz w:val="24"/>
          <w:szCs w:val="30"/>
          <w:lang w:val="en-US"/>
        </w:rPr>
        <w:t xml:space="preserve">, </w:t>
      </w:r>
      <w:r>
        <w:rPr>
          <w:rStyle w:val="markedcontent"/>
          <w:rFonts w:ascii="Times New Roman" w:hAnsi="Times New Roman" w:cs="Times New Roman"/>
          <w:sz w:val="24"/>
          <w:szCs w:val="30"/>
        </w:rPr>
        <w:t>Memiliki</w:t>
      </w:r>
      <w:r>
        <w:rPr>
          <w:rStyle w:val="markedcontent"/>
          <w:rFonts w:ascii="Times New Roman" w:hAnsi="Times New Roman" w:cs="Times New Roman"/>
          <w:sz w:val="24"/>
          <w:szCs w:val="30"/>
          <w:lang w:val="en-US"/>
        </w:rPr>
        <w:t xml:space="preserve"> </w:t>
      </w:r>
      <w:r w:rsidRPr="008279A5">
        <w:rPr>
          <w:rStyle w:val="markedcontent"/>
          <w:rFonts w:ascii="Times New Roman" w:hAnsi="Times New Roman" w:cs="Times New Roman"/>
          <w:sz w:val="24"/>
          <w:szCs w:val="30"/>
        </w:rPr>
        <w:t>BPOM</w:t>
      </w:r>
      <w:r>
        <w:rPr>
          <w:rStyle w:val="markedcontent"/>
          <w:rFonts w:ascii="Times New Roman" w:hAnsi="Times New Roman" w:cs="Times New Roman"/>
          <w:sz w:val="24"/>
          <w:szCs w:val="30"/>
          <w:lang w:val="en-US"/>
        </w:rPr>
        <w:t xml:space="preserve"> </w:t>
      </w:r>
      <w:r w:rsidRPr="008279A5">
        <w:rPr>
          <w:rStyle w:val="markedcontent"/>
          <w:rFonts w:ascii="Times New Roman" w:hAnsi="Times New Roman" w:cs="Times New Roman"/>
          <w:sz w:val="24"/>
          <w:szCs w:val="30"/>
        </w:rPr>
        <w:t xml:space="preserve">NA </w:t>
      </w:r>
      <w:r>
        <w:rPr>
          <w:rStyle w:val="markedcontent"/>
          <w:rFonts w:ascii="Times New Roman" w:hAnsi="Times New Roman" w:cs="Times New Roman"/>
          <w:sz w:val="24"/>
          <w:szCs w:val="30"/>
          <w:lang w:val="en-US"/>
        </w:rPr>
        <w:t>18170100459</w:t>
      </w:r>
    </w:p>
    <w:p w:rsidR="00905EDB" w:rsidRDefault="00905EDB" w:rsidP="00905EDB">
      <w:pPr>
        <w:pStyle w:val="ListParagraph"/>
        <w:numPr>
          <w:ilvl w:val="0"/>
          <w:numId w:val="53"/>
        </w:numPr>
        <w:tabs>
          <w:tab w:val="left" w:pos="1800"/>
        </w:tabs>
        <w:spacing w:after="0" w:line="480" w:lineRule="auto"/>
        <w:ind w:left="1800"/>
        <w:jc w:val="both"/>
        <w:rPr>
          <w:rStyle w:val="markedcontent"/>
          <w:rFonts w:ascii="Times New Roman" w:hAnsi="Times New Roman" w:cs="Times New Roman"/>
          <w:i/>
          <w:sz w:val="24"/>
          <w:szCs w:val="30"/>
          <w:lang w:val="en-US"/>
        </w:rPr>
      </w:pPr>
      <w:r w:rsidRPr="00F24B3B">
        <w:rPr>
          <w:rStyle w:val="markedcontent"/>
          <w:rFonts w:ascii="Times New Roman" w:hAnsi="Times New Roman" w:cs="Times New Roman"/>
          <w:i/>
          <w:sz w:val="24"/>
          <w:szCs w:val="30"/>
          <w:lang w:val="en-US"/>
        </w:rPr>
        <w:t>Brightening</w:t>
      </w:r>
      <w:r w:rsidRPr="00F24B3B">
        <w:rPr>
          <w:rStyle w:val="markedcontent"/>
          <w:rFonts w:ascii="Arial" w:hAnsi="Arial" w:cs="Arial"/>
          <w:i/>
          <w:sz w:val="30"/>
          <w:szCs w:val="30"/>
        </w:rPr>
        <w:t xml:space="preserve"> </w:t>
      </w:r>
      <w:r>
        <w:rPr>
          <w:rStyle w:val="markedcontent"/>
          <w:rFonts w:ascii="Times New Roman" w:hAnsi="Times New Roman" w:cs="Times New Roman"/>
          <w:i/>
          <w:sz w:val="24"/>
          <w:szCs w:val="30"/>
        </w:rPr>
        <w:t xml:space="preserve">Fragrance Body Lotion </w:t>
      </w:r>
      <w:r>
        <w:rPr>
          <w:rStyle w:val="markedcontent"/>
          <w:rFonts w:ascii="Times New Roman" w:hAnsi="Times New Roman" w:cs="Times New Roman"/>
          <w:i/>
          <w:sz w:val="24"/>
          <w:szCs w:val="30"/>
          <w:lang w:val="en-US"/>
        </w:rPr>
        <w:t>Jolly</w:t>
      </w:r>
    </w:p>
    <w:p w:rsidR="00905EDB" w:rsidRDefault="00905EDB" w:rsidP="00905EDB">
      <w:pPr>
        <w:pStyle w:val="ListParagraph"/>
        <w:tabs>
          <w:tab w:val="left" w:pos="1800"/>
        </w:tabs>
        <w:spacing w:after="0" w:line="360" w:lineRule="auto"/>
        <w:ind w:left="1800"/>
        <w:jc w:val="center"/>
        <w:rPr>
          <w:rStyle w:val="markedcontent"/>
          <w:rFonts w:ascii="Times New Roman" w:hAnsi="Times New Roman" w:cs="Times New Roman"/>
          <w:i/>
          <w:sz w:val="24"/>
          <w:szCs w:val="30"/>
          <w:lang w:val="en-US"/>
        </w:rPr>
      </w:pPr>
      <w:r>
        <w:rPr>
          <w:rFonts w:ascii="Times New Roman" w:hAnsi="Times New Roman" w:cs="Times New Roman"/>
          <w:i/>
          <w:noProof/>
          <w:sz w:val="24"/>
          <w:szCs w:val="30"/>
          <w:lang w:val="en-US"/>
        </w:rPr>
        <w:drawing>
          <wp:inline distT="0" distB="0" distL="0" distR="0" wp14:anchorId="6DC4C99D" wp14:editId="31777D07">
            <wp:extent cx="1222625" cy="163016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ion-Jolly-300x300.png"/>
                    <pic:cNvPicPr/>
                  </pic:nvPicPr>
                  <pic:blipFill rotWithShape="1">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l="25703" t="15663" r="23694" b="16867"/>
                    <a:stretch/>
                  </pic:blipFill>
                  <pic:spPr bwMode="auto">
                    <a:xfrm>
                      <a:off x="0" y="0"/>
                      <a:ext cx="1223176" cy="1630900"/>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13</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02</w:t>
      </w:r>
    </w:p>
    <w:p w:rsidR="00905EDB" w:rsidRDefault="00905EDB" w:rsidP="00905EDB">
      <w:pPr>
        <w:pStyle w:val="ListParagraph"/>
        <w:spacing w:after="0" w:line="240" w:lineRule="auto"/>
        <w:jc w:val="center"/>
        <w:rPr>
          <w:rStyle w:val="markedcontent"/>
          <w:rFonts w:ascii="Times New Roman" w:hAnsi="Times New Roman" w:cs="Times New Roman"/>
          <w:sz w:val="24"/>
          <w:szCs w:val="30"/>
          <w:lang w:val="en-US"/>
        </w:rPr>
      </w:pPr>
    </w:p>
    <w:p w:rsidR="00905EDB" w:rsidRPr="00085D2F" w:rsidRDefault="00905EDB" w:rsidP="00905EDB">
      <w:pPr>
        <w:spacing w:after="0" w:line="480" w:lineRule="auto"/>
        <w:ind w:left="1800" w:firstLine="720"/>
        <w:jc w:val="both"/>
        <w:rPr>
          <w:rStyle w:val="markedcontent"/>
          <w:rFonts w:ascii="Times New Roman" w:hAnsi="Times New Roman" w:cs="Times New Roman"/>
          <w:i/>
          <w:sz w:val="20"/>
          <w:szCs w:val="30"/>
          <w:lang w:val="en-US"/>
        </w:rPr>
      </w:pPr>
      <w:r>
        <w:rPr>
          <w:rStyle w:val="markedcontent"/>
          <w:rFonts w:ascii="Times New Roman" w:hAnsi="Times New Roman" w:cs="Times New Roman"/>
          <w:sz w:val="24"/>
          <w:szCs w:val="30"/>
          <w:lang w:val="en-US"/>
        </w:rPr>
        <w:lastRenderedPageBreak/>
        <w:tab/>
      </w:r>
      <w:r w:rsidRPr="008279A5">
        <w:rPr>
          <w:rStyle w:val="markedcontent"/>
          <w:rFonts w:ascii="Times New Roman" w:hAnsi="Times New Roman" w:cs="Times New Roman"/>
          <w:sz w:val="24"/>
          <w:szCs w:val="30"/>
        </w:rPr>
        <w:t xml:space="preserve">Produk Brightening Fragrance Body </w:t>
      </w:r>
      <w:r>
        <w:rPr>
          <w:rStyle w:val="markedcontent"/>
          <w:rFonts w:ascii="Times New Roman" w:hAnsi="Times New Roman" w:cs="Times New Roman"/>
          <w:sz w:val="24"/>
          <w:szCs w:val="30"/>
        </w:rPr>
        <w:t xml:space="preserve">Lotion </w:t>
      </w:r>
      <w:r>
        <w:rPr>
          <w:rStyle w:val="markedcontent"/>
          <w:rFonts w:ascii="Times New Roman" w:hAnsi="Times New Roman" w:cs="Times New Roman"/>
          <w:sz w:val="24"/>
          <w:szCs w:val="30"/>
          <w:lang w:val="en-US"/>
        </w:rPr>
        <w:t>Jolly</w:t>
      </w:r>
      <w:r w:rsidRPr="008279A5">
        <w:rPr>
          <w:rStyle w:val="markedcontent"/>
          <w:rFonts w:ascii="Times New Roman" w:hAnsi="Times New Roman" w:cs="Times New Roman"/>
          <w:sz w:val="24"/>
          <w:szCs w:val="30"/>
        </w:rPr>
        <w:t xml:space="preserve"> ini</w:t>
      </w:r>
      <w:r w:rsidRPr="008279A5">
        <w:rPr>
          <w:rFonts w:ascii="Times New Roman" w:hAnsi="Times New Roman" w:cs="Times New Roman"/>
          <w:sz w:val="18"/>
        </w:rPr>
        <w:br/>
      </w:r>
      <w:r w:rsidRPr="008279A5">
        <w:rPr>
          <w:rStyle w:val="markedcontent"/>
          <w:rFonts w:ascii="Times New Roman" w:hAnsi="Times New Roman" w:cs="Times New Roman"/>
          <w:sz w:val="24"/>
          <w:szCs w:val="30"/>
        </w:rPr>
        <w:t xml:space="preserve">Memiliki kemasan berwarna </w:t>
      </w:r>
      <w:r>
        <w:rPr>
          <w:rStyle w:val="markedcontent"/>
          <w:rFonts w:ascii="Times New Roman" w:hAnsi="Times New Roman" w:cs="Times New Roman"/>
          <w:sz w:val="24"/>
          <w:szCs w:val="30"/>
          <w:lang w:val="en-US"/>
        </w:rPr>
        <w:t xml:space="preserve">orange muda </w:t>
      </w:r>
      <w:r w:rsidRPr="008279A5">
        <w:rPr>
          <w:rStyle w:val="markedcontent"/>
          <w:rFonts w:ascii="Times New Roman" w:hAnsi="Times New Roman" w:cs="Times New Roman"/>
          <w:sz w:val="24"/>
          <w:szCs w:val="30"/>
        </w:rPr>
        <w:t xml:space="preserve"> dan memiliki cairan</w:t>
      </w:r>
      <w:r w:rsidRPr="008279A5">
        <w:rPr>
          <w:rFonts w:ascii="Times New Roman" w:hAnsi="Times New Roman" w:cs="Times New Roman"/>
          <w:sz w:val="18"/>
        </w:rPr>
        <w:br/>
      </w:r>
      <w:r>
        <w:rPr>
          <w:rStyle w:val="markedcontent"/>
          <w:rFonts w:ascii="Times New Roman" w:hAnsi="Times New Roman" w:cs="Times New Roman"/>
          <w:sz w:val="24"/>
          <w:szCs w:val="30"/>
        </w:rPr>
        <w:t>berwarna</w:t>
      </w:r>
      <w:r>
        <w:rPr>
          <w:rStyle w:val="markedcontent"/>
          <w:rFonts w:ascii="Times New Roman" w:hAnsi="Times New Roman" w:cs="Times New Roman"/>
          <w:sz w:val="24"/>
          <w:szCs w:val="30"/>
          <w:lang w:val="en-US"/>
        </w:rPr>
        <w:t xml:space="preserve"> Orange </w:t>
      </w:r>
      <w:r w:rsidRPr="008279A5">
        <w:rPr>
          <w:rStyle w:val="markedcontent"/>
          <w:rFonts w:ascii="Times New Roman" w:hAnsi="Times New Roman" w:cs="Times New Roman"/>
          <w:sz w:val="24"/>
          <w:szCs w:val="30"/>
        </w:rPr>
        <w:t>muda.Produk ini termasuk produk keluaran</w:t>
      </w:r>
      <w:r w:rsidRPr="008279A5">
        <w:rPr>
          <w:rFonts w:ascii="Times New Roman" w:hAnsi="Times New Roman" w:cs="Times New Roman"/>
          <w:sz w:val="18"/>
        </w:rPr>
        <w:br/>
      </w:r>
      <w:r>
        <w:rPr>
          <w:rStyle w:val="markedcontent"/>
          <w:rFonts w:ascii="Times New Roman" w:hAnsi="Times New Roman" w:cs="Times New Roman"/>
          <w:sz w:val="24"/>
          <w:szCs w:val="30"/>
        </w:rPr>
        <w:t>terbaru</w:t>
      </w:r>
      <w:r>
        <w:rPr>
          <w:rStyle w:val="markedcontent"/>
          <w:rFonts w:ascii="Times New Roman" w:hAnsi="Times New Roman" w:cs="Times New Roman"/>
          <w:sz w:val="24"/>
          <w:szCs w:val="30"/>
          <w:lang w:val="en-US"/>
        </w:rPr>
        <w:t xml:space="preserve">, </w:t>
      </w:r>
      <w:r>
        <w:rPr>
          <w:rStyle w:val="markedcontent"/>
          <w:rFonts w:ascii="Times New Roman" w:hAnsi="Times New Roman" w:cs="Times New Roman"/>
          <w:sz w:val="24"/>
          <w:szCs w:val="30"/>
        </w:rPr>
        <w:t>Memiliki</w:t>
      </w:r>
      <w:r>
        <w:rPr>
          <w:rStyle w:val="markedcontent"/>
          <w:rFonts w:ascii="Times New Roman" w:hAnsi="Times New Roman" w:cs="Times New Roman"/>
          <w:sz w:val="24"/>
          <w:szCs w:val="30"/>
          <w:lang w:val="en-US"/>
        </w:rPr>
        <w:t xml:space="preserve"> </w:t>
      </w:r>
      <w:r w:rsidRPr="008279A5">
        <w:rPr>
          <w:rStyle w:val="markedcontent"/>
          <w:rFonts w:ascii="Times New Roman" w:hAnsi="Times New Roman" w:cs="Times New Roman"/>
          <w:sz w:val="24"/>
          <w:szCs w:val="30"/>
        </w:rPr>
        <w:t>BPOM</w:t>
      </w:r>
      <w:r>
        <w:rPr>
          <w:rStyle w:val="markedcontent"/>
          <w:rFonts w:ascii="Times New Roman" w:hAnsi="Times New Roman" w:cs="Times New Roman"/>
          <w:sz w:val="24"/>
          <w:szCs w:val="30"/>
          <w:lang w:val="en-US"/>
        </w:rPr>
        <w:t xml:space="preserve"> </w:t>
      </w:r>
      <w:r w:rsidRPr="008279A5">
        <w:rPr>
          <w:rStyle w:val="markedcontent"/>
          <w:rFonts w:ascii="Times New Roman" w:hAnsi="Times New Roman" w:cs="Times New Roman"/>
          <w:sz w:val="24"/>
          <w:szCs w:val="30"/>
        </w:rPr>
        <w:t xml:space="preserve">NA </w:t>
      </w:r>
      <w:r>
        <w:rPr>
          <w:rStyle w:val="markedcontent"/>
          <w:rFonts w:ascii="Times New Roman" w:hAnsi="Times New Roman" w:cs="Times New Roman"/>
          <w:sz w:val="24"/>
          <w:szCs w:val="30"/>
          <w:lang w:val="en-US"/>
        </w:rPr>
        <w:t>18210105830</w:t>
      </w:r>
    </w:p>
    <w:p w:rsidR="00905EDB" w:rsidRPr="00D57DD7" w:rsidRDefault="00905EDB" w:rsidP="00905EDB">
      <w:pPr>
        <w:pStyle w:val="ListParagraph"/>
        <w:numPr>
          <w:ilvl w:val="0"/>
          <w:numId w:val="50"/>
        </w:numPr>
        <w:spacing w:after="0" w:line="480" w:lineRule="auto"/>
        <w:jc w:val="both"/>
        <w:rPr>
          <w:rFonts w:ascii="Times New Roman" w:hAnsi="Times New Roman" w:cs="Times New Roman"/>
          <w:b/>
          <w:bCs/>
          <w:i/>
          <w:sz w:val="24"/>
          <w:szCs w:val="24"/>
        </w:rPr>
      </w:pPr>
      <w:r w:rsidRPr="00D57DD7">
        <w:rPr>
          <w:rFonts w:ascii="Times New Roman" w:hAnsi="Times New Roman" w:cs="Times New Roman"/>
          <w:b/>
          <w:bCs/>
          <w:i/>
          <w:sz w:val="24"/>
          <w:szCs w:val="24"/>
          <w:lang w:val="en-US"/>
        </w:rPr>
        <w:t>Face Care</w:t>
      </w:r>
    </w:p>
    <w:p w:rsidR="00905EDB" w:rsidRDefault="00905EDB" w:rsidP="00905EDB">
      <w:pPr>
        <w:pStyle w:val="ListParagraph"/>
        <w:spacing w:after="0" w:line="456" w:lineRule="auto"/>
        <w:ind w:left="1077" w:firstLine="624"/>
        <w:jc w:val="both"/>
        <w:rPr>
          <w:rFonts w:ascii="Times New Roman" w:hAnsi="Times New Roman" w:cs="Times New Roman"/>
          <w:sz w:val="24"/>
          <w:szCs w:val="24"/>
          <w:lang w:val="en-US"/>
        </w:rPr>
      </w:pPr>
      <w:r w:rsidRPr="002F6D84">
        <w:rPr>
          <w:rFonts w:ascii="Times New Roman" w:hAnsi="Times New Roman" w:cs="Times New Roman"/>
          <w:sz w:val="24"/>
          <w:szCs w:val="24"/>
        </w:rPr>
        <w:t xml:space="preserve">Produk pemutih Scarlett Whitening, </w:t>
      </w:r>
      <w:r>
        <w:rPr>
          <w:rFonts w:ascii="Times New Roman" w:hAnsi="Times New Roman" w:cs="Times New Roman"/>
          <w:sz w:val="24"/>
          <w:szCs w:val="24"/>
          <w:lang w:val="en-US"/>
        </w:rPr>
        <w:t xml:space="preserve">Face Care membantu meremajakan kulit dan mengatasi berbagai permasalahan dalam kulit wajah </w:t>
      </w:r>
      <w:r w:rsidRPr="002F6D84">
        <w:rPr>
          <w:rFonts w:ascii="Times New Roman" w:hAnsi="Times New Roman" w:cs="Times New Roman"/>
          <w:sz w:val="24"/>
          <w:szCs w:val="24"/>
        </w:rPr>
        <w:t>tersedia untuk dijual IDR 75.000,00</w:t>
      </w:r>
      <w:r>
        <w:rPr>
          <w:rFonts w:ascii="Times New Roman" w:hAnsi="Times New Roman" w:cs="Times New Roman"/>
          <w:sz w:val="24"/>
          <w:szCs w:val="24"/>
          <w:lang w:val="en-US"/>
        </w:rPr>
        <w:t xml:space="preserve"> sudah terbukti dari bahan-bahan alami yang terpercaya.</w:t>
      </w:r>
    </w:p>
    <w:p w:rsidR="00905EDB" w:rsidRDefault="00905EDB" w:rsidP="00905EDB">
      <w:pPr>
        <w:pStyle w:val="ListParagraph"/>
        <w:numPr>
          <w:ilvl w:val="4"/>
          <w:numId w:val="40"/>
        </w:numPr>
        <w:spacing w:after="0" w:line="480" w:lineRule="auto"/>
        <w:ind w:left="1440"/>
        <w:jc w:val="both"/>
        <w:rPr>
          <w:rFonts w:ascii="Times New Roman" w:hAnsi="Times New Roman" w:cs="Times New Roman"/>
          <w:i/>
          <w:sz w:val="24"/>
          <w:szCs w:val="24"/>
          <w:lang w:val="en-US"/>
        </w:rPr>
      </w:pPr>
      <w:r w:rsidRPr="00D57DD7">
        <w:rPr>
          <w:rFonts w:ascii="Times New Roman" w:hAnsi="Times New Roman" w:cs="Times New Roman"/>
          <w:i/>
          <w:sz w:val="24"/>
          <w:szCs w:val="24"/>
          <w:lang w:val="en-US"/>
        </w:rPr>
        <w:t xml:space="preserve">Facial Wash </w:t>
      </w:r>
    </w:p>
    <w:p w:rsidR="00905EDB" w:rsidRDefault="00905EDB" w:rsidP="00905EDB">
      <w:pPr>
        <w:pStyle w:val="ListParagraph"/>
        <w:spacing w:after="0" w:line="456" w:lineRule="auto"/>
        <w:ind w:left="1440"/>
        <w:jc w:val="both"/>
        <w:rPr>
          <w:rFonts w:ascii="Times New Roman" w:hAnsi="Times New Roman" w:cs="Times New Roman"/>
          <w:sz w:val="24"/>
          <w:szCs w:val="24"/>
          <w:lang w:val="en-US"/>
        </w:rPr>
      </w:pPr>
      <w:r w:rsidRPr="00D57DD7">
        <w:rPr>
          <w:rFonts w:ascii="Times New Roman" w:hAnsi="Times New Roman" w:cs="Times New Roman"/>
          <w:sz w:val="24"/>
          <w:szCs w:val="24"/>
          <w:lang w:val="en-US"/>
        </w:rPr>
        <w:t xml:space="preserve">Scarlett </w:t>
      </w:r>
      <w:r>
        <w:rPr>
          <w:rFonts w:ascii="Times New Roman" w:hAnsi="Times New Roman" w:cs="Times New Roman"/>
          <w:sz w:val="24"/>
          <w:szCs w:val="24"/>
          <w:lang w:val="en-US"/>
        </w:rPr>
        <w:t xml:space="preserve">Whitening meluncurkan </w:t>
      </w:r>
      <w:r>
        <w:rPr>
          <w:rFonts w:ascii="Times New Roman" w:hAnsi="Times New Roman" w:cs="Times New Roman"/>
          <w:i/>
          <w:sz w:val="24"/>
          <w:szCs w:val="24"/>
          <w:lang w:val="en-US"/>
        </w:rPr>
        <w:t xml:space="preserve">Facial Wash </w:t>
      </w:r>
      <w:r>
        <w:rPr>
          <w:rFonts w:ascii="Times New Roman" w:hAnsi="Times New Roman" w:cs="Times New Roman"/>
          <w:sz w:val="24"/>
          <w:szCs w:val="24"/>
          <w:lang w:val="en-US"/>
        </w:rPr>
        <w:t>untuk kulit berjerawat, berninyak dan untuk kulit normal kering dengan bahan-bahan alami yang sudah terpercaya.</w:t>
      </w:r>
    </w:p>
    <w:p w:rsidR="00905EDB" w:rsidRPr="00D57DD7" w:rsidRDefault="00905EDB" w:rsidP="00905EDB">
      <w:pPr>
        <w:pStyle w:val="ListParagraph"/>
        <w:numPr>
          <w:ilvl w:val="0"/>
          <w:numId w:val="54"/>
        </w:numPr>
        <w:spacing w:after="0" w:line="480" w:lineRule="auto"/>
        <w:ind w:left="1800"/>
        <w:jc w:val="both"/>
        <w:rPr>
          <w:rStyle w:val="markedcontent"/>
          <w:rFonts w:ascii="Times New Roman" w:hAnsi="Times New Roman" w:cs="Times New Roman"/>
          <w:i/>
          <w:sz w:val="20"/>
          <w:szCs w:val="24"/>
          <w:lang w:val="en-US"/>
        </w:rPr>
      </w:pPr>
      <w:r w:rsidRPr="00D57DD7">
        <w:rPr>
          <w:rStyle w:val="markedcontent"/>
          <w:rFonts w:ascii="Times New Roman" w:hAnsi="Times New Roman" w:cs="Times New Roman"/>
          <w:i/>
          <w:sz w:val="24"/>
          <w:szCs w:val="30"/>
        </w:rPr>
        <w:t>Whitening Facial wash All Skin Type</w:t>
      </w:r>
    </w:p>
    <w:p w:rsidR="00905EDB" w:rsidRDefault="00905EDB" w:rsidP="00905EDB">
      <w:pPr>
        <w:pStyle w:val="ListParagraph"/>
        <w:spacing w:after="0" w:line="360" w:lineRule="auto"/>
        <w:ind w:left="1800"/>
        <w:jc w:val="center"/>
        <w:rPr>
          <w:rStyle w:val="markedcontent"/>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0044C16" wp14:editId="4FE7B9F7">
            <wp:extent cx="1068512" cy="14840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wash1-300x300.jpg"/>
                    <pic:cNvPicPr/>
                  </pic:nvPicPr>
                  <pic:blipFill rotWithShape="1">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l="23869" t="13581" r="24280" b="14403"/>
                    <a:stretch/>
                  </pic:blipFill>
                  <pic:spPr bwMode="auto">
                    <a:xfrm>
                      <a:off x="0" y="0"/>
                      <a:ext cx="1068993" cy="1484713"/>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14</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w:t>
      </w:r>
      <w:r>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03</w:t>
      </w:r>
    </w:p>
    <w:p w:rsidR="00905EDB" w:rsidRDefault="00905EDB" w:rsidP="00905EDB">
      <w:pPr>
        <w:spacing w:after="0" w:line="240" w:lineRule="auto"/>
        <w:ind w:left="1800" w:firstLine="720"/>
        <w:jc w:val="both"/>
        <w:rPr>
          <w:rStyle w:val="markedcontent"/>
          <w:rFonts w:ascii="Times New Roman" w:hAnsi="Times New Roman" w:cs="Times New Roman"/>
          <w:sz w:val="24"/>
          <w:szCs w:val="30"/>
          <w:lang w:val="en-US"/>
        </w:rPr>
      </w:pPr>
    </w:p>
    <w:p w:rsidR="00905EDB" w:rsidRDefault="00905EDB" w:rsidP="00905EDB">
      <w:pPr>
        <w:spacing w:after="0" w:line="480" w:lineRule="auto"/>
        <w:ind w:left="1800" w:firstLine="720"/>
        <w:jc w:val="both"/>
        <w:rPr>
          <w:rStyle w:val="markedcontent"/>
          <w:rFonts w:ascii="Times New Roman" w:hAnsi="Times New Roman" w:cs="Times New Roman"/>
          <w:sz w:val="24"/>
          <w:szCs w:val="30"/>
          <w:lang w:val="en-US"/>
        </w:rPr>
      </w:pPr>
      <w:r w:rsidRPr="0081507F">
        <w:rPr>
          <w:rStyle w:val="markedcontent"/>
          <w:rFonts w:ascii="Times New Roman" w:hAnsi="Times New Roman" w:cs="Times New Roman"/>
          <w:sz w:val="24"/>
          <w:szCs w:val="30"/>
        </w:rPr>
        <w:t>Produk</w:t>
      </w:r>
      <w:r w:rsidRPr="00D57DD7">
        <w:rPr>
          <w:rStyle w:val="markedcontent"/>
          <w:rFonts w:ascii="Times New Roman" w:hAnsi="Times New Roman" w:cs="Times New Roman"/>
          <w:sz w:val="24"/>
          <w:szCs w:val="30"/>
        </w:rPr>
        <w:t xml:space="preserve"> Whitening Facial wash All Skin Type ini Memilikikemasan berwarna merah muda dan memiliki cairan berwarnamerah muda</w:t>
      </w:r>
      <w:r>
        <w:rPr>
          <w:rStyle w:val="markedcontent"/>
          <w:rFonts w:ascii="Times New Roman" w:hAnsi="Times New Roman" w:cs="Times New Roman"/>
          <w:sz w:val="24"/>
          <w:szCs w:val="30"/>
          <w:lang w:val="en-US"/>
        </w:rPr>
        <w:t xml:space="preserve"> dengan didalamnya tedapat serangkain </w:t>
      </w:r>
      <w:r>
        <w:rPr>
          <w:rStyle w:val="markedcontent"/>
          <w:rFonts w:ascii="Times New Roman" w:hAnsi="Times New Roman" w:cs="Times New Roman"/>
          <w:sz w:val="24"/>
          <w:szCs w:val="30"/>
          <w:lang w:val="en-US"/>
        </w:rPr>
        <w:lastRenderedPageBreak/>
        <w:t>bunga-bunga</w:t>
      </w:r>
      <w:r w:rsidRPr="00D57DD7">
        <w:rPr>
          <w:rStyle w:val="markedcontent"/>
          <w:rFonts w:ascii="Times New Roman" w:hAnsi="Times New Roman" w:cs="Times New Roman"/>
          <w:sz w:val="24"/>
          <w:szCs w:val="30"/>
        </w:rPr>
        <w:t xml:space="preserve"> yang memiliki bahan Glutathione, Vitamin E, aloevera dan juga rose petals, dll Dengan NO BPOM: 18181202303</w:t>
      </w:r>
    </w:p>
    <w:p w:rsidR="00905EDB" w:rsidRDefault="00905EDB" w:rsidP="00905EDB">
      <w:pPr>
        <w:pStyle w:val="ListParagraph"/>
        <w:numPr>
          <w:ilvl w:val="4"/>
          <w:numId w:val="40"/>
        </w:numPr>
        <w:spacing w:after="0" w:line="480" w:lineRule="auto"/>
        <w:ind w:left="1440"/>
        <w:jc w:val="both"/>
        <w:rPr>
          <w:rFonts w:ascii="Times New Roman" w:hAnsi="Times New Roman" w:cs="Times New Roman"/>
          <w:i/>
          <w:sz w:val="24"/>
          <w:szCs w:val="24"/>
          <w:lang w:val="en-US"/>
        </w:rPr>
      </w:pPr>
      <w:r w:rsidRPr="00D57DD7">
        <w:rPr>
          <w:rFonts w:ascii="Times New Roman" w:hAnsi="Times New Roman" w:cs="Times New Roman"/>
          <w:i/>
          <w:sz w:val="24"/>
          <w:szCs w:val="24"/>
          <w:lang w:val="en-US"/>
        </w:rPr>
        <w:t xml:space="preserve">Facial </w:t>
      </w:r>
      <w:r>
        <w:rPr>
          <w:rFonts w:ascii="Times New Roman" w:hAnsi="Times New Roman" w:cs="Times New Roman"/>
          <w:i/>
          <w:sz w:val="24"/>
          <w:szCs w:val="24"/>
          <w:lang w:val="en-US"/>
        </w:rPr>
        <w:t>Toner</w:t>
      </w:r>
    </w:p>
    <w:p w:rsidR="00905EDB" w:rsidRDefault="00905EDB" w:rsidP="00905EDB">
      <w:pPr>
        <w:pStyle w:val="ListParagraph"/>
        <w:spacing w:after="0" w:line="480" w:lineRule="auto"/>
        <w:ind w:left="1440"/>
        <w:jc w:val="both"/>
        <w:rPr>
          <w:rFonts w:ascii="Times New Roman" w:hAnsi="Times New Roman" w:cs="Times New Roman"/>
          <w:sz w:val="24"/>
          <w:szCs w:val="24"/>
          <w:lang w:val="en-US"/>
        </w:rPr>
      </w:pPr>
      <w:r w:rsidRPr="00D57DD7">
        <w:rPr>
          <w:rFonts w:ascii="Times New Roman" w:hAnsi="Times New Roman" w:cs="Times New Roman"/>
          <w:sz w:val="24"/>
          <w:szCs w:val="24"/>
          <w:lang w:val="en-US"/>
        </w:rPr>
        <w:t xml:space="preserve">Scarlett </w:t>
      </w:r>
      <w:r>
        <w:rPr>
          <w:rFonts w:ascii="Times New Roman" w:hAnsi="Times New Roman" w:cs="Times New Roman"/>
          <w:sz w:val="24"/>
          <w:szCs w:val="24"/>
          <w:lang w:val="en-US"/>
        </w:rPr>
        <w:t xml:space="preserve">Whitening meluncurkan 2 varian </w:t>
      </w:r>
      <w:r>
        <w:rPr>
          <w:rFonts w:ascii="Times New Roman" w:hAnsi="Times New Roman" w:cs="Times New Roman"/>
          <w:i/>
          <w:sz w:val="24"/>
          <w:szCs w:val="24"/>
          <w:lang w:val="en-US"/>
        </w:rPr>
        <w:t xml:space="preserve">facial Toner </w:t>
      </w:r>
      <w:r>
        <w:rPr>
          <w:rFonts w:ascii="Times New Roman" w:hAnsi="Times New Roman" w:cs="Times New Roman"/>
          <w:sz w:val="24"/>
          <w:szCs w:val="24"/>
          <w:lang w:val="en-US"/>
        </w:rPr>
        <w:t>untuk kulit berjerawat dan untuk kulit kering dengan bahan-bahan alami yang susuai kebutuhan jenis kulit.</w:t>
      </w:r>
    </w:p>
    <w:p w:rsidR="00905EDB" w:rsidRDefault="00905EDB" w:rsidP="00905EDB">
      <w:pPr>
        <w:pStyle w:val="ListParagraph"/>
        <w:numPr>
          <w:ilvl w:val="0"/>
          <w:numId w:val="5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Toner Acne</w:t>
      </w:r>
    </w:p>
    <w:p w:rsidR="00905EDB" w:rsidRDefault="00905EDB" w:rsidP="00905EDB">
      <w:pPr>
        <w:pStyle w:val="ListParagraph"/>
        <w:spacing w:after="0" w:line="480" w:lineRule="auto"/>
        <w:ind w:left="180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7D607A2" wp14:editId="38EF8F98">
            <wp:extent cx="1075362" cy="161304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r-Acne-300x300.png"/>
                    <pic:cNvPicPr/>
                  </pic:nvPicPr>
                  <pic:blipFill rotWithShape="1">
                    <a:blip r:embed="rId30">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l="28000" t="10400" r="25600" b="20000"/>
                    <a:stretch/>
                  </pic:blipFill>
                  <pic:spPr bwMode="auto">
                    <a:xfrm>
                      <a:off x="0" y="0"/>
                      <a:ext cx="1075848" cy="1613772"/>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15</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2.05</w:t>
      </w:r>
    </w:p>
    <w:p w:rsidR="00905EDB" w:rsidRPr="00B36EAA" w:rsidRDefault="00905EDB" w:rsidP="00905EDB">
      <w:pPr>
        <w:pStyle w:val="ListParagraph"/>
        <w:spacing w:after="0" w:line="240" w:lineRule="auto"/>
        <w:jc w:val="center"/>
        <w:rPr>
          <w:rStyle w:val="markedcontent"/>
          <w:rFonts w:ascii="Times New Roman" w:hAnsi="Times New Roman" w:cs="Times New Roman"/>
          <w:sz w:val="24"/>
          <w:szCs w:val="30"/>
          <w:lang w:val="en-US"/>
        </w:rPr>
      </w:pPr>
    </w:p>
    <w:p w:rsidR="00905EDB" w:rsidRPr="00DE6ECD" w:rsidRDefault="00905EDB" w:rsidP="00905EDB">
      <w:pPr>
        <w:spacing w:after="0" w:line="480" w:lineRule="auto"/>
        <w:ind w:left="1800" w:firstLine="720"/>
        <w:jc w:val="both"/>
        <w:rPr>
          <w:rFonts w:ascii="Times New Roman" w:hAnsi="Times New Roman" w:cs="Times New Roman"/>
          <w:sz w:val="24"/>
          <w:szCs w:val="24"/>
          <w:lang w:val="en-US"/>
        </w:rPr>
      </w:pPr>
      <w:r w:rsidRPr="00DE6ECD">
        <w:rPr>
          <w:rStyle w:val="markedcontent"/>
          <w:rFonts w:ascii="Times New Roman" w:hAnsi="Times New Roman" w:cs="Times New Roman"/>
          <w:sz w:val="24"/>
          <w:szCs w:val="24"/>
        </w:rPr>
        <w:t xml:space="preserve">Produk Whitening </w:t>
      </w:r>
      <w:r w:rsidRPr="00DE6ECD">
        <w:rPr>
          <w:rStyle w:val="markedcontent"/>
          <w:rFonts w:ascii="Times New Roman" w:hAnsi="Times New Roman" w:cs="Times New Roman"/>
          <w:sz w:val="24"/>
          <w:szCs w:val="24"/>
          <w:lang w:val="en-US"/>
        </w:rPr>
        <w:t xml:space="preserve">toner acne </w:t>
      </w:r>
      <w:r w:rsidRPr="00DE6ECD">
        <w:rPr>
          <w:rStyle w:val="markedcontent"/>
          <w:rFonts w:ascii="Times New Roman" w:hAnsi="Times New Roman" w:cs="Times New Roman"/>
          <w:sz w:val="24"/>
          <w:szCs w:val="24"/>
        </w:rPr>
        <w:t>Type ini Memiliki</w:t>
      </w:r>
      <w:r w:rsidRPr="00DE6ECD">
        <w:rPr>
          <w:rFonts w:ascii="Times New Roman" w:hAnsi="Times New Roman" w:cs="Times New Roman"/>
          <w:sz w:val="24"/>
          <w:szCs w:val="24"/>
        </w:rPr>
        <w:br/>
      </w:r>
      <w:r w:rsidRPr="00DE6ECD">
        <w:rPr>
          <w:rStyle w:val="markedcontent"/>
          <w:rFonts w:ascii="Times New Roman" w:hAnsi="Times New Roman" w:cs="Times New Roman"/>
          <w:sz w:val="24"/>
          <w:szCs w:val="24"/>
        </w:rPr>
        <w:t xml:space="preserve">kemasan berwarna </w:t>
      </w:r>
      <w:r w:rsidRPr="00DE6ECD">
        <w:rPr>
          <w:rStyle w:val="markedcontent"/>
          <w:rFonts w:ascii="Times New Roman" w:hAnsi="Times New Roman" w:cs="Times New Roman"/>
          <w:sz w:val="24"/>
          <w:szCs w:val="24"/>
          <w:lang w:val="en-US"/>
        </w:rPr>
        <w:t>ungu</w:t>
      </w:r>
      <w:r w:rsidRPr="00DE6ECD">
        <w:rPr>
          <w:rStyle w:val="markedcontent"/>
          <w:rFonts w:ascii="Times New Roman" w:hAnsi="Times New Roman" w:cs="Times New Roman"/>
          <w:sz w:val="24"/>
          <w:szCs w:val="24"/>
        </w:rPr>
        <w:t xml:space="preserve"> muda dan memiliki cairan berwarna</w:t>
      </w:r>
      <w:r>
        <w:rPr>
          <w:rFonts w:ascii="Times New Roman" w:hAnsi="Times New Roman" w:cs="Times New Roman"/>
          <w:sz w:val="24"/>
          <w:szCs w:val="24"/>
          <w:lang w:val="en-US"/>
        </w:rPr>
        <w:t xml:space="preserve"> </w:t>
      </w:r>
      <w:r w:rsidRPr="00DE6ECD">
        <w:rPr>
          <w:rStyle w:val="markedcontent"/>
          <w:rFonts w:ascii="Times New Roman" w:hAnsi="Times New Roman" w:cs="Times New Roman"/>
          <w:sz w:val="24"/>
          <w:szCs w:val="24"/>
          <w:lang w:val="en-US"/>
        </w:rPr>
        <w:t>putih dengan didalamnya tedapat serangkain bunga-bunga</w:t>
      </w:r>
      <w:r w:rsidRPr="00DE6ECD">
        <w:rPr>
          <w:rStyle w:val="markedcontent"/>
          <w:rFonts w:ascii="Times New Roman" w:hAnsi="Times New Roman" w:cs="Times New Roman"/>
          <w:sz w:val="24"/>
          <w:szCs w:val="24"/>
        </w:rPr>
        <w:t xml:space="preserve"> yang </w:t>
      </w:r>
      <w:r>
        <w:rPr>
          <w:rFonts w:ascii="Times New Roman" w:hAnsi="Times New Roman" w:cs="Times New Roman"/>
          <w:sz w:val="24"/>
          <w:szCs w:val="24"/>
        </w:rPr>
        <w:t>mengandun</w:t>
      </w:r>
      <w:r>
        <w:rPr>
          <w:rFonts w:ascii="Times New Roman" w:hAnsi="Times New Roman" w:cs="Times New Roman"/>
          <w:sz w:val="24"/>
          <w:szCs w:val="24"/>
          <w:lang w:val="en-US"/>
        </w:rPr>
        <w:t>g</w:t>
      </w:r>
      <w:r w:rsidRPr="00DE6ECD">
        <w:rPr>
          <w:rFonts w:ascii="Times New Roman" w:hAnsi="Times New Roman" w:cs="Times New Roman"/>
          <w:sz w:val="24"/>
          <w:szCs w:val="24"/>
          <w:lang w:val="en-US"/>
        </w:rPr>
        <w:t xml:space="preserve"> </w:t>
      </w:r>
      <w:r w:rsidRPr="00DE6ECD">
        <w:rPr>
          <w:rFonts w:ascii="Times New Roman" w:hAnsi="Times New Roman" w:cs="Times New Roman"/>
          <w:sz w:val="24"/>
          <w:szCs w:val="24"/>
        </w:rPr>
        <w:t>Zinc Sebum</w:t>
      </w:r>
      <w:r w:rsidRPr="00DE6ECD">
        <w:rPr>
          <w:rFonts w:ascii="Times New Roman" w:hAnsi="Times New Roman" w:cs="Times New Roman"/>
          <w:sz w:val="24"/>
          <w:szCs w:val="24"/>
          <w:lang w:val="en-US"/>
        </w:rPr>
        <w:t xml:space="preserve">, </w:t>
      </w:r>
      <w:r w:rsidRPr="00DE6ECD">
        <w:rPr>
          <w:rFonts w:ascii="Times New Roman" w:hAnsi="Times New Roman" w:cs="Times New Roman"/>
          <w:sz w:val="24"/>
          <w:szCs w:val="24"/>
        </w:rPr>
        <w:t>Green Tea Water and Tea Tree Water</w:t>
      </w:r>
      <w:r w:rsidRPr="00DE6ECD">
        <w:rPr>
          <w:rFonts w:ascii="Times New Roman" w:hAnsi="Times New Roman" w:cs="Times New Roman"/>
          <w:sz w:val="24"/>
          <w:szCs w:val="24"/>
          <w:lang w:val="en-US"/>
        </w:rPr>
        <w:t xml:space="preserve">, </w:t>
      </w:r>
      <w:r w:rsidRPr="00DE6ECD">
        <w:rPr>
          <w:rFonts w:ascii="Times New Roman" w:hAnsi="Times New Roman" w:cs="Times New Roman"/>
          <w:sz w:val="24"/>
          <w:szCs w:val="24"/>
        </w:rPr>
        <w:t>Phyto Squalene</w:t>
      </w:r>
      <w:r w:rsidRPr="00DE6ECD">
        <w:rPr>
          <w:rFonts w:ascii="Times New Roman" w:hAnsi="Times New Roman" w:cs="Times New Roman"/>
          <w:sz w:val="24"/>
          <w:szCs w:val="24"/>
          <w:lang w:val="en-US"/>
        </w:rPr>
        <w:t>,</w:t>
      </w:r>
      <w:r w:rsidRPr="00DE6ECD">
        <w:rPr>
          <w:rFonts w:ascii="Times New Roman" w:hAnsi="Times New Roman" w:cs="Times New Roman"/>
          <w:sz w:val="24"/>
          <w:szCs w:val="24"/>
        </w:rPr>
        <w:t xml:space="preserve"> Mugwort Hydrosol</w:t>
      </w:r>
      <w:r w:rsidRPr="00DE6ECD">
        <w:rPr>
          <w:rFonts w:ascii="Times New Roman" w:hAnsi="Times New Roman" w:cs="Times New Roman"/>
          <w:sz w:val="24"/>
          <w:szCs w:val="24"/>
          <w:lang w:val="en-US"/>
        </w:rPr>
        <w:t>,</w:t>
      </w:r>
      <w:r w:rsidRPr="00DE6ECD">
        <w:rPr>
          <w:rFonts w:ascii="Times New Roman" w:hAnsi="Times New Roman" w:cs="Times New Roman"/>
          <w:sz w:val="24"/>
          <w:szCs w:val="24"/>
        </w:rPr>
        <w:t xml:space="preserve"> Vitamin C</w:t>
      </w:r>
      <w:r w:rsidRPr="00DE6ECD">
        <w:rPr>
          <w:rFonts w:ascii="Times New Roman" w:hAnsi="Times New Roman" w:cs="Times New Roman"/>
          <w:sz w:val="24"/>
          <w:szCs w:val="24"/>
          <w:lang w:val="en-US"/>
        </w:rPr>
        <w:t>,</w:t>
      </w:r>
      <w:r w:rsidRPr="00DE6ECD">
        <w:rPr>
          <w:rFonts w:ascii="Times New Roman" w:hAnsi="Times New Roman" w:cs="Times New Roman"/>
          <w:sz w:val="24"/>
          <w:szCs w:val="24"/>
        </w:rPr>
        <w:t xml:space="preserve"> Ginkgo Extract</w:t>
      </w:r>
      <w:r w:rsidRPr="00DE6ECD">
        <w:rPr>
          <w:rFonts w:ascii="Times New Roman" w:hAnsi="Times New Roman" w:cs="Times New Roman"/>
          <w:sz w:val="24"/>
          <w:szCs w:val="24"/>
          <w:lang w:val="en-US"/>
        </w:rPr>
        <w:t>,</w:t>
      </w:r>
      <w:r w:rsidRPr="00DE6ECD">
        <w:rPr>
          <w:rFonts w:ascii="Times New Roman" w:hAnsi="Times New Roman" w:cs="Times New Roman"/>
          <w:sz w:val="24"/>
          <w:szCs w:val="24"/>
        </w:rPr>
        <w:t xml:space="preserve"> Succinic Acid</w:t>
      </w:r>
      <w:r w:rsidRPr="00DE6ECD">
        <w:rPr>
          <w:rFonts w:ascii="Times New Roman" w:hAnsi="Times New Roman" w:cs="Times New Roman"/>
          <w:sz w:val="24"/>
          <w:szCs w:val="24"/>
          <w:lang w:val="en-US"/>
        </w:rPr>
        <w:t>,</w:t>
      </w:r>
      <w:r w:rsidRPr="00DE6ECD">
        <w:rPr>
          <w:rFonts w:ascii="Times New Roman" w:hAnsi="Times New Roman" w:cs="Times New Roman"/>
          <w:sz w:val="24"/>
          <w:szCs w:val="24"/>
        </w:rPr>
        <w:t xml:space="preserve"> Gluconolactone</w:t>
      </w:r>
      <w:r w:rsidRPr="00DE6ECD">
        <w:rPr>
          <w:rFonts w:ascii="Times New Roman" w:hAnsi="Times New Roman" w:cs="Times New Roman"/>
          <w:sz w:val="24"/>
          <w:szCs w:val="24"/>
          <w:lang w:val="en-US"/>
        </w:rPr>
        <w:t xml:space="preserve"> </w:t>
      </w:r>
      <w:r w:rsidRPr="002734ED">
        <w:rPr>
          <w:rStyle w:val="markedcontent"/>
          <w:rFonts w:ascii="Times New Roman" w:hAnsi="Times New Roman" w:cs="Times New Roman"/>
          <w:sz w:val="24"/>
          <w:szCs w:val="30"/>
        </w:rPr>
        <w:t>Memiliki BPOM</w:t>
      </w:r>
      <w:r>
        <w:rPr>
          <w:rFonts w:ascii="Times New Roman" w:hAnsi="Times New Roman" w:cs="Times New Roman"/>
          <w:sz w:val="18"/>
          <w:lang w:val="en-US"/>
        </w:rPr>
        <w:t xml:space="preserve"> </w:t>
      </w:r>
      <w:r w:rsidRPr="002734ED">
        <w:rPr>
          <w:rStyle w:val="markedcontent"/>
          <w:rFonts w:ascii="Times New Roman" w:hAnsi="Times New Roman" w:cs="Times New Roman"/>
          <w:sz w:val="24"/>
          <w:szCs w:val="30"/>
        </w:rPr>
        <w:t xml:space="preserve">NA </w:t>
      </w:r>
      <w:r>
        <w:rPr>
          <w:rStyle w:val="markedcontent"/>
          <w:rFonts w:ascii="Times New Roman" w:hAnsi="Times New Roman" w:cs="Times New Roman"/>
          <w:sz w:val="24"/>
          <w:szCs w:val="30"/>
          <w:lang w:val="en-US"/>
        </w:rPr>
        <w:t>18211205940.</w:t>
      </w:r>
    </w:p>
    <w:p w:rsidR="00905EDB" w:rsidRDefault="00905EDB" w:rsidP="00905EDB">
      <w:pPr>
        <w:pStyle w:val="ListParagraph"/>
        <w:spacing w:after="0" w:line="480" w:lineRule="auto"/>
        <w:ind w:left="1800" w:firstLine="360"/>
        <w:jc w:val="both"/>
        <w:rPr>
          <w:rStyle w:val="markedcontent"/>
          <w:rFonts w:ascii="Times New Roman" w:hAnsi="Times New Roman" w:cs="Times New Roman"/>
          <w:sz w:val="24"/>
          <w:szCs w:val="30"/>
          <w:lang w:val="en-US"/>
        </w:rPr>
      </w:pPr>
    </w:p>
    <w:p w:rsidR="00905EDB" w:rsidRDefault="00905EDB" w:rsidP="00905EDB">
      <w:pPr>
        <w:pStyle w:val="ListParagraph"/>
        <w:numPr>
          <w:ilvl w:val="0"/>
          <w:numId w:val="5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Toner Brightly</w:t>
      </w:r>
    </w:p>
    <w:p w:rsidR="00905EDB" w:rsidRPr="00F858EB" w:rsidRDefault="00905EDB" w:rsidP="00905EDB">
      <w:pPr>
        <w:spacing w:after="0" w:line="480" w:lineRule="auto"/>
        <w:ind w:left="1800"/>
        <w:jc w:val="center"/>
        <w:rPr>
          <w:rFonts w:ascii="Times New Roman" w:hAnsi="Times New Roman" w:cs="Times New Roman"/>
          <w:i/>
          <w:sz w:val="20"/>
          <w:szCs w:val="24"/>
          <w:lang w:val="en-US"/>
        </w:rPr>
      </w:pPr>
      <w:r>
        <w:rPr>
          <w:noProof/>
          <w:lang w:val="en-US"/>
        </w:rPr>
        <w:drawing>
          <wp:inline distT="0" distB="0" distL="0" distR="0" wp14:anchorId="59648778" wp14:editId="00ADEADA">
            <wp:extent cx="914400" cy="13422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r-Brightly-300x300.png"/>
                    <pic:cNvPicPr/>
                  </pic:nvPicPr>
                  <pic:blipFill rotWithShape="1">
                    <a:blip r:embed="rId32">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l="27273" t="11689" r="25541" b="19047"/>
                    <a:stretch/>
                  </pic:blipFill>
                  <pic:spPr bwMode="auto">
                    <a:xfrm>
                      <a:off x="0" y="0"/>
                      <a:ext cx="914811" cy="1342842"/>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16</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2.07</w:t>
      </w:r>
    </w:p>
    <w:p w:rsidR="00905EDB" w:rsidRDefault="00905EDB" w:rsidP="00905EDB">
      <w:pPr>
        <w:spacing w:after="0" w:line="240" w:lineRule="auto"/>
        <w:jc w:val="both"/>
        <w:rPr>
          <w:rStyle w:val="markedcontent"/>
          <w:rFonts w:ascii="Times New Roman" w:hAnsi="Times New Roman" w:cs="Times New Roman"/>
          <w:sz w:val="24"/>
          <w:szCs w:val="30"/>
          <w:lang w:val="en-US"/>
        </w:rPr>
      </w:pPr>
    </w:p>
    <w:p w:rsidR="00905EDB" w:rsidRPr="005E6C8F" w:rsidRDefault="00905EDB" w:rsidP="00905EDB">
      <w:pPr>
        <w:spacing w:after="0" w:line="480" w:lineRule="auto"/>
        <w:ind w:left="1800" w:firstLine="720"/>
        <w:jc w:val="both"/>
        <w:rPr>
          <w:rFonts w:ascii="Times New Roman" w:hAnsi="Times New Roman" w:cs="Times New Roman"/>
          <w:sz w:val="24"/>
          <w:szCs w:val="24"/>
          <w:lang w:val="en-US"/>
        </w:rPr>
      </w:pPr>
      <w:r w:rsidRPr="0081507F">
        <w:rPr>
          <w:rStyle w:val="markedcontent"/>
          <w:rFonts w:ascii="Times New Roman" w:hAnsi="Times New Roman" w:cs="Times New Roman"/>
          <w:sz w:val="24"/>
          <w:szCs w:val="30"/>
        </w:rPr>
        <w:t>Produk</w:t>
      </w:r>
      <w:r w:rsidRPr="005E6C8F">
        <w:rPr>
          <w:rStyle w:val="markedcontent"/>
          <w:rFonts w:ascii="Times New Roman" w:hAnsi="Times New Roman" w:cs="Times New Roman"/>
          <w:sz w:val="24"/>
          <w:szCs w:val="24"/>
        </w:rPr>
        <w:t xml:space="preserve"> Whitening </w:t>
      </w:r>
      <w:r w:rsidRPr="005E6C8F">
        <w:rPr>
          <w:rStyle w:val="markedcontent"/>
          <w:rFonts w:ascii="Times New Roman" w:hAnsi="Times New Roman" w:cs="Times New Roman"/>
          <w:sz w:val="24"/>
          <w:szCs w:val="24"/>
          <w:lang w:val="en-US"/>
        </w:rPr>
        <w:t xml:space="preserve">toner acne </w:t>
      </w:r>
      <w:r w:rsidRPr="005E6C8F">
        <w:rPr>
          <w:rStyle w:val="markedcontent"/>
          <w:rFonts w:ascii="Times New Roman" w:hAnsi="Times New Roman" w:cs="Times New Roman"/>
          <w:sz w:val="24"/>
          <w:szCs w:val="24"/>
        </w:rPr>
        <w:t>Type ini Memiliki</w:t>
      </w:r>
      <w:r w:rsidRPr="005E6C8F">
        <w:rPr>
          <w:rFonts w:ascii="Times New Roman" w:hAnsi="Times New Roman" w:cs="Times New Roman"/>
          <w:sz w:val="24"/>
          <w:szCs w:val="24"/>
        </w:rPr>
        <w:br/>
      </w:r>
      <w:r w:rsidRPr="005E6C8F">
        <w:rPr>
          <w:rStyle w:val="markedcontent"/>
          <w:rFonts w:ascii="Times New Roman" w:hAnsi="Times New Roman" w:cs="Times New Roman"/>
          <w:sz w:val="24"/>
          <w:szCs w:val="24"/>
        </w:rPr>
        <w:t xml:space="preserve">kemasan berwarna </w:t>
      </w:r>
      <w:r w:rsidRPr="005E6C8F">
        <w:rPr>
          <w:rStyle w:val="markedcontent"/>
          <w:rFonts w:ascii="Times New Roman" w:hAnsi="Times New Roman" w:cs="Times New Roman"/>
          <w:sz w:val="24"/>
          <w:szCs w:val="24"/>
          <w:lang w:val="en-US"/>
        </w:rPr>
        <w:t>merah</w:t>
      </w:r>
      <w:r w:rsidRPr="005E6C8F">
        <w:rPr>
          <w:rStyle w:val="markedcontent"/>
          <w:rFonts w:ascii="Times New Roman" w:hAnsi="Times New Roman" w:cs="Times New Roman"/>
          <w:sz w:val="24"/>
          <w:szCs w:val="24"/>
        </w:rPr>
        <w:t xml:space="preserve"> muda dan memiliki cairan berwarna</w:t>
      </w:r>
      <w:r w:rsidRPr="005E6C8F">
        <w:rPr>
          <w:rFonts w:ascii="Times New Roman" w:hAnsi="Times New Roman" w:cs="Times New Roman"/>
          <w:sz w:val="24"/>
          <w:szCs w:val="24"/>
          <w:lang w:val="en-US"/>
        </w:rPr>
        <w:t xml:space="preserve"> </w:t>
      </w:r>
      <w:r w:rsidRPr="005E6C8F">
        <w:rPr>
          <w:rStyle w:val="markedcontent"/>
          <w:rFonts w:ascii="Times New Roman" w:hAnsi="Times New Roman" w:cs="Times New Roman"/>
          <w:sz w:val="24"/>
          <w:szCs w:val="24"/>
          <w:lang w:val="en-US"/>
        </w:rPr>
        <w:t>putih dengan didalamnya tedapat serangkain bunga-bunga</w:t>
      </w:r>
      <w:r w:rsidRPr="005E6C8F">
        <w:rPr>
          <w:rStyle w:val="markedcontent"/>
          <w:rFonts w:ascii="Times New Roman" w:hAnsi="Times New Roman" w:cs="Times New Roman"/>
          <w:sz w:val="24"/>
          <w:szCs w:val="24"/>
        </w:rPr>
        <w:t xml:space="preserve"> yang </w:t>
      </w:r>
      <w:r w:rsidRPr="005E6C8F">
        <w:rPr>
          <w:rFonts w:ascii="Times New Roman" w:hAnsi="Times New Roman" w:cs="Times New Roman"/>
          <w:sz w:val="24"/>
          <w:szCs w:val="24"/>
        </w:rPr>
        <w:t>mengandun</w:t>
      </w:r>
      <w:r w:rsidRPr="005E6C8F">
        <w:rPr>
          <w:rFonts w:ascii="Times New Roman" w:hAnsi="Times New Roman" w:cs="Times New Roman"/>
          <w:sz w:val="24"/>
          <w:szCs w:val="24"/>
          <w:lang w:val="en-US"/>
        </w:rPr>
        <w:t>g s</w:t>
      </w:r>
      <w:r w:rsidRPr="005E6C8F">
        <w:rPr>
          <w:rFonts w:ascii="Times New Roman" w:hAnsi="Times New Roman" w:cs="Times New Roman"/>
          <w:sz w:val="24"/>
          <w:szCs w:val="24"/>
        </w:rPr>
        <w:t>carlett Whitening Essence Toner Brightly mengandung Vitamin C, Glutathione, Witch Hazel Extract, Jeju Propolis Extract, Allayoin, Niacinamide, Grape Water</w:t>
      </w:r>
      <w:r w:rsidRPr="005E6C8F">
        <w:rPr>
          <w:rFonts w:ascii="Times New Roman" w:hAnsi="Times New Roman" w:cs="Times New Roman"/>
          <w:sz w:val="24"/>
          <w:szCs w:val="24"/>
          <w:lang w:val="en-US"/>
        </w:rPr>
        <w:t xml:space="preserve"> dan </w:t>
      </w:r>
      <w:r w:rsidRPr="005E6C8F">
        <w:rPr>
          <w:rStyle w:val="markedcontent"/>
          <w:rFonts w:ascii="Times New Roman" w:hAnsi="Times New Roman" w:cs="Times New Roman"/>
          <w:sz w:val="24"/>
          <w:szCs w:val="24"/>
        </w:rPr>
        <w:t>Memiliki BPOM</w:t>
      </w:r>
      <w:r w:rsidRPr="005E6C8F">
        <w:rPr>
          <w:rFonts w:ascii="Times New Roman" w:hAnsi="Times New Roman" w:cs="Times New Roman"/>
          <w:sz w:val="24"/>
          <w:szCs w:val="24"/>
          <w:lang w:val="en-US"/>
        </w:rPr>
        <w:t xml:space="preserve"> </w:t>
      </w:r>
      <w:r w:rsidRPr="005E6C8F">
        <w:rPr>
          <w:rStyle w:val="markedcontent"/>
          <w:rFonts w:ascii="Times New Roman" w:hAnsi="Times New Roman" w:cs="Times New Roman"/>
          <w:sz w:val="24"/>
          <w:szCs w:val="24"/>
        </w:rPr>
        <w:t xml:space="preserve">NA </w:t>
      </w:r>
      <w:r w:rsidRPr="005E6C8F">
        <w:rPr>
          <w:rStyle w:val="markedcontent"/>
          <w:rFonts w:ascii="Times New Roman" w:hAnsi="Times New Roman" w:cs="Times New Roman"/>
          <w:sz w:val="24"/>
          <w:szCs w:val="24"/>
          <w:lang w:val="en-US"/>
        </w:rPr>
        <w:t>18210104716</w:t>
      </w:r>
    </w:p>
    <w:p w:rsidR="00905EDB" w:rsidRDefault="00905EDB" w:rsidP="00905EDB">
      <w:pPr>
        <w:pStyle w:val="ListParagraph"/>
        <w:numPr>
          <w:ilvl w:val="4"/>
          <w:numId w:val="40"/>
        </w:numPr>
        <w:spacing w:after="0" w:line="480" w:lineRule="auto"/>
        <w:ind w:left="1440"/>
        <w:jc w:val="both"/>
        <w:rPr>
          <w:rFonts w:ascii="Times New Roman" w:hAnsi="Times New Roman" w:cs="Times New Roman"/>
          <w:i/>
          <w:sz w:val="24"/>
          <w:szCs w:val="24"/>
          <w:lang w:val="en-US"/>
        </w:rPr>
      </w:pPr>
      <w:r w:rsidRPr="004B54F4">
        <w:rPr>
          <w:rFonts w:ascii="Times New Roman" w:hAnsi="Times New Roman" w:cs="Times New Roman"/>
          <w:i/>
          <w:sz w:val="24"/>
          <w:szCs w:val="24"/>
          <w:lang w:val="en-US"/>
        </w:rPr>
        <w:t>Facial Serum</w:t>
      </w:r>
    </w:p>
    <w:p w:rsidR="00905EDB" w:rsidRDefault="00905EDB" w:rsidP="00905EDB">
      <w:pPr>
        <w:pStyle w:val="ListParagraph"/>
        <w:spacing w:after="0" w:line="480" w:lineRule="auto"/>
        <w:ind w:left="1440" w:firstLine="720"/>
        <w:jc w:val="both"/>
        <w:rPr>
          <w:rFonts w:ascii="Times New Roman" w:hAnsi="Times New Roman" w:cs="Times New Roman"/>
          <w:sz w:val="24"/>
          <w:lang w:val="en-US"/>
        </w:rPr>
      </w:pPr>
      <w:r w:rsidRPr="004B54F4">
        <w:rPr>
          <w:rFonts w:ascii="Times New Roman" w:hAnsi="Times New Roman" w:cs="Times New Roman"/>
          <w:sz w:val="24"/>
        </w:rPr>
        <w:t>Produk serum wajah Scarlett Whitening</w:t>
      </w:r>
      <w:r>
        <w:rPr>
          <w:rFonts w:ascii="Times New Roman" w:hAnsi="Times New Roman" w:cs="Times New Roman"/>
          <w:sz w:val="24"/>
          <w:lang w:val="en-US"/>
        </w:rPr>
        <w:t xml:space="preserve"> memiliki 3 varian yaitu Se</w:t>
      </w:r>
      <w:r w:rsidRPr="002734ED">
        <w:rPr>
          <w:rFonts w:ascii="Times New Roman" w:hAnsi="Times New Roman" w:cs="Times New Roman"/>
          <w:i/>
          <w:sz w:val="24"/>
          <w:lang w:val="en-US"/>
        </w:rPr>
        <w:t>rum Acne- Serum Brightly, dan Glowtening</w:t>
      </w:r>
      <w:r w:rsidRPr="004B54F4">
        <w:rPr>
          <w:rFonts w:ascii="Times New Roman" w:hAnsi="Times New Roman" w:cs="Times New Roman"/>
          <w:sz w:val="24"/>
        </w:rPr>
        <w:t>, cocok untuk kulit Berminyak, rawan jerawat atau kering, terpercaya dan terb</w:t>
      </w:r>
      <w:r>
        <w:rPr>
          <w:rFonts w:ascii="Times New Roman" w:hAnsi="Times New Roman" w:cs="Times New Roman"/>
          <w:sz w:val="24"/>
        </w:rPr>
        <w:t>aik. K</w:t>
      </w:r>
      <w:r>
        <w:rPr>
          <w:rFonts w:ascii="Times New Roman" w:hAnsi="Times New Roman" w:cs="Times New Roman"/>
          <w:sz w:val="24"/>
          <w:lang w:val="en-US"/>
        </w:rPr>
        <w:t xml:space="preserve">etiga </w:t>
      </w:r>
      <w:r w:rsidRPr="004B54F4">
        <w:rPr>
          <w:rFonts w:ascii="Times New Roman" w:hAnsi="Times New Roman" w:cs="Times New Roman"/>
          <w:sz w:val="24"/>
        </w:rPr>
        <w:t xml:space="preserve"> produk ini termasuk produk terlaris. Karena terbukti dapat mengatasi masala</w:t>
      </w:r>
      <w:r>
        <w:rPr>
          <w:rFonts w:ascii="Times New Roman" w:hAnsi="Times New Roman" w:cs="Times New Roman"/>
          <w:sz w:val="24"/>
        </w:rPr>
        <w:t>h kulit wajah Konsumen Indonesi</w:t>
      </w:r>
      <w:r>
        <w:rPr>
          <w:rFonts w:ascii="Times New Roman" w:hAnsi="Times New Roman" w:cs="Times New Roman"/>
          <w:sz w:val="24"/>
          <w:lang w:val="en-US"/>
        </w:rPr>
        <w:t>a.</w:t>
      </w:r>
    </w:p>
    <w:p w:rsidR="00905EDB" w:rsidRDefault="00905EDB" w:rsidP="00905EDB">
      <w:pPr>
        <w:pStyle w:val="ListParagraph"/>
        <w:spacing w:after="0" w:line="480" w:lineRule="auto"/>
        <w:ind w:left="1440" w:firstLine="720"/>
        <w:jc w:val="both"/>
        <w:rPr>
          <w:rFonts w:ascii="Times New Roman" w:hAnsi="Times New Roman" w:cs="Times New Roman"/>
          <w:sz w:val="24"/>
          <w:lang w:val="en-US"/>
        </w:rPr>
      </w:pPr>
    </w:p>
    <w:p w:rsidR="00905EDB" w:rsidRDefault="00905EDB" w:rsidP="00905EDB">
      <w:pPr>
        <w:pStyle w:val="ListParagraph"/>
        <w:spacing w:after="0" w:line="480" w:lineRule="auto"/>
        <w:ind w:left="1440" w:firstLine="720"/>
        <w:jc w:val="both"/>
        <w:rPr>
          <w:rFonts w:ascii="Times New Roman" w:hAnsi="Times New Roman" w:cs="Times New Roman"/>
          <w:sz w:val="24"/>
          <w:lang w:val="en-US"/>
        </w:rPr>
      </w:pPr>
    </w:p>
    <w:p w:rsidR="00905EDB" w:rsidRDefault="00905EDB" w:rsidP="00905EDB">
      <w:pPr>
        <w:pStyle w:val="ListParagraph"/>
        <w:spacing w:after="0" w:line="480" w:lineRule="auto"/>
        <w:ind w:left="1440" w:firstLine="720"/>
        <w:jc w:val="both"/>
        <w:rPr>
          <w:rFonts w:ascii="Times New Roman" w:hAnsi="Times New Roman" w:cs="Times New Roman"/>
          <w:sz w:val="24"/>
          <w:lang w:val="en-US"/>
        </w:rPr>
      </w:pPr>
    </w:p>
    <w:p w:rsidR="00905EDB" w:rsidRPr="002734ED" w:rsidRDefault="00905EDB" w:rsidP="00905EDB">
      <w:pPr>
        <w:pStyle w:val="ListParagraph"/>
        <w:numPr>
          <w:ilvl w:val="0"/>
          <w:numId w:val="56"/>
        </w:numPr>
        <w:spacing w:after="0" w:line="480" w:lineRule="auto"/>
        <w:ind w:left="1890" w:hanging="450"/>
        <w:jc w:val="both"/>
        <w:rPr>
          <w:rFonts w:ascii="Times New Roman" w:hAnsi="Times New Roman" w:cs="Times New Roman"/>
          <w:i/>
          <w:sz w:val="24"/>
          <w:szCs w:val="24"/>
          <w:lang w:val="en-US"/>
        </w:rPr>
      </w:pPr>
      <w:r w:rsidRPr="002734ED">
        <w:rPr>
          <w:rFonts w:ascii="Times New Roman" w:hAnsi="Times New Roman" w:cs="Times New Roman"/>
          <w:i/>
          <w:sz w:val="24"/>
          <w:lang w:val="en-US"/>
        </w:rPr>
        <w:lastRenderedPageBreak/>
        <w:t>Serum Acne</w:t>
      </w:r>
    </w:p>
    <w:p w:rsidR="00905EDB" w:rsidRDefault="00905EDB" w:rsidP="00905EDB">
      <w:pPr>
        <w:pStyle w:val="ListParagraph"/>
        <w:spacing w:after="0" w:line="480" w:lineRule="auto"/>
        <w:ind w:left="1890"/>
        <w:jc w:val="center"/>
        <w:rPr>
          <w:rStyle w:val="markedcontent"/>
          <w:rFonts w:ascii="Times New Roman" w:hAnsi="Times New Roman" w:cs="Times New Roman"/>
          <w:sz w:val="24"/>
          <w:szCs w:val="30"/>
          <w:lang w:val="en-US"/>
        </w:rPr>
      </w:pPr>
      <w:r>
        <w:rPr>
          <w:rFonts w:ascii="Times New Roman" w:hAnsi="Times New Roman" w:cs="Times New Roman"/>
          <w:noProof/>
          <w:sz w:val="24"/>
          <w:szCs w:val="30"/>
          <w:lang w:val="en-US"/>
        </w:rPr>
        <w:drawing>
          <wp:inline distT="0" distB="0" distL="0" distR="0" wp14:anchorId="2B176205" wp14:editId="3B1835D5">
            <wp:extent cx="976045" cy="121235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ne-Serum-300x300.png"/>
                    <pic:cNvPicPr/>
                  </pic:nvPicPr>
                  <pic:blipFill rotWithShape="1">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l="30263" t="23684" r="28070" b="24562"/>
                    <a:stretch/>
                  </pic:blipFill>
                  <pic:spPr bwMode="auto">
                    <a:xfrm>
                      <a:off x="0" y="0"/>
                      <a:ext cx="976484" cy="1212896"/>
                    </a:xfrm>
                    <a:prstGeom prst="rect">
                      <a:avLst/>
                    </a:prstGeom>
                    <a:ln>
                      <a:noFill/>
                    </a:ln>
                    <a:extLst>
                      <a:ext uri="{53640926-AAD7-44D8-BBD7-CCE9431645EC}">
                        <a14:shadowObscured xmlns:a14="http://schemas.microsoft.com/office/drawing/2010/main"/>
                      </a:ext>
                    </a:extLst>
                  </pic:spPr>
                </pic:pic>
              </a:graphicData>
            </a:graphic>
          </wp:inline>
        </w:drawing>
      </w:r>
    </w:p>
    <w:p w:rsidR="00905EDB" w:rsidRPr="00B36EAA"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17</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2.40</w:t>
      </w:r>
    </w:p>
    <w:p w:rsidR="00905EDB" w:rsidRDefault="00905EDB" w:rsidP="00905EDB">
      <w:pPr>
        <w:pStyle w:val="ListParagraph"/>
        <w:spacing w:after="0" w:line="240" w:lineRule="auto"/>
        <w:ind w:left="1890"/>
        <w:jc w:val="both"/>
        <w:rPr>
          <w:rStyle w:val="markedcontent"/>
          <w:rFonts w:ascii="Times New Roman" w:hAnsi="Times New Roman" w:cs="Times New Roman"/>
          <w:sz w:val="24"/>
          <w:szCs w:val="30"/>
          <w:lang w:val="en-US"/>
        </w:rPr>
      </w:pPr>
    </w:p>
    <w:p w:rsidR="00905EDB" w:rsidRPr="001834B8" w:rsidRDefault="00905EDB" w:rsidP="00905EDB">
      <w:pPr>
        <w:spacing w:after="0" w:line="480" w:lineRule="auto"/>
        <w:ind w:left="1890" w:firstLine="720"/>
        <w:jc w:val="both"/>
        <w:rPr>
          <w:rFonts w:ascii="Times New Roman" w:hAnsi="Times New Roman" w:cs="Times New Roman"/>
          <w:i/>
          <w:sz w:val="20"/>
          <w:szCs w:val="24"/>
          <w:lang w:val="en-US"/>
        </w:rPr>
      </w:pPr>
      <w:r w:rsidRPr="001834B8">
        <w:rPr>
          <w:rStyle w:val="markedcontent"/>
          <w:rFonts w:ascii="Times New Roman" w:hAnsi="Times New Roman" w:cs="Times New Roman"/>
          <w:sz w:val="24"/>
          <w:szCs w:val="30"/>
        </w:rPr>
        <w:t>Produk Produk Serum Acne ini Memiliki kemasan</w:t>
      </w:r>
      <w:r w:rsidRPr="001834B8">
        <w:rPr>
          <w:rFonts w:ascii="Times New Roman" w:hAnsi="Times New Roman" w:cs="Times New Roman"/>
          <w:sz w:val="18"/>
        </w:rPr>
        <w:br/>
      </w:r>
      <w:r w:rsidRPr="001834B8">
        <w:rPr>
          <w:rStyle w:val="markedcontent"/>
          <w:rFonts w:ascii="Times New Roman" w:hAnsi="Times New Roman" w:cs="Times New Roman"/>
          <w:sz w:val="24"/>
          <w:szCs w:val="30"/>
        </w:rPr>
        <w:t>berwarna merah muda dan memiliki cairan berwarna merah</w:t>
      </w:r>
      <w:r w:rsidRPr="001834B8">
        <w:rPr>
          <w:rFonts w:ascii="Times New Roman" w:hAnsi="Times New Roman" w:cs="Times New Roman"/>
          <w:sz w:val="18"/>
        </w:rPr>
        <w:br/>
      </w:r>
      <w:r w:rsidRPr="001834B8">
        <w:rPr>
          <w:rStyle w:val="markedcontent"/>
          <w:rFonts w:ascii="Times New Roman" w:hAnsi="Times New Roman" w:cs="Times New Roman"/>
          <w:sz w:val="24"/>
          <w:szCs w:val="30"/>
        </w:rPr>
        <w:t>muda ini memiliki bahan</w:t>
      </w:r>
      <w:r>
        <w:rPr>
          <w:rStyle w:val="markedcontent"/>
          <w:rFonts w:ascii="Times New Roman" w:hAnsi="Times New Roman" w:cs="Times New Roman"/>
          <w:sz w:val="24"/>
          <w:szCs w:val="30"/>
          <w:lang w:val="en-US"/>
        </w:rPr>
        <w:t xml:space="preserve"> dengan aroma yang begitu clasik dikulit</w:t>
      </w:r>
      <w:r w:rsidRPr="001834B8">
        <w:rPr>
          <w:rStyle w:val="markedcontent"/>
          <w:rFonts w:ascii="Times New Roman" w:hAnsi="Times New Roman" w:cs="Times New Roman"/>
          <w:sz w:val="24"/>
          <w:szCs w:val="30"/>
        </w:rPr>
        <w:t>:</w:t>
      </w:r>
      <w:r>
        <w:rPr>
          <w:rStyle w:val="markedcontent"/>
          <w:rFonts w:ascii="Times New Roman" w:hAnsi="Times New Roman" w:cs="Times New Roman"/>
          <w:sz w:val="24"/>
          <w:szCs w:val="30"/>
          <w:lang w:val="en-US"/>
        </w:rPr>
        <w:t xml:space="preserve"> </w:t>
      </w:r>
      <w:r w:rsidRPr="001834B8">
        <w:rPr>
          <w:rStyle w:val="markedcontent"/>
          <w:rFonts w:ascii="Times New Roman" w:hAnsi="Times New Roman" w:cs="Times New Roman"/>
          <w:sz w:val="24"/>
          <w:szCs w:val="30"/>
        </w:rPr>
        <w:t>Melaleuca Alternifolia Leaf Water</w:t>
      </w:r>
      <w:r>
        <w:rPr>
          <w:rFonts w:ascii="Times New Roman" w:hAnsi="Times New Roman" w:cs="Times New Roman"/>
          <w:sz w:val="18"/>
          <w:lang w:val="en-US"/>
        </w:rPr>
        <w:t xml:space="preserve"> </w:t>
      </w:r>
      <w:r w:rsidRPr="001834B8">
        <w:rPr>
          <w:rStyle w:val="markedcontent"/>
          <w:rFonts w:ascii="Times New Roman" w:hAnsi="Times New Roman" w:cs="Times New Roman"/>
          <w:sz w:val="24"/>
          <w:szCs w:val="30"/>
        </w:rPr>
        <w:t>atau Tea Tree Water, Centella Asiatica Extract, Salicylic Acid</w:t>
      </w:r>
      <w:r>
        <w:rPr>
          <w:rFonts w:ascii="Times New Roman" w:hAnsi="Times New Roman" w:cs="Times New Roman"/>
          <w:sz w:val="18"/>
          <w:lang w:val="en-US"/>
        </w:rPr>
        <w:t xml:space="preserve"> </w:t>
      </w:r>
      <w:r w:rsidRPr="001834B8">
        <w:rPr>
          <w:rStyle w:val="markedcontent"/>
          <w:rFonts w:ascii="Times New Roman" w:hAnsi="Times New Roman" w:cs="Times New Roman"/>
          <w:sz w:val="24"/>
          <w:szCs w:val="30"/>
        </w:rPr>
        <w:t>atau BHA, Ascorbyl Glucoside atau Vitamin C, Liquorice</w:t>
      </w:r>
      <w:r>
        <w:rPr>
          <w:rStyle w:val="markedcontent"/>
          <w:rFonts w:ascii="Times New Roman" w:hAnsi="Times New Roman" w:cs="Times New Roman"/>
          <w:sz w:val="24"/>
          <w:szCs w:val="30"/>
          <w:lang w:val="en-US"/>
        </w:rPr>
        <w:t xml:space="preserve"> </w:t>
      </w:r>
      <w:r w:rsidRPr="001834B8">
        <w:rPr>
          <w:rStyle w:val="markedcontent"/>
          <w:rFonts w:ascii="Times New Roman" w:hAnsi="Times New Roman" w:cs="Times New Roman"/>
          <w:sz w:val="24"/>
          <w:szCs w:val="30"/>
        </w:rPr>
        <w:t>Extract, 99% oil free, tea tree water, BHA, dll. Memiliki BPOM</w:t>
      </w:r>
      <w:r>
        <w:rPr>
          <w:rFonts w:ascii="Times New Roman" w:hAnsi="Times New Roman" w:cs="Times New Roman"/>
          <w:sz w:val="18"/>
          <w:lang w:val="en-US"/>
        </w:rPr>
        <w:t xml:space="preserve"> </w:t>
      </w:r>
      <w:r w:rsidRPr="001834B8">
        <w:rPr>
          <w:rStyle w:val="markedcontent"/>
          <w:rFonts w:ascii="Times New Roman" w:hAnsi="Times New Roman" w:cs="Times New Roman"/>
          <w:sz w:val="24"/>
          <w:szCs w:val="30"/>
        </w:rPr>
        <w:t>NA 18200104454.</w:t>
      </w:r>
    </w:p>
    <w:p w:rsidR="00905EDB" w:rsidRPr="002734ED" w:rsidRDefault="00905EDB" w:rsidP="00905EDB">
      <w:pPr>
        <w:pStyle w:val="ListParagraph"/>
        <w:numPr>
          <w:ilvl w:val="0"/>
          <w:numId w:val="56"/>
        </w:numPr>
        <w:spacing w:after="0" w:line="480" w:lineRule="auto"/>
        <w:ind w:left="1890" w:hanging="450"/>
        <w:jc w:val="both"/>
        <w:rPr>
          <w:rFonts w:ascii="Times New Roman" w:hAnsi="Times New Roman" w:cs="Times New Roman"/>
          <w:i/>
          <w:sz w:val="24"/>
          <w:szCs w:val="24"/>
          <w:lang w:val="en-US"/>
        </w:rPr>
      </w:pPr>
      <w:r w:rsidRPr="002734ED">
        <w:rPr>
          <w:rFonts w:ascii="Times New Roman" w:hAnsi="Times New Roman" w:cs="Times New Roman"/>
          <w:i/>
          <w:sz w:val="24"/>
          <w:lang w:val="en-US"/>
        </w:rPr>
        <w:t>Serum Brightly</w:t>
      </w:r>
    </w:p>
    <w:p w:rsidR="00905EDB" w:rsidRDefault="00905EDB" w:rsidP="00905EDB">
      <w:pPr>
        <w:pStyle w:val="ListParagraph"/>
        <w:spacing w:after="0" w:line="480" w:lineRule="auto"/>
        <w:ind w:left="1890"/>
        <w:jc w:val="center"/>
        <w:rPr>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14:anchorId="2AD5ED75" wp14:editId="6C035ECB">
            <wp:extent cx="924674" cy="1376738"/>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ly-Serum-300x300.png"/>
                    <pic:cNvPicPr/>
                  </pic:nvPicPr>
                  <pic:blipFill rotWithShape="1">
                    <a:blip r:embed="rId36">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l="31624" t="21368" r="29914" b="21368"/>
                    <a:stretch/>
                  </pic:blipFill>
                  <pic:spPr bwMode="auto">
                    <a:xfrm>
                      <a:off x="0" y="0"/>
                      <a:ext cx="925089" cy="1377356"/>
                    </a:xfrm>
                    <a:prstGeom prst="rect">
                      <a:avLst/>
                    </a:prstGeom>
                    <a:ln>
                      <a:noFill/>
                    </a:ln>
                    <a:extLst>
                      <a:ext uri="{53640926-AAD7-44D8-BBD7-CCE9431645EC}">
                        <a14:shadowObscured xmlns:a14="http://schemas.microsoft.com/office/drawing/2010/main"/>
                      </a:ext>
                    </a:extLst>
                  </pic:spPr>
                </pic:pic>
              </a:graphicData>
            </a:graphic>
          </wp:inline>
        </w:drawing>
      </w:r>
    </w:p>
    <w:p w:rsidR="00905EDB" w:rsidRPr="00B36EAA"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18</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2.42</w:t>
      </w:r>
    </w:p>
    <w:p w:rsidR="00905EDB" w:rsidRDefault="00905EDB" w:rsidP="00905EDB">
      <w:pPr>
        <w:spacing w:after="0" w:line="480" w:lineRule="auto"/>
        <w:ind w:left="1800" w:firstLine="720"/>
        <w:jc w:val="both"/>
        <w:rPr>
          <w:rStyle w:val="markedcontent"/>
          <w:rFonts w:ascii="Times New Roman" w:hAnsi="Times New Roman" w:cs="Times New Roman"/>
          <w:sz w:val="24"/>
          <w:szCs w:val="30"/>
          <w:lang w:val="en-US"/>
        </w:rPr>
      </w:pPr>
      <w:r w:rsidRPr="002734ED">
        <w:rPr>
          <w:rStyle w:val="markedcontent"/>
          <w:rFonts w:ascii="Times New Roman" w:hAnsi="Times New Roman" w:cs="Times New Roman"/>
          <w:sz w:val="24"/>
          <w:szCs w:val="30"/>
        </w:rPr>
        <w:lastRenderedPageBreak/>
        <w:t>Produk Produk Serum Brightly Ever After ini Memiliki</w:t>
      </w:r>
      <w:r w:rsidRPr="002734ED">
        <w:rPr>
          <w:rFonts w:ascii="Times New Roman" w:hAnsi="Times New Roman" w:cs="Times New Roman"/>
          <w:sz w:val="18"/>
        </w:rPr>
        <w:br/>
      </w:r>
      <w:r w:rsidRPr="002734ED">
        <w:rPr>
          <w:rStyle w:val="markedcontent"/>
          <w:rFonts w:ascii="Times New Roman" w:hAnsi="Times New Roman" w:cs="Times New Roman"/>
          <w:sz w:val="24"/>
          <w:szCs w:val="30"/>
        </w:rPr>
        <w:t>kemasan berwarna merah muda dan memiliki cairan berwarna</w:t>
      </w:r>
      <w:r w:rsidRPr="002734ED">
        <w:rPr>
          <w:rFonts w:ascii="Times New Roman" w:hAnsi="Times New Roman" w:cs="Times New Roman"/>
          <w:sz w:val="18"/>
        </w:rPr>
        <w:br/>
      </w:r>
      <w:r w:rsidRPr="002734ED">
        <w:rPr>
          <w:rStyle w:val="markedcontent"/>
          <w:rFonts w:ascii="Times New Roman" w:hAnsi="Times New Roman" w:cs="Times New Roman"/>
          <w:sz w:val="24"/>
          <w:szCs w:val="30"/>
        </w:rPr>
        <w:t>merah muda ini memiliki bahan: Melaleuca Alternifolia Leaf</w:t>
      </w:r>
      <w:r w:rsidRPr="002734ED">
        <w:rPr>
          <w:rFonts w:ascii="Times New Roman" w:hAnsi="Times New Roman" w:cs="Times New Roman"/>
          <w:sz w:val="18"/>
        </w:rPr>
        <w:br/>
      </w:r>
      <w:r w:rsidRPr="002734ED">
        <w:rPr>
          <w:rStyle w:val="markedcontent"/>
          <w:rFonts w:ascii="Times New Roman" w:hAnsi="Times New Roman" w:cs="Times New Roman"/>
          <w:sz w:val="24"/>
          <w:szCs w:val="30"/>
        </w:rPr>
        <w:t>Water atau Tea Tree Water, Centella Asiatica Extract, Salicylic</w:t>
      </w:r>
      <w:r w:rsidRPr="002734ED">
        <w:rPr>
          <w:rFonts w:ascii="Times New Roman" w:hAnsi="Times New Roman" w:cs="Times New Roman"/>
          <w:sz w:val="18"/>
        </w:rPr>
        <w:br/>
      </w:r>
      <w:r w:rsidRPr="002734ED">
        <w:rPr>
          <w:rStyle w:val="markedcontent"/>
          <w:rFonts w:ascii="Times New Roman" w:hAnsi="Times New Roman" w:cs="Times New Roman"/>
          <w:sz w:val="24"/>
          <w:szCs w:val="30"/>
        </w:rPr>
        <w:t>Acid atau BHA, Ascorbyl Glucoside atau Vitamin C, Liquorice</w:t>
      </w:r>
      <w:r w:rsidRPr="002734ED">
        <w:rPr>
          <w:rFonts w:ascii="Times New Roman" w:hAnsi="Times New Roman" w:cs="Times New Roman"/>
          <w:sz w:val="18"/>
        </w:rPr>
        <w:br/>
      </w:r>
      <w:r w:rsidRPr="002734ED">
        <w:rPr>
          <w:rStyle w:val="markedcontent"/>
          <w:rFonts w:ascii="Times New Roman" w:hAnsi="Times New Roman" w:cs="Times New Roman"/>
          <w:sz w:val="24"/>
          <w:szCs w:val="30"/>
        </w:rPr>
        <w:t>Extract, 99% oil free, tea tree water, BHA, dll. Memiliki BPOM</w:t>
      </w:r>
      <w:r>
        <w:rPr>
          <w:rFonts w:ascii="Times New Roman" w:hAnsi="Times New Roman" w:cs="Times New Roman"/>
          <w:sz w:val="18"/>
          <w:lang w:val="en-US"/>
        </w:rPr>
        <w:t xml:space="preserve"> </w:t>
      </w:r>
      <w:r w:rsidRPr="002734ED">
        <w:rPr>
          <w:rStyle w:val="markedcontent"/>
          <w:rFonts w:ascii="Times New Roman" w:hAnsi="Times New Roman" w:cs="Times New Roman"/>
          <w:sz w:val="24"/>
          <w:szCs w:val="30"/>
        </w:rPr>
        <w:t>NA 18201900972.</w:t>
      </w:r>
    </w:p>
    <w:p w:rsidR="00905EDB" w:rsidRDefault="00905EDB" w:rsidP="00905EDB">
      <w:pPr>
        <w:pStyle w:val="ListParagraph"/>
        <w:numPr>
          <w:ilvl w:val="0"/>
          <w:numId w:val="56"/>
        </w:numPr>
        <w:spacing w:after="0" w:line="480" w:lineRule="auto"/>
        <w:ind w:left="1890" w:hanging="450"/>
        <w:jc w:val="both"/>
        <w:rPr>
          <w:rFonts w:ascii="Times New Roman" w:hAnsi="Times New Roman" w:cs="Times New Roman"/>
          <w:i/>
          <w:sz w:val="24"/>
          <w:szCs w:val="24"/>
          <w:lang w:val="en-US"/>
        </w:rPr>
      </w:pPr>
      <w:r w:rsidRPr="002734ED">
        <w:rPr>
          <w:rFonts w:ascii="Times New Roman" w:hAnsi="Times New Roman" w:cs="Times New Roman"/>
          <w:i/>
          <w:sz w:val="24"/>
          <w:szCs w:val="24"/>
          <w:lang w:val="en-US"/>
        </w:rPr>
        <w:t>Serum Glowtening</w:t>
      </w:r>
    </w:p>
    <w:p w:rsidR="00905EDB" w:rsidRDefault="00905EDB" w:rsidP="00905EDB">
      <w:pPr>
        <w:pStyle w:val="ListParagraph"/>
        <w:spacing w:after="0" w:line="480" w:lineRule="auto"/>
        <w:ind w:left="1890"/>
        <w:jc w:val="center"/>
        <w:rPr>
          <w:rFonts w:ascii="Times New Roman" w:hAnsi="Times New Roman" w:cs="Times New Roman"/>
          <w:i/>
          <w:sz w:val="24"/>
          <w:szCs w:val="24"/>
          <w:lang w:val="en-US"/>
        </w:rPr>
      </w:pPr>
      <w:r>
        <w:rPr>
          <w:rFonts w:ascii="Times New Roman" w:hAnsi="Times New Roman" w:cs="Times New Roman"/>
          <w:i/>
          <w:noProof/>
          <w:sz w:val="24"/>
          <w:szCs w:val="24"/>
          <w:lang w:val="en-US"/>
        </w:rPr>
        <w:drawing>
          <wp:inline distT="0" distB="0" distL="0" distR="0" wp14:anchorId="585881EA" wp14:editId="567CC4B3">
            <wp:extent cx="986320" cy="122262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tening-Texture-300x300.png"/>
                    <pic:cNvPicPr/>
                  </pic:nvPicPr>
                  <pic:blipFill rotWithShape="1">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l="29730" t="22072" r="27027" b="24324"/>
                    <a:stretch/>
                  </pic:blipFill>
                  <pic:spPr bwMode="auto">
                    <a:xfrm>
                      <a:off x="0" y="0"/>
                      <a:ext cx="986763" cy="1223175"/>
                    </a:xfrm>
                    <a:prstGeom prst="rect">
                      <a:avLst/>
                    </a:prstGeom>
                    <a:ln>
                      <a:noFill/>
                    </a:ln>
                    <a:extLst>
                      <a:ext uri="{53640926-AAD7-44D8-BBD7-CCE9431645EC}">
                        <a14:shadowObscured xmlns:a14="http://schemas.microsoft.com/office/drawing/2010/main"/>
                      </a:ext>
                    </a:extLst>
                  </pic:spPr>
                </pic:pic>
              </a:graphicData>
            </a:graphic>
          </wp:inline>
        </w:drawing>
      </w:r>
    </w:p>
    <w:p w:rsidR="00905EDB" w:rsidRPr="00B36EAA"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19</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2.44</w:t>
      </w:r>
    </w:p>
    <w:p w:rsidR="00905EDB" w:rsidRDefault="00905EDB" w:rsidP="00905EDB">
      <w:pPr>
        <w:pStyle w:val="ListParagraph"/>
        <w:spacing w:after="0" w:line="240" w:lineRule="auto"/>
        <w:ind w:left="1890"/>
        <w:jc w:val="both"/>
        <w:rPr>
          <w:rFonts w:ascii="Times New Roman" w:hAnsi="Times New Roman" w:cs="Times New Roman"/>
          <w:i/>
          <w:sz w:val="24"/>
          <w:szCs w:val="24"/>
          <w:lang w:val="en-US"/>
        </w:rPr>
      </w:pPr>
    </w:p>
    <w:p w:rsidR="00905EDB" w:rsidRDefault="00905EDB" w:rsidP="00905EDB">
      <w:pPr>
        <w:spacing w:after="0" w:line="480" w:lineRule="auto"/>
        <w:ind w:left="1800" w:firstLine="720"/>
        <w:jc w:val="both"/>
        <w:rPr>
          <w:rFonts w:ascii="Times New Roman" w:hAnsi="Times New Roman" w:cs="Times New Roman"/>
          <w:sz w:val="24"/>
          <w:lang w:val="en-US"/>
        </w:rPr>
      </w:pPr>
      <w:r w:rsidRPr="0081507F">
        <w:rPr>
          <w:rStyle w:val="markedcontent"/>
          <w:rFonts w:ascii="Times New Roman" w:hAnsi="Times New Roman" w:cs="Times New Roman"/>
          <w:sz w:val="24"/>
          <w:szCs w:val="30"/>
        </w:rPr>
        <w:t>Produk</w:t>
      </w:r>
      <w:r w:rsidRPr="002734ED">
        <w:rPr>
          <w:rStyle w:val="markedcontent"/>
          <w:rFonts w:ascii="Times New Roman" w:hAnsi="Times New Roman" w:cs="Times New Roman"/>
          <w:sz w:val="24"/>
          <w:szCs w:val="24"/>
        </w:rPr>
        <w:t xml:space="preserve"> Produk Serum </w:t>
      </w:r>
      <w:r w:rsidRPr="002734ED">
        <w:rPr>
          <w:rStyle w:val="markedcontent"/>
          <w:rFonts w:ascii="Times New Roman" w:hAnsi="Times New Roman" w:cs="Times New Roman"/>
          <w:sz w:val="24"/>
          <w:szCs w:val="24"/>
          <w:lang w:val="en-US"/>
        </w:rPr>
        <w:t xml:space="preserve">Glowtening </w:t>
      </w:r>
      <w:r w:rsidRPr="002734ED">
        <w:rPr>
          <w:rStyle w:val="markedcontent"/>
          <w:rFonts w:ascii="Times New Roman" w:hAnsi="Times New Roman" w:cs="Times New Roman"/>
          <w:sz w:val="24"/>
          <w:szCs w:val="24"/>
        </w:rPr>
        <w:t>Ever After ini Memilikikemasan berwarna merah muda dan memiliki cairan berwarna</w:t>
      </w:r>
      <w:r w:rsidRPr="002734ED">
        <w:rPr>
          <w:rStyle w:val="markedcontent"/>
          <w:rFonts w:ascii="Times New Roman" w:hAnsi="Times New Roman" w:cs="Times New Roman"/>
          <w:sz w:val="24"/>
          <w:szCs w:val="24"/>
          <w:lang w:val="en-US"/>
        </w:rPr>
        <w:t xml:space="preserve">putih </w:t>
      </w:r>
      <w:r w:rsidRPr="002734ED">
        <w:rPr>
          <w:rStyle w:val="markedcontent"/>
          <w:rFonts w:ascii="Times New Roman" w:hAnsi="Times New Roman" w:cs="Times New Roman"/>
          <w:sz w:val="24"/>
          <w:szCs w:val="24"/>
        </w:rPr>
        <w:t>ini memiliki bahan:</w:t>
      </w:r>
      <w:r w:rsidRPr="002734ED">
        <w:rPr>
          <w:rFonts w:ascii="Times New Roman" w:hAnsi="Times New Roman" w:cs="Times New Roman"/>
          <w:sz w:val="24"/>
          <w:szCs w:val="24"/>
        </w:rPr>
        <w:t xml:space="preserve"> Di dalam Glowtening Serum mengandung 16,5% Active Ingredients yaitu Tranexamide Acid, Niacinamide, Aloe Vera Extract, Allantoin, Licorice Extract, Calendula Oil, Geranium Oil, dan Olive Oil</w:t>
      </w:r>
      <w:r w:rsidRPr="002734ED">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Me</w:t>
      </w:r>
      <w:r>
        <w:rPr>
          <w:rStyle w:val="markedcontent"/>
          <w:rFonts w:ascii="Times New Roman" w:hAnsi="Times New Roman" w:cs="Times New Roman"/>
          <w:sz w:val="24"/>
          <w:szCs w:val="24"/>
          <w:lang w:val="en-US"/>
        </w:rPr>
        <w:t xml:space="preserve">rupakan produk baru yang dikeluarkan oleh Scarlett Whitening </w:t>
      </w:r>
      <w:r>
        <w:rPr>
          <w:rStyle w:val="markedcontent"/>
          <w:rFonts w:ascii="Times New Roman" w:hAnsi="Times New Roman" w:cs="Times New Roman"/>
          <w:sz w:val="24"/>
          <w:szCs w:val="30"/>
          <w:lang w:val="en-US"/>
        </w:rPr>
        <w:t xml:space="preserve">dan </w:t>
      </w:r>
      <w:r w:rsidRPr="002734ED">
        <w:rPr>
          <w:rStyle w:val="markedcontent"/>
          <w:rFonts w:ascii="Times New Roman" w:hAnsi="Times New Roman" w:cs="Times New Roman"/>
          <w:sz w:val="24"/>
          <w:szCs w:val="30"/>
        </w:rPr>
        <w:t>dapat diakses NO BPOM</w:t>
      </w:r>
      <w:r>
        <w:rPr>
          <w:rFonts w:ascii="Times New Roman" w:hAnsi="Times New Roman" w:cs="Times New Roman"/>
          <w:sz w:val="18"/>
          <w:lang w:val="en-US"/>
        </w:rPr>
        <w:t xml:space="preserve"> </w:t>
      </w:r>
      <w:r>
        <w:rPr>
          <w:rFonts w:ascii="Times New Roman" w:hAnsi="Times New Roman" w:cs="Times New Roman"/>
          <w:sz w:val="24"/>
          <w:lang w:val="en-US"/>
        </w:rPr>
        <w:t>NA 18211205940.</w:t>
      </w:r>
    </w:p>
    <w:p w:rsidR="00905EDB" w:rsidRPr="00085D2F" w:rsidRDefault="00905EDB" w:rsidP="00905EDB">
      <w:pPr>
        <w:spacing w:after="0" w:line="480" w:lineRule="auto"/>
        <w:ind w:left="1800" w:firstLine="720"/>
        <w:jc w:val="both"/>
        <w:rPr>
          <w:rStyle w:val="markedcontent"/>
          <w:rFonts w:ascii="Times New Roman" w:hAnsi="Times New Roman" w:cs="Times New Roman"/>
          <w:sz w:val="24"/>
          <w:szCs w:val="24"/>
          <w:lang w:val="en-US"/>
        </w:rPr>
      </w:pPr>
    </w:p>
    <w:p w:rsidR="00905EDB" w:rsidRDefault="00905EDB" w:rsidP="00905EDB">
      <w:pPr>
        <w:pStyle w:val="ListParagraph"/>
        <w:numPr>
          <w:ilvl w:val="4"/>
          <w:numId w:val="40"/>
        </w:numPr>
        <w:spacing w:after="0" w:line="480" w:lineRule="auto"/>
        <w:ind w:left="1440"/>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 xml:space="preserve">Cream </w:t>
      </w:r>
    </w:p>
    <w:p w:rsidR="00905EDB" w:rsidRDefault="00905EDB" w:rsidP="00905EDB">
      <w:pPr>
        <w:pStyle w:val="ListParagraph"/>
        <w:spacing w:after="0" w:line="480" w:lineRule="auto"/>
        <w:ind w:left="1440" w:firstLine="720"/>
        <w:jc w:val="both"/>
        <w:rPr>
          <w:rFonts w:ascii="Times New Roman" w:hAnsi="Times New Roman" w:cs="Times New Roman"/>
          <w:sz w:val="24"/>
          <w:lang w:val="en-US"/>
        </w:rPr>
      </w:pPr>
      <w:r w:rsidRPr="004B54F4">
        <w:rPr>
          <w:rFonts w:ascii="Times New Roman" w:hAnsi="Times New Roman" w:cs="Times New Roman"/>
          <w:sz w:val="24"/>
        </w:rPr>
        <w:t xml:space="preserve">Produk </w:t>
      </w:r>
      <w:r>
        <w:rPr>
          <w:rFonts w:ascii="Times New Roman" w:hAnsi="Times New Roman" w:cs="Times New Roman"/>
          <w:sz w:val="24"/>
          <w:lang w:val="en-US"/>
        </w:rPr>
        <w:t xml:space="preserve">Cream Wajah </w:t>
      </w:r>
      <w:r w:rsidRPr="004B54F4">
        <w:rPr>
          <w:rFonts w:ascii="Times New Roman" w:hAnsi="Times New Roman" w:cs="Times New Roman"/>
          <w:sz w:val="24"/>
        </w:rPr>
        <w:t>Scarlett Whitening</w:t>
      </w:r>
      <w:r>
        <w:rPr>
          <w:rFonts w:ascii="Times New Roman" w:hAnsi="Times New Roman" w:cs="Times New Roman"/>
          <w:sz w:val="24"/>
          <w:lang w:val="en-US"/>
        </w:rPr>
        <w:t xml:space="preserve"> memiliki 2 varian yaitu Se</w:t>
      </w:r>
      <w:r w:rsidRPr="002734ED">
        <w:rPr>
          <w:rFonts w:ascii="Times New Roman" w:hAnsi="Times New Roman" w:cs="Times New Roman"/>
          <w:i/>
          <w:sz w:val="24"/>
          <w:lang w:val="en-US"/>
        </w:rPr>
        <w:t>rum Ac</w:t>
      </w:r>
      <w:r>
        <w:rPr>
          <w:rFonts w:ascii="Times New Roman" w:hAnsi="Times New Roman" w:cs="Times New Roman"/>
          <w:i/>
          <w:sz w:val="24"/>
          <w:lang w:val="en-US"/>
        </w:rPr>
        <w:t xml:space="preserve">ne Day and Night Cream </w:t>
      </w:r>
      <w:r>
        <w:rPr>
          <w:rFonts w:ascii="Times New Roman" w:hAnsi="Times New Roman" w:cs="Times New Roman"/>
          <w:sz w:val="24"/>
          <w:lang w:val="en-US"/>
        </w:rPr>
        <w:t xml:space="preserve">dan </w:t>
      </w:r>
      <w:r w:rsidRPr="002734ED">
        <w:rPr>
          <w:rFonts w:ascii="Times New Roman" w:hAnsi="Times New Roman" w:cs="Times New Roman"/>
          <w:i/>
          <w:sz w:val="24"/>
          <w:lang w:val="en-US"/>
        </w:rPr>
        <w:t xml:space="preserve"> B</w:t>
      </w:r>
      <w:r>
        <w:rPr>
          <w:rFonts w:ascii="Times New Roman" w:hAnsi="Times New Roman" w:cs="Times New Roman"/>
          <w:i/>
          <w:sz w:val="24"/>
          <w:lang w:val="en-US"/>
        </w:rPr>
        <w:t>rightly Day and Night Cream,</w:t>
      </w:r>
      <w:r w:rsidRPr="004B54F4">
        <w:rPr>
          <w:rFonts w:ascii="Times New Roman" w:hAnsi="Times New Roman" w:cs="Times New Roman"/>
          <w:sz w:val="24"/>
        </w:rPr>
        <w:t xml:space="preserve">cocok untuk kulit Berminyak, rawan jerawat atau kering, terpercaya dan terbaik. </w:t>
      </w:r>
      <w:r>
        <w:rPr>
          <w:rFonts w:ascii="Times New Roman" w:hAnsi="Times New Roman" w:cs="Times New Roman"/>
          <w:sz w:val="24"/>
          <w:lang w:val="en-US"/>
        </w:rPr>
        <w:t>Ketiga produk ini digunakan sesuai dengan jenis kulit yang dibutuhkan.</w:t>
      </w:r>
    </w:p>
    <w:p w:rsidR="00905EDB" w:rsidRPr="009D1CF2" w:rsidRDefault="00905EDB" w:rsidP="00905EDB">
      <w:pPr>
        <w:pStyle w:val="ListParagraph"/>
        <w:numPr>
          <w:ilvl w:val="0"/>
          <w:numId w:val="57"/>
        </w:numPr>
        <w:tabs>
          <w:tab w:val="left" w:pos="1800"/>
        </w:tabs>
        <w:spacing w:after="0" w:line="480" w:lineRule="auto"/>
        <w:ind w:left="1800"/>
        <w:jc w:val="both"/>
        <w:rPr>
          <w:rFonts w:ascii="Times New Roman" w:hAnsi="Times New Roman" w:cs="Times New Roman"/>
          <w:sz w:val="24"/>
          <w:lang w:val="en-US"/>
        </w:rPr>
      </w:pPr>
      <w:r>
        <w:rPr>
          <w:rFonts w:ascii="Times New Roman" w:hAnsi="Times New Roman" w:cs="Times New Roman"/>
          <w:i/>
          <w:sz w:val="24"/>
          <w:lang w:val="en-US"/>
        </w:rPr>
        <w:t xml:space="preserve">Acne Day and </w:t>
      </w:r>
      <w:proofErr w:type="gramStart"/>
      <w:r>
        <w:rPr>
          <w:rFonts w:ascii="Times New Roman" w:hAnsi="Times New Roman" w:cs="Times New Roman"/>
          <w:i/>
          <w:sz w:val="24"/>
          <w:lang w:val="en-US"/>
        </w:rPr>
        <w:t>Night  Cream</w:t>
      </w:r>
      <w:proofErr w:type="gramEnd"/>
    </w:p>
    <w:p w:rsidR="00905EDB" w:rsidRDefault="00905EDB" w:rsidP="00905EDB">
      <w:pPr>
        <w:pStyle w:val="ListParagraph"/>
        <w:tabs>
          <w:tab w:val="left" w:pos="1800"/>
        </w:tabs>
        <w:spacing w:after="0" w:line="480" w:lineRule="auto"/>
        <w:ind w:left="180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0B92E6F0" wp14:editId="1DB24BD9">
            <wp:extent cx="1027416" cy="965770"/>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ne-Cream-Day-300x300.png"/>
                    <pic:cNvPicPr/>
                  </pic:nvPicPr>
                  <pic:blipFill rotWithShape="1">
                    <a:blip r:embed="rId4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22898" t="23365" r="30373" b="32710"/>
                    <a:stretch/>
                  </pic:blipFill>
                  <pic:spPr bwMode="auto">
                    <a:xfrm>
                      <a:off x="0" y="0"/>
                      <a:ext cx="1027879" cy="966205"/>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20</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2.46</w:t>
      </w:r>
    </w:p>
    <w:p w:rsidR="00905EDB" w:rsidRPr="001C7B45"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p>
    <w:p w:rsidR="00905EDB" w:rsidRDefault="00905EDB" w:rsidP="00905EDB">
      <w:pPr>
        <w:pStyle w:val="ListParagraph"/>
        <w:spacing w:after="0" w:line="480" w:lineRule="auto"/>
        <w:ind w:left="1843"/>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5C148252" wp14:editId="19D8705D">
            <wp:extent cx="1109608" cy="10479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ne-cream-Night-300x300.png"/>
                    <pic:cNvPicPr/>
                  </pic:nvPicPr>
                  <pic:blipFill rotWithShape="1">
                    <a:blip r:embed="rId42">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rcRect l="21963" t="21029" r="27570" b="31308"/>
                    <a:stretch/>
                  </pic:blipFill>
                  <pic:spPr bwMode="auto">
                    <a:xfrm>
                      <a:off x="0" y="0"/>
                      <a:ext cx="1110108" cy="1048436"/>
                    </a:xfrm>
                    <a:prstGeom prst="rect">
                      <a:avLst/>
                    </a:prstGeom>
                    <a:ln>
                      <a:noFill/>
                    </a:ln>
                    <a:extLst>
                      <a:ext uri="{53640926-AAD7-44D8-BBD7-CCE9431645EC}">
                        <a14:shadowObscured xmlns:a14="http://schemas.microsoft.com/office/drawing/2010/main"/>
                      </a:ext>
                    </a:extLst>
                  </pic:spPr>
                </pic:pic>
              </a:graphicData>
            </a:graphic>
          </wp:inline>
        </w:drawing>
      </w:r>
    </w:p>
    <w:p w:rsidR="00905EDB" w:rsidRPr="00B36EAA"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21</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2.49</w:t>
      </w:r>
    </w:p>
    <w:p w:rsidR="00905EDB" w:rsidRDefault="00905EDB" w:rsidP="00905EDB">
      <w:pPr>
        <w:pStyle w:val="ListParagraph"/>
        <w:tabs>
          <w:tab w:val="left" w:pos="1800"/>
        </w:tabs>
        <w:spacing w:after="0" w:line="360" w:lineRule="auto"/>
        <w:ind w:left="1800"/>
        <w:jc w:val="both"/>
        <w:rPr>
          <w:rFonts w:ascii="Times New Roman" w:hAnsi="Times New Roman" w:cs="Times New Roman"/>
          <w:sz w:val="24"/>
          <w:lang w:val="en-US"/>
        </w:rPr>
      </w:pPr>
    </w:p>
    <w:p w:rsidR="00905EDB" w:rsidRPr="001C7B45" w:rsidRDefault="00905EDB" w:rsidP="00905EDB">
      <w:pPr>
        <w:spacing w:after="0" w:line="480" w:lineRule="auto"/>
        <w:ind w:left="1800" w:firstLine="720"/>
        <w:jc w:val="both"/>
        <w:rPr>
          <w:rStyle w:val="markedcontent"/>
          <w:rFonts w:ascii="Times New Roman" w:hAnsi="Times New Roman" w:cs="Times New Roman"/>
          <w:sz w:val="24"/>
          <w:szCs w:val="24"/>
          <w:lang w:val="en-US"/>
        </w:rPr>
      </w:pPr>
      <w:r w:rsidRPr="0081507F">
        <w:rPr>
          <w:rStyle w:val="markedcontent"/>
          <w:rFonts w:ascii="Times New Roman" w:hAnsi="Times New Roman" w:cs="Times New Roman"/>
          <w:sz w:val="24"/>
          <w:szCs w:val="24"/>
          <w:lang w:val="en-US"/>
        </w:rPr>
        <w:t>Produk</w:t>
      </w:r>
      <w:r w:rsidRPr="005E6C8F">
        <w:rPr>
          <w:rStyle w:val="markedcontent"/>
          <w:rFonts w:ascii="Times New Roman" w:hAnsi="Times New Roman" w:cs="Times New Roman"/>
          <w:sz w:val="24"/>
          <w:szCs w:val="24"/>
        </w:rPr>
        <w:t xml:space="preserve"> Produk Acne Day </w:t>
      </w:r>
      <w:r w:rsidRPr="005E6C8F">
        <w:rPr>
          <w:rStyle w:val="markedcontent"/>
          <w:rFonts w:ascii="Times New Roman" w:hAnsi="Times New Roman" w:cs="Times New Roman"/>
          <w:sz w:val="24"/>
          <w:szCs w:val="24"/>
          <w:lang w:val="en-US"/>
        </w:rPr>
        <w:t xml:space="preserve">and Night </w:t>
      </w:r>
      <w:r w:rsidRPr="005E6C8F">
        <w:rPr>
          <w:rStyle w:val="markedcontent"/>
          <w:rFonts w:ascii="Times New Roman" w:hAnsi="Times New Roman" w:cs="Times New Roman"/>
          <w:sz w:val="24"/>
          <w:szCs w:val="24"/>
        </w:rPr>
        <w:t>Cream ini Memiliki kemasan</w:t>
      </w:r>
      <w:r w:rsidRPr="005E6C8F">
        <w:rPr>
          <w:rStyle w:val="markedcontent"/>
          <w:rFonts w:ascii="Times New Roman" w:hAnsi="Times New Roman" w:cs="Times New Roman"/>
          <w:sz w:val="24"/>
          <w:szCs w:val="24"/>
          <w:lang w:val="en-US"/>
        </w:rPr>
        <w:t xml:space="preserve"> </w:t>
      </w:r>
      <w:r w:rsidRPr="005E6C8F">
        <w:rPr>
          <w:rStyle w:val="markedcontent"/>
          <w:rFonts w:ascii="Times New Roman" w:hAnsi="Times New Roman" w:cs="Times New Roman"/>
          <w:sz w:val="24"/>
          <w:szCs w:val="24"/>
        </w:rPr>
        <w:t>berwarna ungu muda dan produk ini masih produk yang baru</w:t>
      </w:r>
      <w:r w:rsidRPr="005E6C8F">
        <w:rPr>
          <w:rStyle w:val="markedcontent"/>
          <w:rFonts w:ascii="Times New Roman" w:hAnsi="Times New Roman" w:cs="Times New Roman"/>
          <w:sz w:val="24"/>
          <w:szCs w:val="24"/>
          <w:lang w:val="en-US"/>
        </w:rPr>
        <w:t xml:space="preserve"> digunakan dengan waktu pagi dan malam hari untuk mengatasi keluhan berjerawat pada kulit yang </w:t>
      </w:r>
      <w:r w:rsidRPr="005E6C8F">
        <w:rPr>
          <w:rStyle w:val="markedcontent"/>
          <w:rFonts w:ascii="Times New Roman" w:hAnsi="Times New Roman" w:cs="Times New Roman"/>
          <w:sz w:val="24"/>
          <w:szCs w:val="24"/>
          <w:lang w:val="en-US"/>
        </w:rPr>
        <w:lastRenderedPageBreak/>
        <w:t xml:space="preserve">sensitive. Mengandung </w:t>
      </w:r>
      <w:r w:rsidRPr="005E6C8F">
        <w:rPr>
          <w:rFonts w:ascii="Times New Roman" w:hAnsi="Times New Roman" w:cs="Times New Roman"/>
          <w:sz w:val="24"/>
          <w:szCs w:val="24"/>
        </w:rPr>
        <w:t>CM Acnatu, Natural Squalane, Hexapeptide-8, Triceramide, Poreaway, Natural Vit-C dan Aqua Peptide Glow</w:t>
      </w:r>
      <w:r w:rsidRPr="005E6C8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untuk acne Night cream dan </w:t>
      </w:r>
      <w:r w:rsidRPr="005E6C8F">
        <w:rPr>
          <w:rFonts w:ascii="Times New Roman" w:hAnsi="Times New Roman" w:cs="Times New Roman"/>
          <w:sz w:val="24"/>
          <w:szCs w:val="24"/>
        </w:rPr>
        <w:t>Double Action Salicylic Acid, Natural Squalane, Hexapeptide-8, Natural Vit-C, Triceramide dan Aqua Peptide Glow</w:t>
      </w:r>
      <w:r w:rsidRPr="005E6C8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untuk Acne Day Cream, </w:t>
      </w:r>
      <w:r w:rsidRPr="001C7B45">
        <w:rPr>
          <w:rStyle w:val="markedcontent"/>
          <w:rFonts w:ascii="Times New Roman" w:hAnsi="Times New Roman" w:cs="Times New Roman"/>
          <w:sz w:val="24"/>
          <w:szCs w:val="24"/>
        </w:rPr>
        <w:t>Memiliki BPOM</w:t>
      </w:r>
      <w:r w:rsidRPr="001C7B45">
        <w:rPr>
          <w:rFonts w:ascii="Times New Roman" w:hAnsi="Times New Roman" w:cs="Times New Roman"/>
          <w:sz w:val="24"/>
          <w:szCs w:val="24"/>
          <w:lang w:val="en-US"/>
        </w:rPr>
        <w:t xml:space="preserve"> </w:t>
      </w:r>
      <w:r w:rsidRPr="001C7B45">
        <w:rPr>
          <w:rStyle w:val="markedcontent"/>
          <w:rFonts w:ascii="Times New Roman" w:hAnsi="Times New Roman" w:cs="Times New Roman"/>
          <w:sz w:val="24"/>
          <w:szCs w:val="24"/>
        </w:rPr>
        <w:t>NA.</w:t>
      </w:r>
    </w:p>
    <w:p w:rsidR="00905EDB" w:rsidRPr="009D1CF2" w:rsidRDefault="00905EDB" w:rsidP="00905EDB">
      <w:pPr>
        <w:pStyle w:val="ListParagraph"/>
        <w:numPr>
          <w:ilvl w:val="0"/>
          <w:numId w:val="57"/>
        </w:numPr>
        <w:tabs>
          <w:tab w:val="left" w:pos="1800"/>
        </w:tabs>
        <w:spacing w:after="0" w:line="480" w:lineRule="auto"/>
        <w:ind w:left="1800"/>
        <w:jc w:val="both"/>
        <w:rPr>
          <w:rFonts w:ascii="Times New Roman" w:hAnsi="Times New Roman" w:cs="Times New Roman"/>
          <w:sz w:val="24"/>
          <w:lang w:val="en-US"/>
        </w:rPr>
      </w:pPr>
      <w:r>
        <w:rPr>
          <w:rFonts w:ascii="Times New Roman" w:hAnsi="Times New Roman" w:cs="Times New Roman"/>
          <w:i/>
          <w:sz w:val="24"/>
          <w:lang w:val="en-US"/>
        </w:rPr>
        <w:t>Brightly Day and Night Cream</w:t>
      </w:r>
    </w:p>
    <w:p w:rsidR="00905EDB" w:rsidRDefault="00905EDB" w:rsidP="00905EDB">
      <w:pPr>
        <w:pStyle w:val="ListParagraph"/>
        <w:tabs>
          <w:tab w:val="left" w:pos="1800"/>
        </w:tabs>
        <w:spacing w:after="0" w:line="480" w:lineRule="auto"/>
        <w:ind w:left="180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1F5B5AD5" wp14:editId="0EB855F4">
            <wp:extent cx="998305" cy="904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ly-Cream-Day-300x300.png"/>
                    <pic:cNvPicPr/>
                  </pic:nvPicPr>
                  <pic:blipFill rotWithShape="1">
                    <a:blip r:embed="rId44">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l="22844" t="24569" r="31466" b="34052"/>
                    <a:stretch/>
                  </pic:blipFill>
                  <pic:spPr bwMode="auto">
                    <a:xfrm>
                      <a:off x="0" y="0"/>
                      <a:ext cx="998754" cy="904532"/>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22</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2.52</w:t>
      </w:r>
    </w:p>
    <w:p w:rsidR="00905EDB" w:rsidRPr="00B36EAA"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p>
    <w:p w:rsidR="00905EDB" w:rsidRDefault="00905EDB" w:rsidP="00905EDB">
      <w:pPr>
        <w:pStyle w:val="ListParagraph"/>
        <w:spacing w:after="0" w:line="480" w:lineRule="auto"/>
        <w:ind w:left="1843"/>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50C62A70" wp14:editId="5D56D863">
            <wp:extent cx="1068513" cy="923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ly-Cream-Night-300x300.png"/>
                    <pic:cNvPicPr/>
                  </pic:nvPicPr>
                  <pic:blipFill rotWithShape="1">
                    <a:blip r:embed="rId46">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rcRect l="24569" t="23707" r="24569" b="32327"/>
                    <a:stretch/>
                  </pic:blipFill>
                  <pic:spPr bwMode="auto">
                    <a:xfrm>
                      <a:off x="0" y="0"/>
                      <a:ext cx="1068993" cy="924045"/>
                    </a:xfrm>
                    <a:prstGeom prst="rect">
                      <a:avLst/>
                    </a:prstGeom>
                    <a:ln>
                      <a:noFill/>
                    </a:ln>
                    <a:extLst>
                      <a:ext uri="{53640926-AAD7-44D8-BBD7-CCE9431645EC}">
                        <a14:shadowObscured xmlns:a14="http://schemas.microsoft.com/office/drawing/2010/main"/>
                      </a:ext>
                    </a:extLst>
                  </pic:spPr>
                </pic:pic>
              </a:graphicData>
            </a:graphic>
          </wp:inline>
        </w:drawing>
      </w:r>
    </w:p>
    <w:p w:rsidR="00905EDB" w:rsidRPr="00B36EAA"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23</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2.54</w:t>
      </w:r>
    </w:p>
    <w:p w:rsidR="00905EDB" w:rsidRPr="009D1CF2" w:rsidRDefault="00905EDB" w:rsidP="00905EDB">
      <w:pPr>
        <w:pStyle w:val="ListParagraph"/>
        <w:tabs>
          <w:tab w:val="left" w:pos="1800"/>
        </w:tabs>
        <w:spacing w:after="0" w:line="240" w:lineRule="auto"/>
        <w:ind w:left="1800"/>
        <w:jc w:val="both"/>
        <w:rPr>
          <w:rFonts w:ascii="Times New Roman" w:hAnsi="Times New Roman" w:cs="Times New Roman"/>
          <w:sz w:val="24"/>
          <w:lang w:val="en-US"/>
        </w:rPr>
      </w:pPr>
    </w:p>
    <w:p w:rsidR="00905EDB" w:rsidRPr="001C7B45" w:rsidRDefault="00905EDB" w:rsidP="00905EDB">
      <w:pPr>
        <w:spacing w:after="0" w:line="480" w:lineRule="auto"/>
        <w:ind w:left="1800" w:firstLine="720"/>
        <w:jc w:val="both"/>
        <w:rPr>
          <w:rStyle w:val="markedcontent"/>
          <w:rFonts w:ascii="Times New Roman" w:hAnsi="Times New Roman" w:cs="Times New Roman"/>
          <w:sz w:val="24"/>
          <w:szCs w:val="24"/>
          <w:lang w:val="en-US"/>
        </w:rPr>
      </w:pPr>
      <w:r w:rsidRPr="0081507F">
        <w:rPr>
          <w:rStyle w:val="markedcontent"/>
          <w:rFonts w:ascii="Times New Roman" w:hAnsi="Times New Roman" w:cs="Times New Roman"/>
          <w:sz w:val="24"/>
          <w:szCs w:val="24"/>
          <w:lang w:val="en-US"/>
        </w:rPr>
        <w:t>Produk</w:t>
      </w:r>
      <w:r w:rsidRPr="001C7B45">
        <w:rPr>
          <w:rStyle w:val="markedcontent"/>
          <w:rFonts w:ascii="Times New Roman" w:hAnsi="Times New Roman" w:cs="Times New Roman"/>
          <w:sz w:val="24"/>
          <w:szCs w:val="24"/>
        </w:rPr>
        <w:t xml:space="preserve"> Produk </w:t>
      </w:r>
      <w:r w:rsidRPr="001C7B45">
        <w:rPr>
          <w:rStyle w:val="markedcontent"/>
          <w:rFonts w:ascii="Times New Roman" w:hAnsi="Times New Roman" w:cs="Times New Roman"/>
          <w:sz w:val="24"/>
          <w:szCs w:val="24"/>
          <w:lang w:val="en-US"/>
        </w:rPr>
        <w:t xml:space="preserve">Brightly </w:t>
      </w:r>
      <w:r w:rsidRPr="001C7B45">
        <w:rPr>
          <w:rStyle w:val="markedcontent"/>
          <w:rFonts w:ascii="Times New Roman" w:hAnsi="Times New Roman" w:cs="Times New Roman"/>
          <w:sz w:val="24"/>
          <w:szCs w:val="24"/>
        </w:rPr>
        <w:t xml:space="preserve">Day </w:t>
      </w:r>
      <w:r w:rsidRPr="001C7B45">
        <w:rPr>
          <w:rStyle w:val="markedcontent"/>
          <w:rFonts w:ascii="Times New Roman" w:hAnsi="Times New Roman" w:cs="Times New Roman"/>
          <w:sz w:val="24"/>
          <w:szCs w:val="24"/>
          <w:lang w:val="en-US"/>
        </w:rPr>
        <w:t xml:space="preserve">and Night </w:t>
      </w:r>
      <w:r w:rsidRPr="001C7B45">
        <w:rPr>
          <w:rStyle w:val="markedcontent"/>
          <w:rFonts w:ascii="Times New Roman" w:hAnsi="Times New Roman" w:cs="Times New Roman"/>
          <w:sz w:val="24"/>
          <w:szCs w:val="24"/>
        </w:rPr>
        <w:t xml:space="preserve">Cream ini Memiliki kemasanberwarna </w:t>
      </w:r>
      <w:r w:rsidRPr="001C7B45">
        <w:rPr>
          <w:rStyle w:val="markedcontent"/>
          <w:rFonts w:ascii="Times New Roman" w:hAnsi="Times New Roman" w:cs="Times New Roman"/>
          <w:sz w:val="24"/>
          <w:szCs w:val="24"/>
          <w:lang w:val="en-US"/>
        </w:rPr>
        <w:t xml:space="preserve">merah </w:t>
      </w:r>
      <w:r w:rsidRPr="001C7B45">
        <w:rPr>
          <w:rStyle w:val="markedcontent"/>
          <w:rFonts w:ascii="Times New Roman" w:hAnsi="Times New Roman" w:cs="Times New Roman"/>
          <w:sz w:val="24"/>
          <w:szCs w:val="24"/>
        </w:rPr>
        <w:t>muda dan produk ini masih produk yang</w:t>
      </w:r>
      <w:r w:rsidRPr="001C7B45">
        <w:rPr>
          <w:rStyle w:val="markedcontent"/>
          <w:rFonts w:ascii="Times New Roman" w:hAnsi="Times New Roman" w:cs="Times New Roman"/>
          <w:sz w:val="24"/>
          <w:szCs w:val="24"/>
          <w:lang w:val="en-US"/>
        </w:rPr>
        <w:t xml:space="preserve"> </w:t>
      </w:r>
      <w:r w:rsidRPr="001C7B45">
        <w:rPr>
          <w:rStyle w:val="markedcontent"/>
          <w:rFonts w:ascii="Times New Roman" w:hAnsi="Times New Roman" w:cs="Times New Roman"/>
          <w:sz w:val="24"/>
          <w:szCs w:val="24"/>
        </w:rPr>
        <w:t>baru</w:t>
      </w:r>
      <w:r w:rsidRPr="001C7B45">
        <w:rPr>
          <w:rFonts w:ascii="Times New Roman" w:hAnsi="Times New Roman" w:cs="Times New Roman"/>
          <w:sz w:val="24"/>
          <w:szCs w:val="24"/>
          <w:lang w:val="en-US"/>
        </w:rPr>
        <w:t xml:space="preserve"> </w:t>
      </w:r>
      <w:r w:rsidRPr="001C7B45">
        <w:rPr>
          <w:rStyle w:val="markedcontent"/>
          <w:rFonts w:ascii="Times New Roman" w:hAnsi="Times New Roman" w:cs="Times New Roman"/>
          <w:sz w:val="24"/>
          <w:szCs w:val="24"/>
        </w:rPr>
        <w:t>saja keluar</w:t>
      </w:r>
      <w:r w:rsidRPr="001C7B45">
        <w:rPr>
          <w:rStyle w:val="markedcontent"/>
          <w:rFonts w:ascii="Times New Roman" w:hAnsi="Times New Roman" w:cs="Times New Roman"/>
          <w:sz w:val="24"/>
          <w:szCs w:val="24"/>
          <w:lang w:val="en-US"/>
        </w:rPr>
        <w:t xml:space="preserve"> untuk mengatasi jenis kulit normal dan kering sesuai dengan kebutuhan wajah. </w:t>
      </w:r>
      <w:r w:rsidRPr="001C7B45">
        <w:rPr>
          <w:rFonts w:ascii="Times New Roman" w:hAnsi="Times New Roman" w:cs="Times New Roman"/>
          <w:sz w:val="24"/>
          <w:szCs w:val="24"/>
        </w:rPr>
        <w:t xml:space="preserve">Brightly Ever After Night Cream terdapat kandungan Glutathione, </w:t>
      </w:r>
      <w:r w:rsidRPr="001C7B45">
        <w:rPr>
          <w:rFonts w:ascii="Times New Roman" w:hAnsi="Times New Roman" w:cs="Times New Roman"/>
          <w:sz w:val="24"/>
          <w:szCs w:val="24"/>
        </w:rPr>
        <w:lastRenderedPageBreak/>
        <w:t>Niacinamide, Natural Vit-C, Hexapeptide-8, Poreaway, Green Caviar dan Aqua Peptide Glow</w:t>
      </w:r>
      <w:r>
        <w:rPr>
          <w:rFonts w:ascii="Times New Roman" w:hAnsi="Times New Roman" w:cs="Times New Roman"/>
          <w:sz w:val="24"/>
          <w:szCs w:val="24"/>
          <w:lang w:val="en-US"/>
        </w:rPr>
        <w:t xml:space="preserve"> dan </w:t>
      </w:r>
      <w:r w:rsidRPr="001C7B45">
        <w:rPr>
          <w:rFonts w:ascii="Times New Roman" w:hAnsi="Times New Roman" w:cs="Times New Roman"/>
          <w:sz w:val="24"/>
          <w:szCs w:val="24"/>
        </w:rPr>
        <w:t>Brightly Ever After Day Cream terdapat kandungan Glutathione, Rainbow Algae, Hexapeptide-8, Rosehip Oil, Poreaway, Triceramide dan Aqua Peptide Glow</w:t>
      </w:r>
      <w:r>
        <w:rPr>
          <w:rFonts w:ascii="Times New Roman" w:hAnsi="Times New Roman" w:cs="Times New Roman"/>
          <w:sz w:val="24"/>
          <w:szCs w:val="24"/>
          <w:lang w:val="en-US"/>
        </w:rPr>
        <w:t xml:space="preserve"> </w:t>
      </w:r>
      <w:r w:rsidRPr="001C7B45">
        <w:rPr>
          <w:rStyle w:val="markedcontent"/>
          <w:rFonts w:ascii="Times New Roman" w:hAnsi="Times New Roman" w:cs="Times New Roman"/>
          <w:sz w:val="24"/>
          <w:szCs w:val="24"/>
        </w:rPr>
        <w:t>Memiliki BPOM</w:t>
      </w:r>
      <w:r w:rsidRPr="001C7B45">
        <w:rPr>
          <w:rFonts w:ascii="Times New Roman" w:hAnsi="Times New Roman" w:cs="Times New Roman"/>
          <w:sz w:val="24"/>
          <w:szCs w:val="24"/>
          <w:lang w:val="en-US"/>
        </w:rPr>
        <w:t xml:space="preserve"> </w:t>
      </w:r>
      <w:r w:rsidRPr="001C7B45">
        <w:rPr>
          <w:rStyle w:val="markedcontent"/>
          <w:rFonts w:ascii="Times New Roman" w:hAnsi="Times New Roman" w:cs="Times New Roman"/>
          <w:sz w:val="24"/>
          <w:szCs w:val="24"/>
        </w:rPr>
        <w:t>NA.</w:t>
      </w:r>
    </w:p>
    <w:p w:rsidR="00905EDB" w:rsidRDefault="00905EDB" w:rsidP="00905EDB">
      <w:pPr>
        <w:pStyle w:val="ListParagraph"/>
        <w:numPr>
          <w:ilvl w:val="4"/>
          <w:numId w:val="40"/>
        </w:numPr>
        <w:spacing w:after="0" w:line="480" w:lineRule="auto"/>
        <w:ind w:left="1440"/>
        <w:jc w:val="both"/>
        <w:rPr>
          <w:rFonts w:ascii="Times New Roman" w:hAnsi="Times New Roman" w:cs="Times New Roman"/>
          <w:i/>
          <w:sz w:val="24"/>
          <w:szCs w:val="24"/>
          <w:lang w:val="en-US"/>
        </w:rPr>
      </w:pPr>
      <w:r>
        <w:rPr>
          <w:rFonts w:ascii="Times New Roman" w:hAnsi="Times New Roman" w:cs="Times New Roman"/>
          <w:i/>
          <w:sz w:val="24"/>
          <w:szCs w:val="24"/>
          <w:lang w:val="en-US"/>
        </w:rPr>
        <w:t>Mack Care</w:t>
      </w:r>
    </w:p>
    <w:p w:rsidR="00905EDB" w:rsidRDefault="00905EDB" w:rsidP="00905EDB">
      <w:pPr>
        <w:pStyle w:val="ListParagraph"/>
        <w:spacing w:after="0" w:line="480" w:lineRule="auto"/>
        <w:ind w:left="1440" w:firstLine="720"/>
        <w:jc w:val="both"/>
        <w:rPr>
          <w:rFonts w:ascii="Times New Roman" w:hAnsi="Times New Roman" w:cs="Times New Roman"/>
          <w:sz w:val="24"/>
          <w:lang w:val="en-US"/>
        </w:rPr>
      </w:pPr>
      <w:r w:rsidRPr="004B54F4">
        <w:rPr>
          <w:rFonts w:ascii="Times New Roman" w:hAnsi="Times New Roman" w:cs="Times New Roman"/>
          <w:sz w:val="24"/>
        </w:rPr>
        <w:t xml:space="preserve">Produk </w:t>
      </w:r>
      <w:r>
        <w:rPr>
          <w:rFonts w:ascii="Times New Roman" w:hAnsi="Times New Roman" w:cs="Times New Roman"/>
          <w:sz w:val="24"/>
          <w:lang w:val="en-US"/>
        </w:rPr>
        <w:t xml:space="preserve">Mack Care </w:t>
      </w:r>
      <w:r w:rsidRPr="004B54F4">
        <w:rPr>
          <w:rFonts w:ascii="Times New Roman" w:hAnsi="Times New Roman" w:cs="Times New Roman"/>
          <w:sz w:val="24"/>
        </w:rPr>
        <w:t>Scarlett Whitening</w:t>
      </w:r>
      <w:r>
        <w:rPr>
          <w:rFonts w:ascii="Times New Roman" w:hAnsi="Times New Roman" w:cs="Times New Roman"/>
          <w:sz w:val="24"/>
          <w:lang w:val="en-US"/>
        </w:rPr>
        <w:t xml:space="preserve"> memiliki 2 varian yaitu </w:t>
      </w:r>
      <w:r>
        <w:rPr>
          <w:rFonts w:ascii="Times New Roman" w:hAnsi="Times New Roman" w:cs="Times New Roman"/>
          <w:i/>
          <w:sz w:val="24"/>
          <w:lang w:val="en-US"/>
        </w:rPr>
        <w:t xml:space="preserve">Mask Gel Hydrat </w:t>
      </w:r>
      <w:r>
        <w:rPr>
          <w:rFonts w:ascii="Times New Roman" w:hAnsi="Times New Roman" w:cs="Times New Roman"/>
          <w:sz w:val="24"/>
          <w:lang w:val="en-US"/>
        </w:rPr>
        <w:t xml:space="preserve">dan </w:t>
      </w:r>
      <w:r>
        <w:rPr>
          <w:rFonts w:ascii="Times New Roman" w:hAnsi="Times New Roman" w:cs="Times New Roman"/>
          <w:i/>
          <w:sz w:val="24"/>
          <w:lang w:val="en-US"/>
        </w:rPr>
        <w:t>Mask Herbalism ,</w:t>
      </w:r>
      <w:r w:rsidRPr="004B54F4">
        <w:rPr>
          <w:rFonts w:ascii="Times New Roman" w:hAnsi="Times New Roman" w:cs="Times New Roman"/>
          <w:sz w:val="24"/>
        </w:rPr>
        <w:t>cocok untuk</w:t>
      </w:r>
      <w:r>
        <w:rPr>
          <w:rFonts w:ascii="Times New Roman" w:hAnsi="Times New Roman" w:cs="Times New Roman"/>
          <w:sz w:val="24"/>
          <w:lang w:val="en-US"/>
        </w:rPr>
        <w:t xml:space="preserve"> memanjakan kulit wajah saat ingin bersantai dan menetralisir kulit yang terpapar.</w:t>
      </w:r>
    </w:p>
    <w:p w:rsidR="00905EDB" w:rsidRPr="00BC636F" w:rsidRDefault="00905EDB" w:rsidP="00905EDB">
      <w:pPr>
        <w:pStyle w:val="ListParagraph"/>
        <w:numPr>
          <w:ilvl w:val="0"/>
          <w:numId w:val="59"/>
        </w:numPr>
        <w:spacing w:after="0" w:line="480" w:lineRule="auto"/>
        <w:jc w:val="both"/>
        <w:rPr>
          <w:rFonts w:ascii="Times New Roman" w:hAnsi="Times New Roman" w:cs="Times New Roman"/>
          <w:sz w:val="24"/>
          <w:lang w:val="en-US"/>
        </w:rPr>
      </w:pPr>
      <w:r>
        <w:rPr>
          <w:rFonts w:ascii="Times New Roman" w:hAnsi="Times New Roman" w:cs="Times New Roman"/>
          <w:i/>
          <w:sz w:val="24"/>
          <w:lang w:val="en-US"/>
        </w:rPr>
        <w:t>Mask Gel Hydrat</w:t>
      </w:r>
    </w:p>
    <w:p w:rsidR="00905EDB" w:rsidRDefault="00905EDB" w:rsidP="00905EDB">
      <w:pPr>
        <w:pStyle w:val="ListParagraph"/>
        <w:spacing w:after="0" w:line="480" w:lineRule="auto"/>
        <w:ind w:left="180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67B835AA" wp14:editId="20EFA396">
            <wp:extent cx="1212351" cy="1191802"/>
            <wp:effectExtent l="0" t="0" r="698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Gel-Hydrating-300x300.png"/>
                    <pic:cNvPicPr/>
                  </pic:nvPicPr>
                  <pic:blipFill rotWithShape="1">
                    <a:blip r:embed="rId48">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rcRect l="25000" t="23729" r="24999" b="27118"/>
                    <a:stretch/>
                  </pic:blipFill>
                  <pic:spPr bwMode="auto">
                    <a:xfrm>
                      <a:off x="0" y="0"/>
                      <a:ext cx="1212896" cy="1192338"/>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24</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2.56</w:t>
      </w:r>
    </w:p>
    <w:p w:rsidR="00905EDB" w:rsidRPr="00B36EAA" w:rsidRDefault="00905EDB" w:rsidP="00905EDB">
      <w:pPr>
        <w:pStyle w:val="ListParagraph"/>
        <w:spacing w:after="0" w:line="360" w:lineRule="auto"/>
        <w:jc w:val="center"/>
        <w:rPr>
          <w:rStyle w:val="markedcontent"/>
          <w:rFonts w:ascii="Times New Roman" w:hAnsi="Times New Roman" w:cs="Times New Roman"/>
          <w:sz w:val="24"/>
          <w:szCs w:val="30"/>
          <w:lang w:val="en-US"/>
        </w:rPr>
      </w:pPr>
    </w:p>
    <w:p w:rsidR="00905EDB" w:rsidRPr="005E6C8F" w:rsidRDefault="00905EDB" w:rsidP="00905EDB">
      <w:pPr>
        <w:spacing w:after="0" w:line="480" w:lineRule="auto"/>
        <w:ind w:left="1800" w:firstLine="720"/>
        <w:jc w:val="both"/>
        <w:rPr>
          <w:rFonts w:ascii="Times New Roman" w:hAnsi="Times New Roman" w:cs="Times New Roman"/>
          <w:sz w:val="24"/>
          <w:szCs w:val="24"/>
        </w:rPr>
      </w:pPr>
      <w:r w:rsidRPr="0081507F">
        <w:rPr>
          <w:rStyle w:val="markedcontent"/>
          <w:rFonts w:ascii="Times New Roman" w:hAnsi="Times New Roman" w:cs="Times New Roman"/>
          <w:sz w:val="24"/>
          <w:szCs w:val="24"/>
          <w:lang w:val="en-US"/>
        </w:rPr>
        <w:t>Produk</w:t>
      </w:r>
      <w:r w:rsidRPr="005E6C8F">
        <w:rPr>
          <w:rStyle w:val="markedcontent"/>
          <w:rFonts w:ascii="Times New Roman" w:hAnsi="Times New Roman" w:cs="Times New Roman"/>
          <w:sz w:val="24"/>
          <w:szCs w:val="24"/>
        </w:rPr>
        <w:t xml:space="preserve"> Whitening </w:t>
      </w:r>
      <w:r w:rsidRPr="005E6C8F">
        <w:rPr>
          <w:rFonts w:ascii="Times New Roman" w:hAnsi="Times New Roman" w:cs="Times New Roman"/>
          <w:i/>
          <w:sz w:val="24"/>
          <w:szCs w:val="24"/>
          <w:lang w:val="en-US"/>
        </w:rPr>
        <w:t xml:space="preserve">Mask Gel Hydrat </w:t>
      </w:r>
      <w:r w:rsidRPr="005E6C8F">
        <w:rPr>
          <w:rStyle w:val="markedcontent"/>
          <w:rFonts w:ascii="Times New Roman" w:hAnsi="Times New Roman" w:cs="Times New Roman"/>
          <w:sz w:val="24"/>
          <w:szCs w:val="24"/>
        </w:rPr>
        <w:t>Type ini Memiliki</w:t>
      </w:r>
      <w:r w:rsidRPr="005E6C8F">
        <w:rPr>
          <w:rFonts w:ascii="Times New Roman" w:hAnsi="Times New Roman" w:cs="Times New Roman"/>
          <w:sz w:val="24"/>
          <w:szCs w:val="24"/>
        </w:rPr>
        <w:br/>
      </w:r>
      <w:r w:rsidRPr="005E6C8F">
        <w:rPr>
          <w:rStyle w:val="markedcontent"/>
          <w:rFonts w:ascii="Times New Roman" w:hAnsi="Times New Roman" w:cs="Times New Roman"/>
          <w:sz w:val="24"/>
          <w:szCs w:val="24"/>
        </w:rPr>
        <w:t xml:space="preserve">kemasan berwarna </w:t>
      </w:r>
      <w:r w:rsidRPr="005E6C8F">
        <w:rPr>
          <w:rStyle w:val="markedcontent"/>
          <w:rFonts w:ascii="Times New Roman" w:hAnsi="Times New Roman" w:cs="Times New Roman"/>
          <w:sz w:val="24"/>
          <w:szCs w:val="24"/>
          <w:lang w:val="en-US"/>
        </w:rPr>
        <w:t xml:space="preserve">coklat </w:t>
      </w:r>
      <w:r w:rsidRPr="005E6C8F">
        <w:rPr>
          <w:rStyle w:val="markedcontent"/>
          <w:rFonts w:ascii="Times New Roman" w:hAnsi="Times New Roman" w:cs="Times New Roman"/>
          <w:sz w:val="24"/>
          <w:szCs w:val="24"/>
        </w:rPr>
        <w:t>muda dan memiliki cairan berwarna</w:t>
      </w:r>
      <w:r w:rsidRPr="005E6C8F">
        <w:rPr>
          <w:rFonts w:ascii="Times New Roman" w:hAnsi="Times New Roman" w:cs="Times New Roman"/>
          <w:sz w:val="24"/>
          <w:szCs w:val="24"/>
          <w:lang w:val="en-US"/>
        </w:rPr>
        <w:t xml:space="preserve"> </w:t>
      </w:r>
      <w:r w:rsidRPr="005E6C8F">
        <w:rPr>
          <w:rStyle w:val="markedcontent"/>
          <w:rFonts w:ascii="Times New Roman" w:hAnsi="Times New Roman" w:cs="Times New Roman"/>
          <w:sz w:val="24"/>
          <w:szCs w:val="24"/>
          <w:lang w:val="en-US"/>
        </w:rPr>
        <w:t xml:space="preserve">coklat </w:t>
      </w:r>
      <w:r w:rsidRPr="005E6C8F">
        <w:rPr>
          <w:rFonts w:ascii="Times New Roman" w:hAnsi="Times New Roman" w:cs="Times New Roman"/>
          <w:sz w:val="24"/>
          <w:szCs w:val="24"/>
        </w:rPr>
        <w:t>mengandung Niacinamide, Vitamin C, Grape Fruit Water, Seven Berry Extract, Ginseng Extract, Centella Asiatica, Rose Flower Water, Allantoin</w:t>
      </w:r>
      <w:r w:rsidRPr="005E6C8F">
        <w:rPr>
          <w:rFonts w:ascii="Times New Roman" w:hAnsi="Times New Roman" w:cs="Times New Roman"/>
          <w:sz w:val="24"/>
          <w:szCs w:val="24"/>
          <w:lang w:val="en-US"/>
        </w:rPr>
        <w:t xml:space="preserve"> </w:t>
      </w:r>
      <w:r w:rsidRPr="005E6C8F">
        <w:rPr>
          <w:rStyle w:val="markedcontent"/>
          <w:rFonts w:ascii="Times New Roman" w:hAnsi="Times New Roman" w:cs="Times New Roman"/>
          <w:sz w:val="24"/>
          <w:szCs w:val="24"/>
        </w:rPr>
        <w:t>BPOM</w:t>
      </w:r>
      <w:r w:rsidRPr="005E6C8F">
        <w:rPr>
          <w:rFonts w:ascii="Times New Roman" w:hAnsi="Times New Roman" w:cs="Times New Roman"/>
          <w:sz w:val="24"/>
          <w:szCs w:val="24"/>
          <w:lang w:val="en-US"/>
        </w:rPr>
        <w:t xml:space="preserve"> </w:t>
      </w:r>
      <w:r w:rsidRPr="005E6C8F">
        <w:rPr>
          <w:rStyle w:val="markedcontent"/>
          <w:rFonts w:ascii="Times New Roman" w:hAnsi="Times New Roman" w:cs="Times New Roman"/>
          <w:sz w:val="24"/>
          <w:szCs w:val="24"/>
        </w:rPr>
        <w:t xml:space="preserve">NA </w:t>
      </w:r>
      <w:r w:rsidRPr="005E6C8F">
        <w:rPr>
          <w:rStyle w:val="markedcontent"/>
          <w:rFonts w:ascii="Times New Roman" w:hAnsi="Times New Roman" w:cs="Times New Roman"/>
          <w:sz w:val="24"/>
          <w:szCs w:val="24"/>
          <w:lang w:val="en-US"/>
        </w:rPr>
        <w:t>18210201153</w:t>
      </w:r>
    </w:p>
    <w:p w:rsidR="00905EDB" w:rsidRPr="00BC636F" w:rsidRDefault="00905EDB" w:rsidP="00905EDB">
      <w:pPr>
        <w:pStyle w:val="ListParagraph"/>
        <w:numPr>
          <w:ilvl w:val="0"/>
          <w:numId w:val="61"/>
        </w:numPr>
        <w:spacing w:after="0" w:line="480" w:lineRule="auto"/>
        <w:jc w:val="both"/>
        <w:rPr>
          <w:rFonts w:ascii="Times New Roman" w:hAnsi="Times New Roman" w:cs="Times New Roman"/>
          <w:sz w:val="24"/>
          <w:lang w:val="en-US"/>
        </w:rPr>
      </w:pPr>
      <w:r>
        <w:rPr>
          <w:rFonts w:ascii="Times New Roman" w:hAnsi="Times New Roman" w:cs="Times New Roman"/>
          <w:i/>
          <w:sz w:val="24"/>
          <w:lang w:val="en-US"/>
        </w:rPr>
        <w:lastRenderedPageBreak/>
        <w:t>Mask Herbalism</w:t>
      </w:r>
    </w:p>
    <w:p w:rsidR="00905EDB" w:rsidRDefault="00905EDB" w:rsidP="00905EDB">
      <w:pPr>
        <w:pStyle w:val="ListParagraph"/>
        <w:spacing w:after="0" w:line="360" w:lineRule="auto"/>
        <w:ind w:left="1890"/>
        <w:jc w:val="center"/>
        <w:rPr>
          <w:rStyle w:val="markedcontent"/>
          <w:rFonts w:ascii="Times New Roman" w:hAnsi="Times New Roman" w:cs="Times New Roman"/>
          <w:sz w:val="24"/>
          <w:szCs w:val="30"/>
          <w:lang w:val="en-US"/>
        </w:rPr>
      </w:pPr>
      <w:r>
        <w:rPr>
          <w:rFonts w:ascii="Times New Roman" w:hAnsi="Times New Roman" w:cs="Times New Roman"/>
          <w:noProof/>
          <w:sz w:val="24"/>
          <w:szCs w:val="30"/>
          <w:lang w:val="en-US"/>
        </w:rPr>
        <w:drawing>
          <wp:inline distT="0" distB="0" distL="0" distR="0" wp14:anchorId="24636964" wp14:editId="14CEE823">
            <wp:extent cx="1315093" cy="11712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Herbalism-Mugwort-300x300.png"/>
                    <pic:cNvPicPr/>
                  </pic:nvPicPr>
                  <pic:blipFill rotWithShape="1">
                    <a:blip r:embed="rId50">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l="20444" t="24889" r="22666" b="24444"/>
                    <a:stretch/>
                  </pic:blipFill>
                  <pic:spPr bwMode="auto">
                    <a:xfrm>
                      <a:off x="0" y="0"/>
                      <a:ext cx="1315684" cy="1171780"/>
                    </a:xfrm>
                    <a:prstGeom prst="rect">
                      <a:avLst/>
                    </a:prstGeom>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80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25</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3.00</w:t>
      </w:r>
    </w:p>
    <w:p w:rsidR="00905EDB" w:rsidRPr="00B36EAA" w:rsidRDefault="00905EDB" w:rsidP="00905EDB">
      <w:pPr>
        <w:pStyle w:val="ListParagraph"/>
        <w:spacing w:after="0" w:line="240" w:lineRule="auto"/>
        <w:jc w:val="center"/>
        <w:rPr>
          <w:rStyle w:val="markedcontent"/>
          <w:rFonts w:ascii="Times New Roman" w:hAnsi="Times New Roman" w:cs="Times New Roman"/>
          <w:sz w:val="24"/>
          <w:szCs w:val="30"/>
          <w:lang w:val="en-US"/>
        </w:rPr>
      </w:pPr>
    </w:p>
    <w:p w:rsidR="00905EDB" w:rsidRPr="005E6C8F" w:rsidRDefault="00905EDB" w:rsidP="00905EDB">
      <w:pPr>
        <w:spacing w:after="0" w:line="480" w:lineRule="auto"/>
        <w:ind w:left="1800" w:firstLine="720"/>
        <w:jc w:val="both"/>
        <w:rPr>
          <w:rFonts w:ascii="Times New Roman" w:hAnsi="Times New Roman" w:cs="Times New Roman"/>
          <w:sz w:val="24"/>
          <w:szCs w:val="24"/>
          <w:lang w:val="en-US"/>
        </w:rPr>
      </w:pPr>
      <w:r w:rsidRPr="008E7624">
        <w:rPr>
          <w:rStyle w:val="markedcontent"/>
          <w:rFonts w:ascii="Times New Roman" w:hAnsi="Times New Roman" w:cs="Times New Roman"/>
          <w:sz w:val="24"/>
          <w:szCs w:val="24"/>
          <w:lang w:val="en-US"/>
        </w:rPr>
        <w:t>Produk</w:t>
      </w:r>
      <w:r w:rsidRPr="005E6C8F">
        <w:rPr>
          <w:rStyle w:val="markedcontent"/>
          <w:rFonts w:ascii="Times New Roman" w:hAnsi="Times New Roman" w:cs="Times New Roman"/>
          <w:sz w:val="24"/>
          <w:szCs w:val="24"/>
        </w:rPr>
        <w:t xml:space="preserve"> Whitening </w:t>
      </w:r>
      <w:proofErr w:type="gramStart"/>
      <w:r w:rsidRPr="005E6C8F">
        <w:rPr>
          <w:rFonts w:ascii="Times New Roman" w:hAnsi="Times New Roman" w:cs="Times New Roman"/>
          <w:i/>
          <w:sz w:val="24"/>
          <w:szCs w:val="24"/>
          <w:lang w:val="en-US"/>
        </w:rPr>
        <w:t>Mask  Herbalism</w:t>
      </w:r>
      <w:proofErr w:type="gramEnd"/>
      <w:r w:rsidRPr="005E6C8F">
        <w:rPr>
          <w:rFonts w:ascii="Times New Roman" w:hAnsi="Times New Roman" w:cs="Times New Roman"/>
          <w:i/>
          <w:sz w:val="24"/>
          <w:szCs w:val="24"/>
          <w:lang w:val="en-US"/>
        </w:rPr>
        <w:t xml:space="preserve"> </w:t>
      </w:r>
      <w:r w:rsidRPr="005E6C8F">
        <w:rPr>
          <w:rStyle w:val="markedcontent"/>
          <w:rFonts w:ascii="Times New Roman" w:hAnsi="Times New Roman" w:cs="Times New Roman"/>
          <w:sz w:val="24"/>
          <w:szCs w:val="24"/>
        </w:rPr>
        <w:t>Type ini Memiliki</w:t>
      </w:r>
      <w:r w:rsidRPr="005E6C8F">
        <w:rPr>
          <w:rFonts w:ascii="Times New Roman" w:hAnsi="Times New Roman" w:cs="Times New Roman"/>
          <w:sz w:val="24"/>
          <w:szCs w:val="24"/>
        </w:rPr>
        <w:br/>
      </w:r>
      <w:r w:rsidRPr="005E6C8F">
        <w:rPr>
          <w:rStyle w:val="markedcontent"/>
          <w:rFonts w:ascii="Times New Roman" w:hAnsi="Times New Roman" w:cs="Times New Roman"/>
          <w:sz w:val="24"/>
          <w:szCs w:val="24"/>
        </w:rPr>
        <w:t xml:space="preserve">kemasan berwarna </w:t>
      </w:r>
      <w:r>
        <w:rPr>
          <w:rStyle w:val="markedcontent"/>
          <w:rFonts w:ascii="Times New Roman" w:hAnsi="Times New Roman" w:cs="Times New Roman"/>
          <w:sz w:val="24"/>
          <w:szCs w:val="24"/>
          <w:lang w:val="en-US"/>
        </w:rPr>
        <w:t xml:space="preserve">Hijau </w:t>
      </w:r>
      <w:r w:rsidRPr="005E6C8F">
        <w:rPr>
          <w:rStyle w:val="markedcontent"/>
          <w:rFonts w:ascii="Times New Roman" w:hAnsi="Times New Roman" w:cs="Times New Roman"/>
          <w:sz w:val="24"/>
          <w:szCs w:val="24"/>
          <w:lang w:val="en-US"/>
        </w:rPr>
        <w:t xml:space="preserve"> </w:t>
      </w:r>
      <w:r w:rsidRPr="005E6C8F">
        <w:rPr>
          <w:rStyle w:val="markedcontent"/>
          <w:rFonts w:ascii="Times New Roman" w:hAnsi="Times New Roman" w:cs="Times New Roman"/>
          <w:sz w:val="24"/>
          <w:szCs w:val="24"/>
        </w:rPr>
        <w:t>muda dan memiliki cairan berwarna</w:t>
      </w:r>
      <w:r w:rsidRPr="005E6C8F">
        <w:rPr>
          <w:rFonts w:ascii="Times New Roman" w:hAnsi="Times New Roman" w:cs="Times New Roman"/>
          <w:sz w:val="24"/>
          <w:szCs w:val="24"/>
          <w:lang w:val="en-US"/>
        </w:rPr>
        <w:t xml:space="preserve"> </w:t>
      </w:r>
      <w:r>
        <w:rPr>
          <w:rStyle w:val="markedcontent"/>
          <w:rFonts w:ascii="Times New Roman" w:hAnsi="Times New Roman" w:cs="Times New Roman"/>
          <w:sz w:val="24"/>
          <w:szCs w:val="24"/>
          <w:lang w:val="en-US"/>
        </w:rPr>
        <w:t>Hijau mengandung</w:t>
      </w:r>
      <w:r w:rsidRPr="005E6C8F">
        <w:rPr>
          <w:rStyle w:val="markedcontent"/>
          <w:rFonts w:ascii="Times New Roman" w:hAnsi="Times New Roman" w:cs="Times New Roman"/>
          <w:sz w:val="24"/>
          <w:szCs w:val="24"/>
          <w:lang w:val="en-US"/>
        </w:rPr>
        <w:t xml:space="preserve"> </w:t>
      </w:r>
      <w:r w:rsidRPr="005E6C8F">
        <w:rPr>
          <w:rFonts w:ascii="Times New Roman" w:hAnsi="Times New Roman" w:cs="Times New Roman"/>
          <w:sz w:val="24"/>
          <w:szCs w:val="24"/>
        </w:rPr>
        <w:t>Mugwort Extract, Vitamin C, Glutathione, Niacinamide, Bamboo Charcoal, Allantoin, Chlorophyllin, Green Tea Powder</w:t>
      </w:r>
      <w:r w:rsidRPr="005E6C8F">
        <w:rPr>
          <w:rFonts w:ascii="Times New Roman" w:hAnsi="Times New Roman" w:cs="Times New Roman"/>
          <w:sz w:val="24"/>
          <w:szCs w:val="24"/>
          <w:lang w:val="en-US"/>
        </w:rPr>
        <w:t xml:space="preserve"> </w:t>
      </w:r>
      <w:r w:rsidRPr="005E6C8F">
        <w:rPr>
          <w:rStyle w:val="markedcontent"/>
          <w:rFonts w:ascii="Times New Roman" w:hAnsi="Times New Roman" w:cs="Times New Roman"/>
          <w:sz w:val="24"/>
          <w:szCs w:val="24"/>
        </w:rPr>
        <w:t>BPOM</w:t>
      </w:r>
      <w:r w:rsidRPr="005E6C8F">
        <w:rPr>
          <w:rFonts w:ascii="Times New Roman" w:hAnsi="Times New Roman" w:cs="Times New Roman"/>
          <w:sz w:val="24"/>
          <w:szCs w:val="24"/>
          <w:lang w:val="en-US"/>
        </w:rPr>
        <w:t xml:space="preserve"> </w:t>
      </w:r>
      <w:r w:rsidRPr="005E6C8F">
        <w:rPr>
          <w:rStyle w:val="markedcontent"/>
          <w:rFonts w:ascii="Times New Roman" w:hAnsi="Times New Roman" w:cs="Times New Roman"/>
          <w:sz w:val="24"/>
          <w:szCs w:val="24"/>
        </w:rPr>
        <w:t xml:space="preserve">NA </w:t>
      </w:r>
      <w:r w:rsidRPr="005E6C8F">
        <w:rPr>
          <w:rStyle w:val="markedcontent"/>
          <w:rFonts w:ascii="Times New Roman" w:hAnsi="Times New Roman" w:cs="Times New Roman"/>
          <w:sz w:val="24"/>
          <w:szCs w:val="24"/>
          <w:lang w:val="en-US"/>
        </w:rPr>
        <w:t>18210201219</w:t>
      </w:r>
    </w:p>
    <w:p w:rsidR="00905EDB" w:rsidRPr="00D57DD7" w:rsidRDefault="00905EDB" w:rsidP="00905EDB">
      <w:pPr>
        <w:pStyle w:val="ListParagraph"/>
        <w:numPr>
          <w:ilvl w:val="0"/>
          <w:numId w:val="50"/>
        </w:numPr>
        <w:spacing w:after="0" w:line="480" w:lineRule="auto"/>
        <w:jc w:val="both"/>
        <w:rPr>
          <w:rFonts w:ascii="Times New Roman" w:hAnsi="Times New Roman" w:cs="Times New Roman"/>
          <w:b/>
          <w:bCs/>
          <w:i/>
          <w:sz w:val="24"/>
          <w:szCs w:val="24"/>
        </w:rPr>
      </w:pPr>
      <w:r>
        <w:rPr>
          <w:rFonts w:ascii="Times New Roman" w:hAnsi="Times New Roman" w:cs="Times New Roman"/>
          <w:b/>
          <w:bCs/>
          <w:i/>
          <w:sz w:val="24"/>
          <w:szCs w:val="24"/>
          <w:lang w:val="en-US"/>
        </w:rPr>
        <w:t>Hair Care</w:t>
      </w:r>
    </w:p>
    <w:p w:rsidR="00905EDB" w:rsidRDefault="00905EDB" w:rsidP="00905EDB">
      <w:pPr>
        <w:pStyle w:val="ListParagraph"/>
        <w:spacing w:after="0" w:line="480" w:lineRule="auto"/>
        <w:ind w:left="1080" w:firstLine="621"/>
        <w:jc w:val="both"/>
        <w:rPr>
          <w:rFonts w:ascii="Times New Roman" w:hAnsi="Times New Roman" w:cs="Times New Roman"/>
          <w:sz w:val="24"/>
          <w:szCs w:val="24"/>
          <w:lang w:val="en-US"/>
        </w:rPr>
      </w:pPr>
      <w:r w:rsidRPr="00BC636F">
        <w:rPr>
          <w:rFonts w:ascii="Times New Roman" w:hAnsi="Times New Roman" w:cs="Times New Roman"/>
          <w:sz w:val="24"/>
          <w:szCs w:val="24"/>
        </w:rPr>
        <w:t>Produk</w:t>
      </w:r>
      <w:r w:rsidRPr="00BC636F">
        <w:rPr>
          <w:rStyle w:val="Heading1Char"/>
        </w:rPr>
        <w:t xml:space="preserve"> </w:t>
      </w:r>
      <w:r>
        <w:rPr>
          <w:rStyle w:val="Heading1Char"/>
          <w:b w:val="0"/>
        </w:rPr>
        <w:t>H</w:t>
      </w:r>
      <w:r w:rsidRPr="00BC636F">
        <w:rPr>
          <w:rStyle w:val="markedcontent"/>
          <w:rFonts w:ascii="Times New Roman" w:hAnsi="Times New Roman" w:cs="Times New Roman"/>
          <w:sz w:val="24"/>
          <w:szCs w:val="24"/>
        </w:rPr>
        <w:t>air careby scarlett whitening</w:t>
      </w:r>
      <w:r w:rsidRPr="00BC636F">
        <w:rPr>
          <w:rFonts w:ascii="Times New Roman" w:hAnsi="Times New Roman" w:cs="Times New Roman"/>
          <w:sz w:val="24"/>
          <w:szCs w:val="24"/>
        </w:rPr>
        <w:t xml:space="preserve">, </w:t>
      </w:r>
      <w:r w:rsidRPr="00BC636F">
        <w:rPr>
          <w:rFonts w:ascii="Times New Roman" w:hAnsi="Times New Roman" w:cs="Times New Roman"/>
          <w:sz w:val="24"/>
          <w:szCs w:val="24"/>
          <w:lang w:val="en-US"/>
        </w:rPr>
        <w:t>H</w:t>
      </w:r>
      <w:r w:rsidRPr="00BC636F">
        <w:rPr>
          <w:rStyle w:val="markedcontent"/>
          <w:rFonts w:ascii="Times New Roman" w:hAnsi="Times New Roman" w:cs="Times New Roman"/>
          <w:sz w:val="24"/>
          <w:szCs w:val="24"/>
        </w:rPr>
        <w:t>air careby scarlett whitening</w:t>
      </w:r>
      <w:r w:rsidRPr="00BC636F">
        <w:rPr>
          <w:rStyle w:val="markedcontent"/>
          <w:rFonts w:ascii="Times New Roman" w:hAnsi="Times New Roman" w:cs="Times New Roman"/>
          <w:sz w:val="24"/>
          <w:szCs w:val="24"/>
          <w:lang w:val="en-US"/>
        </w:rPr>
        <w:t xml:space="preserve"> </w:t>
      </w:r>
      <w:r w:rsidRPr="00BC636F">
        <w:rPr>
          <w:rFonts w:ascii="Times New Roman" w:hAnsi="Times New Roman" w:cs="Times New Roman"/>
          <w:sz w:val="24"/>
          <w:szCs w:val="24"/>
          <w:lang w:val="en-US"/>
        </w:rPr>
        <w:t xml:space="preserve">membantu mengatasi rambut kusut, kering, mudah rontok dan akibat mewarnai rambut. </w:t>
      </w:r>
      <w:r w:rsidRPr="00BC636F">
        <w:rPr>
          <w:rFonts w:ascii="Times New Roman" w:hAnsi="Times New Roman" w:cs="Times New Roman"/>
          <w:sz w:val="24"/>
          <w:szCs w:val="24"/>
        </w:rPr>
        <w:t>tersedia untuk dijual IDR 75.000,00</w:t>
      </w:r>
      <w:r w:rsidRPr="00BC636F">
        <w:rPr>
          <w:rFonts w:ascii="Times New Roman" w:hAnsi="Times New Roman" w:cs="Times New Roman"/>
          <w:sz w:val="24"/>
          <w:szCs w:val="24"/>
          <w:lang w:val="en-US"/>
        </w:rPr>
        <w:t xml:space="preserve"> sudah terbukti dari bahan-bahan alami yang terpercaya.</w:t>
      </w:r>
    </w:p>
    <w:p w:rsidR="00905EDB" w:rsidRPr="00BC636F" w:rsidRDefault="00905EDB" w:rsidP="00905EDB">
      <w:pPr>
        <w:pStyle w:val="ListParagraph"/>
        <w:numPr>
          <w:ilvl w:val="0"/>
          <w:numId w:val="58"/>
        </w:numPr>
        <w:spacing w:after="0" w:line="480" w:lineRule="auto"/>
        <w:jc w:val="both"/>
        <w:rPr>
          <w:rStyle w:val="markedcontent"/>
          <w:rFonts w:ascii="Times New Roman" w:hAnsi="Times New Roman" w:cs="Times New Roman"/>
          <w:i/>
          <w:sz w:val="20"/>
          <w:szCs w:val="24"/>
          <w:lang w:val="en-US"/>
        </w:rPr>
      </w:pPr>
      <w:r w:rsidRPr="00BC636F">
        <w:rPr>
          <w:rFonts w:ascii="Times New Roman" w:hAnsi="Times New Roman" w:cs="Times New Roman"/>
          <w:i/>
          <w:sz w:val="20"/>
          <w:szCs w:val="24"/>
          <w:lang w:val="en-US"/>
        </w:rPr>
        <w:t xml:space="preserve"> </w:t>
      </w:r>
      <w:r w:rsidRPr="00BC636F">
        <w:rPr>
          <w:rStyle w:val="markedcontent"/>
          <w:rFonts w:ascii="Times New Roman" w:hAnsi="Times New Roman" w:cs="Times New Roman"/>
          <w:i/>
          <w:sz w:val="24"/>
          <w:szCs w:val="30"/>
        </w:rPr>
        <w:t>Yordian Sea Salt Fragrance – Conditioner</w:t>
      </w:r>
    </w:p>
    <w:p w:rsidR="00905EDB" w:rsidRDefault="00905EDB" w:rsidP="00905EDB">
      <w:pPr>
        <w:pStyle w:val="ListParagraph"/>
        <w:spacing w:after="0" w:line="360" w:lineRule="auto"/>
        <w:ind w:left="1512"/>
        <w:jc w:val="center"/>
        <w:rPr>
          <w:rStyle w:val="markedcontent"/>
          <w:rFonts w:ascii="Times New Roman" w:hAnsi="Times New Roman" w:cs="Times New Roman"/>
          <w:sz w:val="24"/>
          <w:szCs w:val="30"/>
          <w:lang w:val="en-US"/>
        </w:rPr>
      </w:pPr>
      <w:r>
        <w:rPr>
          <w:rFonts w:ascii="Times New Roman" w:hAnsi="Times New Roman" w:cs="Times New Roman"/>
          <w:i/>
          <w:noProof/>
          <w:sz w:val="20"/>
          <w:szCs w:val="24"/>
          <w:lang w:val="en-US"/>
        </w:rPr>
        <w:drawing>
          <wp:inline distT="0" distB="0" distL="0" distR="0" wp14:anchorId="60AC5324" wp14:editId="4DFE7068">
            <wp:extent cx="1243173" cy="10194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condi1-300x300.jpg"/>
                    <pic:cNvPicPr/>
                  </pic:nvPicPr>
                  <pic:blipFill rotWithShape="1">
                    <a:blip r:embed="rId52">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l="15789" t="19737" r="18421" b="26316"/>
                    <a:stretch/>
                  </pic:blipFill>
                  <pic:spPr bwMode="auto">
                    <a:xfrm>
                      <a:off x="0" y="0"/>
                      <a:ext cx="1243733" cy="1019860"/>
                    </a:xfrm>
                    <a:prstGeom prst="rect">
                      <a:avLst/>
                    </a:prstGeom>
                    <a:ln>
                      <a:noFill/>
                    </a:ln>
                    <a:extLst>
                      <a:ext uri="{53640926-AAD7-44D8-BBD7-CCE9431645EC}">
                        <a14:shadowObscured xmlns:a14="http://schemas.microsoft.com/office/drawing/2010/main"/>
                      </a:ext>
                    </a:extLst>
                  </pic:spPr>
                </pic:pic>
              </a:graphicData>
            </a:graphic>
          </wp:inline>
        </w:drawing>
      </w:r>
    </w:p>
    <w:p w:rsidR="00905EDB" w:rsidRPr="00B36EAA" w:rsidRDefault="00905EDB" w:rsidP="00905EDB">
      <w:pPr>
        <w:pStyle w:val="ListParagraph"/>
        <w:spacing w:after="0" w:line="240" w:lineRule="auto"/>
        <w:ind w:left="1512"/>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26</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2021 Pukul 1</w:t>
      </w:r>
      <w:r>
        <w:rPr>
          <w:rStyle w:val="markedcontent"/>
          <w:rFonts w:ascii="Times New Roman" w:hAnsi="Times New Roman" w:cs="Times New Roman"/>
          <w:sz w:val="24"/>
          <w:szCs w:val="30"/>
          <w:lang w:val="en-US"/>
        </w:rPr>
        <w:t>3.02</w:t>
      </w:r>
    </w:p>
    <w:p w:rsidR="00905EDB" w:rsidRPr="00BC636F" w:rsidRDefault="00905EDB" w:rsidP="00905EDB">
      <w:pPr>
        <w:spacing w:after="0" w:line="480" w:lineRule="auto"/>
        <w:ind w:left="1800" w:firstLine="720"/>
        <w:jc w:val="both"/>
        <w:rPr>
          <w:rFonts w:ascii="Times New Roman" w:hAnsi="Times New Roman" w:cs="Times New Roman"/>
          <w:i/>
          <w:sz w:val="16"/>
          <w:szCs w:val="24"/>
          <w:lang w:val="en-US"/>
        </w:rPr>
      </w:pPr>
      <w:r w:rsidRPr="008E7624">
        <w:rPr>
          <w:rStyle w:val="markedcontent"/>
          <w:rFonts w:ascii="Times New Roman" w:hAnsi="Times New Roman" w:cs="Times New Roman"/>
          <w:sz w:val="24"/>
          <w:szCs w:val="24"/>
          <w:lang w:val="en-US"/>
        </w:rPr>
        <w:lastRenderedPageBreak/>
        <w:t>Produk</w:t>
      </w:r>
      <w:r w:rsidRPr="00BC636F">
        <w:rPr>
          <w:rStyle w:val="markedcontent"/>
          <w:rFonts w:ascii="Times New Roman" w:hAnsi="Times New Roman" w:cs="Times New Roman"/>
          <w:sz w:val="24"/>
          <w:szCs w:val="30"/>
        </w:rPr>
        <w:t xml:space="preserve"> Produk Yordian Sea Salt Fragrance –</w:t>
      </w:r>
      <w:r w:rsidRPr="00BC636F">
        <w:rPr>
          <w:rFonts w:ascii="Times New Roman" w:hAnsi="Times New Roman" w:cs="Times New Roman"/>
          <w:sz w:val="18"/>
        </w:rPr>
        <w:br/>
      </w:r>
      <w:r w:rsidRPr="00BC636F">
        <w:rPr>
          <w:rStyle w:val="markedcontent"/>
          <w:rFonts w:ascii="Times New Roman" w:hAnsi="Times New Roman" w:cs="Times New Roman"/>
          <w:sz w:val="24"/>
          <w:szCs w:val="30"/>
        </w:rPr>
        <w:t>Conditionerini Memiliki kemasan berwarna ungu muda dan</w:t>
      </w:r>
      <w:r w:rsidRPr="00BC636F">
        <w:rPr>
          <w:rFonts w:ascii="Times New Roman" w:hAnsi="Times New Roman" w:cs="Times New Roman"/>
          <w:sz w:val="18"/>
        </w:rPr>
        <w:br/>
      </w:r>
      <w:r w:rsidRPr="00BC636F">
        <w:rPr>
          <w:rStyle w:val="markedcontent"/>
          <w:rFonts w:ascii="Times New Roman" w:hAnsi="Times New Roman" w:cs="Times New Roman"/>
          <w:sz w:val="24"/>
          <w:szCs w:val="30"/>
        </w:rPr>
        <w:t>memiliki, dengan NO BPOM: 18181001731</w:t>
      </w:r>
    </w:p>
    <w:p w:rsidR="00905EDB" w:rsidRPr="00BC636F" w:rsidRDefault="00905EDB" w:rsidP="00905EDB">
      <w:pPr>
        <w:pStyle w:val="ListParagraph"/>
        <w:numPr>
          <w:ilvl w:val="0"/>
          <w:numId w:val="58"/>
        </w:numPr>
        <w:spacing w:after="0" w:line="480" w:lineRule="auto"/>
        <w:jc w:val="both"/>
        <w:rPr>
          <w:rFonts w:ascii="Times New Roman" w:hAnsi="Times New Roman" w:cs="Times New Roman"/>
          <w:i/>
          <w:sz w:val="24"/>
          <w:szCs w:val="24"/>
          <w:lang w:val="en-US"/>
        </w:rPr>
      </w:pPr>
      <w:r w:rsidRPr="00BC636F">
        <w:rPr>
          <w:rStyle w:val="markedcontent"/>
          <w:rFonts w:ascii="Times New Roman" w:hAnsi="Times New Roman" w:cs="Times New Roman"/>
          <w:i/>
          <w:sz w:val="24"/>
          <w:szCs w:val="24"/>
        </w:rPr>
        <w:t>Yordian Sea Salt Fragrance – Shampoo</w:t>
      </w:r>
    </w:p>
    <w:p w:rsidR="00905EDB" w:rsidRDefault="00905EDB" w:rsidP="00905EDB">
      <w:pPr>
        <w:pStyle w:val="ListParagraph"/>
        <w:spacing w:after="0" w:line="480" w:lineRule="auto"/>
        <w:ind w:left="1440"/>
        <w:jc w:val="center"/>
        <w:rPr>
          <w:rFonts w:ascii="Times New Roman" w:hAnsi="Times New Roman" w:cs="Times New Roman"/>
          <w:i/>
          <w:sz w:val="20"/>
          <w:szCs w:val="24"/>
          <w:lang w:val="en-US"/>
        </w:rPr>
      </w:pPr>
      <w:r>
        <w:rPr>
          <w:rFonts w:ascii="Times New Roman" w:hAnsi="Times New Roman" w:cs="Times New Roman"/>
          <w:i/>
          <w:noProof/>
          <w:sz w:val="20"/>
          <w:szCs w:val="24"/>
          <w:lang w:val="en-US"/>
        </w:rPr>
        <w:drawing>
          <wp:inline distT="0" distB="0" distL="0" distR="0" wp14:anchorId="352B27F0" wp14:editId="53A7FA14">
            <wp:extent cx="1140432" cy="1027995"/>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shampoo1-300x300.jpg"/>
                    <pic:cNvPicPr/>
                  </pic:nvPicPr>
                  <pic:blipFill rotWithShape="1">
                    <a:blip r:embed="rId54">
                      <a:extLst>
                        <a:ext uri="{BEBA8EAE-BF5A-486C-A8C5-ECC9F3942E4B}">
                          <a14:imgProps xmlns:a14="http://schemas.microsoft.com/office/drawing/2010/main">
                            <a14:imgLayer r:embed="rId55">
                              <a14:imgEffect>
                                <a14:brightnessContrast bright="-20000" contrast="-40000"/>
                              </a14:imgEffect>
                            </a14:imgLayer>
                          </a14:imgProps>
                        </a:ext>
                        <a:ext uri="{28A0092B-C50C-407E-A947-70E740481C1C}">
                          <a14:useLocalDpi xmlns:a14="http://schemas.microsoft.com/office/drawing/2010/main" val="0"/>
                        </a:ext>
                      </a:extLst>
                    </a:blip>
                    <a:srcRect l="17242" t="20259" r="21552" b="24569"/>
                    <a:stretch/>
                  </pic:blipFill>
                  <pic:spPr bwMode="auto">
                    <a:xfrm>
                      <a:off x="0" y="0"/>
                      <a:ext cx="1141763" cy="1029195"/>
                    </a:xfrm>
                    <a:prstGeom prst="rect">
                      <a:avLst/>
                    </a:prstGeom>
                    <a:ln>
                      <a:noFill/>
                    </a:ln>
                    <a:extLst>
                      <a:ext uri="{53640926-AAD7-44D8-BBD7-CCE9431645EC}">
                        <a14:shadowObscured xmlns:a14="http://schemas.microsoft.com/office/drawing/2010/main"/>
                      </a:ext>
                    </a:extLst>
                  </pic:spPr>
                </pic:pic>
              </a:graphicData>
            </a:graphic>
          </wp:inline>
        </w:drawing>
      </w:r>
    </w:p>
    <w:p w:rsidR="00905EDB" w:rsidRPr="00B36EAA" w:rsidRDefault="00905EDB" w:rsidP="00905EDB">
      <w:pPr>
        <w:pStyle w:val="ListParagraph"/>
        <w:spacing w:after="0" w:line="240" w:lineRule="auto"/>
        <w:ind w:left="144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27</w:t>
      </w:r>
      <w:r w:rsidRPr="004D3E71">
        <w:rPr>
          <w:rFonts w:ascii="Times New Roman" w:hAnsi="Times New Roman" w:cs="Times New Roman"/>
          <w:sz w:val="18"/>
        </w:rPr>
        <w:br/>
      </w:r>
      <w:r w:rsidRPr="004D3E71">
        <w:rPr>
          <w:rStyle w:val="markedcontent"/>
          <w:rFonts w:ascii="Times New Roman" w:hAnsi="Times New Roman" w:cs="Times New Roman"/>
          <w:sz w:val="24"/>
          <w:szCs w:val="30"/>
        </w:rPr>
        <w:t>Beranda website Scarlett (Situs Web)</w:t>
      </w:r>
      <w:r w:rsidRPr="004D3E71">
        <w:rPr>
          <w:rFonts w:ascii="Times New Roman" w:hAnsi="Times New Roman" w:cs="Times New Roman"/>
          <w:sz w:val="18"/>
        </w:rPr>
        <w:br/>
      </w:r>
      <w:r w:rsidRPr="004D3E71">
        <w:rPr>
          <w:rStyle w:val="markedcontent"/>
          <w:rFonts w:ascii="Times New Roman" w:hAnsi="Times New Roman" w:cs="Times New Roman"/>
          <w:sz w:val="24"/>
          <w:szCs w:val="30"/>
        </w:rPr>
        <w:t>Sumber: https://scarlettwhitening.com/</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 xml:space="preserve">2021 Pukul </w:t>
      </w:r>
      <w:r>
        <w:rPr>
          <w:rStyle w:val="markedcontent"/>
          <w:rFonts w:ascii="Times New Roman" w:hAnsi="Times New Roman" w:cs="Times New Roman"/>
          <w:sz w:val="24"/>
          <w:szCs w:val="30"/>
          <w:lang w:val="en-US"/>
        </w:rPr>
        <w:t>13.05</w:t>
      </w:r>
    </w:p>
    <w:p w:rsidR="00905EDB" w:rsidRDefault="00905EDB" w:rsidP="00905EDB">
      <w:pPr>
        <w:pStyle w:val="ListParagraph"/>
        <w:spacing w:after="0" w:line="240" w:lineRule="auto"/>
        <w:ind w:left="1890"/>
        <w:jc w:val="both"/>
        <w:rPr>
          <w:rFonts w:ascii="Times New Roman" w:hAnsi="Times New Roman" w:cs="Times New Roman"/>
          <w:i/>
          <w:sz w:val="20"/>
          <w:szCs w:val="24"/>
          <w:lang w:val="en-US"/>
        </w:rPr>
      </w:pPr>
    </w:p>
    <w:p w:rsidR="00905EDB" w:rsidRDefault="00905EDB" w:rsidP="00905EDB">
      <w:pPr>
        <w:spacing w:after="0" w:line="480" w:lineRule="auto"/>
        <w:ind w:left="1800" w:firstLine="720"/>
        <w:jc w:val="both"/>
        <w:rPr>
          <w:rStyle w:val="markedcontent"/>
          <w:rFonts w:ascii="Times New Roman" w:hAnsi="Times New Roman" w:cs="Times New Roman"/>
          <w:sz w:val="24"/>
          <w:szCs w:val="30"/>
          <w:lang w:val="en-US"/>
        </w:rPr>
      </w:pPr>
      <w:r w:rsidRPr="008E7624">
        <w:rPr>
          <w:rStyle w:val="markedcontent"/>
          <w:rFonts w:ascii="Times New Roman" w:hAnsi="Times New Roman" w:cs="Times New Roman"/>
          <w:sz w:val="24"/>
          <w:szCs w:val="24"/>
          <w:lang w:val="en-US"/>
        </w:rPr>
        <w:t>Produk</w:t>
      </w:r>
      <w:r w:rsidRPr="00BC636F">
        <w:rPr>
          <w:rStyle w:val="markedcontent"/>
          <w:rFonts w:ascii="Times New Roman" w:hAnsi="Times New Roman" w:cs="Times New Roman"/>
          <w:sz w:val="24"/>
          <w:szCs w:val="30"/>
        </w:rPr>
        <w:t xml:space="preserve"> Produk Yordian Sea Salt Fragrance – Shampoo</w:t>
      </w:r>
      <w:r w:rsidRPr="00BC636F">
        <w:rPr>
          <w:rFonts w:ascii="Times New Roman" w:hAnsi="Times New Roman" w:cs="Times New Roman"/>
          <w:sz w:val="18"/>
        </w:rPr>
        <w:br/>
      </w:r>
      <w:r w:rsidRPr="00BC636F">
        <w:rPr>
          <w:rStyle w:val="markedcontent"/>
          <w:rFonts w:ascii="Times New Roman" w:hAnsi="Times New Roman" w:cs="Times New Roman"/>
          <w:sz w:val="24"/>
          <w:szCs w:val="30"/>
        </w:rPr>
        <w:t>ini Memiliki kemasan berwarna ungu muda dan memiliki,</w:t>
      </w:r>
      <w:r w:rsidRPr="00BC636F">
        <w:rPr>
          <w:rFonts w:ascii="Times New Roman" w:hAnsi="Times New Roman" w:cs="Times New Roman"/>
          <w:sz w:val="18"/>
        </w:rPr>
        <w:br/>
      </w:r>
      <w:r w:rsidRPr="00BC636F">
        <w:rPr>
          <w:rStyle w:val="markedcontent"/>
          <w:rFonts w:ascii="Times New Roman" w:hAnsi="Times New Roman" w:cs="Times New Roman"/>
          <w:sz w:val="24"/>
          <w:szCs w:val="30"/>
        </w:rPr>
        <w:t>dengan NO BPOM: 18181000875.</w:t>
      </w:r>
    </w:p>
    <w:p w:rsidR="00905EDB" w:rsidRPr="00B36EAA" w:rsidRDefault="00905EDB" w:rsidP="00905EDB">
      <w:pPr>
        <w:pStyle w:val="ListParagraph"/>
        <w:numPr>
          <w:ilvl w:val="0"/>
          <w:numId w:val="3"/>
        </w:numPr>
        <w:spacing w:after="0" w:line="480" w:lineRule="auto"/>
        <w:rPr>
          <w:rFonts w:ascii="Times New Roman" w:hAnsi="Times New Roman" w:cs="Times New Roman"/>
          <w:b/>
          <w:bCs/>
          <w:sz w:val="24"/>
          <w:szCs w:val="24"/>
        </w:rPr>
      </w:pPr>
      <w:r>
        <w:rPr>
          <w:rFonts w:ascii="Times New Roman" w:hAnsi="Times New Roman" w:cs="Times New Roman"/>
          <w:b/>
          <w:bCs/>
          <w:sz w:val="24"/>
          <w:szCs w:val="24"/>
          <w:lang w:val="en-US"/>
        </w:rPr>
        <w:t>Media Promosi Perusahaan</w:t>
      </w:r>
    </w:p>
    <w:p w:rsidR="00905EDB" w:rsidRPr="00B36EAA" w:rsidRDefault="00905EDB" w:rsidP="00905EDB">
      <w:pPr>
        <w:pStyle w:val="ListParagraph"/>
        <w:numPr>
          <w:ilvl w:val="0"/>
          <w:numId w:val="60"/>
        </w:numPr>
        <w:spacing w:after="0" w:line="480" w:lineRule="auto"/>
        <w:jc w:val="both"/>
        <w:rPr>
          <w:rFonts w:ascii="Times New Roman" w:hAnsi="Times New Roman" w:cs="Times New Roman"/>
          <w:bCs/>
          <w:sz w:val="24"/>
          <w:szCs w:val="24"/>
        </w:rPr>
      </w:pPr>
      <w:r w:rsidRPr="00B36EAA">
        <w:rPr>
          <w:rFonts w:ascii="Times New Roman" w:hAnsi="Times New Roman" w:cs="Times New Roman"/>
          <w:bCs/>
          <w:sz w:val="24"/>
          <w:szCs w:val="24"/>
          <w:lang w:val="en-US"/>
        </w:rPr>
        <w:t>Website</w:t>
      </w:r>
    </w:p>
    <w:p w:rsidR="00905EDB" w:rsidRDefault="00905EDB" w:rsidP="00905EDB">
      <w:pPr>
        <w:pStyle w:val="ListParagraph"/>
        <w:spacing w:after="0" w:line="480" w:lineRule="auto"/>
        <w:ind w:left="1170" w:firstLine="360"/>
        <w:jc w:val="both"/>
        <w:rPr>
          <w:rFonts w:ascii="Times New Roman" w:hAnsi="Times New Roman" w:cs="Times New Roman"/>
          <w:sz w:val="24"/>
          <w:szCs w:val="24"/>
          <w:lang w:val="en-US"/>
        </w:rPr>
      </w:pPr>
      <w:r w:rsidRPr="00B36EAA">
        <w:rPr>
          <w:rFonts w:ascii="Times New Roman" w:hAnsi="Times New Roman" w:cs="Times New Roman"/>
          <w:sz w:val="24"/>
          <w:szCs w:val="24"/>
        </w:rPr>
        <w:t xml:space="preserve">website Situs Scarlett Whitening memudahkan Anda Konsumen menerima informasi tentang produk Scarlett, Untuk pembelian produk, untuk menanyakan tentang produk asli, siapa yang dapat menghubungi pusat. Jika konsumen ingin membeli, konsumen dapat Itu bisa dilakukan tanpa akun, yang berarti Perusahaan menyediakan opsi opsional dengan membuat akun. jika Konsumen ingin mengecek keaslian produk, konsumen Formulir yang diperlukan harus diisi pada halaman verifikasi. juga Jika konsumen ingin memberikan daftar keinginan produk, konsumen Dapat dikirim di situs web yang ada. </w:t>
      </w:r>
      <w:r w:rsidRPr="00B36EAA">
        <w:rPr>
          <w:rFonts w:ascii="Times New Roman" w:hAnsi="Times New Roman" w:cs="Times New Roman"/>
          <w:sz w:val="24"/>
          <w:szCs w:val="24"/>
        </w:rPr>
        <w:lastRenderedPageBreak/>
        <w:t>Tetapi jika Anda ingin memberi Daftar keinginan, konsumen harus membuat dan mendaftarkan akun terlebih dahulu sebelum.</w:t>
      </w:r>
    </w:p>
    <w:p w:rsidR="00905EDB" w:rsidRPr="00BF46AF" w:rsidRDefault="00905EDB" w:rsidP="00905EDB">
      <w:pPr>
        <w:pStyle w:val="ListParagraph"/>
        <w:numPr>
          <w:ilvl w:val="0"/>
          <w:numId w:val="60"/>
        </w:numPr>
        <w:spacing w:after="0" w:line="48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Instagram</w:t>
      </w:r>
    </w:p>
    <w:p w:rsidR="00905EDB" w:rsidRPr="001C7B45" w:rsidRDefault="00905EDB" w:rsidP="00905EDB">
      <w:pPr>
        <w:pStyle w:val="ListParagraph"/>
        <w:spacing w:after="0" w:line="456" w:lineRule="auto"/>
        <w:ind w:left="1077" w:firstLine="482"/>
        <w:jc w:val="both"/>
        <w:rPr>
          <w:rFonts w:ascii="Times New Roman" w:hAnsi="Times New Roman" w:cs="Times New Roman"/>
          <w:bCs/>
          <w:sz w:val="28"/>
          <w:szCs w:val="24"/>
          <w:lang w:val="en-US"/>
        </w:rPr>
      </w:pPr>
      <w:r w:rsidRPr="001C7B45">
        <w:rPr>
          <w:rFonts w:ascii="Times New Roman" w:hAnsi="Times New Roman" w:cs="Times New Roman"/>
          <w:sz w:val="24"/>
        </w:rPr>
        <w:t xml:space="preserve">Scarlett menggunakan akun Instagram-nya sebagai platform Interaksi yang lebih dekat dengan konsumen. Instagram juga digunakan </w:t>
      </w:r>
      <w:r>
        <w:rPr>
          <w:rFonts w:ascii="Times New Roman" w:hAnsi="Times New Roman" w:cs="Times New Roman"/>
          <w:sz w:val="24"/>
          <w:lang w:val="en-US"/>
        </w:rPr>
        <w:t xml:space="preserve">untuk memberikan </w:t>
      </w:r>
      <w:r w:rsidRPr="001C7B45">
        <w:rPr>
          <w:rFonts w:ascii="Times New Roman" w:hAnsi="Times New Roman" w:cs="Times New Roman"/>
          <w:sz w:val="24"/>
        </w:rPr>
        <w:t>beberapa informasi t</w:t>
      </w:r>
      <w:r>
        <w:rPr>
          <w:rFonts w:ascii="Times New Roman" w:hAnsi="Times New Roman" w:cs="Times New Roman"/>
          <w:sz w:val="24"/>
        </w:rPr>
        <w:t>entang produk dan bahan-bahan</w:t>
      </w:r>
      <w:r w:rsidRPr="001C7B45">
        <w:rPr>
          <w:rFonts w:ascii="Times New Roman" w:hAnsi="Times New Roman" w:cs="Times New Roman"/>
          <w:sz w:val="24"/>
        </w:rPr>
        <w:t xml:space="preserve"> Terkandung dalam produk, penggunaan dalam produk, rekomendasi konsumen, Video selebriti dukungan Scarlett,</w:t>
      </w:r>
      <w:r>
        <w:rPr>
          <w:rFonts w:ascii="Times New Roman" w:hAnsi="Times New Roman" w:cs="Times New Roman"/>
          <w:sz w:val="24"/>
        </w:rPr>
        <w:t xml:space="preserve"> bonus, Hadiah, informasi</w:t>
      </w:r>
      <w:r>
        <w:rPr>
          <w:rFonts w:ascii="Times New Roman" w:hAnsi="Times New Roman" w:cs="Times New Roman"/>
          <w:sz w:val="24"/>
          <w:lang w:val="en-US"/>
        </w:rPr>
        <w:t xml:space="preserve"> seller</w:t>
      </w:r>
      <w:r w:rsidRPr="001C7B45">
        <w:rPr>
          <w:rFonts w:ascii="Times New Roman" w:hAnsi="Times New Roman" w:cs="Times New Roman"/>
          <w:sz w:val="24"/>
        </w:rPr>
        <w:t>, dll. Instagram adalah medianya Media sosial yang sudah sangat familiar namun tidak disadari oleh masyarakat Batasan usia, jadi sangat efektif untuk memberikan banyak informasi dengan cara</w:t>
      </w:r>
      <w:r>
        <w:rPr>
          <w:rFonts w:ascii="Times New Roman" w:hAnsi="Times New Roman" w:cs="Times New Roman"/>
          <w:sz w:val="24"/>
          <w:lang w:val="en-US"/>
        </w:rPr>
        <w:t xml:space="preserve"> tersebut</w:t>
      </w:r>
      <w:r w:rsidRPr="001C7B45">
        <w:rPr>
          <w:rFonts w:ascii="Times New Roman" w:hAnsi="Times New Roman" w:cs="Times New Roman"/>
          <w:sz w:val="24"/>
        </w:rPr>
        <w:t>. Akun Instagram Scarlett</w:t>
      </w:r>
      <w:r>
        <w:rPr>
          <w:rFonts w:ascii="Times New Roman" w:hAnsi="Times New Roman" w:cs="Times New Roman"/>
          <w:sz w:val="24"/>
        </w:rPr>
        <w:t xml:space="preserve"> telah mengunggah sebanyak 2.</w:t>
      </w:r>
      <w:r>
        <w:rPr>
          <w:rFonts w:ascii="Times New Roman" w:hAnsi="Times New Roman" w:cs="Times New Roman"/>
          <w:sz w:val="24"/>
          <w:lang w:val="en-US"/>
        </w:rPr>
        <w:t>966</w:t>
      </w:r>
      <w:r w:rsidRPr="001C7B45">
        <w:rPr>
          <w:rFonts w:ascii="Times New Roman" w:hAnsi="Times New Roman" w:cs="Times New Roman"/>
          <w:sz w:val="24"/>
        </w:rPr>
        <w:t xml:space="preserve"> posting i</w:t>
      </w:r>
      <w:r>
        <w:rPr>
          <w:rFonts w:ascii="Times New Roman" w:hAnsi="Times New Roman" w:cs="Times New Roman"/>
          <w:sz w:val="24"/>
        </w:rPr>
        <w:t xml:space="preserve">nformasi, diikuti oleh </w:t>
      </w:r>
      <w:r>
        <w:rPr>
          <w:rFonts w:ascii="Times New Roman" w:hAnsi="Times New Roman" w:cs="Times New Roman"/>
          <w:sz w:val="24"/>
          <w:lang w:val="en-US"/>
        </w:rPr>
        <w:t>5.1 M</w:t>
      </w:r>
      <w:r w:rsidRPr="001C7B45">
        <w:rPr>
          <w:rFonts w:ascii="Times New Roman" w:hAnsi="Times New Roman" w:cs="Times New Roman"/>
          <w:sz w:val="24"/>
        </w:rPr>
        <w:t xml:space="preserve"> pengguna Instagram (</w:t>
      </w:r>
      <w:r>
        <w:rPr>
          <w:rFonts w:ascii="Times New Roman" w:hAnsi="Times New Roman" w:cs="Times New Roman"/>
          <w:sz w:val="24"/>
          <w:lang w:val="en-US"/>
        </w:rPr>
        <w:t xml:space="preserve">29 Desember </w:t>
      </w:r>
      <w:r>
        <w:rPr>
          <w:rFonts w:ascii="Times New Roman" w:hAnsi="Times New Roman" w:cs="Times New Roman"/>
          <w:sz w:val="24"/>
        </w:rPr>
        <w:t>2021, 18:2</w:t>
      </w:r>
      <w:r>
        <w:rPr>
          <w:rFonts w:ascii="Times New Roman" w:hAnsi="Times New Roman" w:cs="Times New Roman"/>
          <w:sz w:val="24"/>
          <w:lang w:val="en-US"/>
        </w:rPr>
        <w:t xml:space="preserve">6 </w:t>
      </w:r>
      <w:r>
        <w:rPr>
          <w:rFonts w:ascii="Times New Roman" w:hAnsi="Times New Roman" w:cs="Times New Roman"/>
          <w:sz w:val="24"/>
        </w:rPr>
        <w:t>W</w:t>
      </w:r>
      <w:r>
        <w:rPr>
          <w:rFonts w:ascii="Times New Roman" w:hAnsi="Times New Roman" w:cs="Times New Roman"/>
          <w:sz w:val="24"/>
          <w:lang w:val="en-US"/>
        </w:rPr>
        <w:t>ib</w:t>
      </w:r>
      <w:r w:rsidRPr="001C7B45">
        <w:rPr>
          <w:rFonts w:ascii="Times New Roman" w:hAnsi="Times New Roman" w:cs="Times New Roman"/>
          <w:sz w:val="24"/>
        </w:rPr>
        <w:t>). Ini adalah profil Instagram Scarlet</w:t>
      </w:r>
    </w:p>
    <w:p w:rsidR="00905EDB" w:rsidRDefault="00905EDB" w:rsidP="00905EDB">
      <w:pPr>
        <w:pStyle w:val="ListParagraph"/>
        <w:spacing w:after="0" w:line="360" w:lineRule="auto"/>
        <w:ind w:left="1080"/>
        <w:jc w:val="center"/>
        <w:rPr>
          <w:rFonts w:ascii="Times New Roman" w:hAnsi="Times New Roman" w:cs="Times New Roman"/>
          <w:bCs/>
          <w:sz w:val="24"/>
          <w:szCs w:val="24"/>
          <w:lang w:val="en-US"/>
        </w:rPr>
      </w:pPr>
      <w:r>
        <w:rPr>
          <w:noProof/>
          <w:lang w:val="en-US"/>
        </w:rPr>
        <w:drawing>
          <wp:inline distT="0" distB="0" distL="0" distR="0" wp14:anchorId="6E31AD93" wp14:editId="02DCD837">
            <wp:extent cx="3390472" cy="1930685"/>
            <wp:effectExtent l="0" t="0" r="63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BEBA8EAE-BF5A-486C-A8C5-ECC9F3942E4B}">
                          <a14:imgProps xmlns:a14="http://schemas.microsoft.com/office/drawing/2010/main">
                            <a14:imgLayer r:embed="rId57">
                              <a14:imgEffect>
                                <a14:brightnessContrast bright="-20000" contrast="-40000"/>
                              </a14:imgEffect>
                            </a14:imgLayer>
                          </a14:imgProps>
                        </a:ext>
                      </a:extLst>
                    </a:blip>
                    <a:srcRect l="14402" t="12793" r="15695" b="5946"/>
                    <a:stretch/>
                  </pic:blipFill>
                  <pic:spPr bwMode="auto">
                    <a:xfrm>
                      <a:off x="0" y="0"/>
                      <a:ext cx="3391290" cy="1931151"/>
                    </a:xfrm>
                    <a:prstGeom prst="rect">
                      <a:avLst/>
                    </a:prstGeom>
                    <a:ln>
                      <a:noFill/>
                    </a:ln>
                    <a:extLst>
                      <a:ext uri="{53640926-AAD7-44D8-BBD7-CCE9431645EC}">
                        <a14:shadowObscured xmlns:a14="http://schemas.microsoft.com/office/drawing/2010/main"/>
                      </a:ext>
                    </a:extLst>
                  </pic:spPr>
                </pic:pic>
              </a:graphicData>
            </a:graphic>
          </wp:inline>
        </w:drawing>
      </w:r>
    </w:p>
    <w:p w:rsidR="00905EDB" w:rsidRPr="00B36EAA" w:rsidRDefault="00905EDB" w:rsidP="00905EDB">
      <w:pPr>
        <w:pStyle w:val="ListParagraph"/>
        <w:spacing w:after="0" w:line="240" w:lineRule="auto"/>
        <w:ind w:left="1080"/>
        <w:jc w:val="center"/>
        <w:rPr>
          <w:rStyle w:val="markedcontent"/>
          <w:rFonts w:ascii="Times New Roman" w:hAnsi="Times New Roman" w:cs="Times New Roman"/>
          <w:sz w:val="24"/>
          <w:szCs w:val="30"/>
          <w:lang w:val="en-US"/>
        </w:rPr>
      </w:pPr>
      <w:r>
        <w:rPr>
          <w:rStyle w:val="markedcontent"/>
          <w:rFonts w:ascii="Times New Roman" w:hAnsi="Times New Roman" w:cs="Times New Roman"/>
          <w:sz w:val="24"/>
          <w:szCs w:val="30"/>
        </w:rPr>
        <w:t xml:space="preserve">Gambar IV. </w:t>
      </w:r>
      <w:r>
        <w:rPr>
          <w:rStyle w:val="markedcontent"/>
          <w:rFonts w:ascii="Times New Roman" w:hAnsi="Times New Roman" w:cs="Times New Roman"/>
          <w:sz w:val="24"/>
          <w:szCs w:val="30"/>
          <w:lang w:val="en-US"/>
        </w:rPr>
        <w:t>28</w:t>
      </w:r>
      <w:r w:rsidRPr="004D3E71">
        <w:rPr>
          <w:rFonts w:ascii="Times New Roman" w:hAnsi="Times New Roman" w:cs="Times New Roman"/>
          <w:sz w:val="18"/>
        </w:rPr>
        <w:br/>
      </w:r>
      <w:r>
        <w:rPr>
          <w:rStyle w:val="markedcontent"/>
          <w:rFonts w:ascii="Times New Roman" w:hAnsi="Times New Roman" w:cs="Times New Roman"/>
          <w:sz w:val="24"/>
          <w:szCs w:val="30"/>
          <w:lang w:val="en-US"/>
        </w:rPr>
        <w:t>Profil akun instagram Scarlett Whitening</w:t>
      </w:r>
      <w:r w:rsidRPr="004D3E71">
        <w:rPr>
          <w:rFonts w:ascii="Times New Roman" w:hAnsi="Times New Roman" w:cs="Times New Roman"/>
          <w:sz w:val="18"/>
        </w:rPr>
        <w:br/>
      </w:r>
      <w:r w:rsidRPr="00515676">
        <w:rPr>
          <w:rFonts w:ascii="Times New Roman" w:hAnsi="Times New Roman" w:cs="Times New Roman"/>
          <w:sz w:val="24"/>
        </w:rPr>
        <w:t>https://www.instagram.com/scarlett_whitening/</w:t>
      </w:r>
      <w:r w:rsidRPr="004D3E71">
        <w:rPr>
          <w:rFonts w:ascii="Times New Roman" w:hAnsi="Times New Roman" w:cs="Times New Roman"/>
          <w:sz w:val="18"/>
        </w:rPr>
        <w:br/>
      </w:r>
      <w:r>
        <w:rPr>
          <w:rStyle w:val="markedcontent"/>
          <w:rFonts w:ascii="Times New Roman" w:hAnsi="Times New Roman" w:cs="Times New Roman"/>
          <w:sz w:val="24"/>
          <w:szCs w:val="30"/>
        </w:rPr>
        <w:t xml:space="preserve">Diakses pada </w:t>
      </w:r>
      <w:r>
        <w:rPr>
          <w:rStyle w:val="markedcontent"/>
          <w:rFonts w:ascii="Times New Roman" w:hAnsi="Times New Roman" w:cs="Times New Roman"/>
          <w:sz w:val="24"/>
          <w:szCs w:val="30"/>
          <w:lang w:val="en-US"/>
        </w:rPr>
        <w:t>29</w:t>
      </w:r>
      <w:r w:rsidRPr="004D3E71">
        <w:rPr>
          <w:rStyle w:val="markedcontent"/>
          <w:rFonts w:ascii="Times New Roman" w:hAnsi="Times New Roman" w:cs="Times New Roman"/>
          <w:sz w:val="24"/>
          <w:szCs w:val="30"/>
        </w:rPr>
        <w:t xml:space="preserve"> </w:t>
      </w:r>
      <w:r>
        <w:rPr>
          <w:rStyle w:val="markedcontent"/>
          <w:rFonts w:ascii="Times New Roman" w:hAnsi="Times New Roman" w:cs="Times New Roman"/>
          <w:sz w:val="24"/>
          <w:szCs w:val="30"/>
          <w:lang w:val="en-US"/>
        </w:rPr>
        <w:t xml:space="preserve">Desember </w:t>
      </w:r>
      <w:r>
        <w:rPr>
          <w:rStyle w:val="markedcontent"/>
          <w:rFonts w:ascii="Times New Roman" w:hAnsi="Times New Roman" w:cs="Times New Roman"/>
          <w:sz w:val="24"/>
          <w:szCs w:val="30"/>
        </w:rPr>
        <w:t xml:space="preserve">2021 Pukul </w:t>
      </w:r>
      <w:r>
        <w:rPr>
          <w:rStyle w:val="markedcontent"/>
          <w:rFonts w:ascii="Times New Roman" w:hAnsi="Times New Roman" w:cs="Times New Roman"/>
          <w:sz w:val="24"/>
          <w:szCs w:val="30"/>
          <w:lang w:val="en-US"/>
        </w:rPr>
        <w:t>18.26</w:t>
      </w:r>
    </w:p>
    <w:p w:rsidR="00905EDB" w:rsidRPr="00490212" w:rsidRDefault="00905EDB" w:rsidP="00905EDB">
      <w:pPr>
        <w:pStyle w:val="ListParagraph"/>
        <w:numPr>
          <w:ilvl w:val="0"/>
          <w:numId w:val="60"/>
        </w:numPr>
        <w:spacing w:after="0" w:line="480" w:lineRule="auto"/>
        <w:jc w:val="both"/>
        <w:rPr>
          <w:rFonts w:ascii="Times New Roman" w:hAnsi="Times New Roman" w:cs="Times New Roman"/>
          <w:bCs/>
          <w:sz w:val="24"/>
          <w:szCs w:val="24"/>
          <w:lang w:val="en-US"/>
        </w:rPr>
      </w:pPr>
      <w:r w:rsidRPr="006915D7">
        <w:rPr>
          <w:rFonts w:ascii="Times New Roman" w:hAnsi="Times New Roman" w:cs="Times New Roman"/>
          <w:i/>
          <w:iCs/>
          <w:sz w:val="24"/>
          <w:szCs w:val="24"/>
          <w:lang w:val="en-US"/>
        </w:rPr>
        <w:t>Brand Ambassador</w:t>
      </w:r>
      <w:r>
        <w:rPr>
          <w:rFonts w:ascii="Times New Roman" w:hAnsi="Times New Roman" w:cs="Times New Roman"/>
          <w:sz w:val="24"/>
          <w:szCs w:val="24"/>
          <w:lang w:val="en-US"/>
        </w:rPr>
        <w:t xml:space="preserve"> dan </w:t>
      </w:r>
      <w:r w:rsidRPr="006915D7">
        <w:rPr>
          <w:rFonts w:ascii="Times New Roman" w:hAnsi="Times New Roman" w:cs="Times New Roman"/>
          <w:i/>
          <w:iCs/>
          <w:sz w:val="24"/>
          <w:szCs w:val="24"/>
          <w:lang w:val="en-US"/>
        </w:rPr>
        <w:t>Celebrity Endorsment</w:t>
      </w:r>
    </w:p>
    <w:p w:rsidR="00905EDB" w:rsidRDefault="00905EDB" w:rsidP="00905EDB">
      <w:pPr>
        <w:pStyle w:val="ListParagraph"/>
        <w:spacing w:after="0" w:line="456" w:lineRule="auto"/>
        <w:ind w:left="1077" w:firstLine="624"/>
        <w:jc w:val="both"/>
        <w:rPr>
          <w:rFonts w:ascii="Times New Roman" w:hAnsi="Times New Roman" w:cs="Times New Roman"/>
          <w:bCs/>
          <w:sz w:val="24"/>
          <w:szCs w:val="24"/>
          <w:lang w:val="en-US"/>
        </w:rPr>
      </w:pPr>
      <w:r w:rsidRPr="001C7B45">
        <w:rPr>
          <w:rFonts w:ascii="Times New Roman" w:hAnsi="Times New Roman" w:cs="Times New Roman"/>
          <w:bCs/>
          <w:sz w:val="24"/>
          <w:szCs w:val="24"/>
          <w:lang w:val="en-US"/>
        </w:rPr>
        <w:lastRenderedPageBreak/>
        <w:t xml:space="preserve">Scarlett merupakan merek lokal yang belum lama berdiri </w:t>
      </w:r>
      <w:r>
        <w:rPr>
          <w:rFonts w:ascii="Times New Roman" w:hAnsi="Times New Roman" w:cs="Times New Roman"/>
          <w:bCs/>
          <w:sz w:val="24"/>
          <w:szCs w:val="24"/>
          <w:lang w:val="en-US"/>
        </w:rPr>
        <w:t xml:space="preserve">dibanding </w:t>
      </w:r>
      <w:r w:rsidRPr="001C7B45">
        <w:rPr>
          <w:rFonts w:ascii="Times New Roman" w:hAnsi="Times New Roman" w:cs="Times New Roman"/>
          <w:bCs/>
          <w:sz w:val="24"/>
          <w:szCs w:val="24"/>
          <w:lang w:val="en-US"/>
        </w:rPr>
        <w:t>dengan pesaingnya dibidang yang sama, maka dengan hal ini perusahaan</w:t>
      </w:r>
      <w:r>
        <w:rPr>
          <w:rFonts w:ascii="Times New Roman" w:hAnsi="Times New Roman" w:cs="Times New Roman"/>
          <w:bCs/>
          <w:sz w:val="24"/>
          <w:szCs w:val="24"/>
          <w:lang w:val="en-US"/>
        </w:rPr>
        <w:t xml:space="preserve"> </w:t>
      </w:r>
      <w:r w:rsidRPr="001C7B45">
        <w:rPr>
          <w:rFonts w:ascii="Times New Roman" w:hAnsi="Times New Roman" w:cs="Times New Roman"/>
          <w:bCs/>
          <w:sz w:val="24"/>
          <w:szCs w:val="24"/>
          <w:lang w:val="en-US"/>
        </w:rPr>
        <w:t>harus bijak memilih dan menetapkan strategi yang baik untuk dilakukan.</w:t>
      </w:r>
      <w:r>
        <w:rPr>
          <w:rFonts w:ascii="Times New Roman" w:hAnsi="Times New Roman" w:cs="Times New Roman"/>
          <w:bCs/>
          <w:sz w:val="24"/>
          <w:szCs w:val="24"/>
          <w:lang w:val="en-US"/>
        </w:rPr>
        <w:t xml:space="preserve"> </w:t>
      </w:r>
      <w:r w:rsidRPr="006915D7">
        <w:rPr>
          <w:rFonts w:ascii="Times New Roman" w:hAnsi="Times New Roman" w:cs="Times New Roman"/>
          <w:bCs/>
          <w:i/>
          <w:iCs/>
          <w:sz w:val="24"/>
          <w:szCs w:val="24"/>
          <w:lang w:val="en-US"/>
        </w:rPr>
        <w:t>Celebrity</w:t>
      </w:r>
      <w:r>
        <w:rPr>
          <w:rFonts w:ascii="Times New Roman" w:hAnsi="Times New Roman" w:cs="Times New Roman"/>
          <w:bCs/>
          <w:sz w:val="24"/>
          <w:szCs w:val="24"/>
          <w:lang w:val="en-US"/>
        </w:rPr>
        <w:t xml:space="preserve"> </w:t>
      </w:r>
      <w:r w:rsidRPr="001C7B45">
        <w:rPr>
          <w:rFonts w:ascii="Times New Roman" w:hAnsi="Times New Roman" w:cs="Times New Roman"/>
          <w:bCs/>
          <w:sz w:val="24"/>
          <w:szCs w:val="24"/>
          <w:lang w:val="en-US"/>
        </w:rPr>
        <w:t xml:space="preserve">merupakan salah satu orang yang sangat sering di lihat oleh kalangan masyarakat. </w:t>
      </w:r>
      <w:r w:rsidRPr="006915D7">
        <w:rPr>
          <w:rFonts w:ascii="Times New Roman" w:hAnsi="Times New Roman" w:cs="Times New Roman"/>
          <w:bCs/>
          <w:i/>
          <w:iCs/>
          <w:sz w:val="24"/>
          <w:szCs w:val="24"/>
          <w:lang w:val="en-US"/>
        </w:rPr>
        <w:t>Celebrity endorser</w:t>
      </w:r>
      <w:r w:rsidRPr="001C7B45">
        <w:rPr>
          <w:rFonts w:ascii="Times New Roman" w:hAnsi="Times New Roman" w:cs="Times New Roman"/>
          <w:bCs/>
          <w:sz w:val="24"/>
          <w:szCs w:val="24"/>
          <w:lang w:val="en-US"/>
        </w:rPr>
        <w:t xml:space="preserve"> merupakan strategi pemasaran produk yang menggunakan kalangan selebrirti yang dilakukan oleh perusahaan scarlettt. Tidak hanya memanfaatkan Felicya Angelista Taasya Farasya menyandang status ibu pada akhir Juni 2020 lalu, Tasya ternyata pernah jalani hubungan jarak jauh cukup lama saat berpacaran dengan Ahmad Assegaf. Mereka sempat jalani LDR selama tujuh tahun sebelum akhirnya menikah.</w:t>
      </w:r>
    </w:p>
    <w:p w:rsidR="00905EDB" w:rsidRPr="00515676" w:rsidRDefault="00905EDB" w:rsidP="00905EDB">
      <w:pPr>
        <w:pStyle w:val="ListParagraph"/>
        <w:spacing w:after="0" w:line="456" w:lineRule="auto"/>
        <w:ind w:left="1077" w:firstLine="624"/>
        <w:jc w:val="both"/>
        <w:rPr>
          <w:rFonts w:ascii="Times New Roman" w:hAnsi="Times New Roman" w:cs="Times New Roman"/>
          <w:bCs/>
          <w:sz w:val="24"/>
          <w:szCs w:val="24"/>
          <w:lang w:val="en-US"/>
        </w:rPr>
      </w:pPr>
      <w:r w:rsidRPr="001C7B45">
        <w:rPr>
          <w:rFonts w:ascii="Times New Roman" w:hAnsi="Times New Roman" w:cs="Times New Roman"/>
          <w:bCs/>
          <w:sz w:val="24"/>
          <w:szCs w:val="24"/>
          <w:lang w:val="en-US"/>
        </w:rPr>
        <w:t>Perjalanan Tasya meniti kesuksesan mengajarkan satu hal penting, bahwa menekuni bidang yang kita cintai bakal memberikan kepuasan tersendiri. Jalannya tentu gak mudah, namun selama dikerjakan dengan hati tulus maka hasilnya pun sebanding.</w:t>
      </w:r>
      <w:r>
        <w:rPr>
          <w:rFonts w:ascii="Times New Roman" w:hAnsi="Times New Roman" w:cs="Times New Roman"/>
          <w:bCs/>
          <w:sz w:val="24"/>
          <w:szCs w:val="24"/>
          <w:lang w:val="en-US"/>
        </w:rPr>
        <w:t xml:space="preserve"> </w:t>
      </w:r>
    </w:p>
    <w:p w:rsidR="00905EDB" w:rsidRDefault="00905EDB" w:rsidP="00905EDB">
      <w:pPr>
        <w:pStyle w:val="ListParagraph"/>
        <w:spacing w:after="0" w:line="240" w:lineRule="auto"/>
        <w:ind w:left="1080"/>
        <w:jc w:val="center"/>
        <w:rPr>
          <w:rFonts w:ascii="Times New Roman" w:hAnsi="Times New Roman" w:cs="Times New Roman"/>
          <w:bCs/>
          <w:sz w:val="24"/>
          <w:szCs w:val="24"/>
          <w:lang w:val="en-US"/>
        </w:rPr>
      </w:pPr>
      <w:r>
        <w:rPr>
          <w:noProof/>
          <w:lang w:val="en-US"/>
        </w:rPr>
        <w:drawing>
          <wp:inline distT="0" distB="0" distL="0" distR="0" wp14:anchorId="6D5F7A8A" wp14:editId="02ECE1B2">
            <wp:extent cx="3606229" cy="170271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BEBA8EAE-BF5A-486C-A8C5-ECC9F3942E4B}">
                          <a14:imgProps xmlns:a14="http://schemas.microsoft.com/office/drawing/2010/main">
                            <a14:imgLayer r:embed="rId59">
                              <a14:imgEffect>
                                <a14:brightnessContrast bright="-20000" contrast="-40000"/>
                              </a14:imgEffect>
                            </a14:imgLayer>
                          </a14:imgProps>
                        </a:ext>
                      </a:extLst>
                    </a:blip>
                    <a:srcRect l="4762" t="11960" r="37452" b="6179"/>
                    <a:stretch/>
                  </pic:blipFill>
                  <pic:spPr bwMode="auto">
                    <a:xfrm>
                      <a:off x="0" y="0"/>
                      <a:ext cx="3621406" cy="1709885"/>
                    </a:xfrm>
                    <a:prstGeom prst="rect">
                      <a:avLst/>
                    </a:prstGeom>
                    <a:ln>
                      <a:noFill/>
                    </a:ln>
                    <a:extLst>
                      <a:ext uri="{53640926-AAD7-44D8-BBD7-CCE9431645EC}">
                        <a14:shadowObscured xmlns:a14="http://schemas.microsoft.com/office/drawing/2010/main"/>
                      </a:ext>
                    </a:extLst>
                  </pic:spPr>
                </pic:pic>
              </a:graphicData>
            </a:graphic>
          </wp:inline>
        </w:drawing>
      </w:r>
    </w:p>
    <w:p w:rsidR="00905EDB" w:rsidRPr="00490212" w:rsidRDefault="00905EDB" w:rsidP="00905EDB">
      <w:pPr>
        <w:pStyle w:val="ListParagraph"/>
        <w:spacing w:after="0" w:line="240" w:lineRule="auto"/>
        <w:jc w:val="center"/>
        <w:rPr>
          <w:rStyle w:val="markedcontent"/>
          <w:rFonts w:ascii="Times New Roman" w:hAnsi="Times New Roman" w:cs="Times New Roman"/>
          <w:sz w:val="24"/>
          <w:szCs w:val="24"/>
          <w:lang w:val="en-US"/>
        </w:rPr>
      </w:pPr>
      <w:r w:rsidRPr="00490212">
        <w:rPr>
          <w:rStyle w:val="markedcontent"/>
          <w:rFonts w:ascii="Times New Roman" w:hAnsi="Times New Roman" w:cs="Times New Roman"/>
          <w:sz w:val="24"/>
          <w:szCs w:val="24"/>
        </w:rPr>
        <w:t>Gambar IV.</w:t>
      </w:r>
      <w:r w:rsidRPr="00490212">
        <w:rPr>
          <w:rStyle w:val="markedcontent"/>
          <w:rFonts w:ascii="Times New Roman" w:hAnsi="Times New Roman" w:cs="Times New Roman"/>
          <w:sz w:val="24"/>
          <w:szCs w:val="24"/>
          <w:lang w:val="en-US"/>
        </w:rPr>
        <w:t>29</w:t>
      </w:r>
      <w:r w:rsidRPr="00490212">
        <w:rPr>
          <w:rFonts w:ascii="Times New Roman" w:hAnsi="Times New Roman" w:cs="Times New Roman"/>
          <w:sz w:val="24"/>
          <w:szCs w:val="24"/>
        </w:rPr>
        <w:br/>
      </w:r>
      <w:r w:rsidRPr="00490212">
        <w:rPr>
          <w:rStyle w:val="markedcontent"/>
          <w:rFonts w:ascii="Times New Roman" w:hAnsi="Times New Roman" w:cs="Times New Roman"/>
          <w:sz w:val="24"/>
          <w:szCs w:val="24"/>
          <w:lang w:val="en-US"/>
        </w:rPr>
        <w:t xml:space="preserve">Tasya Farasya </w:t>
      </w:r>
      <w:r w:rsidRPr="00490212">
        <w:rPr>
          <w:rStyle w:val="markedcontent"/>
          <w:rFonts w:ascii="Times New Roman" w:hAnsi="Times New Roman" w:cs="Times New Roman"/>
          <w:sz w:val="24"/>
          <w:szCs w:val="24"/>
        </w:rPr>
        <w:t>mengendorse Scarlett di Akun youtube miliknya</w:t>
      </w:r>
      <w:r w:rsidRPr="00490212">
        <w:rPr>
          <w:rFonts w:ascii="Times New Roman" w:hAnsi="Times New Roman" w:cs="Times New Roman"/>
          <w:sz w:val="24"/>
          <w:szCs w:val="24"/>
        </w:rPr>
        <w:br/>
        <w:t>https://www.youtube.com/watch?v=omJUSn01vTQ</w:t>
      </w:r>
      <w:r w:rsidRPr="00490212">
        <w:rPr>
          <w:rFonts w:ascii="Times New Roman" w:hAnsi="Times New Roman" w:cs="Times New Roman"/>
          <w:sz w:val="24"/>
          <w:szCs w:val="24"/>
        </w:rPr>
        <w:br/>
      </w:r>
      <w:r w:rsidRPr="00490212">
        <w:rPr>
          <w:rStyle w:val="markedcontent"/>
          <w:rFonts w:ascii="Times New Roman" w:hAnsi="Times New Roman" w:cs="Times New Roman"/>
          <w:sz w:val="24"/>
          <w:szCs w:val="24"/>
        </w:rPr>
        <w:t xml:space="preserve">Diakses pada </w:t>
      </w:r>
      <w:r w:rsidRPr="00490212">
        <w:rPr>
          <w:rStyle w:val="markedcontent"/>
          <w:rFonts w:ascii="Times New Roman" w:hAnsi="Times New Roman" w:cs="Times New Roman"/>
          <w:sz w:val="24"/>
          <w:szCs w:val="24"/>
          <w:lang w:val="en-US"/>
        </w:rPr>
        <w:t>29</w:t>
      </w:r>
      <w:r w:rsidRPr="00490212">
        <w:rPr>
          <w:rStyle w:val="markedcontent"/>
          <w:rFonts w:ascii="Times New Roman" w:hAnsi="Times New Roman" w:cs="Times New Roman"/>
          <w:sz w:val="24"/>
          <w:szCs w:val="24"/>
        </w:rPr>
        <w:t xml:space="preserve"> </w:t>
      </w:r>
      <w:r w:rsidRPr="00490212">
        <w:rPr>
          <w:rStyle w:val="markedcontent"/>
          <w:rFonts w:ascii="Times New Roman" w:hAnsi="Times New Roman" w:cs="Times New Roman"/>
          <w:sz w:val="24"/>
          <w:szCs w:val="24"/>
          <w:lang w:val="en-US"/>
        </w:rPr>
        <w:t xml:space="preserve">Desember </w:t>
      </w:r>
      <w:r w:rsidRPr="00490212">
        <w:rPr>
          <w:rStyle w:val="markedcontent"/>
          <w:rFonts w:ascii="Times New Roman" w:hAnsi="Times New Roman" w:cs="Times New Roman"/>
          <w:sz w:val="24"/>
          <w:szCs w:val="24"/>
        </w:rPr>
        <w:t xml:space="preserve">2021 Pukul </w:t>
      </w:r>
      <w:r w:rsidRPr="00490212">
        <w:rPr>
          <w:rStyle w:val="markedcontent"/>
          <w:rFonts w:ascii="Times New Roman" w:hAnsi="Times New Roman" w:cs="Times New Roman"/>
          <w:sz w:val="24"/>
          <w:szCs w:val="24"/>
          <w:lang w:val="en-US"/>
        </w:rPr>
        <w:t>18.56</w:t>
      </w:r>
    </w:p>
    <w:p w:rsidR="00905EDB" w:rsidRPr="0081507F" w:rsidRDefault="00905EDB" w:rsidP="00905EDB">
      <w:pPr>
        <w:spacing w:after="0" w:line="480" w:lineRule="auto"/>
        <w:ind w:left="1440" w:firstLine="720"/>
        <w:jc w:val="both"/>
        <w:rPr>
          <w:rFonts w:ascii="Times New Roman" w:hAnsi="Times New Roman" w:cs="Times New Roman"/>
          <w:b/>
          <w:bCs/>
          <w:sz w:val="28"/>
          <w:szCs w:val="24"/>
          <w:lang w:val="en-US"/>
        </w:rPr>
      </w:pPr>
      <w:r w:rsidRPr="0081507F">
        <w:rPr>
          <w:rFonts w:ascii="Times New Roman" w:hAnsi="Times New Roman" w:cs="Times New Roman"/>
          <w:sz w:val="24"/>
        </w:rPr>
        <w:lastRenderedPageBreak/>
        <w:t>Dikenal sebagai seorang beauty vlogger, perjalanan Tasya Farasya meniti kariernya diwarnai banyak tantangan. Berawal dari kecintaannya terhadap dunia kecantikan, totalitas Tasya berbuah manis dan membawanya ke posisi sekarang. Tasya sempat merampungkan studi S1 Kedokteran Gigi di Universitas Trisakti. Ia merupakan anak dari seorang pengusaha ternama</w:t>
      </w:r>
      <w:r>
        <w:rPr>
          <w:rFonts w:ascii="Times New Roman" w:hAnsi="Times New Roman" w:cs="Times New Roman"/>
          <w:sz w:val="24"/>
          <w:lang w:val="en-US"/>
        </w:rPr>
        <w:t xml:space="preserve"> dan di dalam vlognya tersebut ia mempromosikan produk Scarlett Whitening sebagai produk yang sering digunakannya.</w:t>
      </w:r>
    </w:p>
    <w:p w:rsidR="00905EDB" w:rsidRPr="001C7B45" w:rsidRDefault="00905EDB" w:rsidP="00905EDB">
      <w:pPr>
        <w:rPr>
          <w:rFonts w:ascii="Times New Roman" w:hAnsi="Times New Roman" w:cs="Times New Roman"/>
          <w:b/>
          <w:bCs/>
          <w:sz w:val="24"/>
          <w:szCs w:val="24"/>
          <w:lang w:val="en-US"/>
        </w:rPr>
      </w:pPr>
    </w:p>
    <w:p w:rsidR="00905EDB" w:rsidRPr="00655183" w:rsidRDefault="00905EDB" w:rsidP="00905EDB">
      <w:pPr>
        <w:pStyle w:val="ListParagraph"/>
        <w:numPr>
          <w:ilvl w:val="0"/>
          <w:numId w:val="17"/>
        </w:numPr>
        <w:spacing w:after="0" w:line="480" w:lineRule="auto"/>
        <w:ind w:left="360"/>
        <w:rPr>
          <w:rFonts w:ascii="Times New Roman" w:hAnsi="Times New Roman" w:cs="Times New Roman"/>
          <w:b/>
          <w:bCs/>
          <w:sz w:val="24"/>
          <w:szCs w:val="24"/>
          <w:lang w:val="en-US"/>
        </w:rPr>
      </w:pPr>
      <w:r w:rsidRPr="00655183">
        <w:rPr>
          <w:rFonts w:ascii="Times New Roman" w:hAnsi="Times New Roman" w:cs="Times New Roman"/>
          <w:b/>
          <w:bCs/>
          <w:sz w:val="24"/>
          <w:szCs w:val="24"/>
          <w:lang w:val="en-US"/>
        </w:rPr>
        <w:t>Hasil Penelitian</w:t>
      </w:r>
    </w:p>
    <w:p w:rsidR="00905EDB" w:rsidRPr="00655183" w:rsidRDefault="00905EDB" w:rsidP="00905EDB">
      <w:pPr>
        <w:pStyle w:val="ListParagraph"/>
        <w:numPr>
          <w:ilvl w:val="3"/>
          <w:numId w:val="1"/>
        </w:numPr>
        <w:spacing w:after="0" w:line="480" w:lineRule="auto"/>
        <w:ind w:left="720"/>
        <w:rPr>
          <w:rFonts w:ascii="Times New Roman" w:hAnsi="Times New Roman" w:cs="Times New Roman"/>
          <w:b/>
          <w:bCs/>
          <w:sz w:val="24"/>
          <w:szCs w:val="24"/>
        </w:rPr>
      </w:pPr>
      <w:r w:rsidRPr="00655183">
        <w:rPr>
          <w:rFonts w:ascii="Times New Roman" w:hAnsi="Times New Roman" w:cs="Times New Roman"/>
          <w:b/>
          <w:bCs/>
          <w:sz w:val="24"/>
          <w:szCs w:val="24"/>
        </w:rPr>
        <w:t>Deskripsi Karakteristik Responden</w:t>
      </w:r>
    </w:p>
    <w:p w:rsidR="00905EDB" w:rsidRPr="00066F09" w:rsidRDefault="00905EDB" w:rsidP="00905EDB">
      <w:pPr>
        <w:pStyle w:val="ListParagraph"/>
        <w:spacing w:after="0" w:line="480" w:lineRule="auto"/>
        <w:ind w:firstLine="698"/>
        <w:jc w:val="both"/>
        <w:rPr>
          <w:rFonts w:ascii="Times New Roman" w:hAnsi="Times New Roman" w:cs="Times New Roman"/>
          <w:bCs/>
          <w:sz w:val="24"/>
          <w:szCs w:val="24"/>
        </w:rPr>
      </w:pPr>
      <w:r w:rsidRPr="005C15C4">
        <w:rPr>
          <w:rFonts w:ascii="Times New Roman" w:hAnsi="Times New Roman" w:cs="Times New Roman"/>
          <w:bCs/>
          <w:sz w:val="24"/>
          <w:szCs w:val="24"/>
        </w:rPr>
        <w:t xml:space="preserve">Karakteristik responden merupakan ciri khas responden yang dijadikan sampel penelitian. Dalam penelitian ini karakteristik responden meliputi: jenis kelamin, </w:t>
      </w:r>
      <w:r>
        <w:rPr>
          <w:rFonts w:ascii="Times New Roman" w:hAnsi="Times New Roman" w:cs="Times New Roman"/>
          <w:bCs/>
          <w:sz w:val="24"/>
          <w:szCs w:val="24"/>
          <w:lang w:val="en-US"/>
        </w:rPr>
        <w:t>usia</w:t>
      </w:r>
      <w:r w:rsidRPr="005C15C4">
        <w:rPr>
          <w:rFonts w:ascii="Times New Roman" w:hAnsi="Times New Roman" w:cs="Times New Roman"/>
          <w:bCs/>
          <w:sz w:val="24"/>
          <w:szCs w:val="24"/>
        </w:rPr>
        <w:t xml:space="preserve">, </w:t>
      </w:r>
      <w:r>
        <w:rPr>
          <w:rFonts w:ascii="Times New Roman" w:hAnsi="Times New Roman" w:cs="Times New Roman"/>
          <w:bCs/>
          <w:sz w:val="24"/>
          <w:szCs w:val="24"/>
          <w:lang w:val="en-US"/>
        </w:rPr>
        <w:t>pendapatan dan Jumlah konsumsi</w:t>
      </w:r>
      <w:r w:rsidRPr="00066F09">
        <w:rPr>
          <w:rFonts w:ascii="Times New Roman" w:hAnsi="Times New Roman" w:cs="Times New Roman"/>
          <w:bCs/>
          <w:sz w:val="24"/>
          <w:szCs w:val="24"/>
        </w:rPr>
        <w:t xml:space="preserve">. Berikut adalah karakteristik responden berdasarkan jenis kelamin, </w:t>
      </w:r>
      <w:r>
        <w:rPr>
          <w:rFonts w:ascii="Times New Roman" w:hAnsi="Times New Roman" w:cs="Times New Roman"/>
          <w:bCs/>
          <w:sz w:val="24"/>
          <w:szCs w:val="24"/>
          <w:lang w:val="en-US"/>
        </w:rPr>
        <w:t>usia</w:t>
      </w:r>
      <w:r w:rsidRPr="00066F09">
        <w:rPr>
          <w:rFonts w:ascii="Times New Roman" w:hAnsi="Times New Roman" w:cs="Times New Roman"/>
          <w:bCs/>
          <w:sz w:val="24"/>
          <w:szCs w:val="24"/>
        </w:rPr>
        <w:t xml:space="preserve">, </w:t>
      </w:r>
      <w:r>
        <w:rPr>
          <w:rFonts w:ascii="Times New Roman" w:hAnsi="Times New Roman" w:cs="Times New Roman"/>
          <w:bCs/>
          <w:sz w:val="24"/>
          <w:szCs w:val="24"/>
          <w:lang w:val="en-US"/>
        </w:rPr>
        <w:t>pendapatan dan jumlah konsumsi</w:t>
      </w:r>
      <w:r w:rsidRPr="00066F09">
        <w:rPr>
          <w:rFonts w:ascii="Times New Roman" w:hAnsi="Times New Roman" w:cs="Times New Roman"/>
          <w:bCs/>
          <w:sz w:val="24"/>
          <w:szCs w:val="24"/>
        </w:rPr>
        <w:t>.</w:t>
      </w:r>
    </w:p>
    <w:p w:rsidR="00905EDB" w:rsidRPr="00066F09" w:rsidRDefault="00905EDB" w:rsidP="00905EDB">
      <w:pPr>
        <w:pStyle w:val="ListParagraph"/>
        <w:numPr>
          <w:ilvl w:val="0"/>
          <w:numId w:val="5"/>
        </w:numPr>
        <w:spacing w:after="0" w:line="480" w:lineRule="auto"/>
        <w:rPr>
          <w:rFonts w:ascii="Times New Roman" w:hAnsi="Times New Roman" w:cs="Times New Roman"/>
          <w:bCs/>
          <w:sz w:val="24"/>
          <w:szCs w:val="24"/>
        </w:rPr>
      </w:pPr>
      <w:r w:rsidRPr="00066F09">
        <w:rPr>
          <w:rFonts w:ascii="Times New Roman" w:hAnsi="Times New Roman" w:cs="Times New Roman"/>
          <w:bCs/>
          <w:sz w:val="24"/>
          <w:szCs w:val="24"/>
        </w:rPr>
        <w:t>Karakteristik Responden Berdasarkan Jenis Kelamin</w:t>
      </w:r>
    </w:p>
    <w:p w:rsidR="00905EDB" w:rsidRPr="00066F09" w:rsidRDefault="00905EDB" w:rsidP="00905EDB">
      <w:pPr>
        <w:spacing w:after="0" w:line="240" w:lineRule="auto"/>
        <w:ind w:left="1008" w:right="-69"/>
        <w:jc w:val="center"/>
        <w:rPr>
          <w:rFonts w:ascii="Times New Roman" w:hAnsi="Times New Roman" w:cs="Times New Roman"/>
          <w:bCs/>
          <w:sz w:val="24"/>
          <w:szCs w:val="24"/>
        </w:rPr>
      </w:pPr>
      <w:r w:rsidRPr="00066F09">
        <w:rPr>
          <w:rFonts w:ascii="Times New Roman" w:hAnsi="Times New Roman" w:cs="Times New Roman"/>
          <w:bCs/>
          <w:sz w:val="24"/>
          <w:szCs w:val="24"/>
        </w:rPr>
        <w:t xml:space="preserve">Tabel </w:t>
      </w:r>
      <w:r>
        <w:rPr>
          <w:rFonts w:ascii="Times New Roman" w:hAnsi="Times New Roman" w:cs="Times New Roman"/>
          <w:bCs/>
          <w:sz w:val="24"/>
          <w:szCs w:val="24"/>
          <w:lang w:val="en-US"/>
        </w:rPr>
        <w:t>IV</w:t>
      </w:r>
      <w:r w:rsidRPr="00066F09">
        <w:rPr>
          <w:rFonts w:ascii="Times New Roman" w:hAnsi="Times New Roman" w:cs="Times New Roman"/>
          <w:bCs/>
          <w:sz w:val="24"/>
          <w:szCs w:val="24"/>
        </w:rPr>
        <w:t>.1</w:t>
      </w:r>
    </w:p>
    <w:p w:rsidR="00905EDB" w:rsidRPr="00066F09" w:rsidRDefault="00905EDB" w:rsidP="00905EDB">
      <w:pPr>
        <w:spacing w:after="0" w:line="480" w:lineRule="auto"/>
        <w:ind w:left="1092" w:right="-13"/>
        <w:jc w:val="center"/>
        <w:rPr>
          <w:rFonts w:ascii="Times New Roman" w:hAnsi="Times New Roman" w:cs="Times New Roman"/>
          <w:bCs/>
          <w:spacing w:val="-6"/>
          <w:sz w:val="24"/>
          <w:szCs w:val="24"/>
        </w:rPr>
      </w:pPr>
      <w:r w:rsidRPr="00066F09">
        <w:rPr>
          <w:rFonts w:ascii="Times New Roman" w:hAnsi="Times New Roman" w:cs="Times New Roman"/>
          <w:bCs/>
          <w:spacing w:val="-6"/>
          <w:sz w:val="24"/>
          <w:szCs w:val="24"/>
        </w:rPr>
        <w:t>Distribusi Frekuensi Karakteristik Re</w:t>
      </w:r>
      <w:r>
        <w:rPr>
          <w:rFonts w:ascii="Times New Roman" w:hAnsi="Times New Roman" w:cs="Times New Roman"/>
          <w:bCs/>
          <w:spacing w:val="-6"/>
          <w:sz w:val="24"/>
          <w:szCs w:val="24"/>
        </w:rPr>
        <w:t>s</w:t>
      </w:r>
      <w:r w:rsidRPr="00066F09">
        <w:rPr>
          <w:rFonts w:ascii="Times New Roman" w:hAnsi="Times New Roman" w:cs="Times New Roman"/>
          <w:bCs/>
          <w:spacing w:val="-6"/>
          <w:sz w:val="24"/>
          <w:szCs w:val="24"/>
        </w:rPr>
        <w:t>ponden Berdasarkan Jenis Kelamin</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029"/>
        <w:gridCol w:w="1919"/>
      </w:tblGrid>
      <w:tr w:rsidR="00905EDB" w:rsidRPr="00066F09" w:rsidTr="00F532F9">
        <w:trPr>
          <w:trHeight w:val="160"/>
        </w:trPr>
        <w:tc>
          <w:tcPr>
            <w:tcW w:w="2856" w:type="dxa"/>
            <w:vMerge w:val="restart"/>
            <w:tcBorders>
              <w:top w:val="single" w:sz="4" w:space="0" w:color="auto"/>
            </w:tcBorders>
            <w:vAlign w:val="center"/>
          </w:tcPr>
          <w:p w:rsidR="00905EDB" w:rsidRPr="00066F09" w:rsidRDefault="00905EDB" w:rsidP="00F532F9">
            <w:pPr>
              <w:pStyle w:val="Title"/>
              <w:spacing w:line="240" w:lineRule="auto"/>
              <w:rPr>
                <w:b w:val="0"/>
              </w:rPr>
            </w:pPr>
            <w:r w:rsidRPr="00066F09">
              <w:rPr>
                <w:b w:val="0"/>
              </w:rPr>
              <w:t>Jenis Kelamin</w:t>
            </w:r>
          </w:p>
        </w:tc>
        <w:tc>
          <w:tcPr>
            <w:tcW w:w="3948" w:type="dxa"/>
            <w:gridSpan w:val="2"/>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Distribusi Frekuensi</w:t>
            </w:r>
          </w:p>
        </w:tc>
      </w:tr>
      <w:tr w:rsidR="00905EDB" w:rsidRPr="00066F09" w:rsidTr="00F532F9">
        <w:tc>
          <w:tcPr>
            <w:tcW w:w="2856" w:type="dxa"/>
            <w:vMerge/>
            <w:tcBorders>
              <w:bottom w:val="single" w:sz="4" w:space="0" w:color="auto"/>
            </w:tcBorders>
          </w:tcPr>
          <w:p w:rsidR="00905EDB" w:rsidRPr="00066F09" w:rsidRDefault="00905EDB" w:rsidP="00F532F9">
            <w:pPr>
              <w:pStyle w:val="Title"/>
              <w:spacing w:line="240" w:lineRule="auto"/>
              <w:jc w:val="both"/>
              <w:rPr>
                <w:b w:val="0"/>
              </w:rPr>
            </w:pPr>
          </w:p>
        </w:tc>
        <w:tc>
          <w:tcPr>
            <w:tcW w:w="2029" w:type="dxa"/>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Frekuensi (orang)</w:t>
            </w:r>
          </w:p>
        </w:tc>
        <w:tc>
          <w:tcPr>
            <w:tcW w:w="1919" w:type="dxa"/>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Persentase (%)</w:t>
            </w:r>
          </w:p>
        </w:tc>
      </w:tr>
      <w:tr w:rsidR="00905EDB" w:rsidRPr="00066F09" w:rsidTr="00F532F9">
        <w:tc>
          <w:tcPr>
            <w:tcW w:w="2856" w:type="dxa"/>
            <w:tcBorders>
              <w:top w:val="single" w:sz="4" w:space="0" w:color="auto"/>
            </w:tcBorders>
          </w:tcPr>
          <w:p w:rsidR="00905EDB" w:rsidRPr="00066F09" w:rsidRDefault="00905EDB" w:rsidP="00F532F9">
            <w:pPr>
              <w:pStyle w:val="Title"/>
              <w:spacing w:line="240" w:lineRule="auto"/>
              <w:jc w:val="both"/>
              <w:rPr>
                <w:b w:val="0"/>
              </w:rPr>
            </w:pPr>
            <w:r>
              <w:rPr>
                <w:b w:val="0"/>
              </w:rPr>
              <w:t>Laki-laki</w:t>
            </w:r>
          </w:p>
        </w:tc>
        <w:tc>
          <w:tcPr>
            <w:tcW w:w="2029" w:type="dxa"/>
            <w:tcBorders>
              <w:top w:val="single" w:sz="4" w:space="0" w:color="auto"/>
            </w:tcBorders>
            <w:vAlign w:val="bottom"/>
          </w:tcPr>
          <w:p w:rsidR="00905EDB" w:rsidRPr="00066F09" w:rsidRDefault="00905EDB" w:rsidP="00F532F9">
            <w:pPr>
              <w:pStyle w:val="Title"/>
              <w:spacing w:line="240" w:lineRule="auto"/>
              <w:ind w:right="633"/>
              <w:jc w:val="right"/>
              <w:rPr>
                <w:b w:val="0"/>
              </w:rPr>
            </w:pPr>
            <w:r>
              <w:rPr>
                <w:b w:val="0"/>
              </w:rPr>
              <w:t>29</w:t>
            </w:r>
          </w:p>
        </w:tc>
        <w:tc>
          <w:tcPr>
            <w:tcW w:w="1919" w:type="dxa"/>
            <w:tcBorders>
              <w:top w:val="single" w:sz="4" w:space="0" w:color="auto"/>
            </w:tcBorders>
            <w:vAlign w:val="bottom"/>
          </w:tcPr>
          <w:p w:rsidR="00905EDB" w:rsidRPr="00066F09" w:rsidRDefault="00905EDB" w:rsidP="00F532F9">
            <w:pPr>
              <w:pStyle w:val="Title"/>
              <w:spacing w:line="240" w:lineRule="auto"/>
              <w:ind w:right="633"/>
              <w:jc w:val="right"/>
              <w:rPr>
                <w:b w:val="0"/>
              </w:rPr>
            </w:pPr>
            <w:r>
              <w:rPr>
                <w:b w:val="0"/>
              </w:rPr>
              <w:t>29</w:t>
            </w:r>
          </w:p>
        </w:tc>
      </w:tr>
      <w:tr w:rsidR="00905EDB" w:rsidRPr="00066F09" w:rsidTr="00F532F9">
        <w:tc>
          <w:tcPr>
            <w:tcW w:w="2856" w:type="dxa"/>
            <w:tcBorders>
              <w:bottom w:val="single" w:sz="4" w:space="0" w:color="auto"/>
            </w:tcBorders>
          </w:tcPr>
          <w:p w:rsidR="00905EDB" w:rsidRPr="00066F09" w:rsidRDefault="00905EDB" w:rsidP="00F532F9">
            <w:pPr>
              <w:pStyle w:val="Title"/>
              <w:spacing w:line="240" w:lineRule="auto"/>
              <w:jc w:val="both"/>
              <w:rPr>
                <w:b w:val="0"/>
              </w:rPr>
            </w:pPr>
            <w:r>
              <w:rPr>
                <w:b w:val="0"/>
              </w:rPr>
              <w:t>Perempuan</w:t>
            </w:r>
          </w:p>
        </w:tc>
        <w:tc>
          <w:tcPr>
            <w:tcW w:w="2029" w:type="dxa"/>
            <w:tcBorders>
              <w:bottom w:val="single" w:sz="4" w:space="0" w:color="auto"/>
            </w:tcBorders>
            <w:vAlign w:val="bottom"/>
          </w:tcPr>
          <w:p w:rsidR="00905EDB" w:rsidRPr="00066F09" w:rsidRDefault="00905EDB" w:rsidP="00F532F9">
            <w:pPr>
              <w:pStyle w:val="Title"/>
              <w:spacing w:line="240" w:lineRule="auto"/>
              <w:ind w:right="633"/>
              <w:jc w:val="right"/>
              <w:rPr>
                <w:b w:val="0"/>
              </w:rPr>
            </w:pPr>
            <w:r>
              <w:rPr>
                <w:b w:val="0"/>
              </w:rPr>
              <w:t>71</w:t>
            </w:r>
          </w:p>
        </w:tc>
        <w:tc>
          <w:tcPr>
            <w:tcW w:w="1919" w:type="dxa"/>
            <w:tcBorders>
              <w:bottom w:val="single" w:sz="4" w:space="0" w:color="auto"/>
            </w:tcBorders>
            <w:vAlign w:val="bottom"/>
          </w:tcPr>
          <w:p w:rsidR="00905EDB" w:rsidRPr="00066F09" w:rsidRDefault="00905EDB" w:rsidP="00F532F9">
            <w:pPr>
              <w:pStyle w:val="Title"/>
              <w:spacing w:line="240" w:lineRule="auto"/>
              <w:ind w:right="633"/>
              <w:jc w:val="right"/>
              <w:rPr>
                <w:b w:val="0"/>
              </w:rPr>
            </w:pPr>
            <w:r>
              <w:rPr>
                <w:b w:val="0"/>
              </w:rPr>
              <w:t>71</w:t>
            </w:r>
          </w:p>
        </w:tc>
      </w:tr>
      <w:tr w:rsidR="00905EDB" w:rsidRPr="00066F09" w:rsidTr="00F532F9">
        <w:tc>
          <w:tcPr>
            <w:tcW w:w="2856" w:type="dxa"/>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Jumlah</w:t>
            </w:r>
          </w:p>
        </w:tc>
        <w:tc>
          <w:tcPr>
            <w:tcW w:w="2029" w:type="dxa"/>
            <w:tcBorders>
              <w:top w:val="single" w:sz="4" w:space="0" w:color="auto"/>
              <w:bottom w:val="single" w:sz="4" w:space="0" w:color="auto"/>
            </w:tcBorders>
          </w:tcPr>
          <w:p w:rsidR="00905EDB" w:rsidRPr="00066F09" w:rsidRDefault="00905EDB" w:rsidP="00F532F9">
            <w:pPr>
              <w:pStyle w:val="Title"/>
              <w:spacing w:line="240" w:lineRule="auto"/>
              <w:ind w:right="633"/>
              <w:jc w:val="right"/>
              <w:rPr>
                <w:b w:val="0"/>
              </w:rPr>
            </w:pPr>
            <w:r>
              <w:rPr>
                <w:b w:val="0"/>
              </w:rPr>
              <w:t>100</w:t>
            </w:r>
          </w:p>
        </w:tc>
        <w:tc>
          <w:tcPr>
            <w:tcW w:w="1919" w:type="dxa"/>
            <w:tcBorders>
              <w:top w:val="single" w:sz="4" w:space="0" w:color="auto"/>
              <w:bottom w:val="single" w:sz="4" w:space="0" w:color="auto"/>
            </w:tcBorders>
          </w:tcPr>
          <w:p w:rsidR="00905EDB" w:rsidRPr="00066F09" w:rsidRDefault="00905EDB" w:rsidP="00F532F9">
            <w:pPr>
              <w:pStyle w:val="Title"/>
              <w:spacing w:line="240" w:lineRule="auto"/>
              <w:ind w:right="633"/>
              <w:jc w:val="right"/>
              <w:rPr>
                <w:b w:val="0"/>
              </w:rPr>
            </w:pPr>
            <w:r>
              <w:rPr>
                <w:b w:val="0"/>
              </w:rPr>
              <w:t>100</w:t>
            </w:r>
          </w:p>
        </w:tc>
      </w:tr>
    </w:tbl>
    <w:p w:rsidR="00905EDB" w:rsidRPr="00B5286E" w:rsidRDefault="00905EDB" w:rsidP="00905EDB">
      <w:pPr>
        <w:spacing w:after="0" w:line="456" w:lineRule="auto"/>
        <w:ind w:left="1134"/>
        <w:rPr>
          <w:rFonts w:ascii="Times New Roman" w:hAnsi="Times New Roman" w:cs="Times New Roman"/>
          <w:bCs/>
          <w:sz w:val="24"/>
          <w:szCs w:val="24"/>
        </w:rPr>
      </w:pPr>
      <w:r w:rsidRPr="00B5286E">
        <w:rPr>
          <w:rFonts w:ascii="Times New Roman" w:hAnsi="Times New Roman" w:cs="Times New Roman"/>
          <w:bCs/>
          <w:sz w:val="24"/>
          <w:szCs w:val="24"/>
        </w:rPr>
        <w:t>Sumber: Data Primer Penelitian (202</w:t>
      </w:r>
      <w:r w:rsidRPr="00B5286E">
        <w:rPr>
          <w:rFonts w:ascii="Times New Roman" w:hAnsi="Times New Roman" w:cs="Times New Roman"/>
          <w:bCs/>
          <w:sz w:val="24"/>
          <w:szCs w:val="24"/>
          <w:lang w:val="en-US"/>
        </w:rPr>
        <w:t>1</w:t>
      </w:r>
      <w:r w:rsidRPr="00B5286E">
        <w:rPr>
          <w:rFonts w:ascii="Times New Roman" w:hAnsi="Times New Roman" w:cs="Times New Roman"/>
          <w:bCs/>
          <w:sz w:val="24"/>
          <w:szCs w:val="24"/>
        </w:rPr>
        <w:t>)</w:t>
      </w:r>
    </w:p>
    <w:p w:rsidR="00905EDB" w:rsidRPr="004D506A" w:rsidRDefault="00905EDB" w:rsidP="00905EDB">
      <w:pPr>
        <w:spacing w:after="0" w:line="480" w:lineRule="auto"/>
        <w:ind w:left="1134" w:firstLine="630"/>
        <w:jc w:val="both"/>
        <w:rPr>
          <w:rFonts w:ascii="Times New Roman" w:hAnsi="Times New Roman" w:cs="Times New Roman"/>
          <w:bCs/>
          <w:sz w:val="24"/>
          <w:szCs w:val="24"/>
          <w:lang w:val="en-US"/>
        </w:rPr>
      </w:pPr>
      <w:r>
        <w:rPr>
          <w:rFonts w:ascii="Times New Roman" w:hAnsi="Times New Roman" w:cs="Times New Roman"/>
          <w:bCs/>
          <w:sz w:val="24"/>
          <w:szCs w:val="24"/>
        </w:rPr>
        <w:lastRenderedPageBreak/>
        <w:t xml:space="preserve">Tabel </w:t>
      </w:r>
      <w:r>
        <w:rPr>
          <w:rFonts w:ascii="Times New Roman" w:hAnsi="Times New Roman" w:cs="Times New Roman"/>
          <w:bCs/>
          <w:sz w:val="24"/>
          <w:szCs w:val="24"/>
          <w:lang w:val="en-US"/>
        </w:rPr>
        <w:t>IV</w:t>
      </w:r>
      <w:r>
        <w:rPr>
          <w:rFonts w:ascii="Times New Roman" w:hAnsi="Times New Roman" w:cs="Times New Roman"/>
          <w:bCs/>
          <w:sz w:val="24"/>
          <w:szCs w:val="24"/>
        </w:rPr>
        <w:t xml:space="preserve">.1 menunjukkan berdasarkan jenis kelamin responden </w:t>
      </w:r>
      <w:r>
        <w:rPr>
          <w:rFonts w:ascii="Times New Roman" w:hAnsi="Times New Roman" w:cs="Times New Roman"/>
          <w:bCs/>
          <w:sz w:val="24"/>
          <w:szCs w:val="24"/>
          <w:lang w:val="en-US"/>
        </w:rPr>
        <w:t xml:space="preserve">laki-laki </w:t>
      </w:r>
      <w:r>
        <w:rPr>
          <w:rFonts w:ascii="Times New Roman" w:hAnsi="Times New Roman" w:cs="Times New Roman"/>
          <w:bCs/>
          <w:sz w:val="24"/>
          <w:szCs w:val="24"/>
        </w:rPr>
        <w:t xml:space="preserve">lebih </w:t>
      </w:r>
      <w:r>
        <w:rPr>
          <w:rFonts w:ascii="Times New Roman" w:hAnsi="Times New Roman" w:cs="Times New Roman"/>
          <w:bCs/>
          <w:sz w:val="24"/>
          <w:szCs w:val="24"/>
          <w:lang w:val="en-US"/>
        </w:rPr>
        <w:t>sedikit dibandingkan perempuan</w:t>
      </w:r>
      <w:r>
        <w:rPr>
          <w:rFonts w:ascii="Times New Roman" w:hAnsi="Times New Roman" w:cs="Times New Roman"/>
          <w:bCs/>
          <w:sz w:val="24"/>
          <w:szCs w:val="24"/>
        </w:rPr>
        <w:t xml:space="preserve">, yaitu responden </w:t>
      </w:r>
      <w:r>
        <w:rPr>
          <w:rFonts w:ascii="Times New Roman" w:hAnsi="Times New Roman" w:cs="Times New Roman"/>
          <w:bCs/>
          <w:sz w:val="24"/>
          <w:szCs w:val="24"/>
          <w:lang w:val="en-US"/>
        </w:rPr>
        <w:t xml:space="preserve">laki-laki 29 </w:t>
      </w:r>
      <w:r>
        <w:rPr>
          <w:rFonts w:ascii="Times New Roman" w:hAnsi="Times New Roman" w:cs="Times New Roman"/>
          <w:bCs/>
          <w:sz w:val="24"/>
          <w:szCs w:val="24"/>
        </w:rPr>
        <w:t xml:space="preserve">orang </w:t>
      </w:r>
      <w:r>
        <w:rPr>
          <w:rFonts w:ascii="Times New Roman" w:hAnsi="Times New Roman" w:cs="Times New Roman"/>
          <w:bCs/>
          <w:sz w:val="24"/>
          <w:szCs w:val="24"/>
          <w:lang w:val="en-US"/>
        </w:rPr>
        <w:t>dan perempuan 71 orang</w:t>
      </w:r>
      <w:r>
        <w:rPr>
          <w:rFonts w:ascii="Times New Roman" w:hAnsi="Times New Roman" w:cs="Times New Roman"/>
          <w:bCs/>
          <w:sz w:val="24"/>
          <w:szCs w:val="24"/>
        </w:rPr>
        <w:t>.</w:t>
      </w:r>
      <w:r>
        <w:rPr>
          <w:rFonts w:ascii="Times New Roman" w:hAnsi="Times New Roman" w:cs="Times New Roman"/>
          <w:bCs/>
          <w:sz w:val="24"/>
          <w:szCs w:val="24"/>
          <w:lang w:val="en-US"/>
        </w:rPr>
        <w:t xml:space="preserve"> Hal ini menunjukkan bahwa produk kosmetik atau </w:t>
      </w:r>
      <w:r>
        <w:rPr>
          <w:rFonts w:ascii="Times New Roman" w:hAnsi="Times New Roman" w:cs="Times New Roman"/>
          <w:bCs/>
          <w:i/>
          <w:sz w:val="24"/>
          <w:szCs w:val="24"/>
          <w:lang w:val="en-US"/>
        </w:rPr>
        <w:t xml:space="preserve">beauty care </w:t>
      </w:r>
      <w:r>
        <w:rPr>
          <w:rFonts w:ascii="Times New Roman" w:hAnsi="Times New Roman" w:cs="Times New Roman"/>
          <w:bCs/>
          <w:sz w:val="24"/>
          <w:szCs w:val="24"/>
          <w:lang w:val="en-US"/>
        </w:rPr>
        <w:t xml:space="preserve">lebih banyak dikosumsi oleh perempuan dibandingkan laki-laki karena tingkat kebutuhan kulit lebih banyak dirasakan oleh perempuan yang memperhatikan </w:t>
      </w:r>
      <w:r w:rsidRPr="004D506A">
        <w:rPr>
          <w:rFonts w:ascii="Times New Roman" w:hAnsi="Times New Roman" w:cs="Times New Roman"/>
          <w:bCs/>
          <w:i/>
          <w:sz w:val="24"/>
          <w:szCs w:val="24"/>
          <w:lang w:val="en-US"/>
        </w:rPr>
        <w:t>lifestyle</w:t>
      </w:r>
      <w:r>
        <w:rPr>
          <w:rFonts w:ascii="Times New Roman" w:hAnsi="Times New Roman" w:cs="Times New Roman"/>
          <w:bCs/>
          <w:sz w:val="24"/>
          <w:szCs w:val="24"/>
          <w:lang w:val="en-US"/>
        </w:rPr>
        <w:t>.</w:t>
      </w:r>
    </w:p>
    <w:p w:rsidR="00905EDB" w:rsidRDefault="00905EDB" w:rsidP="00905EDB">
      <w:pPr>
        <w:spacing w:after="0" w:line="480" w:lineRule="auto"/>
        <w:ind w:left="1080"/>
        <w:jc w:val="center"/>
        <w:rPr>
          <w:rFonts w:ascii="Times New Roman" w:hAnsi="Times New Roman" w:cs="Times New Roman"/>
          <w:bCs/>
          <w:sz w:val="24"/>
          <w:szCs w:val="24"/>
          <w:lang w:val="en-US"/>
        </w:rPr>
      </w:pPr>
      <w:r>
        <w:rPr>
          <w:noProof/>
          <w:lang w:val="en-US"/>
        </w:rPr>
        <w:drawing>
          <wp:inline distT="0" distB="0" distL="0" distR="0" wp14:anchorId="549B20E3" wp14:editId="5E497949">
            <wp:extent cx="4315146" cy="1910993"/>
            <wp:effectExtent l="0" t="0" r="9525" b="1333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sidRPr="00490212">
        <w:rPr>
          <w:rStyle w:val="markedcontent"/>
          <w:rFonts w:ascii="Times New Roman" w:hAnsi="Times New Roman" w:cs="Times New Roman"/>
          <w:sz w:val="24"/>
          <w:szCs w:val="24"/>
        </w:rPr>
        <w:t>Gambar IV.</w:t>
      </w:r>
      <w:r>
        <w:rPr>
          <w:rStyle w:val="markedcontent"/>
          <w:rFonts w:ascii="Times New Roman" w:hAnsi="Times New Roman" w:cs="Times New Roman"/>
          <w:sz w:val="24"/>
          <w:szCs w:val="24"/>
          <w:lang w:val="en-US"/>
        </w:rPr>
        <w:t>30</w:t>
      </w:r>
      <w:r w:rsidRPr="00490212">
        <w:rPr>
          <w:rFonts w:ascii="Times New Roman" w:hAnsi="Times New Roman" w:cs="Times New Roman"/>
          <w:sz w:val="24"/>
          <w:szCs w:val="24"/>
        </w:rPr>
        <w:br/>
      </w:r>
      <w:r>
        <w:rPr>
          <w:rStyle w:val="markedcontent"/>
          <w:rFonts w:ascii="Times New Roman" w:hAnsi="Times New Roman" w:cs="Times New Roman"/>
          <w:sz w:val="24"/>
          <w:szCs w:val="24"/>
          <w:lang w:val="en-US"/>
        </w:rPr>
        <w:t>Diagram Pie Karakteristik Responden Berdasarkan Jenis Kelamin</w:t>
      </w:r>
    </w:p>
    <w:p w:rsidR="00905EDB" w:rsidRPr="00490212" w:rsidRDefault="00905EDB" w:rsidP="00905EDB">
      <w:pPr>
        <w:pStyle w:val="ListParagraph"/>
        <w:spacing w:after="0" w:line="480" w:lineRule="auto"/>
        <w:ind w:left="1080"/>
        <w:jc w:val="center"/>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Sumber: Hasil Penelitian Data Primer Diolah (2021)</w:t>
      </w:r>
    </w:p>
    <w:p w:rsidR="00905EDB" w:rsidRPr="00066F09" w:rsidRDefault="00905EDB" w:rsidP="00905EDB">
      <w:pPr>
        <w:pStyle w:val="ListParagraph"/>
        <w:numPr>
          <w:ilvl w:val="0"/>
          <w:numId w:val="5"/>
        </w:numPr>
        <w:spacing w:after="0" w:line="480" w:lineRule="auto"/>
        <w:rPr>
          <w:rFonts w:ascii="Times New Roman" w:hAnsi="Times New Roman" w:cs="Times New Roman"/>
          <w:bCs/>
          <w:sz w:val="24"/>
          <w:szCs w:val="24"/>
        </w:rPr>
      </w:pPr>
      <w:r w:rsidRPr="00066F09">
        <w:rPr>
          <w:rFonts w:ascii="Times New Roman" w:hAnsi="Times New Roman" w:cs="Times New Roman"/>
          <w:bCs/>
          <w:sz w:val="24"/>
          <w:szCs w:val="24"/>
        </w:rPr>
        <w:t xml:space="preserve">Karakteristik Responden Berdasarkan </w:t>
      </w:r>
      <w:r>
        <w:rPr>
          <w:rFonts w:ascii="Times New Roman" w:hAnsi="Times New Roman" w:cs="Times New Roman"/>
          <w:bCs/>
          <w:sz w:val="24"/>
          <w:szCs w:val="24"/>
          <w:lang w:val="en-US"/>
        </w:rPr>
        <w:t>Umur</w:t>
      </w:r>
    </w:p>
    <w:p w:rsidR="00905EDB" w:rsidRPr="003D7D13" w:rsidRDefault="00905EDB" w:rsidP="00905EDB">
      <w:pPr>
        <w:spacing w:after="0" w:line="240" w:lineRule="auto"/>
        <w:ind w:left="1008" w:right="-69"/>
        <w:jc w:val="center"/>
        <w:rPr>
          <w:rFonts w:ascii="Times New Roman" w:hAnsi="Times New Roman" w:cs="Times New Roman"/>
          <w:bCs/>
          <w:sz w:val="24"/>
          <w:szCs w:val="24"/>
        </w:rPr>
      </w:pPr>
      <w:r w:rsidRPr="003D7D13">
        <w:rPr>
          <w:rFonts w:ascii="Times New Roman" w:hAnsi="Times New Roman" w:cs="Times New Roman"/>
          <w:bCs/>
          <w:sz w:val="24"/>
          <w:szCs w:val="24"/>
        </w:rPr>
        <w:t xml:space="preserve">Tabel </w:t>
      </w:r>
      <w:r>
        <w:rPr>
          <w:rFonts w:ascii="Times New Roman" w:hAnsi="Times New Roman" w:cs="Times New Roman"/>
          <w:bCs/>
          <w:sz w:val="24"/>
          <w:szCs w:val="24"/>
          <w:lang w:val="en-US"/>
        </w:rPr>
        <w:t>IV</w:t>
      </w:r>
      <w:r w:rsidRPr="003D7D13">
        <w:rPr>
          <w:rFonts w:ascii="Times New Roman" w:hAnsi="Times New Roman" w:cs="Times New Roman"/>
          <w:bCs/>
          <w:sz w:val="24"/>
          <w:szCs w:val="24"/>
        </w:rPr>
        <w:t>.2</w:t>
      </w:r>
    </w:p>
    <w:p w:rsidR="00905EDB" w:rsidRPr="008931B8" w:rsidRDefault="00905EDB" w:rsidP="00905EDB">
      <w:pPr>
        <w:spacing w:after="0" w:line="480" w:lineRule="auto"/>
        <w:ind w:left="1092" w:right="-13"/>
        <w:jc w:val="center"/>
        <w:rPr>
          <w:rFonts w:ascii="Times New Roman" w:hAnsi="Times New Roman" w:cs="Times New Roman"/>
          <w:bCs/>
          <w:sz w:val="24"/>
          <w:szCs w:val="24"/>
          <w:lang w:val="en-US"/>
        </w:rPr>
      </w:pPr>
      <w:r w:rsidRPr="003D7D13">
        <w:rPr>
          <w:rFonts w:ascii="Times New Roman" w:hAnsi="Times New Roman" w:cs="Times New Roman"/>
          <w:bCs/>
          <w:sz w:val="24"/>
          <w:szCs w:val="24"/>
        </w:rPr>
        <w:t>Distribusi Frekuensi Karakteristik Re</w:t>
      </w:r>
      <w:r>
        <w:rPr>
          <w:rFonts w:ascii="Times New Roman" w:hAnsi="Times New Roman" w:cs="Times New Roman"/>
          <w:bCs/>
          <w:sz w:val="24"/>
          <w:szCs w:val="24"/>
        </w:rPr>
        <w:t>s</w:t>
      </w:r>
      <w:r w:rsidRPr="003D7D13">
        <w:rPr>
          <w:rFonts w:ascii="Times New Roman" w:hAnsi="Times New Roman" w:cs="Times New Roman"/>
          <w:bCs/>
          <w:sz w:val="24"/>
          <w:szCs w:val="24"/>
        </w:rPr>
        <w:t xml:space="preserve">ponden Berdasarkan </w:t>
      </w:r>
      <w:r>
        <w:rPr>
          <w:rFonts w:ascii="Times New Roman" w:hAnsi="Times New Roman" w:cs="Times New Roman"/>
          <w:bCs/>
          <w:sz w:val="24"/>
          <w:szCs w:val="24"/>
          <w:lang w:val="en-US"/>
        </w:rPr>
        <w:t>Umur</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029"/>
        <w:gridCol w:w="1919"/>
      </w:tblGrid>
      <w:tr w:rsidR="00905EDB" w:rsidRPr="003D7D13" w:rsidTr="00F532F9">
        <w:trPr>
          <w:trHeight w:val="160"/>
        </w:trPr>
        <w:tc>
          <w:tcPr>
            <w:tcW w:w="2856" w:type="dxa"/>
            <w:vMerge w:val="restart"/>
            <w:tcBorders>
              <w:top w:val="single" w:sz="4" w:space="0" w:color="auto"/>
            </w:tcBorders>
            <w:vAlign w:val="center"/>
          </w:tcPr>
          <w:p w:rsidR="00905EDB" w:rsidRPr="003D7D13" w:rsidRDefault="00905EDB" w:rsidP="00F532F9">
            <w:pPr>
              <w:pStyle w:val="Title"/>
              <w:spacing w:line="240" w:lineRule="auto"/>
              <w:rPr>
                <w:b w:val="0"/>
              </w:rPr>
            </w:pPr>
            <w:r>
              <w:rPr>
                <w:b w:val="0"/>
              </w:rPr>
              <w:t>Umur</w:t>
            </w:r>
          </w:p>
        </w:tc>
        <w:tc>
          <w:tcPr>
            <w:tcW w:w="3948" w:type="dxa"/>
            <w:gridSpan w:val="2"/>
            <w:tcBorders>
              <w:top w:val="single" w:sz="4" w:space="0" w:color="auto"/>
              <w:bottom w:val="single" w:sz="4" w:space="0" w:color="auto"/>
            </w:tcBorders>
          </w:tcPr>
          <w:p w:rsidR="00905EDB" w:rsidRPr="003D7D13" w:rsidRDefault="00905EDB" w:rsidP="00F532F9">
            <w:pPr>
              <w:pStyle w:val="Title"/>
              <w:spacing w:line="240" w:lineRule="auto"/>
              <w:rPr>
                <w:b w:val="0"/>
              </w:rPr>
            </w:pPr>
            <w:r w:rsidRPr="003D7D13">
              <w:rPr>
                <w:b w:val="0"/>
              </w:rPr>
              <w:t>Distribusi Frekuensi</w:t>
            </w:r>
          </w:p>
        </w:tc>
      </w:tr>
      <w:tr w:rsidR="00905EDB" w:rsidRPr="00066F09" w:rsidTr="00F532F9">
        <w:tc>
          <w:tcPr>
            <w:tcW w:w="2856" w:type="dxa"/>
            <w:vMerge/>
            <w:tcBorders>
              <w:bottom w:val="single" w:sz="4" w:space="0" w:color="auto"/>
            </w:tcBorders>
          </w:tcPr>
          <w:p w:rsidR="00905EDB" w:rsidRPr="00066F09" w:rsidRDefault="00905EDB" w:rsidP="00F532F9">
            <w:pPr>
              <w:pStyle w:val="Title"/>
              <w:spacing w:line="240" w:lineRule="auto"/>
              <w:jc w:val="both"/>
              <w:rPr>
                <w:b w:val="0"/>
              </w:rPr>
            </w:pPr>
          </w:p>
        </w:tc>
        <w:tc>
          <w:tcPr>
            <w:tcW w:w="2029" w:type="dxa"/>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Frekuensi (orang)</w:t>
            </w:r>
          </w:p>
        </w:tc>
        <w:tc>
          <w:tcPr>
            <w:tcW w:w="1919" w:type="dxa"/>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Persentase (%)</w:t>
            </w:r>
          </w:p>
        </w:tc>
      </w:tr>
      <w:tr w:rsidR="00905EDB" w:rsidRPr="00066F09" w:rsidTr="00F532F9">
        <w:tc>
          <w:tcPr>
            <w:tcW w:w="2856" w:type="dxa"/>
            <w:tcBorders>
              <w:top w:val="single" w:sz="4" w:space="0" w:color="auto"/>
            </w:tcBorders>
            <w:vAlign w:val="center"/>
          </w:tcPr>
          <w:p w:rsidR="00905EDB" w:rsidRPr="003D7D13" w:rsidRDefault="00905EDB" w:rsidP="00F532F9">
            <w:pPr>
              <w:pStyle w:val="Title"/>
              <w:spacing w:line="240" w:lineRule="auto"/>
              <w:jc w:val="both"/>
              <w:rPr>
                <w:b w:val="0"/>
              </w:rPr>
            </w:pPr>
            <w:r w:rsidRPr="00781BE9">
              <w:rPr>
                <w:b w:val="0"/>
                <w:u w:val="single"/>
              </w:rPr>
              <w:t>&lt;</w:t>
            </w:r>
            <w:r>
              <w:rPr>
                <w:b w:val="0"/>
              </w:rPr>
              <w:t xml:space="preserve"> 20</w:t>
            </w:r>
            <w:r w:rsidRPr="003D7D13">
              <w:rPr>
                <w:b w:val="0"/>
              </w:rPr>
              <w:t xml:space="preserve"> Tahun</w:t>
            </w:r>
          </w:p>
        </w:tc>
        <w:tc>
          <w:tcPr>
            <w:tcW w:w="2029" w:type="dxa"/>
            <w:tcBorders>
              <w:top w:val="single" w:sz="4" w:space="0" w:color="auto"/>
            </w:tcBorders>
          </w:tcPr>
          <w:p w:rsidR="00905EDB" w:rsidRPr="003D7D13" w:rsidRDefault="00905EDB" w:rsidP="00F532F9">
            <w:pPr>
              <w:pStyle w:val="Title"/>
              <w:spacing w:line="240" w:lineRule="auto"/>
              <w:ind w:right="633"/>
              <w:jc w:val="right"/>
              <w:rPr>
                <w:b w:val="0"/>
              </w:rPr>
            </w:pPr>
            <w:r>
              <w:rPr>
                <w:b w:val="0"/>
              </w:rPr>
              <w:t>3</w:t>
            </w:r>
          </w:p>
        </w:tc>
        <w:tc>
          <w:tcPr>
            <w:tcW w:w="1919" w:type="dxa"/>
            <w:tcBorders>
              <w:top w:val="single" w:sz="4" w:space="0" w:color="auto"/>
            </w:tcBorders>
          </w:tcPr>
          <w:p w:rsidR="00905EDB" w:rsidRPr="003D7D13" w:rsidRDefault="00905EDB" w:rsidP="00F532F9">
            <w:pPr>
              <w:pStyle w:val="Title"/>
              <w:spacing w:line="240" w:lineRule="auto"/>
              <w:ind w:right="633"/>
              <w:jc w:val="right"/>
              <w:rPr>
                <w:b w:val="0"/>
              </w:rPr>
            </w:pPr>
            <w:r>
              <w:rPr>
                <w:b w:val="0"/>
              </w:rPr>
              <w:t>3</w:t>
            </w:r>
          </w:p>
        </w:tc>
      </w:tr>
      <w:tr w:rsidR="00905EDB" w:rsidRPr="00066F09" w:rsidTr="00F532F9">
        <w:tc>
          <w:tcPr>
            <w:tcW w:w="2856" w:type="dxa"/>
            <w:vAlign w:val="center"/>
          </w:tcPr>
          <w:p w:rsidR="00905EDB" w:rsidRPr="003D7D13" w:rsidRDefault="00905EDB" w:rsidP="00F532F9">
            <w:pPr>
              <w:pStyle w:val="Title"/>
              <w:spacing w:line="240" w:lineRule="auto"/>
              <w:jc w:val="both"/>
              <w:rPr>
                <w:b w:val="0"/>
              </w:rPr>
            </w:pPr>
            <w:r>
              <w:rPr>
                <w:b w:val="0"/>
              </w:rPr>
              <w:t xml:space="preserve">21 – 25 </w:t>
            </w:r>
            <w:r w:rsidRPr="003D7D13">
              <w:rPr>
                <w:b w:val="0"/>
              </w:rPr>
              <w:t>Tahun</w:t>
            </w:r>
          </w:p>
        </w:tc>
        <w:tc>
          <w:tcPr>
            <w:tcW w:w="2029" w:type="dxa"/>
          </w:tcPr>
          <w:p w:rsidR="00905EDB" w:rsidRPr="003D7D13" w:rsidRDefault="00905EDB" w:rsidP="00F532F9">
            <w:pPr>
              <w:pStyle w:val="Title"/>
              <w:spacing w:line="240" w:lineRule="auto"/>
              <w:ind w:right="633"/>
              <w:jc w:val="right"/>
              <w:rPr>
                <w:b w:val="0"/>
              </w:rPr>
            </w:pPr>
            <w:r>
              <w:rPr>
                <w:b w:val="0"/>
              </w:rPr>
              <w:t>61</w:t>
            </w:r>
          </w:p>
        </w:tc>
        <w:tc>
          <w:tcPr>
            <w:tcW w:w="1919" w:type="dxa"/>
          </w:tcPr>
          <w:p w:rsidR="00905EDB" w:rsidRPr="003D7D13" w:rsidRDefault="00905EDB" w:rsidP="00F532F9">
            <w:pPr>
              <w:pStyle w:val="Title"/>
              <w:spacing w:line="240" w:lineRule="auto"/>
              <w:ind w:right="633"/>
              <w:jc w:val="right"/>
              <w:rPr>
                <w:b w:val="0"/>
              </w:rPr>
            </w:pPr>
            <w:r>
              <w:rPr>
                <w:b w:val="0"/>
              </w:rPr>
              <w:t>61</w:t>
            </w:r>
          </w:p>
        </w:tc>
      </w:tr>
      <w:tr w:rsidR="00905EDB" w:rsidRPr="00066F09" w:rsidTr="00F532F9">
        <w:tc>
          <w:tcPr>
            <w:tcW w:w="2856" w:type="dxa"/>
            <w:vAlign w:val="center"/>
          </w:tcPr>
          <w:p w:rsidR="00905EDB" w:rsidRPr="003D7D13" w:rsidRDefault="00905EDB" w:rsidP="00F532F9">
            <w:pPr>
              <w:pStyle w:val="Title"/>
              <w:spacing w:line="240" w:lineRule="auto"/>
              <w:jc w:val="both"/>
              <w:rPr>
                <w:b w:val="0"/>
              </w:rPr>
            </w:pPr>
            <w:r>
              <w:rPr>
                <w:b w:val="0"/>
              </w:rPr>
              <w:t xml:space="preserve">26 – 30 </w:t>
            </w:r>
            <w:r w:rsidRPr="003D7D13">
              <w:rPr>
                <w:b w:val="0"/>
              </w:rPr>
              <w:t>Tahun</w:t>
            </w:r>
          </w:p>
        </w:tc>
        <w:tc>
          <w:tcPr>
            <w:tcW w:w="2029" w:type="dxa"/>
          </w:tcPr>
          <w:p w:rsidR="00905EDB" w:rsidRPr="003D7D13" w:rsidRDefault="00905EDB" w:rsidP="00F532F9">
            <w:pPr>
              <w:pStyle w:val="Title"/>
              <w:spacing w:line="240" w:lineRule="auto"/>
              <w:ind w:right="633"/>
              <w:jc w:val="right"/>
              <w:rPr>
                <w:b w:val="0"/>
              </w:rPr>
            </w:pPr>
            <w:r>
              <w:rPr>
                <w:b w:val="0"/>
              </w:rPr>
              <w:t>31</w:t>
            </w:r>
          </w:p>
        </w:tc>
        <w:tc>
          <w:tcPr>
            <w:tcW w:w="1919" w:type="dxa"/>
          </w:tcPr>
          <w:p w:rsidR="00905EDB" w:rsidRPr="003D7D13" w:rsidRDefault="00905EDB" w:rsidP="00F532F9">
            <w:pPr>
              <w:pStyle w:val="Title"/>
              <w:spacing w:line="240" w:lineRule="auto"/>
              <w:ind w:right="633"/>
              <w:jc w:val="right"/>
              <w:rPr>
                <w:b w:val="0"/>
              </w:rPr>
            </w:pPr>
            <w:r>
              <w:rPr>
                <w:b w:val="0"/>
              </w:rPr>
              <w:t>31</w:t>
            </w:r>
          </w:p>
        </w:tc>
      </w:tr>
      <w:tr w:rsidR="00905EDB" w:rsidRPr="00066F09" w:rsidTr="00F532F9">
        <w:tc>
          <w:tcPr>
            <w:tcW w:w="2856" w:type="dxa"/>
            <w:tcBorders>
              <w:bottom w:val="single" w:sz="4" w:space="0" w:color="auto"/>
            </w:tcBorders>
            <w:vAlign w:val="center"/>
          </w:tcPr>
          <w:p w:rsidR="00905EDB" w:rsidRPr="003D7D13" w:rsidRDefault="00905EDB" w:rsidP="00F532F9">
            <w:pPr>
              <w:pStyle w:val="Title"/>
              <w:spacing w:line="240" w:lineRule="auto"/>
              <w:jc w:val="both"/>
              <w:rPr>
                <w:b w:val="0"/>
              </w:rPr>
            </w:pPr>
            <w:r w:rsidRPr="003D7D13">
              <w:rPr>
                <w:b w:val="0"/>
              </w:rPr>
              <w:t xml:space="preserve">&gt; </w:t>
            </w:r>
            <w:r>
              <w:rPr>
                <w:b w:val="0"/>
              </w:rPr>
              <w:t>3</w:t>
            </w:r>
            <w:r w:rsidRPr="003D7D13">
              <w:rPr>
                <w:b w:val="0"/>
              </w:rPr>
              <w:t>0 Tahu</w:t>
            </w:r>
            <w:r>
              <w:rPr>
                <w:b w:val="0"/>
              </w:rPr>
              <w:t>n</w:t>
            </w:r>
          </w:p>
        </w:tc>
        <w:tc>
          <w:tcPr>
            <w:tcW w:w="2029" w:type="dxa"/>
            <w:tcBorders>
              <w:bottom w:val="single" w:sz="4" w:space="0" w:color="auto"/>
            </w:tcBorders>
          </w:tcPr>
          <w:p w:rsidR="00905EDB" w:rsidRPr="003D7D13" w:rsidRDefault="00905EDB" w:rsidP="00F532F9">
            <w:pPr>
              <w:pStyle w:val="Title"/>
              <w:spacing w:line="240" w:lineRule="auto"/>
              <w:ind w:right="633"/>
              <w:jc w:val="right"/>
              <w:rPr>
                <w:b w:val="0"/>
              </w:rPr>
            </w:pPr>
            <w:r>
              <w:rPr>
                <w:b w:val="0"/>
              </w:rPr>
              <w:t>5</w:t>
            </w:r>
          </w:p>
        </w:tc>
        <w:tc>
          <w:tcPr>
            <w:tcW w:w="1919" w:type="dxa"/>
            <w:tcBorders>
              <w:bottom w:val="single" w:sz="4" w:space="0" w:color="auto"/>
            </w:tcBorders>
          </w:tcPr>
          <w:p w:rsidR="00905EDB" w:rsidRPr="003D7D13" w:rsidRDefault="00905EDB" w:rsidP="00F532F9">
            <w:pPr>
              <w:pStyle w:val="Title"/>
              <w:spacing w:line="240" w:lineRule="auto"/>
              <w:ind w:right="633"/>
              <w:jc w:val="right"/>
              <w:rPr>
                <w:b w:val="0"/>
              </w:rPr>
            </w:pPr>
            <w:r>
              <w:rPr>
                <w:b w:val="0"/>
              </w:rPr>
              <w:t>5</w:t>
            </w:r>
          </w:p>
        </w:tc>
      </w:tr>
      <w:tr w:rsidR="00905EDB" w:rsidRPr="00066F09" w:rsidTr="00F532F9">
        <w:tc>
          <w:tcPr>
            <w:tcW w:w="2856" w:type="dxa"/>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Jumlah</w:t>
            </w:r>
          </w:p>
        </w:tc>
        <w:tc>
          <w:tcPr>
            <w:tcW w:w="2029" w:type="dxa"/>
            <w:tcBorders>
              <w:top w:val="single" w:sz="4" w:space="0" w:color="auto"/>
              <w:bottom w:val="single" w:sz="4" w:space="0" w:color="auto"/>
            </w:tcBorders>
          </w:tcPr>
          <w:p w:rsidR="00905EDB" w:rsidRPr="00066F09" w:rsidRDefault="00905EDB" w:rsidP="00F532F9">
            <w:pPr>
              <w:pStyle w:val="Title"/>
              <w:spacing w:line="240" w:lineRule="auto"/>
              <w:ind w:right="633"/>
              <w:jc w:val="right"/>
              <w:rPr>
                <w:b w:val="0"/>
              </w:rPr>
            </w:pPr>
            <w:r>
              <w:rPr>
                <w:b w:val="0"/>
              </w:rPr>
              <w:t>100</w:t>
            </w:r>
          </w:p>
        </w:tc>
        <w:tc>
          <w:tcPr>
            <w:tcW w:w="1919" w:type="dxa"/>
            <w:tcBorders>
              <w:top w:val="single" w:sz="4" w:space="0" w:color="auto"/>
              <w:bottom w:val="single" w:sz="4" w:space="0" w:color="auto"/>
            </w:tcBorders>
          </w:tcPr>
          <w:p w:rsidR="00905EDB" w:rsidRPr="00066F09" w:rsidRDefault="00905EDB" w:rsidP="00F532F9">
            <w:pPr>
              <w:pStyle w:val="Title"/>
              <w:spacing w:line="240" w:lineRule="auto"/>
              <w:ind w:right="633"/>
              <w:jc w:val="right"/>
              <w:rPr>
                <w:b w:val="0"/>
              </w:rPr>
            </w:pPr>
            <w:r>
              <w:rPr>
                <w:b w:val="0"/>
              </w:rPr>
              <w:t>100</w:t>
            </w:r>
          </w:p>
        </w:tc>
      </w:tr>
    </w:tbl>
    <w:p w:rsidR="00905EDB" w:rsidRDefault="00905EDB" w:rsidP="00905EDB">
      <w:pPr>
        <w:spacing w:after="0" w:line="480" w:lineRule="auto"/>
        <w:ind w:left="1134"/>
        <w:rPr>
          <w:rFonts w:ascii="Times New Roman" w:hAnsi="Times New Roman" w:cs="Times New Roman"/>
          <w:bCs/>
          <w:sz w:val="24"/>
          <w:szCs w:val="24"/>
        </w:rPr>
      </w:pPr>
      <w:r w:rsidRPr="00066F09">
        <w:rPr>
          <w:rFonts w:ascii="Times New Roman" w:hAnsi="Times New Roman" w:cs="Times New Roman"/>
          <w:bCs/>
          <w:sz w:val="24"/>
          <w:szCs w:val="24"/>
        </w:rPr>
        <w:t>Sumber</w:t>
      </w:r>
      <w:r>
        <w:rPr>
          <w:rFonts w:ascii="Times New Roman" w:hAnsi="Times New Roman" w:cs="Times New Roman"/>
          <w:bCs/>
          <w:sz w:val="24"/>
          <w:szCs w:val="24"/>
        </w:rPr>
        <w:t xml:space="preserve">: </w:t>
      </w:r>
      <w:r w:rsidRPr="00066F09">
        <w:rPr>
          <w:rFonts w:ascii="Times New Roman" w:hAnsi="Times New Roman" w:cs="Times New Roman"/>
          <w:bCs/>
          <w:sz w:val="24"/>
          <w:szCs w:val="24"/>
        </w:rPr>
        <w:t>Data Primer Penelitian (202</w:t>
      </w:r>
      <w:r>
        <w:rPr>
          <w:rFonts w:ascii="Times New Roman" w:hAnsi="Times New Roman" w:cs="Times New Roman"/>
          <w:bCs/>
          <w:sz w:val="24"/>
          <w:szCs w:val="24"/>
          <w:lang w:val="en-US"/>
        </w:rPr>
        <w:t>1</w:t>
      </w:r>
      <w:r w:rsidRPr="00066F09">
        <w:rPr>
          <w:rFonts w:ascii="Times New Roman" w:hAnsi="Times New Roman" w:cs="Times New Roman"/>
          <w:bCs/>
          <w:sz w:val="24"/>
          <w:szCs w:val="24"/>
        </w:rPr>
        <w:t>)</w:t>
      </w:r>
    </w:p>
    <w:p w:rsidR="00905EDB" w:rsidRPr="004D506A" w:rsidRDefault="00905EDB" w:rsidP="00905EDB">
      <w:pPr>
        <w:spacing w:after="0" w:line="480" w:lineRule="auto"/>
        <w:ind w:left="1077" w:firstLine="630"/>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t</w:t>
      </w:r>
      <w:r>
        <w:rPr>
          <w:rFonts w:ascii="Times New Roman" w:hAnsi="Times New Roman" w:cs="Times New Roman"/>
          <w:bCs/>
          <w:sz w:val="24"/>
          <w:szCs w:val="24"/>
        </w:rPr>
        <w:t xml:space="preserve">abel </w:t>
      </w:r>
      <w:r>
        <w:rPr>
          <w:rFonts w:ascii="Times New Roman" w:hAnsi="Times New Roman" w:cs="Times New Roman"/>
          <w:bCs/>
          <w:sz w:val="24"/>
          <w:szCs w:val="24"/>
          <w:lang w:val="en-US"/>
        </w:rPr>
        <w:t>IV</w:t>
      </w:r>
      <w:r>
        <w:rPr>
          <w:rFonts w:ascii="Times New Roman" w:hAnsi="Times New Roman" w:cs="Times New Roman"/>
          <w:bCs/>
          <w:sz w:val="24"/>
          <w:szCs w:val="24"/>
        </w:rPr>
        <w:t xml:space="preserve">.2 </w:t>
      </w:r>
      <w:r>
        <w:rPr>
          <w:rFonts w:ascii="Times New Roman" w:hAnsi="Times New Roman" w:cs="Times New Roman"/>
          <w:bCs/>
          <w:sz w:val="24"/>
          <w:szCs w:val="24"/>
          <w:lang w:val="en-US"/>
        </w:rPr>
        <w:t xml:space="preserve">di atas </w:t>
      </w:r>
      <w:r>
        <w:rPr>
          <w:rFonts w:ascii="Times New Roman" w:hAnsi="Times New Roman" w:cs="Times New Roman"/>
          <w:bCs/>
          <w:sz w:val="24"/>
          <w:szCs w:val="24"/>
        </w:rPr>
        <w:t xml:space="preserve">menunjukkan berdasarkan </w:t>
      </w:r>
      <w:r>
        <w:rPr>
          <w:rFonts w:ascii="Times New Roman" w:hAnsi="Times New Roman" w:cs="Times New Roman"/>
          <w:bCs/>
          <w:sz w:val="24"/>
          <w:szCs w:val="24"/>
          <w:lang w:val="en-US"/>
        </w:rPr>
        <w:t xml:space="preserve">usia sebagian besar </w:t>
      </w:r>
      <w:r>
        <w:rPr>
          <w:rFonts w:ascii="Times New Roman" w:hAnsi="Times New Roman" w:cs="Times New Roman"/>
          <w:bCs/>
          <w:sz w:val="24"/>
          <w:szCs w:val="24"/>
        </w:rPr>
        <w:t xml:space="preserve">berumur </w:t>
      </w:r>
      <w:r>
        <w:rPr>
          <w:rFonts w:ascii="Times New Roman" w:hAnsi="Times New Roman" w:cs="Times New Roman"/>
          <w:bCs/>
          <w:sz w:val="24"/>
          <w:szCs w:val="24"/>
          <w:lang w:val="en-US"/>
        </w:rPr>
        <w:t>21</w:t>
      </w:r>
      <w:r>
        <w:rPr>
          <w:rFonts w:ascii="Times New Roman" w:hAnsi="Times New Roman" w:cs="Times New Roman"/>
          <w:bCs/>
          <w:sz w:val="24"/>
          <w:szCs w:val="24"/>
        </w:rPr>
        <w:t>-</w:t>
      </w:r>
      <w:r>
        <w:rPr>
          <w:rFonts w:ascii="Times New Roman" w:hAnsi="Times New Roman" w:cs="Times New Roman"/>
          <w:bCs/>
          <w:sz w:val="24"/>
          <w:szCs w:val="24"/>
          <w:lang w:val="en-US"/>
        </w:rPr>
        <w:t>25</w:t>
      </w:r>
      <w:r>
        <w:rPr>
          <w:rFonts w:ascii="Times New Roman" w:hAnsi="Times New Roman" w:cs="Times New Roman"/>
          <w:bCs/>
          <w:sz w:val="24"/>
          <w:szCs w:val="24"/>
        </w:rPr>
        <w:t xml:space="preserve"> tahun yaitu sebanyak </w:t>
      </w:r>
      <w:r>
        <w:rPr>
          <w:rFonts w:ascii="Times New Roman" w:hAnsi="Times New Roman" w:cs="Times New Roman"/>
          <w:bCs/>
          <w:sz w:val="24"/>
          <w:szCs w:val="24"/>
          <w:lang w:val="en-US"/>
        </w:rPr>
        <w:t>61</w:t>
      </w:r>
      <w:r>
        <w:rPr>
          <w:rFonts w:ascii="Times New Roman" w:hAnsi="Times New Roman" w:cs="Times New Roman"/>
          <w:bCs/>
          <w:sz w:val="24"/>
          <w:szCs w:val="24"/>
        </w:rPr>
        <w:t xml:space="preserve"> orang (</w:t>
      </w:r>
      <w:r>
        <w:rPr>
          <w:rFonts w:ascii="Times New Roman" w:hAnsi="Times New Roman" w:cs="Times New Roman"/>
          <w:bCs/>
          <w:sz w:val="24"/>
          <w:szCs w:val="24"/>
          <w:lang w:val="en-US"/>
        </w:rPr>
        <w:t>61</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dan paling sedikit berumur </w:t>
      </w:r>
      <w:r w:rsidRPr="00781BE9">
        <w:rPr>
          <w:rFonts w:ascii="Times New Roman" w:hAnsi="Times New Roman" w:cs="Times New Roman"/>
          <w:bCs/>
          <w:sz w:val="24"/>
          <w:szCs w:val="24"/>
          <w:u w:val="single"/>
          <w:lang w:val="en-US"/>
        </w:rPr>
        <w:t>&lt;</w:t>
      </w:r>
      <w:r>
        <w:rPr>
          <w:rFonts w:ascii="Times New Roman" w:hAnsi="Times New Roman" w:cs="Times New Roman"/>
          <w:bCs/>
          <w:sz w:val="24"/>
          <w:szCs w:val="24"/>
          <w:lang w:val="en-US"/>
        </w:rPr>
        <w:t xml:space="preserve"> 20 </w:t>
      </w:r>
      <w:r>
        <w:rPr>
          <w:rFonts w:ascii="Times New Roman" w:hAnsi="Times New Roman" w:cs="Times New Roman"/>
          <w:bCs/>
          <w:sz w:val="24"/>
          <w:szCs w:val="24"/>
        </w:rPr>
        <w:t xml:space="preserve">tahun yaitu sebanyak </w:t>
      </w:r>
      <w:r>
        <w:rPr>
          <w:rFonts w:ascii="Times New Roman" w:hAnsi="Times New Roman" w:cs="Times New Roman"/>
          <w:bCs/>
          <w:sz w:val="24"/>
          <w:szCs w:val="24"/>
          <w:lang w:val="en-US"/>
        </w:rPr>
        <w:t>3</w:t>
      </w:r>
      <w:r>
        <w:rPr>
          <w:rFonts w:ascii="Times New Roman" w:hAnsi="Times New Roman" w:cs="Times New Roman"/>
          <w:bCs/>
          <w:sz w:val="24"/>
          <w:szCs w:val="24"/>
        </w:rPr>
        <w:t xml:space="preserve"> orang </w:t>
      </w:r>
      <w:r>
        <w:rPr>
          <w:rFonts w:ascii="Times New Roman" w:hAnsi="Times New Roman" w:cs="Times New Roman"/>
          <w:bCs/>
          <w:sz w:val="24"/>
          <w:szCs w:val="24"/>
          <w:lang w:val="en-US"/>
        </w:rPr>
        <w:br/>
      </w:r>
      <w:r>
        <w:rPr>
          <w:rFonts w:ascii="Times New Roman" w:hAnsi="Times New Roman" w:cs="Times New Roman"/>
          <w:bCs/>
          <w:sz w:val="24"/>
          <w:szCs w:val="24"/>
        </w:rPr>
        <w:t>(</w:t>
      </w:r>
      <w:r>
        <w:rPr>
          <w:rFonts w:ascii="Times New Roman" w:hAnsi="Times New Roman" w:cs="Times New Roman"/>
          <w:bCs/>
          <w:sz w:val="24"/>
          <w:szCs w:val="24"/>
          <w:lang w:val="en-US"/>
        </w:rPr>
        <w:t>3</w:t>
      </w:r>
      <w:r>
        <w:rPr>
          <w:rFonts w:ascii="Times New Roman" w:hAnsi="Times New Roman" w:cs="Times New Roman"/>
          <w:bCs/>
          <w:sz w:val="24"/>
          <w:szCs w:val="24"/>
        </w:rPr>
        <w:t>%)</w:t>
      </w:r>
      <w:r>
        <w:rPr>
          <w:rFonts w:ascii="Times New Roman" w:hAnsi="Times New Roman" w:cs="Times New Roman"/>
          <w:bCs/>
          <w:sz w:val="24"/>
          <w:szCs w:val="24"/>
          <w:lang w:val="en-US"/>
        </w:rPr>
        <w:t xml:space="preserve">. Hasil menunjukkan bahwa rentan usia dalam memakai produk kosmetik atau </w:t>
      </w:r>
      <w:r>
        <w:rPr>
          <w:rFonts w:ascii="Times New Roman" w:hAnsi="Times New Roman" w:cs="Times New Roman"/>
          <w:bCs/>
          <w:i/>
          <w:sz w:val="24"/>
          <w:szCs w:val="24"/>
          <w:lang w:val="en-US"/>
        </w:rPr>
        <w:t>beauty care</w:t>
      </w:r>
      <w:r>
        <w:rPr>
          <w:rFonts w:ascii="Times New Roman" w:hAnsi="Times New Roman" w:cs="Times New Roman"/>
          <w:bCs/>
          <w:sz w:val="24"/>
          <w:szCs w:val="24"/>
          <w:lang w:val="en-US"/>
        </w:rPr>
        <w:t xml:space="preserve"> lebih dirasakan kaum remaja yang berusia 21-25 tahun, karena usianya yang masih produktif menggunakan produk kecantikkan pada kulit.</w:t>
      </w:r>
    </w:p>
    <w:p w:rsidR="00905EDB" w:rsidRDefault="00905EDB" w:rsidP="00905EDB">
      <w:pPr>
        <w:spacing w:after="0" w:line="480" w:lineRule="auto"/>
        <w:ind w:left="1077" w:firstLine="630"/>
        <w:jc w:val="both"/>
        <w:rPr>
          <w:rFonts w:ascii="Times New Roman" w:hAnsi="Times New Roman" w:cs="Times New Roman"/>
          <w:bCs/>
          <w:sz w:val="24"/>
          <w:szCs w:val="24"/>
          <w:lang w:val="en-US"/>
        </w:rPr>
      </w:pP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Pr>
          <w:noProof/>
          <w:lang w:val="en-US"/>
        </w:rPr>
        <w:drawing>
          <wp:inline distT="0" distB="0" distL="0" distR="0" wp14:anchorId="43BEC7AD" wp14:editId="08FF0FBE">
            <wp:extent cx="4325420" cy="2547991"/>
            <wp:effectExtent l="0" t="0" r="18415" b="2413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sidRPr="00490212">
        <w:rPr>
          <w:rStyle w:val="markedcontent"/>
          <w:rFonts w:ascii="Times New Roman" w:hAnsi="Times New Roman" w:cs="Times New Roman"/>
          <w:sz w:val="24"/>
          <w:szCs w:val="24"/>
        </w:rPr>
        <w:t>Gambar IV.</w:t>
      </w:r>
      <w:r>
        <w:rPr>
          <w:rStyle w:val="markedcontent"/>
          <w:rFonts w:ascii="Times New Roman" w:hAnsi="Times New Roman" w:cs="Times New Roman"/>
          <w:sz w:val="24"/>
          <w:szCs w:val="24"/>
          <w:lang w:val="en-US"/>
        </w:rPr>
        <w:t>31</w:t>
      </w:r>
      <w:r w:rsidRPr="00490212">
        <w:rPr>
          <w:rFonts w:ascii="Times New Roman" w:hAnsi="Times New Roman" w:cs="Times New Roman"/>
          <w:sz w:val="24"/>
          <w:szCs w:val="24"/>
        </w:rPr>
        <w:br/>
      </w:r>
      <w:r>
        <w:rPr>
          <w:rStyle w:val="markedcontent"/>
          <w:rFonts w:ascii="Times New Roman" w:hAnsi="Times New Roman" w:cs="Times New Roman"/>
          <w:sz w:val="24"/>
          <w:szCs w:val="24"/>
          <w:lang w:val="en-US"/>
        </w:rPr>
        <w:t>Diagram Pie Karakteristik Responden Berdasarkan Umur</w:t>
      </w:r>
    </w:p>
    <w:p w:rsidR="00905EDB" w:rsidRPr="00490212"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Sumber: Hasil Penelitian Data Primer Diolah (2021)</w:t>
      </w:r>
    </w:p>
    <w:p w:rsidR="00905EDB" w:rsidRPr="00BC29AF" w:rsidRDefault="00905EDB" w:rsidP="00905EDB">
      <w:pPr>
        <w:spacing w:after="0" w:line="240" w:lineRule="auto"/>
        <w:ind w:left="1077" w:firstLine="630"/>
        <w:jc w:val="both"/>
        <w:rPr>
          <w:rFonts w:ascii="Times New Roman" w:hAnsi="Times New Roman" w:cs="Times New Roman"/>
          <w:b/>
          <w:sz w:val="24"/>
          <w:szCs w:val="24"/>
          <w:lang w:val="en-US"/>
        </w:rPr>
      </w:pPr>
    </w:p>
    <w:p w:rsidR="00905EDB" w:rsidRPr="00066F09" w:rsidRDefault="00905EDB" w:rsidP="00905EDB">
      <w:pPr>
        <w:pStyle w:val="ListParagraph"/>
        <w:numPr>
          <w:ilvl w:val="0"/>
          <w:numId w:val="5"/>
        </w:numPr>
        <w:spacing w:after="0" w:line="480" w:lineRule="auto"/>
        <w:jc w:val="both"/>
        <w:rPr>
          <w:rFonts w:ascii="Times New Roman" w:hAnsi="Times New Roman" w:cs="Times New Roman"/>
          <w:bCs/>
          <w:sz w:val="24"/>
          <w:szCs w:val="24"/>
        </w:rPr>
      </w:pPr>
      <w:r w:rsidRPr="00066F09">
        <w:rPr>
          <w:rFonts w:ascii="Times New Roman" w:hAnsi="Times New Roman" w:cs="Times New Roman"/>
          <w:bCs/>
          <w:sz w:val="24"/>
          <w:szCs w:val="24"/>
        </w:rPr>
        <w:t xml:space="preserve">Karakteristik Responden Berdasarkan </w:t>
      </w:r>
      <w:r>
        <w:rPr>
          <w:rFonts w:ascii="Times New Roman" w:hAnsi="Times New Roman" w:cs="Times New Roman"/>
          <w:bCs/>
          <w:sz w:val="24"/>
          <w:szCs w:val="24"/>
          <w:lang w:val="en-US"/>
        </w:rPr>
        <w:t>Pendapatan</w:t>
      </w:r>
    </w:p>
    <w:p w:rsidR="00905EDB" w:rsidRPr="00781BE9" w:rsidRDefault="00905EDB" w:rsidP="00905EDB">
      <w:pPr>
        <w:spacing w:after="0" w:line="240" w:lineRule="auto"/>
        <w:ind w:left="1008" w:right="-69"/>
        <w:jc w:val="center"/>
        <w:rPr>
          <w:rFonts w:ascii="Times New Roman" w:hAnsi="Times New Roman" w:cs="Times New Roman"/>
          <w:bCs/>
          <w:sz w:val="24"/>
          <w:szCs w:val="24"/>
          <w:lang w:val="en-US"/>
        </w:rPr>
      </w:pPr>
      <w:r w:rsidRPr="003D7D13">
        <w:rPr>
          <w:rFonts w:ascii="Times New Roman" w:hAnsi="Times New Roman" w:cs="Times New Roman"/>
          <w:bCs/>
          <w:sz w:val="24"/>
          <w:szCs w:val="24"/>
        </w:rPr>
        <w:t xml:space="preserve">Tabel </w:t>
      </w:r>
      <w:r>
        <w:rPr>
          <w:rFonts w:ascii="Times New Roman" w:hAnsi="Times New Roman" w:cs="Times New Roman"/>
          <w:bCs/>
          <w:sz w:val="24"/>
          <w:szCs w:val="24"/>
          <w:lang w:val="en-US"/>
        </w:rPr>
        <w:t>IV</w:t>
      </w:r>
      <w:r w:rsidRPr="003D7D13">
        <w:rPr>
          <w:rFonts w:ascii="Times New Roman" w:hAnsi="Times New Roman" w:cs="Times New Roman"/>
          <w:bCs/>
          <w:sz w:val="24"/>
          <w:szCs w:val="24"/>
        </w:rPr>
        <w:t>.</w:t>
      </w:r>
      <w:r>
        <w:rPr>
          <w:rFonts w:ascii="Times New Roman" w:hAnsi="Times New Roman" w:cs="Times New Roman"/>
          <w:bCs/>
          <w:sz w:val="24"/>
          <w:szCs w:val="24"/>
          <w:lang w:val="en-US"/>
        </w:rPr>
        <w:t>3</w:t>
      </w:r>
    </w:p>
    <w:p w:rsidR="00905EDB" w:rsidRPr="00781BE9" w:rsidRDefault="00905EDB" w:rsidP="00905EDB">
      <w:pPr>
        <w:spacing w:after="0" w:line="480" w:lineRule="auto"/>
        <w:ind w:left="1078"/>
        <w:jc w:val="center"/>
        <w:rPr>
          <w:rFonts w:ascii="Times New Roman" w:hAnsi="Times New Roman" w:cs="Times New Roman"/>
          <w:bCs/>
          <w:sz w:val="24"/>
          <w:szCs w:val="24"/>
          <w:lang w:val="en-US"/>
        </w:rPr>
      </w:pPr>
      <w:r w:rsidRPr="009E1318">
        <w:rPr>
          <w:rFonts w:ascii="Times New Roman" w:hAnsi="Times New Roman" w:cs="Times New Roman"/>
          <w:bCs/>
          <w:sz w:val="24"/>
          <w:szCs w:val="24"/>
        </w:rPr>
        <w:t>Distribusi</w:t>
      </w:r>
      <w:r>
        <w:rPr>
          <w:rFonts w:ascii="Times New Roman" w:hAnsi="Times New Roman" w:cs="Times New Roman"/>
          <w:bCs/>
          <w:sz w:val="24"/>
          <w:szCs w:val="24"/>
          <w:lang w:val="en-US"/>
        </w:rPr>
        <w:t xml:space="preserve"> </w:t>
      </w:r>
      <w:r w:rsidRPr="009E1318">
        <w:rPr>
          <w:rFonts w:ascii="Times New Roman" w:hAnsi="Times New Roman" w:cs="Times New Roman"/>
          <w:bCs/>
          <w:sz w:val="24"/>
          <w:szCs w:val="24"/>
        </w:rPr>
        <w:t>Frekuensi</w:t>
      </w:r>
      <w:r>
        <w:rPr>
          <w:rFonts w:ascii="Times New Roman" w:hAnsi="Times New Roman" w:cs="Times New Roman"/>
          <w:bCs/>
          <w:sz w:val="24"/>
          <w:szCs w:val="24"/>
          <w:lang w:val="en-US"/>
        </w:rPr>
        <w:t xml:space="preserve"> </w:t>
      </w:r>
      <w:r w:rsidRPr="009E1318">
        <w:rPr>
          <w:rFonts w:ascii="Times New Roman" w:hAnsi="Times New Roman" w:cs="Times New Roman"/>
          <w:bCs/>
          <w:sz w:val="24"/>
          <w:szCs w:val="24"/>
        </w:rPr>
        <w:t>Karakteristik</w:t>
      </w:r>
      <w:r>
        <w:rPr>
          <w:rFonts w:ascii="Times New Roman" w:hAnsi="Times New Roman" w:cs="Times New Roman"/>
          <w:bCs/>
          <w:sz w:val="24"/>
          <w:szCs w:val="24"/>
          <w:lang w:val="en-US"/>
        </w:rPr>
        <w:t xml:space="preserve"> </w:t>
      </w:r>
      <w:r w:rsidRPr="009E1318">
        <w:rPr>
          <w:rFonts w:ascii="Times New Roman" w:hAnsi="Times New Roman" w:cs="Times New Roman"/>
          <w:bCs/>
          <w:sz w:val="24"/>
          <w:szCs w:val="24"/>
        </w:rPr>
        <w:t>Responden</w:t>
      </w:r>
      <w:r>
        <w:rPr>
          <w:rFonts w:ascii="Times New Roman" w:hAnsi="Times New Roman" w:cs="Times New Roman"/>
          <w:bCs/>
          <w:sz w:val="24"/>
          <w:szCs w:val="24"/>
          <w:lang w:val="en-US"/>
        </w:rPr>
        <w:t xml:space="preserve"> </w:t>
      </w:r>
      <w:r w:rsidRPr="009E1318">
        <w:rPr>
          <w:rFonts w:ascii="Times New Roman" w:hAnsi="Times New Roman" w:cs="Times New Roman"/>
          <w:bCs/>
          <w:sz w:val="24"/>
          <w:szCs w:val="24"/>
        </w:rPr>
        <w:t>Berdasarkan</w:t>
      </w:r>
      <w:r>
        <w:rPr>
          <w:rFonts w:ascii="Times New Roman" w:hAnsi="Times New Roman" w:cs="Times New Roman"/>
          <w:bCs/>
          <w:sz w:val="24"/>
          <w:szCs w:val="24"/>
          <w:lang w:val="en-US"/>
        </w:rPr>
        <w:t xml:space="preserve"> Pendapatan</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1959"/>
        <w:gridCol w:w="1681"/>
      </w:tblGrid>
      <w:tr w:rsidR="00905EDB" w:rsidRPr="003D7D13" w:rsidTr="00F532F9">
        <w:trPr>
          <w:trHeight w:val="160"/>
        </w:trPr>
        <w:tc>
          <w:tcPr>
            <w:tcW w:w="3164" w:type="dxa"/>
            <w:vMerge w:val="restart"/>
            <w:tcBorders>
              <w:top w:val="single" w:sz="4" w:space="0" w:color="auto"/>
            </w:tcBorders>
            <w:vAlign w:val="center"/>
          </w:tcPr>
          <w:p w:rsidR="00905EDB" w:rsidRPr="003D7D13" w:rsidRDefault="00905EDB" w:rsidP="00F532F9">
            <w:pPr>
              <w:pStyle w:val="Title"/>
              <w:spacing w:line="240" w:lineRule="auto"/>
              <w:rPr>
                <w:b w:val="0"/>
              </w:rPr>
            </w:pPr>
            <w:r>
              <w:rPr>
                <w:b w:val="0"/>
              </w:rPr>
              <w:t>Pendapatan</w:t>
            </w:r>
          </w:p>
        </w:tc>
        <w:tc>
          <w:tcPr>
            <w:tcW w:w="3640" w:type="dxa"/>
            <w:gridSpan w:val="2"/>
            <w:tcBorders>
              <w:top w:val="single" w:sz="4" w:space="0" w:color="auto"/>
              <w:bottom w:val="single" w:sz="4" w:space="0" w:color="auto"/>
            </w:tcBorders>
          </w:tcPr>
          <w:p w:rsidR="00905EDB" w:rsidRPr="003D7D13" w:rsidRDefault="00905EDB" w:rsidP="00F532F9">
            <w:pPr>
              <w:pStyle w:val="Title"/>
              <w:spacing w:line="240" w:lineRule="auto"/>
              <w:rPr>
                <w:b w:val="0"/>
              </w:rPr>
            </w:pPr>
            <w:r w:rsidRPr="003D7D13">
              <w:rPr>
                <w:b w:val="0"/>
              </w:rPr>
              <w:t>Distribusi Frekuensi</w:t>
            </w:r>
          </w:p>
        </w:tc>
      </w:tr>
      <w:tr w:rsidR="00905EDB" w:rsidRPr="00066F09" w:rsidTr="00F532F9">
        <w:tc>
          <w:tcPr>
            <w:tcW w:w="3164" w:type="dxa"/>
            <w:vMerge/>
            <w:tcBorders>
              <w:bottom w:val="single" w:sz="4" w:space="0" w:color="auto"/>
            </w:tcBorders>
          </w:tcPr>
          <w:p w:rsidR="00905EDB" w:rsidRPr="00066F09" w:rsidRDefault="00905EDB" w:rsidP="00F532F9">
            <w:pPr>
              <w:pStyle w:val="Title"/>
              <w:spacing w:line="240" w:lineRule="auto"/>
              <w:jc w:val="both"/>
              <w:rPr>
                <w:b w:val="0"/>
              </w:rPr>
            </w:pPr>
          </w:p>
        </w:tc>
        <w:tc>
          <w:tcPr>
            <w:tcW w:w="1959" w:type="dxa"/>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Frekuensi (orang)</w:t>
            </w:r>
          </w:p>
        </w:tc>
        <w:tc>
          <w:tcPr>
            <w:tcW w:w="1681" w:type="dxa"/>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Persentase (%)</w:t>
            </w:r>
          </w:p>
        </w:tc>
      </w:tr>
      <w:tr w:rsidR="00905EDB" w:rsidRPr="00066F09" w:rsidTr="00F532F9">
        <w:tc>
          <w:tcPr>
            <w:tcW w:w="3164" w:type="dxa"/>
            <w:tcBorders>
              <w:top w:val="single" w:sz="4" w:space="0" w:color="auto"/>
            </w:tcBorders>
            <w:vAlign w:val="center"/>
          </w:tcPr>
          <w:p w:rsidR="00905EDB" w:rsidRPr="00B4753C" w:rsidRDefault="00905EDB" w:rsidP="00F532F9">
            <w:pPr>
              <w:pStyle w:val="Title"/>
              <w:spacing w:line="240" w:lineRule="auto"/>
              <w:jc w:val="both"/>
              <w:rPr>
                <w:b w:val="0"/>
              </w:rPr>
            </w:pPr>
            <w:r>
              <w:rPr>
                <w:b w:val="0"/>
              </w:rPr>
              <w:t>&lt; Rp 1.000.000</w:t>
            </w:r>
          </w:p>
        </w:tc>
        <w:tc>
          <w:tcPr>
            <w:tcW w:w="1959" w:type="dxa"/>
            <w:tcBorders>
              <w:top w:val="single" w:sz="4" w:space="0" w:color="auto"/>
            </w:tcBorders>
          </w:tcPr>
          <w:p w:rsidR="00905EDB" w:rsidRPr="00B4753C" w:rsidRDefault="00905EDB" w:rsidP="00F532F9">
            <w:pPr>
              <w:pStyle w:val="Title"/>
              <w:spacing w:line="240" w:lineRule="auto"/>
              <w:ind w:right="633"/>
              <w:jc w:val="right"/>
              <w:rPr>
                <w:b w:val="0"/>
              </w:rPr>
            </w:pPr>
            <w:r>
              <w:rPr>
                <w:b w:val="0"/>
              </w:rPr>
              <w:t>18</w:t>
            </w:r>
          </w:p>
        </w:tc>
        <w:tc>
          <w:tcPr>
            <w:tcW w:w="1681" w:type="dxa"/>
            <w:tcBorders>
              <w:top w:val="single" w:sz="4" w:space="0" w:color="auto"/>
            </w:tcBorders>
          </w:tcPr>
          <w:p w:rsidR="00905EDB" w:rsidRPr="00B4753C" w:rsidRDefault="00905EDB" w:rsidP="00F532F9">
            <w:pPr>
              <w:pStyle w:val="Title"/>
              <w:spacing w:line="240" w:lineRule="auto"/>
              <w:ind w:right="633"/>
              <w:jc w:val="right"/>
              <w:rPr>
                <w:b w:val="0"/>
              </w:rPr>
            </w:pPr>
            <w:r>
              <w:rPr>
                <w:b w:val="0"/>
              </w:rPr>
              <w:t>18</w:t>
            </w:r>
          </w:p>
        </w:tc>
      </w:tr>
      <w:tr w:rsidR="00905EDB" w:rsidRPr="00066F09" w:rsidTr="00F532F9">
        <w:tc>
          <w:tcPr>
            <w:tcW w:w="3164" w:type="dxa"/>
            <w:vAlign w:val="center"/>
          </w:tcPr>
          <w:p w:rsidR="00905EDB" w:rsidRPr="00B4753C" w:rsidRDefault="00905EDB" w:rsidP="00F532F9">
            <w:pPr>
              <w:pStyle w:val="Title"/>
              <w:spacing w:line="240" w:lineRule="auto"/>
              <w:jc w:val="both"/>
              <w:rPr>
                <w:b w:val="0"/>
              </w:rPr>
            </w:pPr>
            <w:r>
              <w:rPr>
                <w:b w:val="0"/>
              </w:rPr>
              <w:t>Rp 1.000.000 – Rp 2.000.000</w:t>
            </w:r>
          </w:p>
        </w:tc>
        <w:tc>
          <w:tcPr>
            <w:tcW w:w="1959" w:type="dxa"/>
          </w:tcPr>
          <w:p w:rsidR="00905EDB" w:rsidRPr="00B4753C" w:rsidRDefault="00905EDB" w:rsidP="00F532F9">
            <w:pPr>
              <w:pStyle w:val="Title"/>
              <w:spacing w:line="240" w:lineRule="auto"/>
              <w:ind w:right="633"/>
              <w:jc w:val="right"/>
              <w:rPr>
                <w:b w:val="0"/>
              </w:rPr>
            </w:pPr>
            <w:r>
              <w:rPr>
                <w:b w:val="0"/>
              </w:rPr>
              <w:t>28</w:t>
            </w:r>
          </w:p>
        </w:tc>
        <w:tc>
          <w:tcPr>
            <w:tcW w:w="1681" w:type="dxa"/>
          </w:tcPr>
          <w:p w:rsidR="00905EDB" w:rsidRPr="00B4753C" w:rsidRDefault="00905EDB" w:rsidP="00F532F9">
            <w:pPr>
              <w:pStyle w:val="Title"/>
              <w:spacing w:line="240" w:lineRule="auto"/>
              <w:ind w:right="633"/>
              <w:jc w:val="right"/>
              <w:rPr>
                <w:b w:val="0"/>
              </w:rPr>
            </w:pPr>
            <w:r>
              <w:rPr>
                <w:b w:val="0"/>
              </w:rPr>
              <w:t>28</w:t>
            </w:r>
          </w:p>
        </w:tc>
      </w:tr>
      <w:tr w:rsidR="00905EDB" w:rsidRPr="00066F09" w:rsidTr="00F532F9">
        <w:tc>
          <w:tcPr>
            <w:tcW w:w="3164" w:type="dxa"/>
            <w:vAlign w:val="center"/>
          </w:tcPr>
          <w:p w:rsidR="00905EDB" w:rsidRPr="00B4753C" w:rsidRDefault="00905EDB" w:rsidP="00F532F9">
            <w:pPr>
              <w:pStyle w:val="Title"/>
              <w:spacing w:line="240" w:lineRule="auto"/>
              <w:jc w:val="both"/>
              <w:rPr>
                <w:b w:val="0"/>
              </w:rPr>
            </w:pPr>
            <w:r>
              <w:rPr>
                <w:b w:val="0"/>
              </w:rPr>
              <w:t>Rp 2.000.000 – Rp 3.000.000</w:t>
            </w:r>
          </w:p>
        </w:tc>
        <w:tc>
          <w:tcPr>
            <w:tcW w:w="1959" w:type="dxa"/>
          </w:tcPr>
          <w:p w:rsidR="00905EDB" w:rsidRPr="00B4753C" w:rsidRDefault="00905EDB" w:rsidP="00F532F9">
            <w:pPr>
              <w:pStyle w:val="Title"/>
              <w:spacing w:line="240" w:lineRule="auto"/>
              <w:ind w:right="633"/>
              <w:jc w:val="right"/>
              <w:rPr>
                <w:b w:val="0"/>
              </w:rPr>
            </w:pPr>
            <w:r>
              <w:rPr>
                <w:b w:val="0"/>
              </w:rPr>
              <w:t>28</w:t>
            </w:r>
          </w:p>
        </w:tc>
        <w:tc>
          <w:tcPr>
            <w:tcW w:w="1681" w:type="dxa"/>
          </w:tcPr>
          <w:p w:rsidR="00905EDB" w:rsidRPr="00B4753C" w:rsidRDefault="00905EDB" w:rsidP="00F532F9">
            <w:pPr>
              <w:pStyle w:val="Title"/>
              <w:spacing w:line="240" w:lineRule="auto"/>
              <w:ind w:right="633"/>
              <w:jc w:val="right"/>
              <w:rPr>
                <w:b w:val="0"/>
              </w:rPr>
            </w:pPr>
            <w:r>
              <w:rPr>
                <w:b w:val="0"/>
              </w:rPr>
              <w:t>28</w:t>
            </w:r>
          </w:p>
        </w:tc>
      </w:tr>
      <w:tr w:rsidR="00905EDB" w:rsidRPr="00066F09" w:rsidTr="00F532F9">
        <w:tc>
          <w:tcPr>
            <w:tcW w:w="3164" w:type="dxa"/>
            <w:tcBorders>
              <w:bottom w:val="single" w:sz="4" w:space="0" w:color="auto"/>
            </w:tcBorders>
            <w:vAlign w:val="center"/>
          </w:tcPr>
          <w:p w:rsidR="00905EDB" w:rsidRPr="00B4753C" w:rsidRDefault="00905EDB" w:rsidP="00F532F9">
            <w:pPr>
              <w:pStyle w:val="Title"/>
              <w:spacing w:line="240" w:lineRule="auto"/>
              <w:jc w:val="both"/>
              <w:rPr>
                <w:b w:val="0"/>
              </w:rPr>
            </w:pPr>
            <w:r>
              <w:rPr>
                <w:b w:val="0"/>
              </w:rPr>
              <w:t xml:space="preserve">&gt; Rp 3.000.000 </w:t>
            </w:r>
          </w:p>
        </w:tc>
        <w:tc>
          <w:tcPr>
            <w:tcW w:w="1959" w:type="dxa"/>
            <w:tcBorders>
              <w:bottom w:val="single" w:sz="4" w:space="0" w:color="auto"/>
            </w:tcBorders>
          </w:tcPr>
          <w:p w:rsidR="00905EDB" w:rsidRPr="00B4753C" w:rsidRDefault="00905EDB" w:rsidP="00F532F9">
            <w:pPr>
              <w:pStyle w:val="Title"/>
              <w:spacing w:line="240" w:lineRule="auto"/>
              <w:ind w:right="633"/>
              <w:jc w:val="right"/>
              <w:rPr>
                <w:b w:val="0"/>
              </w:rPr>
            </w:pPr>
            <w:r>
              <w:rPr>
                <w:b w:val="0"/>
              </w:rPr>
              <w:t>26</w:t>
            </w:r>
          </w:p>
        </w:tc>
        <w:tc>
          <w:tcPr>
            <w:tcW w:w="1681" w:type="dxa"/>
            <w:tcBorders>
              <w:bottom w:val="single" w:sz="4" w:space="0" w:color="auto"/>
            </w:tcBorders>
          </w:tcPr>
          <w:p w:rsidR="00905EDB" w:rsidRPr="00B4753C" w:rsidRDefault="00905EDB" w:rsidP="00F532F9">
            <w:pPr>
              <w:pStyle w:val="Title"/>
              <w:spacing w:line="240" w:lineRule="auto"/>
              <w:ind w:right="633"/>
              <w:jc w:val="right"/>
              <w:rPr>
                <w:b w:val="0"/>
              </w:rPr>
            </w:pPr>
            <w:r>
              <w:rPr>
                <w:b w:val="0"/>
              </w:rPr>
              <w:t>26</w:t>
            </w:r>
          </w:p>
        </w:tc>
      </w:tr>
      <w:tr w:rsidR="00905EDB" w:rsidRPr="00066F09" w:rsidTr="00F532F9">
        <w:tc>
          <w:tcPr>
            <w:tcW w:w="3164" w:type="dxa"/>
            <w:tcBorders>
              <w:top w:val="single" w:sz="4" w:space="0" w:color="auto"/>
              <w:bottom w:val="single" w:sz="4" w:space="0" w:color="auto"/>
            </w:tcBorders>
          </w:tcPr>
          <w:p w:rsidR="00905EDB" w:rsidRPr="00066F09" w:rsidRDefault="00905EDB" w:rsidP="00F532F9">
            <w:pPr>
              <w:pStyle w:val="Title"/>
              <w:spacing w:line="240" w:lineRule="auto"/>
              <w:rPr>
                <w:b w:val="0"/>
              </w:rPr>
            </w:pPr>
            <w:r w:rsidRPr="00066F09">
              <w:rPr>
                <w:b w:val="0"/>
              </w:rPr>
              <w:t>Jumlah</w:t>
            </w:r>
          </w:p>
        </w:tc>
        <w:tc>
          <w:tcPr>
            <w:tcW w:w="1959" w:type="dxa"/>
            <w:tcBorders>
              <w:top w:val="single" w:sz="4" w:space="0" w:color="auto"/>
              <w:bottom w:val="single" w:sz="4" w:space="0" w:color="auto"/>
            </w:tcBorders>
          </w:tcPr>
          <w:p w:rsidR="00905EDB" w:rsidRPr="00066F09" w:rsidRDefault="00905EDB" w:rsidP="00F532F9">
            <w:pPr>
              <w:pStyle w:val="Title"/>
              <w:spacing w:line="240" w:lineRule="auto"/>
              <w:ind w:right="633"/>
              <w:jc w:val="right"/>
              <w:rPr>
                <w:b w:val="0"/>
              </w:rPr>
            </w:pPr>
            <w:r>
              <w:rPr>
                <w:b w:val="0"/>
              </w:rPr>
              <w:t>100</w:t>
            </w:r>
          </w:p>
        </w:tc>
        <w:tc>
          <w:tcPr>
            <w:tcW w:w="1681" w:type="dxa"/>
            <w:tcBorders>
              <w:top w:val="single" w:sz="4" w:space="0" w:color="auto"/>
              <w:bottom w:val="single" w:sz="4" w:space="0" w:color="auto"/>
            </w:tcBorders>
          </w:tcPr>
          <w:p w:rsidR="00905EDB" w:rsidRPr="00066F09" w:rsidRDefault="00905EDB" w:rsidP="00F532F9">
            <w:pPr>
              <w:pStyle w:val="Title"/>
              <w:spacing w:line="240" w:lineRule="auto"/>
              <w:ind w:right="633"/>
              <w:jc w:val="right"/>
              <w:rPr>
                <w:b w:val="0"/>
              </w:rPr>
            </w:pPr>
            <w:r>
              <w:rPr>
                <w:b w:val="0"/>
              </w:rPr>
              <w:t>100</w:t>
            </w:r>
          </w:p>
        </w:tc>
      </w:tr>
    </w:tbl>
    <w:p w:rsidR="00905EDB" w:rsidRDefault="00905EDB" w:rsidP="00905EDB">
      <w:pPr>
        <w:spacing w:after="0" w:line="480" w:lineRule="auto"/>
        <w:ind w:left="1134"/>
        <w:rPr>
          <w:rFonts w:ascii="Times New Roman" w:hAnsi="Times New Roman" w:cs="Times New Roman"/>
          <w:bCs/>
          <w:sz w:val="24"/>
          <w:szCs w:val="24"/>
        </w:rPr>
      </w:pPr>
      <w:r w:rsidRPr="00066F09">
        <w:rPr>
          <w:rFonts w:ascii="Times New Roman" w:hAnsi="Times New Roman" w:cs="Times New Roman"/>
          <w:bCs/>
          <w:sz w:val="24"/>
          <w:szCs w:val="24"/>
        </w:rPr>
        <w:t>Sumber</w:t>
      </w:r>
      <w:r>
        <w:rPr>
          <w:rFonts w:ascii="Times New Roman" w:hAnsi="Times New Roman" w:cs="Times New Roman"/>
          <w:bCs/>
          <w:sz w:val="24"/>
          <w:szCs w:val="24"/>
        </w:rPr>
        <w:t xml:space="preserve">: </w:t>
      </w:r>
      <w:r w:rsidRPr="00066F09">
        <w:rPr>
          <w:rFonts w:ascii="Times New Roman" w:hAnsi="Times New Roman" w:cs="Times New Roman"/>
          <w:bCs/>
          <w:sz w:val="24"/>
          <w:szCs w:val="24"/>
        </w:rPr>
        <w:t>Data Primer Penelitian (202</w:t>
      </w:r>
      <w:r>
        <w:rPr>
          <w:rFonts w:ascii="Times New Roman" w:hAnsi="Times New Roman" w:cs="Times New Roman"/>
          <w:bCs/>
          <w:sz w:val="24"/>
          <w:szCs w:val="24"/>
          <w:lang w:val="en-US"/>
        </w:rPr>
        <w:t>1</w:t>
      </w:r>
      <w:r w:rsidRPr="00066F09">
        <w:rPr>
          <w:rFonts w:ascii="Times New Roman" w:hAnsi="Times New Roman" w:cs="Times New Roman"/>
          <w:bCs/>
          <w:sz w:val="24"/>
          <w:szCs w:val="24"/>
        </w:rPr>
        <w:t>)</w:t>
      </w:r>
    </w:p>
    <w:p w:rsidR="00905EDB" w:rsidRPr="00E70D40" w:rsidRDefault="00905EDB" w:rsidP="00905EDB">
      <w:pPr>
        <w:spacing w:after="0" w:line="456" w:lineRule="auto"/>
        <w:ind w:left="1134" w:firstLine="629"/>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Berdasarkan t</w:t>
      </w:r>
      <w:r>
        <w:rPr>
          <w:rFonts w:ascii="Times New Roman" w:hAnsi="Times New Roman" w:cs="Times New Roman"/>
          <w:bCs/>
          <w:sz w:val="24"/>
          <w:szCs w:val="24"/>
        </w:rPr>
        <w:t xml:space="preserve">abel </w:t>
      </w:r>
      <w:r>
        <w:rPr>
          <w:rFonts w:ascii="Times New Roman" w:hAnsi="Times New Roman" w:cs="Times New Roman"/>
          <w:bCs/>
          <w:sz w:val="24"/>
          <w:szCs w:val="24"/>
          <w:lang w:val="en-US"/>
        </w:rPr>
        <w:t>IV</w:t>
      </w:r>
      <w:r>
        <w:rPr>
          <w:rFonts w:ascii="Times New Roman" w:hAnsi="Times New Roman" w:cs="Times New Roman"/>
          <w:bCs/>
          <w:sz w:val="24"/>
          <w:szCs w:val="24"/>
        </w:rPr>
        <w:t>.</w:t>
      </w:r>
      <w:r>
        <w:rPr>
          <w:rFonts w:ascii="Times New Roman" w:hAnsi="Times New Roman" w:cs="Times New Roman"/>
          <w:bCs/>
          <w:sz w:val="24"/>
          <w:szCs w:val="24"/>
          <w:lang w:val="en-US"/>
        </w:rPr>
        <w:t>3</w:t>
      </w:r>
      <w:r>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di atas </w:t>
      </w:r>
      <w:r>
        <w:rPr>
          <w:rFonts w:ascii="Times New Roman" w:hAnsi="Times New Roman" w:cs="Times New Roman"/>
          <w:bCs/>
          <w:sz w:val="24"/>
          <w:szCs w:val="24"/>
        </w:rPr>
        <w:t xml:space="preserve">menunjukkan berdasarkan </w:t>
      </w:r>
      <w:r>
        <w:rPr>
          <w:rFonts w:ascii="Times New Roman" w:hAnsi="Times New Roman" w:cs="Times New Roman"/>
          <w:bCs/>
          <w:sz w:val="24"/>
          <w:szCs w:val="24"/>
          <w:lang w:val="en-US"/>
        </w:rPr>
        <w:t xml:space="preserve">pendapatan </w:t>
      </w:r>
      <w:r>
        <w:rPr>
          <w:rFonts w:ascii="Times New Roman" w:hAnsi="Times New Roman" w:cs="Times New Roman"/>
          <w:bCs/>
          <w:sz w:val="24"/>
          <w:szCs w:val="24"/>
        </w:rPr>
        <w:t xml:space="preserve">responden paling banyak </w:t>
      </w:r>
      <w:r>
        <w:rPr>
          <w:rFonts w:ascii="Times New Roman" w:hAnsi="Times New Roman" w:cs="Times New Roman"/>
          <w:bCs/>
          <w:sz w:val="24"/>
          <w:szCs w:val="24"/>
          <w:lang w:val="en-US"/>
        </w:rPr>
        <w:t xml:space="preserve">berpendapatan Rp 1.000.000 – Rp 3.000.000 </w:t>
      </w:r>
      <w:r>
        <w:rPr>
          <w:rFonts w:ascii="Times New Roman" w:hAnsi="Times New Roman" w:cs="Times New Roman"/>
          <w:bCs/>
          <w:sz w:val="24"/>
          <w:szCs w:val="24"/>
        </w:rPr>
        <w:t xml:space="preserve">yaitu sebanyak </w:t>
      </w:r>
      <w:r>
        <w:rPr>
          <w:rFonts w:ascii="Times New Roman" w:hAnsi="Times New Roman" w:cs="Times New Roman"/>
          <w:bCs/>
          <w:sz w:val="24"/>
          <w:szCs w:val="24"/>
          <w:lang w:val="en-US"/>
        </w:rPr>
        <w:t>54</w:t>
      </w:r>
      <w:r>
        <w:rPr>
          <w:rFonts w:ascii="Times New Roman" w:hAnsi="Times New Roman" w:cs="Times New Roman"/>
          <w:bCs/>
          <w:sz w:val="24"/>
          <w:szCs w:val="24"/>
        </w:rPr>
        <w:t xml:space="preserve"> orang (</w:t>
      </w:r>
      <w:r>
        <w:rPr>
          <w:rFonts w:ascii="Times New Roman" w:hAnsi="Times New Roman" w:cs="Times New Roman"/>
          <w:bCs/>
          <w:sz w:val="24"/>
          <w:szCs w:val="24"/>
          <w:lang w:val="en-US"/>
        </w:rPr>
        <w:t>54</w:t>
      </w:r>
      <w:r>
        <w:rPr>
          <w:rFonts w:ascii="Times New Roman" w:hAnsi="Times New Roman" w:cs="Times New Roman"/>
          <w:bCs/>
          <w:sz w:val="24"/>
          <w:szCs w:val="24"/>
        </w:rPr>
        <w:t>%) dan paling sedikit</w:t>
      </w:r>
      <w:r>
        <w:rPr>
          <w:rFonts w:ascii="Times New Roman" w:hAnsi="Times New Roman" w:cs="Times New Roman"/>
          <w:bCs/>
          <w:sz w:val="24"/>
          <w:szCs w:val="24"/>
          <w:lang w:val="en-US"/>
        </w:rPr>
        <w:br/>
      </w:r>
      <w:r w:rsidRPr="00FF1F59">
        <w:rPr>
          <w:rFonts w:ascii="Times New Roman" w:hAnsi="Times New Roman" w:cs="Times New Roman"/>
          <w:bCs/>
          <w:sz w:val="24"/>
          <w:szCs w:val="24"/>
          <w:u w:val="single"/>
          <w:lang w:val="en-US"/>
        </w:rPr>
        <w:t>&lt;</w:t>
      </w:r>
      <w:r>
        <w:rPr>
          <w:rFonts w:ascii="Times New Roman" w:hAnsi="Times New Roman" w:cs="Times New Roman"/>
          <w:bCs/>
          <w:sz w:val="24"/>
          <w:szCs w:val="24"/>
          <w:lang w:val="en-US"/>
        </w:rPr>
        <w:t xml:space="preserve"> Rp 1.000.000 </w:t>
      </w:r>
      <w:r>
        <w:rPr>
          <w:rFonts w:ascii="Times New Roman" w:hAnsi="Times New Roman" w:cs="Times New Roman"/>
          <w:bCs/>
          <w:sz w:val="24"/>
          <w:szCs w:val="24"/>
        </w:rPr>
        <w:t xml:space="preserve">yaitu sebanyak </w:t>
      </w:r>
      <w:r>
        <w:rPr>
          <w:rFonts w:ascii="Times New Roman" w:hAnsi="Times New Roman" w:cs="Times New Roman"/>
          <w:bCs/>
          <w:sz w:val="24"/>
          <w:szCs w:val="24"/>
          <w:lang w:val="en-US"/>
        </w:rPr>
        <w:t>18</w:t>
      </w:r>
      <w:r>
        <w:rPr>
          <w:rFonts w:ascii="Times New Roman" w:hAnsi="Times New Roman" w:cs="Times New Roman"/>
          <w:bCs/>
          <w:sz w:val="24"/>
          <w:szCs w:val="24"/>
        </w:rPr>
        <w:t xml:space="preserve"> orang (</w:t>
      </w:r>
      <w:r>
        <w:rPr>
          <w:rFonts w:ascii="Times New Roman" w:hAnsi="Times New Roman" w:cs="Times New Roman"/>
          <w:bCs/>
          <w:sz w:val="24"/>
          <w:szCs w:val="24"/>
          <w:lang w:val="en-US"/>
        </w:rPr>
        <w:t>18</w:t>
      </w:r>
      <w:r>
        <w:rPr>
          <w:rFonts w:ascii="Times New Roman" w:hAnsi="Times New Roman" w:cs="Times New Roman"/>
          <w:bCs/>
          <w:sz w:val="24"/>
          <w:szCs w:val="24"/>
        </w:rPr>
        <w:t>%).</w:t>
      </w:r>
      <w:r>
        <w:rPr>
          <w:rFonts w:ascii="Times New Roman" w:hAnsi="Times New Roman" w:cs="Times New Roman"/>
          <w:bCs/>
          <w:sz w:val="24"/>
          <w:szCs w:val="24"/>
          <w:lang w:val="en-US"/>
        </w:rPr>
        <w:t xml:space="preserve"> Hal ini menunjukan bahwa tingkatan pendapatan untuk melakukan pembelian produk kosmetik atau </w:t>
      </w:r>
      <w:r>
        <w:rPr>
          <w:rFonts w:ascii="Times New Roman" w:hAnsi="Times New Roman" w:cs="Times New Roman"/>
          <w:bCs/>
          <w:i/>
          <w:sz w:val="24"/>
          <w:szCs w:val="24"/>
          <w:lang w:val="en-US"/>
        </w:rPr>
        <w:t>beauty care</w:t>
      </w:r>
      <w:r>
        <w:rPr>
          <w:rFonts w:ascii="Times New Roman" w:hAnsi="Times New Roman" w:cs="Times New Roman"/>
          <w:bCs/>
          <w:sz w:val="24"/>
          <w:szCs w:val="24"/>
          <w:lang w:val="en-US"/>
        </w:rPr>
        <w:t xml:space="preserve"> lebih dirasakan dengan tarif pendapatan menengah, sebab konsumen memerlukannya sebagai penunjang keseharian dan tambahan dari pengeluarannya.</w:t>
      </w: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Pr>
          <w:noProof/>
          <w:lang w:val="en-US"/>
        </w:rPr>
        <w:drawing>
          <wp:inline distT="0" distB="0" distL="0" distR="0" wp14:anchorId="3C0BA1F9" wp14:editId="25519EE8">
            <wp:extent cx="4303059" cy="2173044"/>
            <wp:effectExtent l="0" t="0" r="21590" b="1778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sidRPr="00490212">
        <w:rPr>
          <w:rStyle w:val="markedcontent"/>
          <w:rFonts w:ascii="Times New Roman" w:hAnsi="Times New Roman" w:cs="Times New Roman"/>
          <w:sz w:val="24"/>
          <w:szCs w:val="24"/>
        </w:rPr>
        <w:t>Gambar IV.</w:t>
      </w:r>
      <w:r>
        <w:rPr>
          <w:rStyle w:val="markedcontent"/>
          <w:rFonts w:ascii="Times New Roman" w:hAnsi="Times New Roman" w:cs="Times New Roman"/>
          <w:sz w:val="24"/>
          <w:szCs w:val="24"/>
          <w:lang w:val="en-US"/>
        </w:rPr>
        <w:t>32</w:t>
      </w:r>
      <w:r w:rsidRPr="00490212">
        <w:rPr>
          <w:rFonts w:ascii="Times New Roman" w:hAnsi="Times New Roman" w:cs="Times New Roman"/>
          <w:sz w:val="24"/>
          <w:szCs w:val="24"/>
        </w:rPr>
        <w:br/>
      </w:r>
      <w:r>
        <w:rPr>
          <w:rStyle w:val="markedcontent"/>
          <w:rFonts w:ascii="Times New Roman" w:hAnsi="Times New Roman" w:cs="Times New Roman"/>
          <w:sz w:val="24"/>
          <w:szCs w:val="24"/>
          <w:lang w:val="en-US"/>
        </w:rPr>
        <w:t>Diagram Pie Karakteristik Responden Berdasarkan Pendapatan</w:t>
      </w: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Sumber: Hasil Penelitian Data Primer Diolah (2021)</w:t>
      </w:r>
    </w:p>
    <w:p w:rsidR="00905EDB" w:rsidRPr="00E70D40" w:rsidRDefault="00905EDB" w:rsidP="00905EDB">
      <w:pPr>
        <w:pStyle w:val="ListParagraph"/>
        <w:spacing w:after="0" w:line="240" w:lineRule="auto"/>
        <w:ind w:left="1080"/>
        <w:jc w:val="center"/>
        <w:rPr>
          <w:rFonts w:ascii="Times New Roman" w:hAnsi="Times New Roman" w:cs="Times New Roman"/>
          <w:sz w:val="24"/>
          <w:szCs w:val="24"/>
          <w:lang w:val="en-US"/>
        </w:rPr>
      </w:pPr>
    </w:p>
    <w:p w:rsidR="00905EDB" w:rsidRPr="00066F09" w:rsidRDefault="00905EDB" w:rsidP="00905EDB">
      <w:pPr>
        <w:pStyle w:val="ListParagraph"/>
        <w:numPr>
          <w:ilvl w:val="0"/>
          <w:numId w:val="5"/>
        </w:numPr>
        <w:spacing w:after="0" w:line="480" w:lineRule="auto"/>
        <w:jc w:val="both"/>
        <w:rPr>
          <w:rFonts w:ascii="Times New Roman" w:hAnsi="Times New Roman" w:cs="Times New Roman"/>
          <w:bCs/>
          <w:sz w:val="24"/>
          <w:szCs w:val="24"/>
        </w:rPr>
      </w:pPr>
      <w:r w:rsidRPr="00066F09">
        <w:rPr>
          <w:rFonts w:ascii="Times New Roman" w:hAnsi="Times New Roman" w:cs="Times New Roman"/>
          <w:bCs/>
          <w:sz w:val="24"/>
          <w:szCs w:val="24"/>
        </w:rPr>
        <w:t xml:space="preserve">Karakteristik Responden Berdasarkan </w:t>
      </w:r>
      <w:r>
        <w:rPr>
          <w:rFonts w:ascii="Times New Roman" w:hAnsi="Times New Roman" w:cs="Times New Roman"/>
          <w:bCs/>
          <w:sz w:val="24"/>
          <w:szCs w:val="24"/>
          <w:lang w:val="en-US"/>
        </w:rPr>
        <w:t>Kunjungan</w:t>
      </w:r>
    </w:p>
    <w:p w:rsidR="00905EDB" w:rsidRPr="00FF1F59" w:rsidRDefault="00905EDB" w:rsidP="00905EDB">
      <w:pPr>
        <w:spacing w:after="0" w:line="240" w:lineRule="auto"/>
        <w:ind w:left="1008" w:right="-69"/>
        <w:jc w:val="center"/>
        <w:rPr>
          <w:rFonts w:ascii="Times New Roman" w:hAnsi="Times New Roman" w:cs="Times New Roman"/>
          <w:bCs/>
          <w:sz w:val="24"/>
          <w:szCs w:val="24"/>
          <w:lang w:val="en-US"/>
        </w:rPr>
      </w:pPr>
      <w:r w:rsidRPr="003D7D13">
        <w:rPr>
          <w:rFonts w:ascii="Times New Roman" w:hAnsi="Times New Roman" w:cs="Times New Roman"/>
          <w:bCs/>
          <w:sz w:val="24"/>
          <w:szCs w:val="24"/>
        </w:rPr>
        <w:t xml:space="preserve">Tabel </w:t>
      </w:r>
      <w:r>
        <w:rPr>
          <w:rFonts w:ascii="Times New Roman" w:hAnsi="Times New Roman" w:cs="Times New Roman"/>
          <w:bCs/>
          <w:sz w:val="24"/>
          <w:szCs w:val="24"/>
          <w:lang w:val="en-US"/>
        </w:rPr>
        <w:t>IV</w:t>
      </w:r>
      <w:r w:rsidRPr="003D7D13">
        <w:rPr>
          <w:rFonts w:ascii="Times New Roman" w:hAnsi="Times New Roman" w:cs="Times New Roman"/>
          <w:bCs/>
          <w:sz w:val="24"/>
          <w:szCs w:val="24"/>
        </w:rPr>
        <w:t>.</w:t>
      </w:r>
      <w:r>
        <w:rPr>
          <w:rFonts w:ascii="Times New Roman" w:hAnsi="Times New Roman" w:cs="Times New Roman"/>
          <w:bCs/>
          <w:sz w:val="24"/>
          <w:szCs w:val="24"/>
          <w:lang w:val="en-US"/>
        </w:rPr>
        <w:t>4</w:t>
      </w:r>
    </w:p>
    <w:p w:rsidR="00905EDB" w:rsidRPr="00DB4297" w:rsidRDefault="00905EDB" w:rsidP="00905EDB">
      <w:pPr>
        <w:spacing w:after="0" w:line="480" w:lineRule="auto"/>
        <w:ind w:left="1078"/>
        <w:jc w:val="center"/>
        <w:rPr>
          <w:rFonts w:ascii="Times New Roman" w:hAnsi="Times New Roman" w:cs="Times New Roman"/>
          <w:bCs/>
          <w:sz w:val="24"/>
          <w:szCs w:val="24"/>
          <w:lang w:val="en-US"/>
        </w:rPr>
      </w:pPr>
      <w:r w:rsidRPr="009E1318">
        <w:rPr>
          <w:rFonts w:ascii="Times New Roman" w:hAnsi="Times New Roman" w:cs="Times New Roman"/>
          <w:bCs/>
          <w:sz w:val="24"/>
          <w:szCs w:val="24"/>
        </w:rPr>
        <w:t>Distribusi</w:t>
      </w:r>
      <w:r>
        <w:rPr>
          <w:rFonts w:ascii="Times New Roman" w:hAnsi="Times New Roman" w:cs="Times New Roman"/>
          <w:bCs/>
          <w:sz w:val="24"/>
          <w:szCs w:val="24"/>
          <w:lang w:val="en-US"/>
        </w:rPr>
        <w:t xml:space="preserve"> </w:t>
      </w:r>
      <w:r w:rsidRPr="009E1318">
        <w:rPr>
          <w:rFonts w:ascii="Times New Roman" w:hAnsi="Times New Roman" w:cs="Times New Roman"/>
          <w:bCs/>
          <w:sz w:val="24"/>
          <w:szCs w:val="24"/>
        </w:rPr>
        <w:t>Frekuensi</w:t>
      </w:r>
      <w:r>
        <w:rPr>
          <w:rFonts w:ascii="Times New Roman" w:hAnsi="Times New Roman" w:cs="Times New Roman"/>
          <w:bCs/>
          <w:sz w:val="24"/>
          <w:szCs w:val="24"/>
          <w:lang w:val="en-US"/>
        </w:rPr>
        <w:t xml:space="preserve"> </w:t>
      </w:r>
      <w:r w:rsidRPr="009E1318">
        <w:rPr>
          <w:rFonts w:ascii="Times New Roman" w:hAnsi="Times New Roman" w:cs="Times New Roman"/>
          <w:bCs/>
          <w:sz w:val="24"/>
          <w:szCs w:val="24"/>
        </w:rPr>
        <w:t>Karakteristik</w:t>
      </w:r>
      <w:r>
        <w:rPr>
          <w:rFonts w:ascii="Times New Roman" w:hAnsi="Times New Roman" w:cs="Times New Roman"/>
          <w:bCs/>
          <w:sz w:val="24"/>
          <w:szCs w:val="24"/>
          <w:lang w:val="en-US"/>
        </w:rPr>
        <w:t xml:space="preserve"> </w:t>
      </w:r>
      <w:r w:rsidRPr="009E1318">
        <w:rPr>
          <w:rFonts w:ascii="Times New Roman" w:hAnsi="Times New Roman" w:cs="Times New Roman"/>
          <w:bCs/>
          <w:sz w:val="24"/>
          <w:szCs w:val="24"/>
        </w:rPr>
        <w:t>Responden</w:t>
      </w:r>
      <w:r>
        <w:rPr>
          <w:rFonts w:ascii="Times New Roman" w:hAnsi="Times New Roman" w:cs="Times New Roman"/>
          <w:bCs/>
          <w:sz w:val="24"/>
          <w:szCs w:val="24"/>
          <w:lang w:val="en-US"/>
        </w:rPr>
        <w:t xml:space="preserve"> </w:t>
      </w:r>
      <w:r w:rsidRPr="009E1318">
        <w:rPr>
          <w:rFonts w:ascii="Times New Roman" w:hAnsi="Times New Roman" w:cs="Times New Roman"/>
          <w:bCs/>
          <w:sz w:val="24"/>
          <w:szCs w:val="24"/>
        </w:rPr>
        <w:t>Berdasarkan</w:t>
      </w:r>
      <w:r>
        <w:rPr>
          <w:rFonts w:ascii="Times New Roman" w:hAnsi="Times New Roman" w:cs="Times New Roman"/>
          <w:bCs/>
          <w:sz w:val="24"/>
          <w:szCs w:val="24"/>
          <w:lang w:val="en-US"/>
        </w:rPr>
        <w:t xml:space="preserve"> Kunjungan</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029"/>
        <w:gridCol w:w="1919"/>
      </w:tblGrid>
      <w:tr w:rsidR="00905EDB" w:rsidRPr="003D7D13" w:rsidTr="00F532F9">
        <w:trPr>
          <w:trHeight w:val="160"/>
        </w:trPr>
        <w:tc>
          <w:tcPr>
            <w:tcW w:w="2856" w:type="dxa"/>
            <w:vMerge w:val="restart"/>
            <w:tcBorders>
              <w:top w:val="single" w:sz="4" w:space="0" w:color="auto"/>
            </w:tcBorders>
            <w:vAlign w:val="center"/>
          </w:tcPr>
          <w:p w:rsidR="00905EDB" w:rsidRPr="003D7D13" w:rsidRDefault="00905EDB" w:rsidP="00F532F9">
            <w:pPr>
              <w:pStyle w:val="Title"/>
              <w:spacing w:line="228" w:lineRule="auto"/>
              <w:rPr>
                <w:b w:val="0"/>
              </w:rPr>
            </w:pPr>
            <w:r>
              <w:rPr>
                <w:b w:val="0"/>
              </w:rPr>
              <w:t>Kunjungan</w:t>
            </w:r>
          </w:p>
        </w:tc>
        <w:tc>
          <w:tcPr>
            <w:tcW w:w="3948" w:type="dxa"/>
            <w:gridSpan w:val="2"/>
            <w:tcBorders>
              <w:top w:val="single" w:sz="4" w:space="0" w:color="auto"/>
              <w:bottom w:val="single" w:sz="4" w:space="0" w:color="auto"/>
            </w:tcBorders>
          </w:tcPr>
          <w:p w:rsidR="00905EDB" w:rsidRPr="003D7D13" w:rsidRDefault="00905EDB" w:rsidP="00F532F9">
            <w:pPr>
              <w:pStyle w:val="Title"/>
              <w:spacing w:line="228" w:lineRule="auto"/>
              <w:rPr>
                <w:b w:val="0"/>
              </w:rPr>
            </w:pPr>
            <w:r w:rsidRPr="003D7D13">
              <w:rPr>
                <w:b w:val="0"/>
              </w:rPr>
              <w:t>Distribusi Frekuensi</w:t>
            </w:r>
          </w:p>
        </w:tc>
      </w:tr>
      <w:tr w:rsidR="00905EDB" w:rsidRPr="00066F09" w:rsidTr="00F532F9">
        <w:tc>
          <w:tcPr>
            <w:tcW w:w="2856" w:type="dxa"/>
            <w:vMerge/>
            <w:tcBorders>
              <w:bottom w:val="single" w:sz="4" w:space="0" w:color="auto"/>
            </w:tcBorders>
          </w:tcPr>
          <w:p w:rsidR="00905EDB" w:rsidRPr="00066F09" w:rsidRDefault="00905EDB" w:rsidP="00F532F9">
            <w:pPr>
              <w:pStyle w:val="Title"/>
              <w:spacing w:line="228" w:lineRule="auto"/>
              <w:jc w:val="both"/>
              <w:rPr>
                <w:b w:val="0"/>
              </w:rPr>
            </w:pPr>
          </w:p>
        </w:tc>
        <w:tc>
          <w:tcPr>
            <w:tcW w:w="2029" w:type="dxa"/>
            <w:tcBorders>
              <w:top w:val="single" w:sz="4" w:space="0" w:color="auto"/>
              <w:bottom w:val="single" w:sz="4" w:space="0" w:color="auto"/>
            </w:tcBorders>
          </w:tcPr>
          <w:p w:rsidR="00905EDB" w:rsidRPr="00066F09" w:rsidRDefault="00905EDB" w:rsidP="00F532F9">
            <w:pPr>
              <w:pStyle w:val="Title"/>
              <w:spacing w:line="228" w:lineRule="auto"/>
              <w:rPr>
                <w:b w:val="0"/>
              </w:rPr>
            </w:pPr>
            <w:r w:rsidRPr="00066F09">
              <w:rPr>
                <w:b w:val="0"/>
              </w:rPr>
              <w:t>Frekuensi (orang)</w:t>
            </w:r>
          </w:p>
        </w:tc>
        <w:tc>
          <w:tcPr>
            <w:tcW w:w="1919" w:type="dxa"/>
            <w:tcBorders>
              <w:top w:val="single" w:sz="4" w:space="0" w:color="auto"/>
              <w:bottom w:val="single" w:sz="4" w:space="0" w:color="auto"/>
            </w:tcBorders>
          </w:tcPr>
          <w:p w:rsidR="00905EDB" w:rsidRPr="00066F09" w:rsidRDefault="00905EDB" w:rsidP="00F532F9">
            <w:pPr>
              <w:pStyle w:val="Title"/>
              <w:spacing w:line="228" w:lineRule="auto"/>
              <w:rPr>
                <w:b w:val="0"/>
              </w:rPr>
            </w:pPr>
            <w:r w:rsidRPr="00066F09">
              <w:rPr>
                <w:b w:val="0"/>
              </w:rPr>
              <w:t>Persentase (%)</w:t>
            </w:r>
          </w:p>
        </w:tc>
      </w:tr>
      <w:tr w:rsidR="00905EDB" w:rsidRPr="00066F09" w:rsidTr="00F532F9">
        <w:tc>
          <w:tcPr>
            <w:tcW w:w="2856" w:type="dxa"/>
            <w:tcBorders>
              <w:top w:val="single" w:sz="4" w:space="0" w:color="auto"/>
            </w:tcBorders>
            <w:vAlign w:val="center"/>
          </w:tcPr>
          <w:p w:rsidR="00905EDB" w:rsidRPr="00B4753C" w:rsidRDefault="00905EDB" w:rsidP="00F532F9">
            <w:pPr>
              <w:pStyle w:val="Title"/>
              <w:spacing w:line="228" w:lineRule="auto"/>
              <w:jc w:val="both"/>
              <w:rPr>
                <w:b w:val="0"/>
              </w:rPr>
            </w:pPr>
            <w:r>
              <w:rPr>
                <w:b w:val="0"/>
              </w:rPr>
              <w:t>2 Kali</w:t>
            </w:r>
          </w:p>
        </w:tc>
        <w:tc>
          <w:tcPr>
            <w:tcW w:w="2029" w:type="dxa"/>
            <w:tcBorders>
              <w:top w:val="single" w:sz="4" w:space="0" w:color="auto"/>
            </w:tcBorders>
          </w:tcPr>
          <w:p w:rsidR="00905EDB" w:rsidRPr="00B4753C" w:rsidRDefault="00905EDB" w:rsidP="00F532F9">
            <w:pPr>
              <w:pStyle w:val="Title"/>
              <w:spacing w:line="228" w:lineRule="auto"/>
              <w:ind w:right="633"/>
              <w:jc w:val="right"/>
              <w:rPr>
                <w:b w:val="0"/>
              </w:rPr>
            </w:pPr>
            <w:r>
              <w:rPr>
                <w:b w:val="0"/>
              </w:rPr>
              <w:t>11</w:t>
            </w:r>
          </w:p>
        </w:tc>
        <w:tc>
          <w:tcPr>
            <w:tcW w:w="1919" w:type="dxa"/>
            <w:tcBorders>
              <w:top w:val="single" w:sz="4" w:space="0" w:color="auto"/>
            </w:tcBorders>
          </w:tcPr>
          <w:p w:rsidR="00905EDB" w:rsidRPr="00B4753C" w:rsidRDefault="00905EDB" w:rsidP="00F532F9">
            <w:pPr>
              <w:pStyle w:val="Title"/>
              <w:spacing w:line="228" w:lineRule="auto"/>
              <w:ind w:right="633"/>
              <w:jc w:val="right"/>
              <w:rPr>
                <w:b w:val="0"/>
              </w:rPr>
            </w:pPr>
            <w:r>
              <w:rPr>
                <w:b w:val="0"/>
              </w:rPr>
              <w:t>11</w:t>
            </w:r>
          </w:p>
        </w:tc>
      </w:tr>
      <w:tr w:rsidR="00905EDB" w:rsidRPr="00066F09" w:rsidTr="00F532F9">
        <w:tc>
          <w:tcPr>
            <w:tcW w:w="2856" w:type="dxa"/>
            <w:vAlign w:val="center"/>
          </w:tcPr>
          <w:p w:rsidR="00905EDB" w:rsidRPr="00B4753C" w:rsidRDefault="00905EDB" w:rsidP="00F532F9">
            <w:pPr>
              <w:pStyle w:val="Title"/>
              <w:spacing w:line="228" w:lineRule="auto"/>
              <w:jc w:val="both"/>
              <w:rPr>
                <w:b w:val="0"/>
              </w:rPr>
            </w:pPr>
            <w:r>
              <w:rPr>
                <w:b w:val="0"/>
              </w:rPr>
              <w:t>3 Kali</w:t>
            </w:r>
          </w:p>
        </w:tc>
        <w:tc>
          <w:tcPr>
            <w:tcW w:w="2029" w:type="dxa"/>
          </w:tcPr>
          <w:p w:rsidR="00905EDB" w:rsidRPr="00B4753C" w:rsidRDefault="00905EDB" w:rsidP="00F532F9">
            <w:pPr>
              <w:pStyle w:val="Title"/>
              <w:spacing w:line="228" w:lineRule="auto"/>
              <w:ind w:right="633"/>
              <w:jc w:val="right"/>
              <w:rPr>
                <w:b w:val="0"/>
              </w:rPr>
            </w:pPr>
            <w:r>
              <w:rPr>
                <w:b w:val="0"/>
              </w:rPr>
              <w:t>8</w:t>
            </w:r>
          </w:p>
        </w:tc>
        <w:tc>
          <w:tcPr>
            <w:tcW w:w="1919" w:type="dxa"/>
          </w:tcPr>
          <w:p w:rsidR="00905EDB" w:rsidRPr="00B4753C" w:rsidRDefault="00905EDB" w:rsidP="00F532F9">
            <w:pPr>
              <w:pStyle w:val="Title"/>
              <w:spacing w:line="228" w:lineRule="auto"/>
              <w:ind w:right="633"/>
              <w:jc w:val="right"/>
              <w:rPr>
                <w:b w:val="0"/>
              </w:rPr>
            </w:pPr>
            <w:r>
              <w:rPr>
                <w:b w:val="0"/>
              </w:rPr>
              <w:t>8</w:t>
            </w:r>
          </w:p>
        </w:tc>
      </w:tr>
      <w:tr w:rsidR="00905EDB" w:rsidRPr="00066F09" w:rsidTr="00F532F9">
        <w:tc>
          <w:tcPr>
            <w:tcW w:w="2856" w:type="dxa"/>
            <w:vAlign w:val="center"/>
          </w:tcPr>
          <w:p w:rsidR="00905EDB" w:rsidRPr="00B4753C" w:rsidRDefault="00905EDB" w:rsidP="00F532F9">
            <w:pPr>
              <w:pStyle w:val="Title"/>
              <w:spacing w:line="228" w:lineRule="auto"/>
              <w:jc w:val="both"/>
              <w:rPr>
                <w:b w:val="0"/>
              </w:rPr>
            </w:pPr>
            <w:r>
              <w:rPr>
                <w:b w:val="0"/>
              </w:rPr>
              <w:t>4 Kali</w:t>
            </w:r>
          </w:p>
        </w:tc>
        <w:tc>
          <w:tcPr>
            <w:tcW w:w="2029" w:type="dxa"/>
          </w:tcPr>
          <w:p w:rsidR="00905EDB" w:rsidRPr="00B4753C" w:rsidRDefault="00905EDB" w:rsidP="00F532F9">
            <w:pPr>
              <w:pStyle w:val="Title"/>
              <w:spacing w:line="228" w:lineRule="auto"/>
              <w:ind w:right="633"/>
              <w:jc w:val="right"/>
              <w:rPr>
                <w:b w:val="0"/>
              </w:rPr>
            </w:pPr>
            <w:r>
              <w:rPr>
                <w:b w:val="0"/>
              </w:rPr>
              <w:t>45</w:t>
            </w:r>
          </w:p>
        </w:tc>
        <w:tc>
          <w:tcPr>
            <w:tcW w:w="1919" w:type="dxa"/>
          </w:tcPr>
          <w:p w:rsidR="00905EDB" w:rsidRPr="00B4753C" w:rsidRDefault="00905EDB" w:rsidP="00F532F9">
            <w:pPr>
              <w:pStyle w:val="Title"/>
              <w:spacing w:line="228" w:lineRule="auto"/>
              <w:ind w:right="633"/>
              <w:jc w:val="right"/>
              <w:rPr>
                <w:b w:val="0"/>
              </w:rPr>
            </w:pPr>
            <w:r>
              <w:rPr>
                <w:b w:val="0"/>
              </w:rPr>
              <w:t>45</w:t>
            </w:r>
          </w:p>
        </w:tc>
      </w:tr>
      <w:tr w:rsidR="00905EDB" w:rsidRPr="00066F09" w:rsidTr="00F532F9">
        <w:tc>
          <w:tcPr>
            <w:tcW w:w="2856" w:type="dxa"/>
            <w:tcBorders>
              <w:bottom w:val="single" w:sz="4" w:space="0" w:color="auto"/>
            </w:tcBorders>
            <w:vAlign w:val="center"/>
          </w:tcPr>
          <w:p w:rsidR="00905EDB" w:rsidRDefault="00905EDB" w:rsidP="00F532F9">
            <w:pPr>
              <w:pStyle w:val="Title"/>
              <w:spacing w:line="228" w:lineRule="auto"/>
              <w:jc w:val="both"/>
              <w:rPr>
                <w:b w:val="0"/>
              </w:rPr>
            </w:pPr>
            <w:r>
              <w:rPr>
                <w:b w:val="0"/>
              </w:rPr>
              <w:t>&gt; 4 Kali</w:t>
            </w:r>
          </w:p>
        </w:tc>
        <w:tc>
          <w:tcPr>
            <w:tcW w:w="2029" w:type="dxa"/>
            <w:tcBorders>
              <w:bottom w:val="single" w:sz="4" w:space="0" w:color="auto"/>
            </w:tcBorders>
          </w:tcPr>
          <w:p w:rsidR="00905EDB" w:rsidRPr="00B4753C" w:rsidRDefault="00905EDB" w:rsidP="00F532F9">
            <w:pPr>
              <w:pStyle w:val="Title"/>
              <w:spacing w:line="228" w:lineRule="auto"/>
              <w:ind w:right="633"/>
              <w:jc w:val="right"/>
              <w:rPr>
                <w:b w:val="0"/>
              </w:rPr>
            </w:pPr>
            <w:r>
              <w:rPr>
                <w:b w:val="0"/>
              </w:rPr>
              <w:t>36</w:t>
            </w:r>
          </w:p>
        </w:tc>
        <w:tc>
          <w:tcPr>
            <w:tcW w:w="1919" w:type="dxa"/>
            <w:tcBorders>
              <w:bottom w:val="single" w:sz="4" w:space="0" w:color="auto"/>
            </w:tcBorders>
          </w:tcPr>
          <w:p w:rsidR="00905EDB" w:rsidRPr="00B4753C" w:rsidRDefault="00905EDB" w:rsidP="00F532F9">
            <w:pPr>
              <w:pStyle w:val="Title"/>
              <w:spacing w:line="228" w:lineRule="auto"/>
              <w:ind w:right="633"/>
              <w:jc w:val="right"/>
              <w:rPr>
                <w:b w:val="0"/>
              </w:rPr>
            </w:pPr>
            <w:r>
              <w:rPr>
                <w:b w:val="0"/>
              </w:rPr>
              <w:t>36</w:t>
            </w:r>
          </w:p>
        </w:tc>
      </w:tr>
      <w:tr w:rsidR="00905EDB" w:rsidRPr="00066F09" w:rsidTr="00F532F9">
        <w:tc>
          <w:tcPr>
            <w:tcW w:w="2856" w:type="dxa"/>
            <w:tcBorders>
              <w:top w:val="single" w:sz="4" w:space="0" w:color="auto"/>
              <w:bottom w:val="single" w:sz="4" w:space="0" w:color="auto"/>
            </w:tcBorders>
          </w:tcPr>
          <w:p w:rsidR="00905EDB" w:rsidRPr="00066F09" w:rsidRDefault="00905EDB" w:rsidP="00F532F9">
            <w:pPr>
              <w:pStyle w:val="Title"/>
              <w:spacing w:line="228" w:lineRule="auto"/>
              <w:rPr>
                <w:b w:val="0"/>
              </w:rPr>
            </w:pPr>
            <w:r w:rsidRPr="00066F09">
              <w:rPr>
                <w:b w:val="0"/>
              </w:rPr>
              <w:t>Jumlah</w:t>
            </w:r>
          </w:p>
        </w:tc>
        <w:tc>
          <w:tcPr>
            <w:tcW w:w="2029" w:type="dxa"/>
            <w:tcBorders>
              <w:top w:val="single" w:sz="4" w:space="0" w:color="auto"/>
              <w:bottom w:val="single" w:sz="4" w:space="0" w:color="auto"/>
            </w:tcBorders>
          </w:tcPr>
          <w:p w:rsidR="00905EDB" w:rsidRPr="00066F09" w:rsidRDefault="00905EDB" w:rsidP="00F532F9">
            <w:pPr>
              <w:pStyle w:val="Title"/>
              <w:spacing w:line="228" w:lineRule="auto"/>
              <w:ind w:right="633"/>
              <w:jc w:val="right"/>
              <w:rPr>
                <w:b w:val="0"/>
              </w:rPr>
            </w:pPr>
            <w:r>
              <w:rPr>
                <w:b w:val="0"/>
              </w:rPr>
              <w:t>100</w:t>
            </w:r>
          </w:p>
        </w:tc>
        <w:tc>
          <w:tcPr>
            <w:tcW w:w="1919" w:type="dxa"/>
            <w:tcBorders>
              <w:top w:val="single" w:sz="4" w:space="0" w:color="auto"/>
              <w:bottom w:val="single" w:sz="4" w:space="0" w:color="auto"/>
            </w:tcBorders>
          </w:tcPr>
          <w:p w:rsidR="00905EDB" w:rsidRPr="00066F09" w:rsidRDefault="00905EDB" w:rsidP="00F532F9">
            <w:pPr>
              <w:pStyle w:val="Title"/>
              <w:spacing w:line="228" w:lineRule="auto"/>
              <w:ind w:right="633"/>
              <w:jc w:val="right"/>
              <w:rPr>
                <w:b w:val="0"/>
              </w:rPr>
            </w:pPr>
            <w:r>
              <w:rPr>
                <w:b w:val="0"/>
              </w:rPr>
              <w:t>100</w:t>
            </w:r>
          </w:p>
        </w:tc>
      </w:tr>
    </w:tbl>
    <w:p w:rsidR="00905EDB" w:rsidRDefault="00905EDB" w:rsidP="00905EDB">
      <w:pPr>
        <w:spacing w:after="0" w:line="480" w:lineRule="auto"/>
        <w:ind w:left="1134"/>
        <w:rPr>
          <w:rFonts w:ascii="Times New Roman" w:hAnsi="Times New Roman" w:cs="Times New Roman"/>
          <w:bCs/>
          <w:sz w:val="24"/>
          <w:szCs w:val="24"/>
        </w:rPr>
      </w:pPr>
      <w:r w:rsidRPr="00066F09">
        <w:rPr>
          <w:rFonts w:ascii="Times New Roman" w:hAnsi="Times New Roman" w:cs="Times New Roman"/>
          <w:bCs/>
          <w:sz w:val="24"/>
          <w:szCs w:val="24"/>
        </w:rPr>
        <w:t>Sumber</w:t>
      </w:r>
      <w:r>
        <w:rPr>
          <w:rFonts w:ascii="Times New Roman" w:hAnsi="Times New Roman" w:cs="Times New Roman"/>
          <w:bCs/>
          <w:sz w:val="24"/>
          <w:szCs w:val="24"/>
        </w:rPr>
        <w:t xml:space="preserve">: </w:t>
      </w:r>
      <w:r w:rsidRPr="00066F09">
        <w:rPr>
          <w:rFonts w:ascii="Times New Roman" w:hAnsi="Times New Roman" w:cs="Times New Roman"/>
          <w:bCs/>
          <w:sz w:val="24"/>
          <w:szCs w:val="24"/>
        </w:rPr>
        <w:t>Data Primer Penelitian (202</w:t>
      </w:r>
      <w:r>
        <w:rPr>
          <w:rFonts w:ascii="Times New Roman" w:hAnsi="Times New Roman" w:cs="Times New Roman"/>
          <w:bCs/>
          <w:sz w:val="24"/>
          <w:szCs w:val="24"/>
          <w:lang w:val="en-US"/>
        </w:rPr>
        <w:t>1</w:t>
      </w:r>
      <w:r w:rsidRPr="00066F09">
        <w:rPr>
          <w:rFonts w:ascii="Times New Roman" w:hAnsi="Times New Roman" w:cs="Times New Roman"/>
          <w:bCs/>
          <w:sz w:val="24"/>
          <w:szCs w:val="24"/>
        </w:rPr>
        <w:t>)</w:t>
      </w:r>
    </w:p>
    <w:p w:rsidR="00905EDB" w:rsidRPr="00E70D40" w:rsidRDefault="00905EDB" w:rsidP="00905EDB">
      <w:pPr>
        <w:spacing w:after="0" w:line="480" w:lineRule="auto"/>
        <w:ind w:left="1134" w:firstLine="630"/>
        <w:jc w:val="both"/>
        <w:rPr>
          <w:rStyle w:val="markedcontent"/>
          <w:rFonts w:ascii="Times New Roman" w:hAnsi="Times New Roman" w:cs="Times New Roman"/>
          <w:bCs/>
          <w:sz w:val="24"/>
          <w:szCs w:val="24"/>
          <w:lang w:val="en-US"/>
        </w:rPr>
      </w:pPr>
      <w:r>
        <w:rPr>
          <w:rFonts w:ascii="Times New Roman" w:hAnsi="Times New Roman" w:cs="Times New Roman"/>
          <w:bCs/>
          <w:sz w:val="24"/>
          <w:szCs w:val="24"/>
          <w:lang w:val="en-US"/>
        </w:rPr>
        <w:lastRenderedPageBreak/>
        <w:t>Berdasarkan t</w:t>
      </w:r>
      <w:r>
        <w:rPr>
          <w:rFonts w:ascii="Times New Roman" w:hAnsi="Times New Roman" w:cs="Times New Roman"/>
          <w:bCs/>
          <w:sz w:val="24"/>
          <w:szCs w:val="24"/>
        </w:rPr>
        <w:t xml:space="preserve">abel </w:t>
      </w:r>
      <w:r>
        <w:rPr>
          <w:rFonts w:ascii="Times New Roman" w:hAnsi="Times New Roman" w:cs="Times New Roman"/>
          <w:bCs/>
          <w:sz w:val="24"/>
          <w:szCs w:val="24"/>
          <w:lang w:val="en-US"/>
        </w:rPr>
        <w:t>IV</w:t>
      </w:r>
      <w:r>
        <w:rPr>
          <w:rFonts w:ascii="Times New Roman" w:hAnsi="Times New Roman" w:cs="Times New Roman"/>
          <w:bCs/>
          <w:sz w:val="24"/>
          <w:szCs w:val="24"/>
        </w:rPr>
        <w:t>.</w:t>
      </w:r>
      <w:r>
        <w:rPr>
          <w:rFonts w:ascii="Times New Roman" w:hAnsi="Times New Roman" w:cs="Times New Roman"/>
          <w:bCs/>
          <w:sz w:val="24"/>
          <w:szCs w:val="24"/>
          <w:lang w:val="en-US"/>
        </w:rPr>
        <w:t>4</w:t>
      </w:r>
      <w:r>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di atas </w:t>
      </w:r>
      <w:r>
        <w:rPr>
          <w:rFonts w:ascii="Times New Roman" w:hAnsi="Times New Roman" w:cs="Times New Roman"/>
          <w:bCs/>
          <w:sz w:val="24"/>
          <w:szCs w:val="24"/>
        </w:rPr>
        <w:t xml:space="preserve">menunjukkan berdasarkan </w:t>
      </w:r>
      <w:r>
        <w:rPr>
          <w:rFonts w:ascii="Times New Roman" w:hAnsi="Times New Roman" w:cs="Times New Roman"/>
          <w:bCs/>
          <w:sz w:val="24"/>
          <w:szCs w:val="24"/>
          <w:lang w:val="en-US"/>
        </w:rPr>
        <w:t xml:space="preserve">kunjungan </w:t>
      </w:r>
      <w:r>
        <w:rPr>
          <w:rFonts w:ascii="Times New Roman" w:hAnsi="Times New Roman" w:cs="Times New Roman"/>
          <w:bCs/>
          <w:sz w:val="24"/>
          <w:szCs w:val="24"/>
        </w:rPr>
        <w:t xml:space="preserve">paling banyak </w:t>
      </w:r>
      <w:r>
        <w:rPr>
          <w:rFonts w:ascii="Times New Roman" w:hAnsi="Times New Roman" w:cs="Times New Roman"/>
          <w:bCs/>
          <w:sz w:val="24"/>
          <w:szCs w:val="24"/>
          <w:lang w:val="en-US"/>
        </w:rPr>
        <w:t xml:space="preserve">4 kali </w:t>
      </w:r>
      <w:r>
        <w:rPr>
          <w:rFonts w:ascii="Times New Roman" w:hAnsi="Times New Roman" w:cs="Times New Roman"/>
          <w:bCs/>
          <w:sz w:val="24"/>
          <w:szCs w:val="24"/>
        </w:rPr>
        <w:t xml:space="preserve">yaitu sebanyak </w:t>
      </w:r>
      <w:r>
        <w:rPr>
          <w:rFonts w:ascii="Times New Roman" w:hAnsi="Times New Roman" w:cs="Times New Roman"/>
          <w:bCs/>
          <w:sz w:val="24"/>
          <w:szCs w:val="24"/>
          <w:lang w:val="en-US"/>
        </w:rPr>
        <w:t xml:space="preserve">45 </w:t>
      </w:r>
      <w:r>
        <w:rPr>
          <w:rFonts w:ascii="Times New Roman" w:hAnsi="Times New Roman" w:cs="Times New Roman"/>
          <w:bCs/>
          <w:sz w:val="24"/>
          <w:szCs w:val="24"/>
        </w:rPr>
        <w:t>(</w:t>
      </w:r>
      <w:r>
        <w:rPr>
          <w:rFonts w:ascii="Times New Roman" w:hAnsi="Times New Roman" w:cs="Times New Roman"/>
          <w:bCs/>
          <w:sz w:val="24"/>
          <w:szCs w:val="24"/>
          <w:lang w:val="en-US"/>
        </w:rPr>
        <w:t>45</w:t>
      </w:r>
      <w:r>
        <w:rPr>
          <w:rFonts w:ascii="Times New Roman" w:hAnsi="Times New Roman" w:cs="Times New Roman"/>
          <w:bCs/>
          <w:sz w:val="24"/>
          <w:szCs w:val="24"/>
        </w:rPr>
        <w:t xml:space="preserve">%) dan paling sedikit </w:t>
      </w:r>
      <w:r>
        <w:rPr>
          <w:rFonts w:ascii="Times New Roman" w:hAnsi="Times New Roman" w:cs="Times New Roman"/>
          <w:bCs/>
          <w:sz w:val="24"/>
          <w:szCs w:val="24"/>
          <w:lang w:val="en-US"/>
        </w:rPr>
        <w:t xml:space="preserve">3 kali </w:t>
      </w:r>
      <w:r>
        <w:rPr>
          <w:rFonts w:ascii="Times New Roman" w:hAnsi="Times New Roman" w:cs="Times New Roman"/>
          <w:bCs/>
          <w:sz w:val="24"/>
          <w:szCs w:val="24"/>
        </w:rPr>
        <w:t xml:space="preserve">yaitu sebanyak </w:t>
      </w:r>
      <w:r>
        <w:rPr>
          <w:rFonts w:ascii="Times New Roman" w:hAnsi="Times New Roman" w:cs="Times New Roman"/>
          <w:bCs/>
          <w:sz w:val="24"/>
          <w:szCs w:val="24"/>
          <w:lang w:val="en-US"/>
        </w:rPr>
        <w:t>8</w:t>
      </w:r>
      <w:r>
        <w:rPr>
          <w:rFonts w:ascii="Times New Roman" w:hAnsi="Times New Roman" w:cs="Times New Roman"/>
          <w:bCs/>
          <w:sz w:val="24"/>
          <w:szCs w:val="24"/>
        </w:rPr>
        <w:t xml:space="preserve"> orang (</w:t>
      </w:r>
      <w:r>
        <w:rPr>
          <w:rFonts w:ascii="Times New Roman" w:hAnsi="Times New Roman" w:cs="Times New Roman"/>
          <w:bCs/>
          <w:sz w:val="24"/>
          <w:szCs w:val="24"/>
          <w:lang w:val="en-US"/>
        </w:rPr>
        <w:t>8</w:t>
      </w:r>
      <w:r>
        <w:rPr>
          <w:rFonts w:ascii="Times New Roman" w:hAnsi="Times New Roman" w:cs="Times New Roman"/>
          <w:bCs/>
          <w:sz w:val="24"/>
          <w:szCs w:val="24"/>
        </w:rPr>
        <w:t>%).</w:t>
      </w:r>
      <w:r>
        <w:rPr>
          <w:rFonts w:ascii="Times New Roman" w:hAnsi="Times New Roman" w:cs="Times New Roman"/>
          <w:bCs/>
          <w:sz w:val="24"/>
          <w:szCs w:val="24"/>
          <w:lang w:val="en-US"/>
        </w:rPr>
        <w:t xml:space="preserve"> Hal ini menunjukkan bawah produk Scarlett Whitening sudah diakui dan dipercayai sebagai kosmetik atau </w:t>
      </w:r>
      <w:r>
        <w:rPr>
          <w:rFonts w:ascii="Times New Roman" w:hAnsi="Times New Roman" w:cs="Times New Roman"/>
          <w:bCs/>
          <w:i/>
          <w:sz w:val="24"/>
          <w:szCs w:val="24"/>
          <w:lang w:val="en-US"/>
        </w:rPr>
        <w:t>beauty care</w:t>
      </w:r>
      <w:r>
        <w:rPr>
          <w:rFonts w:ascii="Times New Roman" w:hAnsi="Times New Roman" w:cs="Times New Roman"/>
          <w:bCs/>
          <w:sz w:val="24"/>
          <w:szCs w:val="24"/>
          <w:lang w:val="en-US"/>
        </w:rPr>
        <w:t xml:space="preserve"> yang banyak dirasakan manfaatnya untuk keberlangsungan kulit yang </w:t>
      </w:r>
      <w:proofErr w:type="gramStart"/>
      <w:r>
        <w:rPr>
          <w:rFonts w:ascii="Times New Roman" w:hAnsi="Times New Roman" w:cs="Times New Roman"/>
          <w:bCs/>
          <w:sz w:val="24"/>
          <w:szCs w:val="24"/>
          <w:lang w:val="en-US"/>
        </w:rPr>
        <w:t>sehat  dan</w:t>
      </w:r>
      <w:proofErr w:type="gramEnd"/>
      <w:r>
        <w:rPr>
          <w:rFonts w:ascii="Times New Roman" w:hAnsi="Times New Roman" w:cs="Times New Roman"/>
          <w:bCs/>
          <w:sz w:val="24"/>
          <w:szCs w:val="24"/>
          <w:lang w:val="en-US"/>
        </w:rPr>
        <w:t xml:space="preserve"> aman digunakan dalam jangkaa waktu yang lama.</w:t>
      </w: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Pr>
          <w:noProof/>
          <w:lang w:val="en-US"/>
        </w:rPr>
        <w:drawing>
          <wp:inline distT="0" distB="0" distL="0" distR="0" wp14:anchorId="4749EEC4" wp14:editId="7A59AFCA">
            <wp:extent cx="4292302" cy="2377440"/>
            <wp:effectExtent l="0" t="0" r="13335" b="2286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p>
    <w:p w:rsidR="00905EDB"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sidRPr="00490212">
        <w:rPr>
          <w:rStyle w:val="markedcontent"/>
          <w:rFonts w:ascii="Times New Roman" w:hAnsi="Times New Roman" w:cs="Times New Roman"/>
          <w:sz w:val="24"/>
          <w:szCs w:val="24"/>
        </w:rPr>
        <w:t>Gambar IV.</w:t>
      </w:r>
      <w:r>
        <w:rPr>
          <w:rStyle w:val="markedcontent"/>
          <w:rFonts w:ascii="Times New Roman" w:hAnsi="Times New Roman" w:cs="Times New Roman"/>
          <w:sz w:val="24"/>
          <w:szCs w:val="24"/>
          <w:lang w:val="en-US"/>
        </w:rPr>
        <w:t>33</w:t>
      </w:r>
      <w:r w:rsidRPr="00490212">
        <w:rPr>
          <w:rFonts w:ascii="Times New Roman" w:hAnsi="Times New Roman" w:cs="Times New Roman"/>
          <w:sz w:val="24"/>
          <w:szCs w:val="24"/>
        </w:rPr>
        <w:br/>
      </w:r>
      <w:r>
        <w:rPr>
          <w:rStyle w:val="markedcontent"/>
          <w:rFonts w:ascii="Times New Roman" w:hAnsi="Times New Roman" w:cs="Times New Roman"/>
          <w:sz w:val="24"/>
          <w:szCs w:val="24"/>
          <w:lang w:val="en-US"/>
        </w:rPr>
        <w:t>Diagram Pie Karakteristik Responden Berdasarkan Pemakaian Produk</w:t>
      </w:r>
    </w:p>
    <w:p w:rsidR="00905EDB" w:rsidRPr="00490212" w:rsidRDefault="00905EDB" w:rsidP="00905EDB">
      <w:pPr>
        <w:pStyle w:val="ListParagraph"/>
        <w:spacing w:after="0" w:line="240" w:lineRule="auto"/>
        <w:ind w:left="1080"/>
        <w:jc w:val="center"/>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Sumber: Hasil Penelitian Data Primer Diolah (2021)</w:t>
      </w:r>
    </w:p>
    <w:p w:rsidR="00905EDB" w:rsidRPr="00186CC0" w:rsidRDefault="00905EDB" w:rsidP="00905EDB">
      <w:pPr>
        <w:spacing w:after="0" w:line="480" w:lineRule="auto"/>
        <w:ind w:left="1134" w:firstLine="630"/>
        <w:jc w:val="both"/>
        <w:rPr>
          <w:rFonts w:ascii="Times New Roman" w:hAnsi="Times New Roman" w:cs="Times New Roman"/>
          <w:bCs/>
          <w:sz w:val="24"/>
          <w:szCs w:val="24"/>
          <w:lang w:val="en-US"/>
        </w:rPr>
      </w:pPr>
    </w:p>
    <w:p w:rsidR="00905EDB" w:rsidRPr="00826BCF" w:rsidRDefault="00905EDB" w:rsidP="00905EDB">
      <w:pPr>
        <w:pStyle w:val="ListParagraph"/>
        <w:numPr>
          <w:ilvl w:val="3"/>
          <w:numId w:val="1"/>
        </w:numPr>
        <w:spacing w:after="0" w:line="480" w:lineRule="auto"/>
        <w:ind w:left="720"/>
        <w:rPr>
          <w:rFonts w:ascii="Times New Roman" w:hAnsi="Times New Roman" w:cs="Times New Roman"/>
          <w:b/>
          <w:bCs/>
        </w:rPr>
      </w:pPr>
      <w:r w:rsidRPr="00826BCF">
        <w:rPr>
          <w:rFonts w:ascii="Times New Roman" w:hAnsi="Times New Roman" w:cs="Times New Roman"/>
          <w:b/>
          <w:bCs/>
          <w:sz w:val="24"/>
          <w:szCs w:val="24"/>
        </w:rPr>
        <w:t>Deskripsi Data Penelitian</w:t>
      </w:r>
    </w:p>
    <w:p w:rsidR="00905EDB" w:rsidRDefault="00905EDB" w:rsidP="00905EDB">
      <w:pPr>
        <w:pStyle w:val="ListParagraph"/>
        <w:spacing w:after="0" w:line="480" w:lineRule="auto"/>
        <w:ind w:firstLine="708"/>
        <w:jc w:val="both"/>
        <w:rPr>
          <w:rFonts w:asciiTheme="majorBidi" w:hAnsiTheme="majorBidi" w:cs="Times New Roman"/>
          <w:sz w:val="24"/>
          <w:szCs w:val="24"/>
          <w:lang w:val="en-US"/>
        </w:rPr>
      </w:pPr>
      <w:r w:rsidRPr="00826BCF">
        <w:rPr>
          <w:rFonts w:ascii="Times New Roman" w:hAnsi="Times New Roman" w:cs="Times New Roman"/>
          <w:sz w:val="24"/>
          <w:szCs w:val="24"/>
        </w:rPr>
        <w:t>Hasil data</w:t>
      </w:r>
      <w:r w:rsidRPr="009C140F">
        <w:rPr>
          <w:rFonts w:asciiTheme="majorBidi" w:hAnsiTheme="majorBidi" w:cs="Times New Roman"/>
          <w:sz w:val="24"/>
          <w:szCs w:val="24"/>
        </w:rPr>
        <w:t xml:space="preserve"> penelitian setelah melalui tahap-tahap pemprosesan data, selanjutnya dideskripsikan dalam bentuk data deskriptif dan distribusi frekuensi untuk mempermudah penggambaran data penelitian</w:t>
      </w:r>
      <w:r>
        <w:rPr>
          <w:rFonts w:asciiTheme="majorBidi" w:hAnsiTheme="majorBidi" w:cs="Times New Roman"/>
          <w:sz w:val="24"/>
          <w:szCs w:val="24"/>
          <w:lang w:val="en-US"/>
        </w:rPr>
        <w:t>.</w:t>
      </w:r>
    </w:p>
    <w:p w:rsidR="00905EDB" w:rsidRPr="00040E8D" w:rsidRDefault="00905EDB" w:rsidP="00905EDB">
      <w:pPr>
        <w:pStyle w:val="ListParagraph"/>
        <w:numPr>
          <w:ilvl w:val="0"/>
          <w:numId w:val="4"/>
        </w:numPr>
        <w:spacing w:after="0" w:line="480" w:lineRule="auto"/>
        <w:rPr>
          <w:rFonts w:asciiTheme="majorBidi" w:hAnsiTheme="majorBidi" w:cstheme="majorBidi"/>
          <w:bCs/>
          <w:sz w:val="24"/>
          <w:szCs w:val="24"/>
        </w:rPr>
      </w:pPr>
      <w:r w:rsidRPr="009C140F">
        <w:rPr>
          <w:rFonts w:asciiTheme="majorBidi" w:hAnsiTheme="majorBidi" w:cstheme="majorBidi"/>
          <w:bCs/>
          <w:sz w:val="24"/>
          <w:szCs w:val="24"/>
        </w:rPr>
        <w:t xml:space="preserve">Deskripsi Data Variabel </w:t>
      </w:r>
      <w:r>
        <w:rPr>
          <w:rFonts w:asciiTheme="majorBidi" w:hAnsiTheme="majorBidi" w:cstheme="majorBidi"/>
          <w:bCs/>
          <w:sz w:val="24"/>
          <w:szCs w:val="24"/>
          <w:lang w:val="en-US"/>
        </w:rPr>
        <w:t>Keputusan Pembelian</w:t>
      </w:r>
    </w:p>
    <w:p w:rsidR="00905EDB" w:rsidRPr="009C140F" w:rsidRDefault="00905EDB" w:rsidP="00905EDB">
      <w:pPr>
        <w:pStyle w:val="ListParagraph"/>
        <w:spacing w:after="0" w:line="480" w:lineRule="auto"/>
        <w:ind w:left="1080"/>
        <w:rPr>
          <w:rFonts w:asciiTheme="majorBidi" w:hAnsiTheme="majorBidi" w:cstheme="majorBidi"/>
          <w:bCs/>
          <w:sz w:val="24"/>
          <w:szCs w:val="24"/>
        </w:rPr>
      </w:pPr>
    </w:p>
    <w:p w:rsidR="00905EDB" w:rsidRDefault="00905EDB" w:rsidP="00905EDB">
      <w:pPr>
        <w:pStyle w:val="ListParagraph"/>
        <w:spacing w:after="0" w:line="240" w:lineRule="auto"/>
        <w:jc w:val="center"/>
        <w:rPr>
          <w:rFonts w:asciiTheme="majorBidi" w:hAnsiTheme="majorBidi" w:cstheme="majorBidi"/>
          <w:bCs/>
          <w:sz w:val="24"/>
          <w:szCs w:val="24"/>
        </w:rPr>
      </w:pPr>
      <w:r>
        <w:rPr>
          <w:rFonts w:asciiTheme="majorBidi" w:hAnsiTheme="majorBidi" w:cstheme="majorBidi"/>
          <w:bCs/>
          <w:sz w:val="24"/>
          <w:szCs w:val="24"/>
        </w:rPr>
        <w:lastRenderedPageBreak/>
        <w:t xml:space="preserve">Tabel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5</w:t>
      </w:r>
      <w:r>
        <w:rPr>
          <w:rFonts w:asciiTheme="majorBidi" w:hAnsiTheme="majorBidi" w:cstheme="majorBidi"/>
          <w:bCs/>
          <w:sz w:val="24"/>
          <w:szCs w:val="24"/>
        </w:rPr>
        <w:t>.</w:t>
      </w:r>
    </w:p>
    <w:p w:rsidR="00905EDB" w:rsidRDefault="00905EDB" w:rsidP="00905EDB">
      <w:pPr>
        <w:pStyle w:val="ListParagraph"/>
        <w:spacing w:after="0" w:line="480" w:lineRule="auto"/>
        <w:jc w:val="center"/>
        <w:rPr>
          <w:rFonts w:asciiTheme="majorBidi" w:hAnsiTheme="majorBidi" w:cstheme="majorBidi"/>
          <w:bCs/>
          <w:sz w:val="24"/>
          <w:szCs w:val="24"/>
          <w:lang w:val="en-US"/>
        </w:rPr>
      </w:pPr>
      <w:r>
        <w:rPr>
          <w:rFonts w:asciiTheme="majorBidi" w:hAnsiTheme="majorBidi" w:cstheme="majorBidi"/>
          <w:bCs/>
          <w:sz w:val="24"/>
          <w:szCs w:val="24"/>
        </w:rPr>
        <w:t xml:space="preserve">Deskripsi Data Variabel </w:t>
      </w:r>
      <w:r>
        <w:rPr>
          <w:rFonts w:asciiTheme="majorBidi" w:hAnsiTheme="majorBidi" w:cstheme="majorBidi"/>
          <w:bCs/>
          <w:sz w:val="24"/>
          <w:szCs w:val="24"/>
          <w:lang w:val="en-US"/>
        </w:rPr>
        <w:t>Keputusan Pembelian</w:t>
      </w:r>
    </w:p>
    <w:tbl>
      <w:tblPr>
        <w:tblW w:w="6860" w:type="dxa"/>
        <w:tblInd w:w="1078" w:type="dxa"/>
        <w:tblLayout w:type="fixed"/>
        <w:tblCellMar>
          <w:left w:w="0" w:type="dxa"/>
          <w:right w:w="0" w:type="dxa"/>
        </w:tblCellMar>
        <w:tblLook w:val="0000" w:firstRow="0" w:lastRow="0" w:firstColumn="0" w:lastColumn="0" w:noHBand="0" w:noVBand="0"/>
      </w:tblPr>
      <w:tblGrid>
        <w:gridCol w:w="2466"/>
        <w:gridCol w:w="2268"/>
        <w:gridCol w:w="2126"/>
      </w:tblGrid>
      <w:tr w:rsidR="00905EDB" w:rsidRPr="00E92396" w:rsidTr="00F532F9">
        <w:trPr>
          <w:cantSplit/>
        </w:trPr>
        <w:tc>
          <w:tcPr>
            <w:tcW w:w="6860" w:type="dxa"/>
            <w:gridSpan w:val="3"/>
            <w:tcBorders>
              <w:bottom w:val="single" w:sz="2" w:space="0" w:color="auto"/>
            </w:tcBorders>
            <w:shd w:val="clear" w:color="auto" w:fill="FFFFFF"/>
          </w:tcPr>
          <w:p w:rsidR="00905EDB" w:rsidRPr="004F0FE5" w:rsidRDefault="00905EDB" w:rsidP="00F532F9">
            <w:pPr>
              <w:pStyle w:val="Heading7"/>
              <w:ind w:left="113" w:right="113"/>
              <w:rPr>
                <w:sz w:val="20"/>
                <w:szCs w:val="20"/>
              </w:rPr>
            </w:pPr>
            <w:r w:rsidRPr="004F0FE5">
              <w:rPr>
                <w:sz w:val="20"/>
                <w:szCs w:val="20"/>
              </w:rPr>
              <w:t>Statistics</w:t>
            </w:r>
          </w:p>
        </w:tc>
      </w:tr>
      <w:tr w:rsidR="00905EDB" w:rsidRPr="00E92396" w:rsidTr="00F532F9">
        <w:trPr>
          <w:cantSplit/>
        </w:trPr>
        <w:tc>
          <w:tcPr>
            <w:tcW w:w="6860" w:type="dxa"/>
            <w:gridSpan w:val="3"/>
            <w:tcBorders>
              <w:top w:val="single" w:sz="2" w:space="0" w:color="auto"/>
              <w:bottom w:val="single" w:sz="2" w:space="0" w:color="auto"/>
            </w:tcBorders>
            <w:shd w:val="clear" w:color="auto" w:fill="FFFFFF"/>
            <w:vAlign w:val="bottom"/>
          </w:tcPr>
          <w:p w:rsidR="00905EDB" w:rsidRPr="00E92396" w:rsidRDefault="00905EDB" w:rsidP="00F532F9">
            <w:pPr>
              <w:autoSpaceDE w:val="0"/>
              <w:autoSpaceDN w:val="0"/>
              <w:adjustRightInd w:val="0"/>
              <w:spacing w:after="0" w:line="240" w:lineRule="auto"/>
              <w:ind w:left="113" w:right="113"/>
              <w:rPr>
                <w:rFonts w:ascii="Times New Roman" w:hAnsi="Times New Roman" w:cs="Times New Roman"/>
                <w:sz w:val="20"/>
                <w:szCs w:val="20"/>
                <w:lang w:val="en-US"/>
              </w:rPr>
            </w:pPr>
            <w:r w:rsidRPr="00E92396">
              <w:rPr>
                <w:rFonts w:ascii="Arial" w:hAnsi="Arial" w:cs="Arial"/>
                <w:color w:val="000000"/>
                <w:sz w:val="20"/>
                <w:szCs w:val="20"/>
                <w:highlight w:val="white"/>
                <w:lang w:val="en-US"/>
              </w:rPr>
              <w:t xml:space="preserve">Keputusan Pembelian  </w:t>
            </w:r>
          </w:p>
        </w:tc>
      </w:tr>
      <w:tr w:rsidR="00905EDB" w:rsidRPr="00E92396" w:rsidTr="00F532F9">
        <w:trPr>
          <w:cantSplit/>
        </w:trPr>
        <w:tc>
          <w:tcPr>
            <w:tcW w:w="2466" w:type="dxa"/>
            <w:vMerge w:val="restart"/>
            <w:tcBorders>
              <w:top w:val="single" w:sz="2" w:space="0" w:color="auto"/>
            </w:tcBorders>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N</w:t>
            </w:r>
          </w:p>
        </w:tc>
        <w:tc>
          <w:tcPr>
            <w:tcW w:w="2268" w:type="dxa"/>
            <w:tcBorders>
              <w:top w:val="single" w:sz="2" w:space="0" w:color="auto"/>
            </w:tcBorders>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Valid</w:t>
            </w:r>
          </w:p>
        </w:tc>
        <w:tc>
          <w:tcPr>
            <w:tcW w:w="2126" w:type="dxa"/>
            <w:tcBorders>
              <w:top w:val="single" w:sz="2" w:space="0" w:color="auto"/>
            </w:tcBorders>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100</w:t>
            </w:r>
          </w:p>
        </w:tc>
      </w:tr>
      <w:tr w:rsidR="00905EDB" w:rsidRPr="00E92396" w:rsidTr="00F532F9">
        <w:trPr>
          <w:cantSplit/>
        </w:trPr>
        <w:tc>
          <w:tcPr>
            <w:tcW w:w="2466" w:type="dxa"/>
            <w:vMerge/>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p>
        </w:tc>
        <w:tc>
          <w:tcPr>
            <w:tcW w:w="2268" w:type="dxa"/>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Missing</w:t>
            </w:r>
          </w:p>
        </w:tc>
        <w:tc>
          <w:tcPr>
            <w:tcW w:w="2126" w:type="dxa"/>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0</w:t>
            </w:r>
          </w:p>
        </w:tc>
      </w:tr>
      <w:tr w:rsidR="00905EDB" w:rsidRPr="00E92396" w:rsidTr="00F532F9">
        <w:trPr>
          <w:cantSplit/>
        </w:trPr>
        <w:tc>
          <w:tcPr>
            <w:tcW w:w="4734" w:type="dxa"/>
            <w:gridSpan w:val="2"/>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Mean</w:t>
            </w:r>
          </w:p>
        </w:tc>
        <w:tc>
          <w:tcPr>
            <w:tcW w:w="2126" w:type="dxa"/>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35.34</w:t>
            </w:r>
          </w:p>
        </w:tc>
      </w:tr>
      <w:tr w:rsidR="00905EDB" w:rsidRPr="00E92396" w:rsidTr="00F532F9">
        <w:trPr>
          <w:cantSplit/>
        </w:trPr>
        <w:tc>
          <w:tcPr>
            <w:tcW w:w="4734" w:type="dxa"/>
            <w:gridSpan w:val="2"/>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Median</w:t>
            </w:r>
          </w:p>
        </w:tc>
        <w:tc>
          <w:tcPr>
            <w:tcW w:w="2126" w:type="dxa"/>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36.00</w:t>
            </w:r>
          </w:p>
        </w:tc>
      </w:tr>
      <w:tr w:rsidR="00905EDB" w:rsidRPr="00E92396" w:rsidTr="00F532F9">
        <w:trPr>
          <w:cantSplit/>
        </w:trPr>
        <w:tc>
          <w:tcPr>
            <w:tcW w:w="4734" w:type="dxa"/>
            <w:gridSpan w:val="2"/>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Mode</w:t>
            </w:r>
          </w:p>
        </w:tc>
        <w:tc>
          <w:tcPr>
            <w:tcW w:w="2126" w:type="dxa"/>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37</w:t>
            </w:r>
          </w:p>
        </w:tc>
      </w:tr>
      <w:tr w:rsidR="00905EDB" w:rsidRPr="00E92396" w:rsidTr="00F532F9">
        <w:trPr>
          <w:cantSplit/>
        </w:trPr>
        <w:tc>
          <w:tcPr>
            <w:tcW w:w="4734" w:type="dxa"/>
            <w:gridSpan w:val="2"/>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Std. Deviation</w:t>
            </w:r>
          </w:p>
        </w:tc>
        <w:tc>
          <w:tcPr>
            <w:tcW w:w="2126" w:type="dxa"/>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3.301</w:t>
            </w:r>
          </w:p>
        </w:tc>
      </w:tr>
      <w:tr w:rsidR="00905EDB" w:rsidRPr="00E92396" w:rsidTr="00F532F9">
        <w:trPr>
          <w:cantSplit/>
        </w:trPr>
        <w:tc>
          <w:tcPr>
            <w:tcW w:w="4734" w:type="dxa"/>
            <w:gridSpan w:val="2"/>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Range</w:t>
            </w:r>
          </w:p>
        </w:tc>
        <w:tc>
          <w:tcPr>
            <w:tcW w:w="2126" w:type="dxa"/>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18</w:t>
            </w:r>
          </w:p>
        </w:tc>
      </w:tr>
      <w:tr w:rsidR="00905EDB" w:rsidRPr="00E92396" w:rsidTr="00F532F9">
        <w:trPr>
          <w:cantSplit/>
        </w:trPr>
        <w:tc>
          <w:tcPr>
            <w:tcW w:w="4734" w:type="dxa"/>
            <w:gridSpan w:val="2"/>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Minimum</w:t>
            </w:r>
          </w:p>
        </w:tc>
        <w:tc>
          <w:tcPr>
            <w:tcW w:w="2126" w:type="dxa"/>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22</w:t>
            </w:r>
          </w:p>
        </w:tc>
      </w:tr>
      <w:tr w:rsidR="00905EDB" w:rsidRPr="00E92396" w:rsidTr="00F532F9">
        <w:trPr>
          <w:cantSplit/>
        </w:trPr>
        <w:tc>
          <w:tcPr>
            <w:tcW w:w="4734" w:type="dxa"/>
            <w:gridSpan w:val="2"/>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Maximum</w:t>
            </w:r>
          </w:p>
        </w:tc>
        <w:tc>
          <w:tcPr>
            <w:tcW w:w="2126" w:type="dxa"/>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40</w:t>
            </w:r>
          </w:p>
        </w:tc>
      </w:tr>
      <w:tr w:rsidR="00905EDB" w:rsidRPr="00E92396" w:rsidTr="00F532F9">
        <w:trPr>
          <w:cantSplit/>
        </w:trPr>
        <w:tc>
          <w:tcPr>
            <w:tcW w:w="4734" w:type="dxa"/>
            <w:gridSpan w:val="2"/>
            <w:tcBorders>
              <w:bottom w:val="single" w:sz="2" w:space="0" w:color="auto"/>
            </w:tcBorders>
            <w:shd w:val="clear" w:color="auto" w:fill="FFFFFF"/>
            <w:vAlign w:val="center"/>
          </w:tcPr>
          <w:p w:rsidR="00905EDB" w:rsidRPr="00E92396"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E92396">
              <w:rPr>
                <w:rFonts w:ascii="Arial" w:hAnsi="Arial" w:cs="Arial"/>
                <w:color w:val="000000"/>
                <w:sz w:val="20"/>
                <w:szCs w:val="20"/>
                <w:lang w:val="en-US"/>
              </w:rPr>
              <w:t>Sum</w:t>
            </w:r>
          </w:p>
        </w:tc>
        <w:tc>
          <w:tcPr>
            <w:tcW w:w="2126" w:type="dxa"/>
            <w:tcBorders>
              <w:bottom w:val="single" w:sz="2" w:space="0" w:color="auto"/>
            </w:tcBorders>
            <w:shd w:val="clear" w:color="auto" w:fill="FFFFFF"/>
          </w:tcPr>
          <w:p w:rsidR="00905EDB" w:rsidRPr="00E92396"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E92396">
              <w:rPr>
                <w:rFonts w:ascii="Arial" w:hAnsi="Arial" w:cs="Arial"/>
                <w:color w:val="000000"/>
                <w:sz w:val="20"/>
                <w:szCs w:val="20"/>
                <w:lang w:val="en-US"/>
              </w:rPr>
              <w:t>3534</w:t>
            </w:r>
          </w:p>
        </w:tc>
      </w:tr>
    </w:tbl>
    <w:p w:rsidR="00905EDB" w:rsidRPr="00AA6E20" w:rsidRDefault="00905EDB" w:rsidP="00905EDB">
      <w:pPr>
        <w:spacing w:after="0" w:line="480" w:lineRule="auto"/>
        <w:ind w:left="1077"/>
        <w:rPr>
          <w:rFonts w:asciiTheme="majorBidi" w:hAnsiTheme="majorBidi" w:cstheme="majorBidi"/>
          <w:bCs/>
          <w:sz w:val="24"/>
          <w:szCs w:val="24"/>
        </w:rPr>
      </w:pPr>
      <w:r w:rsidRPr="00AA6E20">
        <w:rPr>
          <w:rFonts w:asciiTheme="majorBidi" w:hAnsiTheme="majorBidi" w:cstheme="majorBidi"/>
          <w:bCs/>
          <w:sz w:val="24"/>
          <w:szCs w:val="24"/>
        </w:rPr>
        <w:t>Sumber</w:t>
      </w:r>
      <w:r>
        <w:rPr>
          <w:rFonts w:asciiTheme="majorBidi" w:hAnsiTheme="majorBidi" w:cstheme="majorBidi"/>
          <w:bCs/>
          <w:sz w:val="24"/>
          <w:szCs w:val="24"/>
        </w:rPr>
        <w:t xml:space="preserve">: </w:t>
      </w:r>
      <w:r w:rsidRPr="00AA6E20">
        <w:rPr>
          <w:rFonts w:asciiTheme="majorBidi" w:hAnsiTheme="majorBidi" w:cstheme="majorBidi"/>
          <w:bCs/>
          <w:sz w:val="24"/>
          <w:szCs w:val="24"/>
        </w:rPr>
        <w:t>Data Primer Penelitian (</w:t>
      </w:r>
      <w:r>
        <w:rPr>
          <w:rFonts w:asciiTheme="majorBidi" w:hAnsiTheme="majorBidi" w:cstheme="majorBidi"/>
          <w:bCs/>
          <w:sz w:val="24"/>
          <w:szCs w:val="24"/>
        </w:rPr>
        <w:t>2021</w:t>
      </w:r>
      <w:r w:rsidRPr="00AA6E20">
        <w:rPr>
          <w:rFonts w:asciiTheme="majorBidi" w:hAnsiTheme="majorBidi" w:cstheme="majorBidi"/>
          <w:bCs/>
          <w:sz w:val="24"/>
          <w:szCs w:val="24"/>
        </w:rPr>
        <w:t>)</w:t>
      </w:r>
    </w:p>
    <w:p w:rsidR="00905EDB" w:rsidRDefault="00905EDB" w:rsidP="00905EDB">
      <w:pPr>
        <w:pStyle w:val="ListParagraph"/>
        <w:spacing w:after="0" w:line="480" w:lineRule="auto"/>
        <w:ind w:left="1077" w:firstLine="799"/>
        <w:jc w:val="both"/>
        <w:rPr>
          <w:rFonts w:asciiTheme="majorBidi" w:hAnsiTheme="majorBidi" w:cstheme="majorBidi"/>
          <w:bCs/>
          <w:sz w:val="24"/>
          <w:szCs w:val="24"/>
        </w:rPr>
      </w:pPr>
      <w:r>
        <w:rPr>
          <w:rFonts w:asciiTheme="majorBidi" w:hAnsiTheme="majorBidi" w:cstheme="majorBidi"/>
          <w:bCs/>
          <w:sz w:val="24"/>
          <w:szCs w:val="24"/>
          <w:lang w:val="en-US"/>
        </w:rPr>
        <w:t>Berdasarkan t</w:t>
      </w:r>
      <w:r w:rsidRPr="00C436D6">
        <w:rPr>
          <w:rFonts w:asciiTheme="majorBidi" w:hAnsiTheme="majorBidi" w:cstheme="majorBidi"/>
          <w:bCs/>
          <w:sz w:val="24"/>
          <w:szCs w:val="24"/>
        </w:rPr>
        <w:t>abel</w:t>
      </w:r>
      <w:r>
        <w:rPr>
          <w:rFonts w:asciiTheme="majorBidi" w:hAnsiTheme="majorBidi" w:cstheme="majorBidi"/>
          <w:bCs/>
          <w:sz w:val="24"/>
          <w:szCs w:val="24"/>
        </w:rPr>
        <w:t xml:space="preserve">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5</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di atas </w:t>
      </w:r>
      <w:r>
        <w:rPr>
          <w:rFonts w:asciiTheme="majorBidi" w:hAnsiTheme="majorBidi" w:cstheme="majorBidi"/>
          <w:bCs/>
          <w:sz w:val="24"/>
          <w:szCs w:val="24"/>
        </w:rPr>
        <w:t xml:space="preserve">diketahui deskripsi data variabel </w:t>
      </w:r>
      <w:r>
        <w:rPr>
          <w:rFonts w:asciiTheme="majorBidi" w:hAnsiTheme="majorBidi" w:cstheme="majorBidi"/>
          <w:bCs/>
          <w:sz w:val="24"/>
          <w:szCs w:val="24"/>
          <w:lang w:val="en-US"/>
        </w:rPr>
        <w:t xml:space="preserve">keputusan pembelian </w:t>
      </w:r>
      <w:r>
        <w:rPr>
          <w:rFonts w:asciiTheme="majorBidi" w:hAnsiTheme="majorBidi" w:cstheme="majorBidi"/>
          <w:bCs/>
          <w:sz w:val="24"/>
          <w:szCs w:val="24"/>
        </w:rPr>
        <w:t xml:space="preserve">diketahui sampel (N) berjumlah </w:t>
      </w:r>
      <w:r>
        <w:rPr>
          <w:rFonts w:asciiTheme="majorBidi" w:hAnsiTheme="majorBidi" w:cstheme="majorBidi"/>
          <w:bCs/>
          <w:sz w:val="24"/>
          <w:szCs w:val="24"/>
          <w:lang w:val="en-US"/>
        </w:rPr>
        <w:t>10</w:t>
      </w:r>
      <w:r>
        <w:rPr>
          <w:rFonts w:asciiTheme="majorBidi" w:hAnsiTheme="majorBidi" w:cstheme="majorBidi"/>
          <w:bCs/>
          <w:sz w:val="24"/>
          <w:szCs w:val="24"/>
        </w:rPr>
        <w:t>0</w:t>
      </w:r>
      <w:r>
        <w:rPr>
          <w:rFonts w:asciiTheme="majorBidi" w:hAnsiTheme="majorBidi" w:cstheme="majorBidi"/>
          <w:bCs/>
          <w:sz w:val="24"/>
          <w:szCs w:val="24"/>
          <w:lang w:val="en-US"/>
        </w:rPr>
        <w:t xml:space="preserve"> </w:t>
      </w:r>
      <w:r>
        <w:rPr>
          <w:rFonts w:asciiTheme="majorBidi" w:hAnsiTheme="majorBidi" w:cstheme="majorBidi"/>
          <w:bCs/>
          <w:sz w:val="24"/>
          <w:szCs w:val="24"/>
        </w:rPr>
        <w:t>sampel, nilai rerata (</w:t>
      </w:r>
      <w:r w:rsidRPr="00C436D6">
        <w:rPr>
          <w:rFonts w:asciiTheme="majorBidi" w:hAnsiTheme="majorBidi" w:cstheme="majorBidi"/>
          <w:bCs/>
          <w:i/>
          <w:sz w:val="24"/>
          <w:szCs w:val="24"/>
        </w:rPr>
        <w:t>mean</w:t>
      </w:r>
      <w:r>
        <w:rPr>
          <w:rFonts w:asciiTheme="majorBidi" w:hAnsiTheme="majorBidi" w:cstheme="majorBidi"/>
          <w:bCs/>
          <w:sz w:val="24"/>
          <w:szCs w:val="24"/>
        </w:rPr>
        <w:t xml:space="preserve">) sebesar </w:t>
      </w:r>
      <w:r>
        <w:rPr>
          <w:rFonts w:asciiTheme="majorBidi" w:hAnsiTheme="majorBidi" w:cstheme="majorBidi"/>
          <w:bCs/>
          <w:sz w:val="24"/>
          <w:szCs w:val="24"/>
          <w:lang w:val="en-US"/>
        </w:rPr>
        <w:t>35</w:t>
      </w:r>
      <w:r>
        <w:rPr>
          <w:rFonts w:asciiTheme="majorBidi" w:hAnsiTheme="majorBidi" w:cstheme="majorBidi"/>
          <w:bCs/>
          <w:sz w:val="24"/>
          <w:szCs w:val="24"/>
        </w:rPr>
        <w:t>,</w:t>
      </w:r>
      <w:r>
        <w:rPr>
          <w:rFonts w:asciiTheme="majorBidi" w:hAnsiTheme="majorBidi" w:cstheme="majorBidi"/>
          <w:bCs/>
          <w:sz w:val="24"/>
          <w:szCs w:val="24"/>
          <w:lang w:val="en-US"/>
        </w:rPr>
        <w:t>34</w:t>
      </w:r>
      <w:r>
        <w:rPr>
          <w:rFonts w:asciiTheme="majorBidi" w:hAnsiTheme="majorBidi" w:cstheme="majorBidi"/>
          <w:bCs/>
          <w:sz w:val="24"/>
          <w:szCs w:val="24"/>
        </w:rPr>
        <w:t>, nilai tengah (</w:t>
      </w:r>
      <w:r w:rsidRPr="00C436D6">
        <w:rPr>
          <w:rFonts w:asciiTheme="majorBidi" w:hAnsiTheme="majorBidi" w:cstheme="majorBidi"/>
          <w:bCs/>
          <w:i/>
          <w:sz w:val="24"/>
          <w:szCs w:val="24"/>
        </w:rPr>
        <w:t>median</w:t>
      </w:r>
      <w:r>
        <w:rPr>
          <w:rFonts w:asciiTheme="majorBidi" w:hAnsiTheme="majorBidi" w:cstheme="majorBidi"/>
          <w:bCs/>
          <w:sz w:val="24"/>
          <w:szCs w:val="24"/>
        </w:rPr>
        <w:t xml:space="preserve">) sebesar </w:t>
      </w:r>
      <w:r>
        <w:rPr>
          <w:rFonts w:asciiTheme="majorBidi" w:hAnsiTheme="majorBidi" w:cstheme="majorBidi"/>
          <w:bCs/>
          <w:sz w:val="24"/>
          <w:szCs w:val="24"/>
          <w:lang w:val="en-US"/>
        </w:rPr>
        <w:t>36</w:t>
      </w:r>
      <w:r>
        <w:rPr>
          <w:rFonts w:asciiTheme="majorBidi" w:hAnsiTheme="majorBidi" w:cstheme="majorBidi"/>
          <w:bCs/>
          <w:sz w:val="24"/>
          <w:szCs w:val="24"/>
        </w:rPr>
        <w:t>,</w:t>
      </w:r>
      <w:r>
        <w:rPr>
          <w:rFonts w:asciiTheme="majorBidi" w:hAnsiTheme="majorBidi" w:cstheme="majorBidi"/>
          <w:bCs/>
          <w:sz w:val="24"/>
          <w:szCs w:val="24"/>
          <w:lang w:val="en-US"/>
        </w:rPr>
        <w:t xml:space="preserve"> </w:t>
      </w:r>
      <w:r>
        <w:rPr>
          <w:rFonts w:asciiTheme="majorBidi" w:hAnsiTheme="majorBidi" w:cstheme="majorBidi"/>
          <w:bCs/>
          <w:sz w:val="24"/>
          <w:szCs w:val="24"/>
        </w:rPr>
        <w:t>nilai sering muncul (</w:t>
      </w:r>
      <w:r w:rsidRPr="001A3F4A">
        <w:rPr>
          <w:rFonts w:asciiTheme="majorBidi" w:hAnsiTheme="majorBidi" w:cstheme="majorBidi"/>
          <w:bCs/>
          <w:i/>
          <w:sz w:val="24"/>
          <w:szCs w:val="24"/>
        </w:rPr>
        <w:t>mode</w:t>
      </w:r>
      <w:r>
        <w:rPr>
          <w:rFonts w:asciiTheme="majorBidi" w:hAnsiTheme="majorBidi" w:cstheme="majorBidi"/>
          <w:bCs/>
          <w:sz w:val="24"/>
          <w:szCs w:val="24"/>
        </w:rPr>
        <w:t xml:space="preserve">) sebesar </w:t>
      </w:r>
      <w:r>
        <w:rPr>
          <w:rFonts w:asciiTheme="majorBidi" w:hAnsiTheme="majorBidi" w:cstheme="majorBidi"/>
          <w:bCs/>
          <w:sz w:val="24"/>
          <w:szCs w:val="24"/>
          <w:lang w:val="en-US"/>
        </w:rPr>
        <w:t>37</w:t>
      </w:r>
      <w:r>
        <w:rPr>
          <w:rFonts w:asciiTheme="majorBidi" w:hAnsiTheme="majorBidi" w:cstheme="majorBidi"/>
          <w:bCs/>
          <w:sz w:val="24"/>
          <w:szCs w:val="24"/>
        </w:rPr>
        <w:t>, simpangan baku (</w:t>
      </w:r>
      <w:r w:rsidRPr="00C436D6">
        <w:rPr>
          <w:rFonts w:asciiTheme="majorBidi" w:hAnsiTheme="majorBidi" w:cstheme="majorBidi"/>
          <w:bCs/>
          <w:i/>
          <w:sz w:val="24"/>
          <w:szCs w:val="24"/>
        </w:rPr>
        <w:t>std. deviation</w:t>
      </w:r>
      <w:r>
        <w:rPr>
          <w:rFonts w:asciiTheme="majorBidi" w:hAnsiTheme="majorBidi" w:cstheme="majorBidi"/>
          <w:bCs/>
          <w:sz w:val="24"/>
          <w:szCs w:val="24"/>
        </w:rPr>
        <w:t xml:space="preserve">) sebesar </w:t>
      </w:r>
      <w:r>
        <w:rPr>
          <w:rFonts w:asciiTheme="majorBidi" w:hAnsiTheme="majorBidi" w:cstheme="majorBidi"/>
          <w:bCs/>
          <w:sz w:val="24"/>
          <w:szCs w:val="24"/>
          <w:lang w:val="en-US"/>
        </w:rPr>
        <w:t>3</w:t>
      </w:r>
      <w:r>
        <w:rPr>
          <w:rFonts w:asciiTheme="majorBidi" w:hAnsiTheme="majorBidi" w:cstheme="majorBidi"/>
          <w:bCs/>
          <w:sz w:val="24"/>
          <w:szCs w:val="24"/>
        </w:rPr>
        <w:t>,</w:t>
      </w:r>
      <w:r>
        <w:rPr>
          <w:rFonts w:asciiTheme="majorBidi" w:hAnsiTheme="majorBidi" w:cstheme="majorBidi"/>
          <w:bCs/>
          <w:sz w:val="24"/>
          <w:szCs w:val="24"/>
          <w:lang w:val="en-US"/>
        </w:rPr>
        <w:t>301</w:t>
      </w:r>
      <w:r>
        <w:rPr>
          <w:rFonts w:asciiTheme="majorBidi" w:hAnsiTheme="majorBidi" w:cstheme="majorBidi"/>
          <w:bCs/>
          <w:sz w:val="24"/>
          <w:szCs w:val="24"/>
        </w:rPr>
        <w:t>, jarak antara nilai tertinggi ke nilai terendah (</w:t>
      </w:r>
      <w:r w:rsidRPr="001A3F4A">
        <w:rPr>
          <w:rFonts w:asciiTheme="majorBidi" w:hAnsiTheme="majorBidi" w:cstheme="majorBidi"/>
          <w:bCs/>
          <w:i/>
          <w:sz w:val="24"/>
          <w:szCs w:val="24"/>
        </w:rPr>
        <w:t>range</w:t>
      </w:r>
      <w:r>
        <w:rPr>
          <w:rFonts w:asciiTheme="majorBidi" w:hAnsiTheme="majorBidi" w:cstheme="majorBidi"/>
          <w:bCs/>
          <w:sz w:val="24"/>
          <w:szCs w:val="24"/>
        </w:rPr>
        <w:t>) sebesar 1</w:t>
      </w:r>
      <w:r>
        <w:rPr>
          <w:rFonts w:asciiTheme="majorBidi" w:hAnsiTheme="majorBidi" w:cstheme="majorBidi"/>
          <w:bCs/>
          <w:sz w:val="24"/>
          <w:szCs w:val="24"/>
          <w:lang w:val="en-US"/>
        </w:rPr>
        <w:t>8</w:t>
      </w:r>
      <w:r>
        <w:rPr>
          <w:rFonts w:asciiTheme="majorBidi" w:hAnsiTheme="majorBidi" w:cstheme="majorBidi"/>
          <w:bCs/>
          <w:sz w:val="24"/>
          <w:szCs w:val="24"/>
        </w:rPr>
        <w:t>, nilai terendah (</w:t>
      </w:r>
      <w:r w:rsidRPr="00C436D6">
        <w:rPr>
          <w:rFonts w:asciiTheme="majorBidi" w:hAnsiTheme="majorBidi" w:cstheme="majorBidi"/>
          <w:bCs/>
          <w:i/>
          <w:sz w:val="24"/>
          <w:szCs w:val="24"/>
        </w:rPr>
        <w:t>minimum</w:t>
      </w:r>
      <w:r>
        <w:rPr>
          <w:rFonts w:asciiTheme="majorBidi" w:hAnsiTheme="majorBidi" w:cstheme="majorBidi"/>
          <w:bCs/>
          <w:sz w:val="24"/>
          <w:szCs w:val="24"/>
        </w:rPr>
        <w:t xml:space="preserve">) sebesar </w:t>
      </w:r>
      <w:r>
        <w:rPr>
          <w:rFonts w:asciiTheme="majorBidi" w:hAnsiTheme="majorBidi" w:cstheme="majorBidi"/>
          <w:bCs/>
          <w:sz w:val="24"/>
          <w:szCs w:val="24"/>
          <w:lang w:val="en-US"/>
        </w:rPr>
        <w:t>22</w:t>
      </w:r>
      <w:r>
        <w:rPr>
          <w:rFonts w:asciiTheme="majorBidi" w:hAnsiTheme="majorBidi" w:cstheme="majorBidi"/>
          <w:bCs/>
          <w:sz w:val="24"/>
          <w:szCs w:val="24"/>
        </w:rPr>
        <w:t>, nilai tertinggi (</w:t>
      </w:r>
      <w:r w:rsidRPr="00C436D6">
        <w:rPr>
          <w:rFonts w:asciiTheme="majorBidi" w:hAnsiTheme="majorBidi" w:cstheme="majorBidi"/>
          <w:bCs/>
          <w:i/>
          <w:sz w:val="24"/>
          <w:szCs w:val="24"/>
        </w:rPr>
        <w:t>maximum</w:t>
      </w:r>
      <w:r>
        <w:rPr>
          <w:rFonts w:asciiTheme="majorBidi" w:hAnsiTheme="majorBidi" w:cstheme="majorBidi"/>
          <w:bCs/>
          <w:sz w:val="24"/>
          <w:szCs w:val="24"/>
        </w:rPr>
        <w:t xml:space="preserve">) sebesar </w:t>
      </w:r>
      <w:r>
        <w:rPr>
          <w:rFonts w:asciiTheme="majorBidi" w:hAnsiTheme="majorBidi" w:cstheme="majorBidi"/>
          <w:bCs/>
          <w:sz w:val="24"/>
          <w:szCs w:val="24"/>
          <w:lang w:val="en-US"/>
        </w:rPr>
        <w:t>40</w:t>
      </w:r>
      <w:r>
        <w:rPr>
          <w:rFonts w:asciiTheme="majorBidi" w:hAnsiTheme="majorBidi" w:cstheme="majorBidi"/>
          <w:bCs/>
          <w:sz w:val="24"/>
          <w:szCs w:val="24"/>
        </w:rPr>
        <w:t>, jumlah total skor data (</w:t>
      </w:r>
      <w:r w:rsidRPr="00C436D6">
        <w:rPr>
          <w:rFonts w:asciiTheme="majorBidi" w:hAnsiTheme="majorBidi" w:cstheme="majorBidi"/>
          <w:bCs/>
          <w:i/>
          <w:sz w:val="24"/>
          <w:szCs w:val="24"/>
        </w:rPr>
        <w:t>sum</w:t>
      </w:r>
      <w:r>
        <w:rPr>
          <w:rFonts w:asciiTheme="majorBidi" w:hAnsiTheme="majorBidi" w:cstheme="majorBidi"/>
          <w:bCs/>
          <w:sz w:val="24"/>
          <w:szCs w:val="24"/>
        </w:rPr>
        <w:t xml:space="preserve">) sebesar </w:t>
      </w:r>
      <w:r>
        <w:rPr>
          <w:rFonts w:asciiTheme="majorBidi" w:hAnsiTheme="majorBidi" w:cstheme="majorBidi"/>
          <w:bCs/>
          <w:sz w:val="24"/>
          <w:szCs w:val="24"/>
          <w:lang w:val="en-US"/>
        </w:rPr>
        <w:t>3534</w:t>
      </w:r>
      <w:r>
        <w:rPr>
          <w:rFonts w:asciiTheme="majorBidi" w:hAnsiTheme="majorBidi" w:cstheme="majorBidi"/>
          <w:bCs/>
          <w:sz w:val="24"/>
          <w:szCs w:val="24"/>
        </w:rPr>
        <w:t>.</w:t>
      </w: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r>
        <w:rPr>
          <w:rFonts w:asciiTheme="majorBidi" w:hAnsiTheme="majorBidi" w:cstheme="majorBidi"/>
          <w:bCs/>
          <w:sz w:val="24"/>
          <w:szCs w:val="24"/>
        </w:rPr>
        <w:t xml:space="preserve">Deskripsi data variabel </w:t>
      </w:r>
      <w:r>
        <w:rPr>
          <w:rFonts w:asciiTheme="majorBidi" w:hAnsiTheme="majorBidi" w:cstheme="majorBidi"/>
          <w:bCs/>
          <w:sz w:val="24"/>
          <w:szCs w:val="24"/>
          <w:lang w:val="en-US"/>
        </w:rPr>
        <w:t xml:space="preserve">keputusan pembelian </w:t>
      </w:r>
      <w:r>
        <w:rPr>
          <w:rFonts w:asciiTheme="majorBidi" w:hAnsiTheme="majorBidi" w:cstheme="majorBidi"/>
          <w:bCs/>
          <w:sz w:val="24"/>
          <w:szCs w:val="24"/>
        </w:rPr>
        <w:t xml:space="preserve">di atas agar lebih mudah menggambarkan data selanjutnya disusun kembali dalam distribusi frekuensi data variabel </w:t>
      </w:r>
      <w:r>
        <w:rPr>
          <w:rFonts w:asciiTheme="majorBidi" w:hAnsiTheme="majorBidi" w:cstheme="majorBidi"/>
          <w:bCs/>
          <w:sz w:val="24"/>
          <w:szCs w:val="24"/>
          <w:lang w:val="en-US"/>
        </w:rPr>
        <w:t xml:space="preserve">keputusan pembelian </w:t>
      </w:r>
      <w:r>
        <w:rPr>
          <w:rFonts w:asciiTheme="majorBidi" w:hAnsiTheme="majorBidi" w:cstheme="majorBidi"/>
          <w:bCs/>
          <w:sz w:val="24"/>
          <w:szCs w:val="24"/>
        </w:rPr>
        <w:t xml:space="preserve">dan disusun grafik diagram batang seperti gambar di bawah ini. </w:t>
      </w: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Pr="00040E8D"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Default="00905EDB" w:rsidP="00905EDB">
      <w:pPr>
        <w:pStyle w:val="ListParagraph"/>
        <w:spacing w:after="0" w:line="240" w:lineRule="auto"/>
        <w:ind w:left="1078"/>
        <w:jc w:val="center"/>
        <w:rPr>
          <w:rFonts w:asciiTheme="majorBidi" w:hAnsiTheme="majorBidi" w:cstheme="majorBidi"/>
          <w:bCs/>
          <w:sz w:val="24"/>
          <w:szCs w:val="24"/>
        </w:rPr>
      </w:pPr>
      <w:r>
        <w:rPr>
          <w:rFonts w:asciiTheme="majorBidi" w:hAnsiTheme="majorBidi" w:cstheme="majorBidi"/>
          <w:bCs/>
          <w:sz w:val="24"/>
          <w:szCs w:val="24"/>
        </w:rPr>
        <w:lastRenderedPageBreak/>
        <w:t xml:space="preserve">Tabel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6</w:t>
      </w:r>
      <w:r>
        <w:rPr>
          <w:rFonts w:asciiTheme="majorBidi" w:hAnsiTheme="majorBidi" w:cstheme="majorBidi"/>
          <w:bCs/>
          <w:sz w:val="24"/>
          <w:szCs w:val="24"/>
        </w:rPr>
        <w:t>.</w:t>
      </w:r>
    </w:p>
    <w:p w:rsidR="00905EDB" w:rsidRDefault="00905EDB" w:rsidP="00905EDB">
      <w:pPr>
        <w:pStyle w:val="ListParagraph"/>
        <w:spacing w:after="0" w:line="480" w:lineRule="auto"/>
        <w:ind w:left="1078"/>
        <w:jc w:val="center"/>
        <w:rPr>
          <w:rFonts w:asciiTheme="majorBidi" w:hAnsiTheme="majorBidi" w:cstheme="majorBidi"/>
          <w:bCs/>
          <w:sz w:val="24"/>
          <w:szCs w:val="24"/>
          <w:lang w:val="en-US"/>
        </w:rPr>
      </w:pPr>
      <w:r>
        <w:rPr>
          <w:rFonts w:asciiTheme="majorBidi" w:hAnsiTheme="majorBidi" w:cstheme="majorBidi"/>
          <w:bCs/>
          <w:sz w:val="24"/>
          <w:szCs w:val="24"/>
        </w:rPr>
        <w:t xml:space="preserve">Distribusi Frekuensi Data Variabel </w:t>
      </w:r>
      <w:r>
        <w:rPr>
          <w:rFonts w:asciiTheme="majorBidi" w:hAnsiTheme="majorBidi" w:cstheme="majorBidi"/>
          <w:bCs/>
          <w:sz w:val="24"/>
          <w:szCs w:val="24"/>
          <w:lang w:val="en-US"/>
        </w:rPr>
        <w:t xml:space="preserve">Keputusan Pembelian </w:t>
      </w:r>
    </w:p>
    <w:tbl>
      <w:tblPr>
        <w:tblW w:w="6832" w:type="dxa"/>
        <w:tblInd w:w="1106" w:type="dxa"/>
        <w:tblLayout w:type="fixed"/>
        <w:tblCellMar>
          <w:left w:w="0" w:type="dxa"/>
          <w:right w:w="0" w:type="dxa"/>
        </w:tblCellMar>
        <w:tblLook w:val="0000" w:firstRow="0" w:lastRow="0" w:firstColumn="0" w:lastColumn="0" w:noHBand="0" w:noVBand="0"/>
      </w:tblPr>
      <w:tblGrid>
        <w:gridCol w:w="658"/>
        <w:gridCol w:w="840"/>
        <w:gridCol w:w="1218"/>
        <w:gridCol w:w="854"/>
        <w:gridCol w:w="1334"/>
        <w:gridCol w:w="1928"/>
      </w:tblGrid>
      <w:tr w:rsidR="00905EDB" w:rsidRPr="00CA08FC" w:rsidTr="00F532F9">
        <w:trPr>
          <w:cantSplit/>
        </w:trPr>
        <w:tc>
          <w:tcPr>
            <w:tcW w:w="6832" w:type="dxa"/>
            <w:gridSpan w:val="6"/>
            <w:tcBorders>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57" w:right="-57"/>
              <w:jc w:val="center"/>
              <w:rPr>
                <w:rFonts w:ascii="Arial" w:hAnsi="Arial" w:cs="Arial"/>
                <w:color w:val="000000"/>
                <w:sz w:val="20"/>
                <w:szCs w:val="20"/>
                <w:lang w:val="en-US"/>
              </w:rPr>
            </w:pPr>
            <w:r w:rsidRPr="00CA08FC">
              <w:rPr>
                <w:rFonts w:ascii="Arial" w:hAnsi="Arial" w:cs="Arial"/>
                <w:b/>
                <w:bCs/>
                <w:color w:val="000000"/>
                <w:sz w:val="20"/>
                <w:szCs w:val="20"/>
                <w:lang w:val="en-US"/>
              </w:rPr>
              <w:t>Keputusan Pembelian</w:t>
            </w:r>
          </w:p>
        </w:tc>
      </w:tr>
      <w:tr w:rsidR="00905EDB" w:rsidRPr="00CA08FC" w:rsidTr="00F532F9">
        <w:trPr>
          <w:cantSplit/>
        </w:trPr>
        <w:tc>
          <w:tcPr>
            <w:tcW w:w="1498" w:type="dxa"/>
            <w:gridSpan w:val="2"/>
            <w:tcBorders>
              <w:top w:val="single" w:sz="2" w:space="0" w:color="auto"/>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57" w:right="-57"/>
              <w:rPr>
                <w:rFonts w:ascii="Times New Roman" w:hAnsi="Times New Roman" w:cs="Times New Roman"/>
                <w:sz w:val="20"/>
                <w:szCs w:val="20"/>
                <w:lang w:val="en-US"/>
              </w:rPr>
            </w:pPr>
          </w:p>
        </w:tc>
        <w:tc>
          <w:tcPr>
            <w:tcW w:w="1218" w:type="dxa"/>
            <w:tcBorders>
              <w:top w:val="single" w:sz="2" w:space="0" w:color="auto"/>
              <w:bottom w:val="single" w:sz="2" w:space="0" w:color="auto"/>
            </w:tcBorders>
            <w:shd w:val="clear" w:color="auto" w:fill="FFFFFF"/>
          </w:tcPr>
          <w:p w:rsidR="00905EDB" w:rsidRPr="00CA08FC" w:rsidRDefault="00905EDB" w:rsidP="00F532F9">
            <w:pPr>
              <w:autoSpaceDE w:val="0"/>
              <w:autoSpaceDN w:val="0"/>
              <w:adjustRightInd w:val="0"/>
              <w:spacing w:after="0" w:line="240" w:lineRule="auto"/>
              <w:jc w:val="center"/>
              <w:rPr>
                <w:rFonts w:ascii="Arial" w:hAnsi="Arial" w:cs="Arial"/>
                <w:color w:val="000000"/>
                <w:sz w:val="20"/>
                <w:szCs w:val="20"/>
                <w:lang w:val="en-US"/>
              </w:rPr>
            </w:pPr>
            <w:r w:rsidRPr="00CA08FC">
              <w:rPr>
                <w:rFonts w:ascii="Arial" w:hAnsi="Arial" w:cs="Arial"/>
                <w:color w:val="000000"/>
                <w:sz w:val="20"/>
                <w:szCs w:val="20"/>
                <w:lang w:val="en-US"/>
              </w:rPr>
              <w:t>Frequency</w:t>
            </w:r>
          </w:p>
        </w:tc>
        <w:tc>
          <w:tcPr>
            <w:tcW w:w="854" w:type="dxa"/>
            <w:tcBorders>
              <w:top w:val="single" w:sz="2" w:space="0" w:color="auto"/>
              <w:bottom w:val="single" w:sz="2" w:space="0" w:color="auto"/>
            </w:tcBorders>
            <w:shd w:val="clear" w:color="auto" w:fill="FFFFFF"/>
          </w:tcPr>
          <w:p w:rsidR="00905EDB" w:rsidRPr="00CA08FC" w:rsidRDefault="00905EDB" w:rsidP="00F532F9">
            <w:pPr>
              <w:autoSpaceDE w:val="0"/>
              <w:autoSpaceDN w:val="0"/>
              <w:adjustRightInd w:val="0"/>
              <w:spacing w:after="0" w:line="240" w:lineRule="auto"/>
              <w:jc w:val="center"/>
              <w:rPr>
                <w:rFonts w:ascii="Arial" w:hAnsi="Arial" w:cs="Arial"/>
                <w:color w:val="000000"/>
                <w:sz w:val="20"/>
                <w:szCs w:val="20"/>
                <w:lang w:val="en-US"/>
              </w:rPr>
            </w:pPr>
            <w:r w:rsidRPr="00CA08FC">
              <w:rPr>
                <w:rFonts w:ascii="Arial" w:hAnsi="Arial" w:cs="Arial"/>
                <w:color w:val="000000"/>
                <w:sz w:val="20"/>
                <w:szCs w:val="20"/>
                <w:lang w:val="en-US"/>
              </w:rPr>
              <w:t>Percent</w:t>
            </w:r>
          </w:p>
        </w:tc>
        <w:tc>
          <w:tcPr>
            <w:tcW w:w="1334" w:type="dxa"/>
            <w:tcBorders>
              <w:top w:val="single" w:sz="2" w:space="0" w:color="auto"/>
              <w:bottom w:val="single" w:sz="2" w:space="0" w:color="auto"/>
            </w:tcBorders>
            <w:shd w:val="clear" w:color="auto" w:fill="FFFFFF"/>
          </w:tcPr>
          <w:p w:rsidR="00905EDB" w:rsidRPr="00CA08FC" w:rsidRDefault="00905EDB" w:rsidP="00F532F9">
            <w:pPr>
              <w:autoSpaceDE w:val="0"/>
              <w:autoSpaceDN w:val="0"/>
              <w:adjustRightInd w:val="0"/>
              <w:spacing w:after="0" w:line="240" w:lineRule="auto"/>
              <w:jc w:val="center"/>
              <w:rPr>
                <w:rFonts w:ascii="Arial" w:hAnsi="Arial" w:cs="Arial"/>
                <w:color w:val="000000"/>
                <w:sz w:val="20"/>
                <w:szCs w:val="20"/>
                <w:lang w:val="en-US"/>
              </w:rPr>
            </w:pPr>
            <w:r w:rsidRPr="00CA08FC">
              <w:rPr>
                <w:rFonts w:ascii="Arial" w:hAnsi="Arial" w:cs="Arial"/>
                <w:color w:val="000000"/>
                <w:sz w:val="20"/>
                <w:szCs w:val="20"/>
                <w:lang w:val="en-US"/>
              </w:rPr>
              <w:t>Valid Percent</w:t>
            </w:r>
          </w:p>
        </w:tc>
        <w:tc>
          <w:tcPr>
            <w:tcW w:w="1928" w:type="dxa"/>
            <w:tcBorders>
              <w:top w:val="single" w:sz="2" w:space="0" w:color="auto"/>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57" w:right="-57"/>
              <w:jc w:val="center"/>
              <w:rPr>
                <w:rFonts w:ascii="Arial" w:hAnsi="Arial" w:cs="Arial"/>
                <w:color w:val="000000"/>
                <w:sz w:val="20"/>
                <w:szCs w:val="20"/>
                <w:lang w:val="en-US"/>
              </w:rPr>
            </w:pPr>
            <w:r w:rsidRPr="00CA08FC">
              <w:rPr>
                <w:rFonts w:ascii="Arial" w:hAnsi="Arial" w:cs="Arial"/>
                <w:color w:val="000000"/>
                <w:sz w:val="20"/>
                <w:szCs w:val="20"/>
                <w:lang w:val="en-US"/>
              </w:rPr>
              <w:t>Cumulative Percent</w:t>
            </w:r>
          </w:p>
        </w:tc>
      </w:tr>
      <w:tr w:rsidR="00905EDB" w:rsidRPr="00CA08FC" w:rsidTr="00F532F9">
        <w:trPr>
          <w:cantSplit/>
        </w:trPr>
        <w:tc>
          <w:tcPr>
            <w:tcW w:w="658" w:type="dxa"/>
            <w:vMerge w:val="restart"/>
            <w:tcBorders>
              <w:top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Valid</w:t>
            </w:r>
          </w:p>
        </w:tc>
        <w:tc>
          <w:tcPr>
            <w:tcW w:w="840" w:type="dxa"/>
            <w:tcBorders>
              <w:top w:val="single" w:sz="2" w:space="0" w:color="auto"/>
            </w:tcBorders>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22</w:t>
            </w:r>
          </w:p>
        </w:tc>
        <w:tc>
          <w:tcPr>
            <w:tcW w:w="1218" w:type="dxa"/>
            <w:tcBorders>
              <w:top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w:t>
            </w:r>
          </w:p>
        </w:tc>
        <w:tc>
          <w:tcPr>
            <w:tcW w:w="854" w:type="dxa"/>
            <w:tcBorders>
              <w:top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w:t>
            </w:r>
          </w:p>
        </w:tc>
        <w:tc>
          <w:tcPr>
            <w:tcW w:w="1334" w:type="dxa"/>
            <w:tcBorders>
              <w:top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w:t>
            </w:r>
          </w:p>
        </w:tc>
        <w:tc>
          <w:tcPr>
            <w:tcW w:w="1928" w:type="dxa"/>
            <w:tcBorders>
              <w:top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23</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3.0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28</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4.0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30</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5.0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31</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7.0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32</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5</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5.0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5.0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12.0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33</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13</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13.0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13.0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25.0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34</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4</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4.0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4.0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29.0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35</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13</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13.0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13.0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42.0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36</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19</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19.0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19.0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61.0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37</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20</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20.0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20.0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81.0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38</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7</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7.0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7.0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88.0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39</w:t>
            </w:r>
          </w:p>
        </w:tc>
        <w:tc>
          <w:tcPr>
            <w:tcW w:w="121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4</w:t>
            </w:r>
          </w:p>
        </w:tc>
        <w:tc>
          <w:tcPr>
            <w:tcW w:w="85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4.0</w:t>
            </w:r>
          </w:p>
        </w:tc>
        <w:tc>
          <w:tcPr>
            <w:tcW w:w="1334"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4.0</w:t>
            </w:r>
          </w:p>
        </w:tc>
        <w:tc>
          <w:tcPr>
            <w:tcW w:w="1928" w:type="dxa"/>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92.0</w:t>
            </w:r>
          </w:p>
        </w:tc>
      </w:tr>
      <w:tr w:rsidR="00905EDB" w:rsidRPr="00CA08FC" w:rsidTr="00F532F9">
        <w:trPr>
          <w:cantSplit/>
        </w:trPr>
        <w:tc>
          <w:tcPr>
            <w:tcW w:w="658" w:type="dxa"/>
            <w:vMerge/>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tcBorders>
              <w:bottom w:val="single" w:sz="2" w:space="0" w:color="auto"/>
            </w:tcBorders>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40</w:t>
            </w:r>
          </w:p>
        </w:tc>
        <w:tc>
          <w:tcPr>
            <w:tcW w:w="1218" w:type="dxa"/>
            <w:tcBorders>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8</w:t>
            </w:r>
          </w:p>
        </w:tc>
        <w:tc>
          <w:tcPr>
            <w:tcW w:w="854" w:type="dxa"/>
            <w:tcBorders>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8.0</w:t>
            </w:r>
          </w:p>
        </w:tc>
        <w:tc>
          <w:tcPr>
            <w:tcW w:w="1334" w:type="dxa"/>
            <w:tcBorders>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8.0</w:t>
            </w:r>
          </w:p>
        </w:tc>
        <w:tc>
          <w:tcPr>
            <w:tcW w:w="1928" w:type="dxa"/>
            <w:tcBorders>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100.0</w:t>
            </w:r>
          </w:p>
        </w:tc>
      </w:tr>
      <w:tr w:rsidR="00905EDB" w:rsidRPr="00CA08FC" w:rsidTr="00F532F9">
        <w:trPr>
          <w:cantSplit/>
        </w:trPr>
        <w:tc>
          <w:tcPr>
            <w:tcW w:w="658" w:type="dxa"/>
            <w:vMerge/>
            <w:tcBorders>
              <w:bottom w:val="single" w:sz="2" w:space="0" w:color="auto"/>
            </w:tcBorders>
            <w:shd w:val="clear" w:color="auto" w:fill="FFFFFF"/>
            <w:vAlign w:val="center"/>
          </w:tcPr>
          <w:p w:rsidR="00905EDB" w:rsidRPr="00CA08FC"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840" w:type="dxa"/>
            <w:tcBorders>
              <w:top w:val="single" w:sz="2" w:space="0" w:color="auto"/>
              <w:bottom w:val="single" w:sz="2" w:space="0" w:color="auto"/>
            </w:tcBorders>
            <w:shd w:val="clear" w:color="auto" w:fill="FFFFFF"/>
            <w:vAlign w:val="center"/>
          </w:tcPr>
          <w:p w:rsidR="00905EDB" w:rsidRPr="00CA08FC"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CA08FC">
              <w:rPr>
                <w:rFonts w:ascii="Arial" w:hAnsi="Arial" w:cs="Arial"/>
                <w:color w:val="000000"/>
                <w:sz w:val="20"/>
                <w:szCs w:val="20"/>
                <w:lang w:val="en-US"/>
              </w:rPr>
              <w:t>Total</w:t>
            </w:r>
          </w:p>
        </w:tc>
        <w:tc>
          <w:tcPr>
            <w:tcW w:w="1218" w:type="dxa"/>
            <w:tcBorders>
              <w:top w:val="single" w:sz="2" w:space="0" w:color="auto"/>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100</w:t>
            </w:r>
          </w:p>
        </w:tc>
        <w:tc>
          <w:tcPr>
            <w:tcW w:w="854" w:type="dxa"/>
            <w:tcBorders>
              <w:top w:val="single" w:sz="2" w:space="0" w:color="auto"/>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100.0</w:t>
            </w:r>
          </w:p>
        </w:tc>
        <w:tc>
          <w:tcPr>
            <w:tcW w:w="1334" w:type="dxa"/>
            <w:tcBorders>
              <w:top w:val="single" w:sz="2" w:space="0" w:color="auto"/>
              <w:bottom w:val="single" w:sz="2" w:space="0" w:color="auto"/>
            </w:tcBorders>
            <w:shd w:val="clear" w:color="auto" w:fill="FFFFFF"/>
          </w:tcPr>
          <w:p w:rsidR="00905EDB" w:rsidRPr="00CA08FC"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CA08FC">
              <w:rPr>
                <w:rFonts w:ascii="Arial" w:hAnsi="Arial" w:cs="Arial"/>
                <w:color w:val="000000"/>
                <w:sz w:val="20"/>
                <w:szCs w:val="20"/>
                <w:lang w:val="en-US"/>
              </w:rPr>
              <w:t>100.0</w:t>
            </w:r>
          </w:p>
        </w:tc>
        <w:tc>
          <w:tcPr>
            <w:tcW w:w="1928" w:type="dxa"/>
            <w:tcBorders>
              <w:top w:val="single" w:sz="2" w:space="0" w:color="auto"/>
              <w:bottom w:val="single" w:sz="2" w:space="0" w:color="auto"/>
            </w:tcBorders>
            <w:shd w:val="clear" w:color="auto" w:fill="FFFFFF"/>
          </w:tcPr>
          <w:p w:rsidR="00905EDB" w:rsidRPr="00CA08FC" w:rsidRDefault="00905EDB" w:rsidP="00F532F9">
            <w:pPr>
              <w:autoSpaceDE w:val="0"/>
              <w:autoSpaceDN w:val="0"/>
              <w:adjustRightInd w:val="0"/>
              <w:spacing w:after="0" w:line="240" w:lineRule="auto"/>
              <w:rPr>
                <w:rFonts w:ascii="Times New Roman" w:hAnsi="Times New Roman" w:cs="Times New Roman"/>
                <w:sz w:val="20"/>
                <w:szCs w:val="20"/>
                <w:lang w:val="en-US"/>
              </w:rPr>
            </w:pPr>
          </w:p>
        </w:tc>
      </w:tr>
    </w:tbl>
    <w:p w:rsidR="00905EDB" w:rsidRPr="0026092E" w:rsidRDefault="00905EDB" w:rsidP="00905EDB">
      <w:pPr>
        <w:autoSpaceDE w:val="0"/>
        <w:autoSpaceDN w:val="0"/>
        <w:adjustRightInd w:val="0"/>
        <w:spacing w:after="0" w:line="480" w:lineRule="auto"/>
        <w:ind w:left="1078"/>
        <w:rPr>
          <w:rFonts w:ascii="Times New Roman" w:hAnsi="Times New Roman" w:cs="Times New Roman"/>
          <w:sz w:val="24"/>
          <w:szCs w:val="24"/>
        </w:rPr>
      </w:pPr>
      <w:r w:rsidRPr="00B83D93">
        <w:rPr>
          <w:rFonts w:asciiTheme="majorBidi" w:hAnsiTheme="majorBidi" w:cstheme="majorBidi"/>
          <w:bCs/>
          <w:sz w:val="24"/>
          <w:szCs w:val="24"/>
        </w:rPr>
        <w:t>Sumber</w:t>
      </w:r>
      <w:r>
        <w:rPr>
          <w:rFonts w:asciiTheme="majorBidi" w:hAnsiTheme="majorBidi" w:cstheme="majorBidi"/>
          <w:bCs/>
          <w:sz w:val="24"/>
          <w:szCs w:val="24"/>
        </w:rPr>
        <w:t>: Data Primer Penelitian (2021)</w:t>
      </w:r>
    </w:p>
    <w:p w:rsidR="00905EDB" w:rsidRPr="005F64E8" w:rsidRDefault="00905EDB" w:rsidP="00905EDB">
      <w:pPr>
        <w:pStyle w:val="ListParagraph"/>
        <w:spacing w:after="0" w:line="480" w:lineRule="auto"/>
        <w:ind w:left="1078" w:firstLine="698"/>
        <w:jc w:val="both"/>
        <w:rPr>
          <w:rFonts w:asciiTheme="majorBidi" w:hAnsiTheme="majorBidi" w:cstheme="majorBidi"/>
          <w:bCs/>
          <w:sz w:val="24"/>
          <w:szCs w:val="24"/>
        </w:rPr>
      </w:pPr>
      <w:r>
        <w:rPr>
          <w:rFonts w:asciiTheme="majorBidi" w:hAnsiTheme="majorBidi" w:cstheme="majorBidi"/>
          <w:bCs/>
          <w:sz w:val="24"/>
          <w:szCs w:val="24"/>
          <w:lang w:val="en-US"/>
        </w:rPr>
        <w:t>Berdasarkan t</w:t>
      </w:r>
      <w:r>
        <w:rPr>
          <w:rFonts w:asciiTheme="majorBidi" w:hAnsiTheme="majorBidi" w:cstheme="majorBidi"/>
          <w:bCs/>
          <w:sz w:val="24"/>
          <w:szCs w:val="24"/>
        </w:rPr>
        <w:t xml:space="preserve">abel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6</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di atas </w:t>
      </w:r>
      <w:r>
        <w:rPr>
          <w:rFonts w:asciiTheme="majorBidi" w:hAnsiTheme="majorBidi" w:cstheme="majorBidi"/>
          <w:bCs/>
          <w:sz w:val="24"/>
          <w:szCs w:val="24"/>
        </w:rPr>
        <w:t xml:space="preserve">menunjukkan distribusi frekuensi variabel </w:t>
      </w:r>
      <w:r>
        <w:rPr>
          <w:rFonts w:asciiTheme="majorBidi" w:hAnsiTheme="majorBidi" w:cstheme="majorBidi"/>
          <w:bCs/>
          <w:sz w:val="24"/>
          <w:szCs w:val="24"/>
          <w:lang w:val="en-US"/>
        </w:rPr>
        <w:t xml:space="preserve">keputusan pembelian </w:t>
      </w:r>
      <w:r>
        <w:rPr>
          <w:rFonts w:asciiTheme="majorBidi" w:hAnsiTheme="majorBidi" w:cstheme="majorBidi"/>
          <w:bCs/>
          <w:sz w:val="24"/>
          <w:szCs w:val="24"/>
        </w:rPr>
        <w:t xml:space="preserve">yang paling banyak distribusi skornya </w:t>
      </w:r>
      <w:r>
        <w:rPr>
          <w:rFonts w:asciiTheme="majorBidi" w:hAnsiTheme="majorBidi" w:cstheme="majorBidi"/>
          <w:bCs/>
          <w:sz w:val="24"/>
          <w:szCs w:val="24"/>
          <w:lang w:val="en-US"/>
        </w:rPr>
        <w:t xml:space="preserve">37 </w:t>
      </w:r>
      <w:r>
        <w:rPr>
          <w:rFonts w:asciiTheme="majorBidi" w:hAnsiTheme="majorBidi" w:cstheme="majorBidi"/>
          <w:bCs/>
          <w:sz w:val="24"/>
          <w:szCs w:val="24"/>
        </w:rPr>
        <w:t xml:space="preserve">sebesar </w:t>
      </w:r>
      <w:r>
        <w:rPr>
          <w:rFonts w:asciiTheme="majorBidi" w:hAnsiTheme="majorBidi" w:cstheme="majorBidi"/>
          <w:bCs/>
          <w:sz w:val="24"/>
          <w:szCs w:val="24"/>
          <w:lang w:val="en-US"/>
        </w:rPr>
        <w:t xml:space="preserve">20 sampel </w:t>
      </w:r>
      <w:r>
        <w:rPr>
          <w:rFonts w:asciiTheme="majorBidi" w:hAnsiTheme="majorBidi" w:cstheme="majorBidi"/>
          <w:bCs/>
          <w:sz w:val="24"/>
          <w:szCs w:val="24"/>
        </w:rPr>
        <w:t>(</w:t>
      </w:r>
      <w:r>
        <w:rPr>
          <w:rFonts w:asciiTheme="majorBidi" w:hAnsiTheme="majorBidi" w:cstheme="majorBidi"/>
          <w:bCs/>
          <w:sz w:val="24"/>
          <w:szCs w:val="24"/>
          <w:lang w:val="en-US"/>
        </w:rPr>
        <w:t>20</w:t>
      </w:r>
      <w:r>
        <w:rPr>
          <w:rFonts w:asciiTheme="majorBidi" w:hAnsiTheme="majorBidi" w:cstheme="majorBidi"/>
          <w:bCs/>
          <w:sz w:val="24"/>
          <w:szCs w:val="24"/>
        </w:rPr>
        <w:t xml:space="preserve">%). Berikut adalah grafik diagram batang distribusi frekuensi data variabel </w:t>
      </w:r>
      <w:r>
        <w:rPr>
          <w:rFonts w:asciiTheme="majorBidi" w:hAnsiTheme="majorBidi" w:cstheme="majorBidi"/>
          <w:bCs/>
          <w:sz w:val="24"/>
          <w:szCs w:val="24"/>
          <w:lang w:val="en-US"/>
        </w:rPr>
        <w:t>keputusan pembelian</w:t>
      </w:r>
      <w:r>
        <w:rPr>
          <w:rFonts w:asciiTheme="majorBidi" w:hAnsiTheme="majorBidi" w:cstheme="majorBidi"/>
          <w:bCs/>
          <w:sz w:val="24"/>
          <w:szCs w:val="24"/>
        </w:rPr>
        <w:t>.</w:t>
      </w:r>
    </w:p>
    <w:p w:rsidR="00905EDB" w:rsidRDefault="00905EDB" w:rsidP="00905EDB">
      <w:pPr>
        <w:autoSpaceDE w:val="0"/>
        <w:autoSpaceDN w:val="0"/>
        <w:adjustRightInd w:val="0"/>
        <w:spacing w:after="0" w:line="240" w:lineRule="auto"/>
        <w:ind w:left="107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DB9C960" wp14:editId="3B6F3E6B">
            <wp:extent cx="3600046" cy="2678654"/>
            <wp:effectExtent l="0" t="0" r="63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l="2245" t="2592" r="10362" b="2375"/>
                    <a:stretch/>
                  </pic:blipFill>
                  <pic:spPr bwMode="auto">
                    <a:xfrm>
                      <a:off x="0" y="0"/>
                      <a:ext cx="3613152" cy="2688406"/>
                    </a:xfrm>
                    <a:prstGeom prst="rect">
                      <a:avLst/>
                    </a:prstGeom>
                    <a:noFill/>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078"/>
        <w:jc w:val="center"/>
        <w:rPr>
          <w:rFonts w:asciiTheme="majorBidi" w:hAnsiTheme="majorBidi" w:cstheme="majorBidi"/>
          <w:bCs/>
          <w:sz w:val="24"/>
          <w:szCs w:val="24"/>
          <w:lang w:val="en-US"/>
        </w:rPr>
      </w:pPr>
    </w:p>
    <w:p w:rsidR="00905EDB" w:rsidRDefault="00905EDB" w:rsidP="00905EDB">
      <w:pPr>
        <w:pStyle w:val="ListParagraph"/>
        <w:spacing w:after="0" w:line="240" w:lineRule="auto"/>
        <w:ind w:left="1078"/>
        <w:jc w:val="center"/>
        <w:rPr>
          <w:rFonts w:asciiTheme="majorBidi" w:hAnsiTheme="majorBidi" w:cstheme="majorBidi"/>
          <w:bCs/>
          <w:sz w:val="24"/>
          <w:szCs w:val="24"/>
        </w:rPr>
      </w:pPr>
      <w:r>
        <w:rPr>
          <w:rFonts w:asciiTheme="majorBidi" w:hAnsiTheme="majorBidi" w:cstheme="majorBidi"/>
          <w:bCs/>
          <w:sz w:val="24"/>
          <w:szCs w:val="24"/>
        </w:rPr>
        <w:t xml:space="preserve">Gambar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34</w:t>
      </w:r>
      <w:r>
        <w:rPr>
          <w:rFonts w:asciiTheme="majorBidi" w:hAnsiTheme="majorBidi" w:cstheme="majorBidi"/>
          <w:bCs/>
          <w:sz w:val="24"/>
          <w:szCs w:val="24"/>
        </w:rPr>
        <w:t>.</w:t>
      </w:r>
    </w:p>
    <w:p w:rsidR="00905EDB" w:rsidRPr="005512B8" w:rsidRDefault="00905EDB" w:rsidP="00905EDB">
      <w:pPr>
        <w:pStyle w:val="ListParagraph"/>
        <w:spacing w:after="0" w:line="480" w:lineRule="auto"/>
        <w:ind w:left="1078"/>
        <w:jc w:val="center"/>
        <w:rPr>
          <w:rFonts w:asciiTheme="majorBidi" w:hAnsiTheme="majorBidi" w:cstheme="majorBidi"/>
          <w:bCs/>
          <w:sz w:val="24"/>
          <w:szCs w:val="24"/>
          <w:lang w:val="en-US"/>
        </w:rPr>
      </w:pPr>
      <w:r>
        <w:rPr>
          <w:rFonts w:asciiTheme="majorBidi" w:hAnsiTheme="majorBidi" w:cstheme="majorBidi"/>
          <w:bCs/>
          <w:sz w:val="24"/>
          <w:szCs w:val="24"/>
        </w:rPr>
        <w:t xml:space="preserve">Diagram Batang Distribusi Frekuensi Data </w:t>
      </w:r>
      <w:r>
        <w:rPr>
          <w:rFonts w:asciiTheme="majorBidi" w:hAnsiTheme="majorBidi" w:cstheme="majorBidi"/>
          <w:bCs/>
          <w:sz w:val="24"/>
          <w:szCs w:val="24"/>
          <w:lang w:val="en-US"/>
        </w:rPr>
        <w:t>Keputusan Pembelian</w:t>
      </w:r>
    </w:p>
    <w:p w:rsidR="00905EDB" w:rsidRPr="009C140F" w:rsidRDefault="00905EDB" w:rsidP="00905EDB">
      <w:pPr>
        <w:pStyle w:val="ListParagraph"/>
        <w:numPr>
          <w:ilvl w:val="0"/>
          <w:numId w:val="4"/>
        </w:numPr>
        <w:spacing w:after="0" w:line="480" w:lineRule="auto"/>
        <w:rPr>
          <w:rFonts w:asciiTheme="majorBidi" w:hAnsiTheme="majorBidi" w:cstheme="majorBidi"/>
          <w:bCs/>
          <w:sz w:val="24"/>
          <w:szCs w:val="24"/>
        </w:rPr>
      </w:pPr>
      <w:r w:rsidRPr="009C140F">
        <w:rPr>
          <w:rFonts w:asciiTheme="majorBidi" w:hAnsiTheme="majorBidi" w:cstheme="majorBidi"/>
          <w:bCs/>
          <w:sz w:val="24"/>
          <w:szCs w:val="24"/>
        </w:rPr>
        <w:lastRenderedPageBreak/>
        <w:t xml:space="preserve">Deskripsi Data Variabel </w:t>
      </w:r>
      <w:r>
        <w:rPr>
          <w:rFonts w:asciiTheme="majorBidi" w:hAnsiTheme="majorBidi" w:cstheme="majorBidi"/>
          <w:bCs/>
          <w:sz w:val="24"/>
          <w:szCs w:val="24"/>
          <w:lang w:val="en-US"/>
        </w:rPr>
        <w:t>Inovasi Produk</w:t>
      </w:r>
    </w:p>
    <w:p w:rsidR="00905EDB" w:rsidRDefault="00905EDB" w:rsidP="00905EDB">
      <w:pPr>
        <w:pStyle w:val="ListParagraph"/>
        <w:spacing w:after="0" w:line="240" w:lineRule="auto"/>
        <w:ind w:left="1134"/>
        <w:jc w:val="center"/>
        <w:rPr>
          <w:rFonts w:asciiTheme="majorBidi" w:hAnsiTheme="majorBidi" w:cstheme="majorBidi"/>
          <w:bCs/>
          <w:sz w:val="24"/>
          <w:szCs w:val="24"/>
        </w:rPr>
      </w:pPr>
      <w:r>
        <w:rPr>
          <w:rFonts w:asciiTheme="majorBidi" w:hAnsiTheme="majorBidi" w:cstheme="majorBidi"/>
          <w:bCs/>
          <w:sz w:val="24"/>
          <w:szCs w:val="24"/>
        </w:rPr>
        <w:t xml:space="preserve">Tabel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7</w:t>
      </w:r>
      <w:r>
        <w:rPr>
          <w:rFonts w:asciiTheme="majorBidi" w:hAnsiTheme="majorBidi" w:cstheme="majorBidi"/>
          <w:bCs/>
          <w:sz w:val="24"/>
          <w:szCs w:val="24"/>
        </w:rPr>
        <w:t>.</w:t>
      </w:r>
    </w:p>
    <w:p w:rsidR="00905EDB" w:rsidRDefault="00905EDB" w:rsidP="00905EDB">
      <w:pPr>
        <w:pStyle w:val="ListParagraph"/>
        <w:spacing w:after="0" w:line="480" w:lineRule="auto"/>
        <w:ind w:left="1134"/>
        <w:jc w:val="center"/>
        <w:rPr>
          <w:rFonts w:asciiTheme="majorBidi" w:hAnsiTheme="majorBidi" w:cstheme="majorBidi"/>
          <w:bCs/>
          <w:i/>
          <w:sz w:val="24"/>
          <w:szCs w:val="24"/>
          <w:lang w:val="en-US"/>
        </w:rPr>
      </w:pPr>
      <w:r>
        <w:rPr>
          <w:rFonts w:asciiTheme="majorBidi" w:hAnsiTheme="majorBidi" w:cstheme="majorBidi"/>
          <w:bCs/>
          <w:sz w:val="24"/>
          <w:szCs w:val="24"/>
        </w:rPr>
        <w:t xml:space="preserve">Deskripsi Data Variabel </w:t>
      </w:r>
      <w:r>
        <w:rPr>
          <w:rFonts w:asciiTheme="majorBidi" w:hAnsiTheme="majorBidi" w:cstheme="majorBidi"/>
          <w:bCs/>
          <w:sz w:val="24"/>
          <w:szCs w:val="24"/>
          <w:lang w:val="en-US"/>
        </w:rPr>
        <w:t>Inovasi Produk</w:t>
      </w:r>
    </w:p>
    <w:tbl>
      <w:tblPr>
        <w:tblW w:w="6789" w:type="dxa"/>
        <w:tblInd w:w="1106" w:type="dxa"/>
        <w:tblLayout w:type="fixed"/>
        <w:tblCellMar>
          <w:left w:w="0" w:type="dxa"/>
          <w:right w:w="0" w:type="dxa"/>
        </w:tblCellMar>
        <w:tblLook w:val="0000" w:firstRow="0" w:lastRow="0" w:firstColumn="0" w:lastColumn="0" w:noHBand="0" w:noVBand="0"/>
      </w:tblPr>
      <w:tblGrid>
        <w:gridCol w:w="2722"/>
        <w:gridCol w:w="2023"/>
        <w:gridCol w:w="2044"/>
      </w:tblGrid>
      <w:tr w:rsidR="00905EDB" w:rsidRPr="006B1F9D" w:rsidTr="00F532F9">
        <w:trPr>
          <w:cantSplit/>
        </w:trPr>
        <w:tc>
          <w:tcPr>
            <w:tcW w:w="6789" w:type="dxa"/>
            <w:gridSpan w:val="3"/>
            <w:tcBorders>
              <w:bottom w:val="single" w:sz="2" w:space="0" w:color="auto"/>
            </w:tcBorders>
            <w:shd w:val="clear" w:color="auto" w:fill="FFFFFF"/>
          </w:tcPr>
          <w:p w:rsidR="00905EDB" w:rsidRPr="006B1F9D" w:rsidRDefault="00905EDB" w:rsidP="00F532F9">
            <w:pPr>
              <w:autoSpaceDE w:val="0"/>
              <w:autoSpaceDN w:val="0"/>
              <w:adjustRightInd w:val="0"/>
              <w:spacing w:after="0" w:line="240" w:lineRule="auto"/>
              <w:ind w:left="113" w:right="113"/>
              <w:jc w:val="center"/>
              <w:rPr>
                <w:rFonts w:ascii="Arial" w:hAnsi="Arial" w:cs="Arial"/>
                <w:color w:val="000000"/>
                <w:sz w:val="20"/>
                <w:szCs w:val="20"/>
                <w:lang w:val="en-US"/>
              </w:rPr>
            </w:pPr>
            <w:r w:rsidRPr="006B1F9D">
              <w:rPr>
                <w:rFonts w:ascii="Arial" w:hAnsi="Arial" w:cs="Arial"/>
                <w:b/>
                <w:bCs/>
                <w:color w:val="000000"/>
                <w:sz w:val="20"/>
                <w:szCs w:val="20"/>
                <w:lang w:val="en-US"/>
              </w:rPr>
              <w:t>Statistics</w:t>
            </w:r>
          </w:p>
        </w:tc>
      </w:tr>
      <w:tr w:rsidR="00905EDB" w:rsidRPr="006B1F9D" w:rsidTr="00F532F9">
        <w:trPr>
          <w:cantSplit/>
        </w:trPr>
        <w:tc>
          <w:tcPr>
            <w:tcW w:w="6789" w:type="dxa"/>
            <w:gridSpan w:val="3"/>
            <w:tcBorders>
              <w:top w:val="single" w:sz="2" w:space="0" w:color="auto"/>
              <w:bottom w:val="single" w:sz="2" w:space="0" w:color="auto"/>
            </w:tcBorders>
            <w:shd w:val="clear" w:color="auto" w:fill="FFFFFF"/>
            <w:vAlign w:val="bottom"/>
          </w:tcPr>
          <w:p w:rsidR="00905EDB" w:rsidRPr="006B1F9D" w:rsidRDefault="00905EDB" w:rsidP="00F532F9">
            <w:pPr>
              <w:autoSpaceDE w:val="0"/>
              <w:autoSpaceDN w:val="0"/>
              <w:adjustRightInd w:val="0"/>
              <w:spacing w:after="0" w:line="240" w:lineRule="auto"/>
              <w:ind w:left="113" w:right="113"/>
              <w:rPr>
                <w:rFonts w:ascii="Times New Roman" w:hAnsi="Times New Roman" w:cs="Times New Roman"/>
                <w:sz w:val="20"/>
                <w:szCs w:val="20"/>
                <w:lang w:val="en-US"/>
              </w:rPr>
            </w:pPr>
            <w:r w:rsidRPr="006B1F9D">
              <w:rPr>
                <w:rFonts w:ascii="Arial" w:hAnsi="Arial" w:cs="Arial"/>
                <w:color w:val="000000"/>
                <w:sz w:val="20"/>
                <w:szCs w:val="20"/>
                <w:highlight w:val="white"/>
                <w:lang w:val="en-US"/>
              </w:rPr>
              <w:t xml:space="preserve">Inovasi Produk  </w:t>
            </w:r>
          </w:p>
        </w:tc>
      </w:tr>
      <w:tr w:rsidR="00905EDB" w:rsidRPr="006B1F9D" w:rsidTr="00F532F9">
        <w:trPr>
          <w:cantSplit/>
        </w:trPr>
        <w:tc>
          <w:tcPr>
            <w:tcW w:w="2722" w:type="dxa"/>
            <w:vMerge w:val="restart"/>
            <w:tcBorders>
              <w:top w:val="single" w:sz="2" w:space="0" w:color="auto"/>
            </w:tcBorders>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N</w:t>
            </w:r>
          </w:p>
        </w:tc>
        <w:tc>
          <w:tcPr>
            <w:tcW w:w="2023" w:type="dxa"/>
            <w:tcBorders>
              <w:top w:val="single" w:sz="2" w:space="0" w:color="auto"/>
            </w:tcBorders>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Valid</w:t>
            </w:r>
          </w:p>
        </w:tc>
        <w:tc>
          <w:tcPr>
            <w:tcW w:w="2044" w:type="dxa"/>
            <w:tcBorders>
              <w:top w:val="single" w:sz="2" w:space="0" w:color="auto"/>
            </w:tcBorders>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100</w:t>
            </w:r>
          </w:p>
        </w:tc>
      </w:tr>
      <w:tr w:rsidR="00905EDB" w:rsidRPr="006B1F9D" w:rsidTr="00F532F9">
        <w:trPr>
          <w:cantSplit/>
        </w:trPr>
        <w:tc>
          <w:tcPr>
            <w:tcW w:w="2722" w:type="dxa"/>
            <w:vMerge/>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p>
        </w:tc>
        <w:tc>
          <w:tcPr>
            <w:tcW w:w="2023" w:type="dxa"/>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Missing</w:t>
            </w:r>
          </w:p>
        </w:tc>
        <w:tc>
          <w:tcPr>
            <w:tcW w:w="2044" w:type="dxa"/>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0</w:t>
            </w:r>
          </w:p>
        </w:tc>
      </w:tr>
      <w:tr w:rsidR="00905EDB" w:rsidRPr="006B1F9D" w:rsidTr="00F532F9">
        <w:trPr>
          <w:cantSplit/>
        </w:trPr>
        <w:tc>
          <w:tcPr>
            <w:tcW w:w="4745" w:type="dxa"/>
            <w:gridSpan w:val="2"/>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Mean</w:t>
            </w:r>
          </w:p>
        </w:tc>
        <w:tc>
          <w:tcPr>
            <w:tcW w:w="2044" w:type="dxa"/>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35.50</w:t>
            </w:r>
          </w:p>
        </w:tc>
      </w:tr>
      <w:tr w:rsidR="00905EDB" w:rsidRPr="006B1F9D" w:rsidTr="00F532F9">
        <w:trPr>
          <w:cantSplit/>
        </w:trPr>
        <w:tc>
          <w:tcPr>
            <w:tcW w:w="4745" w:type="dxa"/>
            <w:gridSpan w:val="2"/>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Median</w:t>
            </w:r>
          </w:p>
        </w:tc>
        <w:tc>
          <w:tcPr>
            <w:tcW w:w="2044" w:type="dxa"/>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36.00</w:t>
            </w:r>
          </w:p>
        </w:tc>
      </w:tr>
      <w:tr w:rsidR="00905EDB" w:rsidRPr="006B1F9D" w:rsidTr="00F532F9">
        <w:trPr>
          <w:cantSplit/>
        </w:trPr>
        <w:tc>
          <w:tcPr>
            <w:tcW w:w="4745" w:type="dxa"/>
            <w:gridSpan w:val="2"/>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Mode</w:t>
            </w:r>
          </w:p>
        </w:tc>
        <w:tc>
          <w:tcPr>
            <w:tcW w:w="2044" w:type="dxa"/>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36</w:t>
            </w:r>
          </w:p>
        </w:tc>
      </w:tr>
      <w:tr w:rsidR="00905EDB" w:rsidRPr="006B1F9D" w:rsidTr="00F532F9">
        <w:trPr>
          <w:cantSplit/>
        </w:trPr>
        <w:tc>
          <w:tcPr>
            <w:tcW w:w="4745" w:type="dxa"/>
            <w:gridSpan w:val="2"/>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Std. Deviation</w:t>
            </w:r>
          </w:p>
        </w:tc>
        <w:tc>
          <w:tcPr>
            <w:tcW w:w="2044" w:type="dxa"/>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3.000</w:t>
            </w:r>
          </w:p>
        </w:tc>
      </w:tr>
      <w:tr w:rsidR="00905EDB" w:rsidRPr="006B1F9D" w:rsidTr="00F532F9">
        <w:trPr>
          <w:cantSplit/>
        </w:trPr>
        <w:tc>
          <w:tcPr>
            <w:tcW w:w="4745" w:type="dxa"/>
            <w:gridSpan w:val="2"/>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Range</w:t>
            </w:r>
          </w:p>
        </w:tc>
        <w:tc>
          <w:tcPr>
            <w:tcW w:w="2044" w:type="dxa"/>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18</w:t>
            </w:r>
          </w:p>
        </w:tc>
      </w:tr>
      <w:tr w:rsidR="00905EDB" w:rsidRPr="006B1F9D" w:rsidTr="00F532F9">
        <w:trPr>
          <w:cantSplit/>
        </w:trPr>
        <w:tc>
          <w:tcPr>
            <w:tcW w:w="4745" w:type="dxa"/>
            <w:gridSpan w:val="2"/>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Minimum</w:t>
            </w:r>
          </w:p>
        </w:tc>
        <w:tc>
          <w:tcPr>
            <w:tcW w:w="2044" w:type="dxa"/>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22</w:t>
            </w:r>
          </w:p>
        </w:tc>
      </w:tr>
      <w:tr w:rsidR="00905EDB" w:rsidRPr="006B1F9D" w:rsidTr="00F532F9">
        <w:trPr>
          <w:cantSplit/>
        </w:trPr>
        <w:tc>
          <w:tcPr>
            <w:tcW w:w="4745" w:type="dxa"/>
            <w:gridSpan w:val="2"/>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Maximum</w:t>
            </w:r>
          </w:p>
        </w:tc>
        <w:tc>
          <w:tcPr>
            <w:tcW w:w="2044" w:type="dxa"/>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40</w:t>
            </w:r>
          </w:p>
        </w:tc>
      </w:tr>
      <w:tr w:rsidR="00905EDB" w:rsidRPr="006B1F9D" w:rsidTr="00F532F9">
        <w:trPr>
          <w:cantSplit/>
        </w:trPr>
        <w:tc>
          <w:tcPr>
            <w:tcW w:w="4745" w:type="dxa"/>
            <w:gridSpan w:val="2"/>
            <w:tcBorders>
              <w:bottom w:val="single" w:sz="2" w:space="0" w:color="auto"/>
            </w:tcBorders>
            <w:shd w:val="clear" w:color="auto" w:fill="FFFFFF"/>
            <w:vAlign w:val="center"/>
          </w:tcPr>
          <w:p w:rsidR="00905EDB" w:rsidRPr="006B1F9D"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6B1F9D">
              <w:rPr>
                <w:rFonts w:ascii="Arial" w:hAnsi="Arial" w:cs="Arial"/>
                <w:color w:val="000000"/>
                <w:sz w:val="20"/>
                <w:szCs w:val="20"/>
                <w:lang w:val="en-US"/>
              </w:rPr>
              <w:t>Sum</w:t>
            </w:r>
          </w:p>
        </w:tc>
        <w:tc>
          <w:tcPr>
            <w:tcW w:w="2044" w:type="dxa"/>
            <w:tcBorders>
              <w:bottom w:val="single" w:sz="2" w:space="0" w:color="auto"/>
            </w:tcBorders>
            <w:shd w:val="clear" w:color="auto" w:fill="FFFFFF"/>
          </w:tcPr>
          <w:p w:rsidR="00905EDB" w:rsidRPr="006B1F9D"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6B1F9D">
              <w:rPr>
                <w:rFonts w:ascii="Arial" w:hAnsi="Arial" w:cs="Arial"/>
                <w:color w:val="000000"/>
                <w:sz w:val="20"/>
                <w:szCs w:val="20"/>
                <w:lang w:val="en-US"/>
              </w:rPr>
              <w:t>3550</w:t>
            </w:r>
          </w:p>
        </w:tc>
      </w:tr>
    </w:tbl>
    <w:p w:rsidR="00905EDB" w:rsidRPr="00AA6E20" w:rsidRDefault="00905EDB" w:rsidP="00905EDB">
      <w:pPr>
        <w:spacing w:after="0" w:line="480" w:lineRule="auto"/>
        <w:ind w:left="1077"/>
        <w:rPr>
          <w:rFonts w:asciiTheme="majorBidi" w:hAnsiTheme="majorBidi" w:cstheme="majorBidi"/>
          <w:bCs/>
          <w:sz w:val="24"/>
          <w:szCs w:val="24"/>
        </w:rPr>
      </w:pPr>
      <w:r w:rsidRPr="00AA6E20">
        <w:rPr>
          <w:rFonts w:asciiTheme="majorBidi" w:hAnsiTheme="majorBidi" w:cstheme="majorBidi"/>
          <w:bCs/>
          <w:sz w:val="24"/>
          <w:szCs w:val="24"/>
        </w:rPr>
        <w:t>Sumber</w:t>
      </w:r>
      <w:r>
        <w:rPr>
          <w:rFonts w:asciiTheme="majorBidi" w:hAnsiTheme="majorBidi" w:cstheme="majorBidi"/>
          <w:bCs/>
          <w:sz w:val="24"/>
          <w:szCs w:val="24"/>
        </w:rPr>
        <w:t xml:space="preserve">: </w:t>
      </w:r>
      <w:r w:rsidRPr="00AA6E20">
        <w:rPr>
          <w:rFonts w:asciiTheme="majorBidi" w:hAnsiTheme="majorBidi" w:cstheme="majorBidi"/>
          <w:bCs/>
          <w:sz w:val="24"/>
          <w:szCs w:val="24"/>
        </w:rPr>
        <w:t>Data Primer Penelitian (</w:t>
      </w:r>
      <w:r>
        <w:rPr>
          <w:rFonts w:asciiTheme="majorBidi" w:hAnsiTheme="majorBidi" w:cstheme="majorBidi"/>
          <w:bCs/>
          <w:sz w:val="24"/>
          <w:szCs w:val="24"/>
        </w:rPr>
        <w:t>2021</w:t>
      </w:r>
      <w:r w:rsidRPr="00AA6E20">
        <w:rPr>
          <w:rFonts w:asciiTheme="majorBidi" w:hAnsiTheme="majorBidi" w:cstheme="majorBidi"/>
          <w:bCs/>
          <w:sz w:val="24"/>
          <w:szCs w:val="24"/>
        </w:rPr>
        <w:t>)</w:t>
      </w:r>
    </w:p>
    <w:p w:rsidR="00905EDB" w:rsidRDefault="00905EDB" w:rsidP="00905EDB">
      <w:pPr>
        <w:pStyle w:val="ListParagraph"/>
        <w:spacing w:after="0" w:line="480" w:lineRule="auto"/>
        <w:ind w:left="1077" w:firstLine="483"/>
        <w:jc w:val="both"/>
        <w:rPr>
          <w:rFonts w:asciiTheme="majorBidi" w:hAnsiTheme="majorBidi" w:cstheme="majorBidi"/>
          <w:bCs/>
          <w:sz w:val="24"/>
          <w:szCs w:val="24"/>
        </w:rPr>
      </w:pPr>
      <w:r>
        <w:rPr>
          <w:rFonts w:asciiTheme="majorBidi" w:hAnsiTheme="majorBidi" w:cstheme="majorBidi"/>
          <w:bCs/>
          <w:sz w:val="24"/>
          <w:szCs w:val="24"/>
          <w:lang w:val="en-US"/>
        </w:rPr>
        <w:t>Berdasarkan t</w:t>
      </w:r>
      <w:r w:rsidRPr="00C436D6">
        <w:rPr>
          <w:rFonts w:asciiTheme="majorBidi" w:hAnsiTheme="majorBidi" w:cstheme="majorBidi"/>
          <w:bCs/>
          <w:sz w:val="24"/>
          <w:szCs w:val="24"/>
        </w:rPr>
        <w:t>abel</w:t>
      </w:r>
      <w:r>
        <w:rPr>
          <w:rFonts w:asciiTheme="majorBidi" w:hAnsiTheme="majorBidi" w:cstheme="majorBidi"/>
          <w:bCs/>
          <w:sz w:val="24"/>
          <w:szCs w:val="24"/>
        </w:rPr>
        <w:t xml:space="preserve">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7</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di atas </w:t>
      </w:r>
      <w:r>
        <w:rPr>
          <w:rFonts w:asciiTheme="majorBidi" w:hAnsiTheme="majorBidi" w:cstheme="majorBidi"/>
          <w:bCs/>
          <w:sz w:val="24"/>
          <w:szCs w:val="24"/>
        </w:rPr>
        <w:t xml:space="preserve">diketahui deskripsi data variabel </w:t>
      </w:r>
      <w:r>
        <w:rPr>
          <w:rFonts w:asciiTheme="majorBidi" w:hAnsiTheme="majorBidi" w:cstheme="majorBidi"/>
          <w:bCs/>
          <w:sz w:val="24"/>
          <w:szCs w:val="24"/>
          <w:lang w:val="en-US"/>
        </w:rPr>
        <w:t xml:space="preserve">inovasi produk </w:t>
      </w:r>
      <w:r>
        <w:rPr>
          <w:rFonts w:asciiTheme="majorBidi" w:hAnsiTheme="majorBidi" w:cstheme="majorBidi"/>
          <w:bCs/>
          <w:sz w:val="24"/>
          <w:szCs w:val="24"/>
        </w:rPr>
        <w:t xml:space="preserve">diketahui sampel (N) berjumlah </w:t>
      </w:r>
      <w:r>
        <w:rPr>
          <w:rFonts w:asciiTheme="majorBidi" w:hAnsiTheme="majorBidi" w:cstheme="majorBidi"/>
          <w:bCs/>
          <w:sz w:val="24"/>
          <w:szCs w:val="24"/>
          <w:lang w:val="en-US"/>
        </w:rPr>
        <w:t>10</w:t>
      </w:r>
      <w:r>
        <w:rPr>
          <w:rFonts w:asciiTheme="majorBidi" w:hAnsiTheme="majorBidi" w:cstheme="majorBidi"/>
          <w:bCs/>
          <w:sz w:val="24"/>
          <w:szCs w:val="24"/>
        </w:rPr>
        <w:t>0 sampel, nilai rerata (</w:t>
      </w:r>
      <w:r w:rsidRPr="00C436D6">
        <w:rPr>
          <w:rFonts w:asciiTheme="majorBidi" w:hAnsiTheme="majorBidi" w:cstheme="majorBidi"/>
          <w:bCs/>
          <w:i/>
          <w:sz w:val="24"/>
          <w:szCs w:val="24"/>
        </w:rPr>
        <w:t>mean</w:t>
      </w:r>
      <w:r>
        <w:rPr>
          <w:rFonts w:asciiTheme="majorBidi" w:hAnsiTheme="majorBidi" w:cstheme="majorBidi"/>
          <w:bCs/>
          <w:sz w:val="24"/>
          <w:szCs w:val="24"/>
        </w:rPr>
        <w:t>) sebesar 2</w:t>
      </w:r>
      <w:r>
        <w:rPr>
          <w:rFonts w:asciiTheme="majorBidi" w:hAnsiTheme="majorBidi" w:cstheme="majorBidi"/>
          <w:bCs/>
          <w:sz w:val="24"/>
          <w:szCs w:val="24"/>
          <w:lang w:val="en-US"/>
        </w:rPr>
        <w:t>5</w:t>
      </w:r>
      <w:r>
        <w:rPr>
          <w:rFonts w:asciiTheme="majorBidi" w:hAnsiTheme="majorBidi" w:cstheme="majorBidi"/>
          <w:bCs/>
          <w:sz w:val="24"/>
          <w:szCs w:val="24"/>
        </w:rPr>
        <w:t>,</w:t>
      </w:r>
      <w:r>
        <w:rPr>
          <w:rFonts w:asciiTheme="majorBidi" w:hAnsiTheme="majorBidi" w:cstheme="majorBidi"/>
          <w:bCs/>
          <w:sz w:val="24"/>
          <w:szCs w:val="24"/>
          <w:lang w:val="en-US"/>
        </w:rPr>
        <w:t>50</w:t>
      </w:r>
      <w:r>
        <w:rPr>
          <w:rFonts w:asciiTheme="majorBidi" w:hAnsiTheme="majorBidi" w:cstheme="majorBidi"/>
          <w:bCs/>
          <w:sz w:val="24"/>
          <w:szCs w:val="24"/>
        </w:rPr>
        <w:t>, nilai tengah (</w:t>
      </w:r>
      <w:r w:rsidRPr="00C436D6">
        <w:rPr>
          <w:rFonts w:asciiTheme="majorBidi" w:hAnsiTheme="majorBidi" w:cstheme="majorBidi"/>
          <w:bCs/>
          <w:i/>
          <w:sz w:val="24"/>
          <w:szCs w:val="24"/>
        </w:rPr>
        <w:t>median</w:t>
      </w:r>
      <w:r>
        <w:rPr>
          <w:rFonts w:asciiTheme="majorBidi" w:hAnsiTheme="majorBidi" w:cstheme="majorBidi"/>
          <w:bCs/>
          <w:sz w:val="24"/>
          <w:szCs w:val="24"/>
        </w:rPr>
        <w:t xml:space="preserve">) sebesar </w:t>
      </w:r>
      <w:r>
        <w:rPr>
          <w:rFonts w:asciiTheme="majorBidi" w:hAnsiTheme="majorBidi" w:cstheme="majorBidi"/>
          <w:bCs/>
          <w:sz w:val="24"/>
          <w:szCs w:val="24"/>
          <w:lang w:val="en-US"/>
        </w:rPr>
        <w:t>35</w:t>
      </w:r>
      <w:r>
        <w:rPr>
          <w:rFonts w:asciiTheme="majorBidi" w:hAnsiTheme="majorBidi" w:cstheme="majorBidi"/>
          <w:bCs/>
          <w:sz w:val="24"/>
          <w:szCs w:val="24"/>
        </w:rPr>
        <w:t>, nilai sering muncul (</w:t>
      </w:r>
      <w:r w:rsidRPr="001A3F4A">
        <w:rPr>
          <w:rFonts w:asciiTheme="majorBidi" w:hAnsiTheme="majorBidi" w:cstheme="majorBidi"/>
          <w:bCs/>
          <w:i/>
          <w:sz w:val="24"/>
          <w:szCs w:val="24"/>
        </w:rPr>
        <w:t>mode</w:t>
      </w:r>
      <w:r>
        <w:rPr>
          <w:rFonts w:asciiTheme="majorBidi" w:hAnsiTheme="majorBidi" w:cstheme="majorBidi"/>
          <w:bCs/>
          <w:sz w:val="24"/>
          <w:szCs w:val="24"/>
        </w:rPr>
        <w:t xml:space="preserve">) sebesar </w:t>
      </w:r>
      <w:r>
        <w:rPr>
          <w:rFonts w:asciiTheme="majorBidi" w:hAnsiTheme="majorBidi" w:cstheme="majorBidi"/>
          <w:bCs/>
          <w:sz w:val="24"/>
          <w:szCs w:val="24"/>
          <w:lang w:val="en-US"/>
        </w:rPr>
        <w:t>36</w:t>
      </w:r>
      <w:r>
        <w:rPr>
          <w:rFonts w:asciiTheme="majorBidi" w:hAnsiTheme="majorBidi" w:cstheme="majorBidi"/>
          <w:bCs/>
          <w:sz w:val="24"/>
          <w:szCs w:val="24"/>
        </w:rPr>
        <w:t>, simpangan baku (</w:t>
      </w:r>
      <w:r w:rsidRPr="00C436D6">
        <w:rPr>
          <w:rFonts w:asciiTheme="majorBidi" w:hAnsiTheme="majorBidi" w:cstheme="majorBidi"/>
          <w:bCs/>
          <w:i/>
          <w:sz w:val="24"/>
          <w:szCs w:val="24"/>
        </w:rPr>
        <w:t>std. deviation</w:t>
      </w:r>
      <w:r>
        <w:rPr>
          <w:rFonts w:asciiTheme="majorBidi" w:hAnsiTheme="majorBidi" w:cstheme="majorBidi"/>
          <w:bCs/>
          <w:sz w:val="24"/>
          <w:szCs w:val="24"/>
        </w:rPr>
        <w:t xml:space="preserve">) sebesar </w:t>
      </w:r>
      <w:r>
        <w:rPr>
          <w:rFonts w:asciiTheme="majorBidi" w:hAnsiTheme="majorBidi" w:cstheme="majorBidi"/>
          <w:bCs/>
          <w:sz w:val="24"/>
          <w:szCs w:val="24"/>
          <w:lang w:val="en-US"/>
        </w:rPr>
        <w:t>3</w:t>
      </w:r>
      <w:r>
        <w:rPr>
          <w:rFonts w:asciiTheme="majorBidi" w:hAnsiTheme="majorBidi" w:cstheme="majorBidi"/>
          <w:bCs/>
          <w:sz w:val="24"/>
          <w:szCs w:val="24"/>
        </w:rPr>
        <w:t>,</w:t>
      </w:r>
      <w:r>
        <w:rPr>
          <w:rFonts w:asciiTheme="majorBidi" w:hAnsiTheme="majorBidi" w:cstheme="majorBidi"/>
          <w:bCs/>
          <w:sz w:val="24"/>
          <w:szCs w:val="24"/>
          <w:lang w:val="en-US"/>
        </w:rPr>
        <w:t>000,</w:t>
      </w:r>
      <w:r>
        <w:rPr>
          <w:rFonts w:asciiTheme="majorBidi" w:hAnsiTheme="majorBidi" w:cstheme="majorBidi"/>
          <w:bCs/>
          <w:sz w:val="24"/>
          <w:szCs w:val="24"/>
        </w:rPr>
        <w:t xml:space="preserve"> jarak antara nilai tertinggi ke nilai terendah (</w:t>
      </w:r>
      <w:r w:rsidRPr="001A3F4A">
        <w:rPr>
          <w:rFonts w:asciiTheme="majorBidi" w:hAnsiTheme="majorBidi" w:cstheme="majorBidi"/>
          <w:bCs/>
          <w:i/>
          <w:sz w:val="24"/>
          <w:szCs w:val="24"/>
        </w:rPr>
        <w:t>range</w:t>
      </w:r>
      <w:r>
        <w:rPr>
          <w:rFonts w:asciiTheme="majorBidi" w:hAnsiTheme="majorBidi" w:cstheme="majorBidi"/>
          <w:bCs/>
          <w:sz w:val="24"/>
          <w:szCs w:val="24"/>
        </w:rPr>
        <w:t xml:space="preserve">) sebesar </w:t>
      </w:r>
      <w:r>
        <w:rPr>
          <w:rFonts w:asciiTheme="majorBidi" w:hAnsiTheme="majorBidi" w:cstheme="majorBidi"/>
          <w:bCs/>
          <w:sz w:val="24"/>
          <w:szCs w:val="24"/>
          <w:lang w:val="en-US"/>
        </w:rPr>
        <w:t>18</w:t>
      </w:r>
      <w:r>
        <w:rPr>
          <w:rFonts w:asciiTheme="majorBidi" w:hAnsiTheme="majorBidi" w:cstheme="majorBidi"/>
          <w:bCs/>
          <w:sz w:val="24"/>
          <w:szCs w:val="24"/>
        </w:rPr>
        <w:t>, nilai terendah (</w:t>
      </w:r>
      <w:r w:rsidRPr="00C436D6">
        <w:rPr>
          <w:rFonts w:asciiTheme="majorBidi" w:hAnsiTheme="majorBidi" w:cstheme="majorBidi"/>
          <w:bCs/>
          <w:i/>
          <w:sz w:val="24"/>
          <w:szCs w:val="24"/>
        </w:rPr>
        <w:t>minimum</w:t>
      </w:r>
      <w:r>
        <w:rPr>
          <w:rFonts w:asciiTheme="majorBidi" w:hAnsiTheme="majorBidi" w:cstheme="majorBidi"/>
          <w:bCs/>
          <w:sz w:val="24"/>
          <w:szCs w:val="24"/>
        </w:rPr>
        <w:t xml:space="preserve">) sebesar </w:t>
      </w:r>
      <w:r>
        <w:rPr>
          <w:rFonts w:asciiTheme="majorBidi" w:hAnsiTheme="majorBidi" w:cstheme="majorBidi"/>
          <w:bCs/>
          <w:sz w:val="24"/>
          <w:szCs w:val="24"/>
          <w:lang w:val="en-US"/>
        </w:rPr>
        <w:t>22</w:t>
      </w:r>
      <w:r>
        <w:rPr>
          <w:rFonts w:asciiTheme="majorBidi" w:hAnsiTheme="majorBidi" w:cstheme="majorBidi"/>
          <w:bCs/>
          <w:sz w:val="24"/>
          <w:szCs w:val="24"/>
        </w:rPr>
        <w:t>, nilai tertinggi (</w:t>
      </w:r>
      <w:r w:rsidRPr="00C436D6">
        <w:rPr>
          <w:rFonts w:asciiTheme="majorBidi" w:hAnsiTheme="majorBidi" w:cstheme="majorBidi"/>
          <w:bCs/>
          <w:i/>
          <w:sz w:val="24"/>
          <w:szCs w:val="24"/>
        </w:rPr>
        <w:t>maximum</w:t>
      </w:r>
      <w:r>
        <w:rPr>
          <w:rFonts w:asciiTheme="majorBidi" w:hAnsiTheme="majorBidi" w:cstheme="majorBidi"/>
          <w:bCs/>
          <w:sz w:val="24"/>
          <w:szCs w:val="24"/>
        </w:rPr>
        <w:t xml:space="preserve">) sebesar </w:t>
      </w:r>
      <w:r>
        <w:rPr>
          <w:rFonts w:asciiTheme="majorBidi" w:hAnsiTheme="majorBidi" w:cstheme="majorBidi"/>
          <w:bCs/>
          <w:sz w:val="24"/>
          <w:szCs w:val="24"/>
          <w:lang w:val="en-US"/>
        </w:rPr>
        <w:t>40</w:t>
      </w:r>
      <w:r>
        <w:rPr>
          <w:rFonts w:asciiTheme="majorBidi" w:hAnsiTheme="majorBidi" w:cstheme="majorBidi"/>
          <w:bCs/>
          <w:sz w:val="24"/>
          <w:szCs w:val="24"/>
        </w:rPr>
        <w:t>, jumlah total skor data (</w:t>
      </w:r>
      <w:r w:rsidRPr="00C436D6">
        <w:rPr>
          <w:rFonts w:asciiTheme="majorBidi" w:hAnsiTheme="majorBidi" w:cstheme="majorBidi"/>
          <w:bCs/>
          <w:i/>
          <w:sz w:val="24"/>
          <w:szCs w:val="24"/>
        </w:rPr>
        <w:t>sum</w:t>
      </w:r>
      <w:r>
        <w:rPr>
          <w:rFonts w:asciiTheme="majorBidi" w:hAnsiTheme="majorBidi" w:cstheme="majorBidi"/>
          <w:bCs/>
          <w:sz w:val="24"/>
          <w:szCs w:val="24"/>
        </w:rPr>
        <w:t xml:space="preserve">) sebesar </w:t>
      </w:r>
      <w:r>
        <w:rPr>
          <w:rFonts w:asciiTheme="majorBidi" w:hAnsiTheme="majorBidi" w:cstheme="majorBidi"/>
          <w:bCs/>
          <w:sz w:val="24"/>
          <w:szCs w:val="24"/>
          <w:lang w:val="en-US"/>
        </w:rPr>
        <w:t>3550</w:t>
      </w:r>
      <w:r>
        <w:rPr>
          <w:rFonts w:asciiTheme="majorBidi" w:hAnsiTheme="majorBidi" w:cstheme="majorBidi"/>
          <w:bCs/>
          <w:sz w:val="24"/>
          <w:szCs w:val="24"/>
        </w:rPr>
        <w:t>.</w:t>
      </w:r>
    </w:p>
    <w:p w:rsidR="00905EDB" w:rsidRDefault="00905EDB" w:rsidP="00905EDB">
      <w:pPr>
        <w:pStyle w:val="ListParagraph"/>
        <w:spacing w:after="0" w:line="480" w:lineRule="auto"/>
        <w:ind w:left="1078" w:firstLine="483"/>
        <w:jc w:val="both"/>
        <w:rPr>
          <w:rFonts w:asciiTheme="majorBidi" w:hAnsiTheme="majorBidi" w:cstheme="majorBidi"/>
          <w:bCs/>
          <w:sz w:val="24"/>
          <w:szCs w:val="24"/>
          <w:lang w:val="en-US"/>
        </w:rPr>
      </w:pPr>
      <w:r>
        <w:rPr>
          <w:rFonts w:asciiTheme="majorBidi" w:hAnsiTheme="majorBidi" w:cstheme="majorBidi"/>
          <w:bCs/>
          <w:sz w:val="24"/>
          <w:szCs w:val="24"/>
        </w:rPr>
        <w:t xml:space="preserve">Deskripsi data variabel </w:t>
      </w:r>
      <w:r>
        <w:rPr>
          <w:rFonts w:asciiTheme="majorBidi" w:hAnsiTheme="majorBidi" w:cstheme="majorBidi"/>
          <w:bCs/>
          <w:sz w:val="24"/>
          <w:szCs w:val="24"/>
          <w:lang w:val="en-US"/>
        </w:rPr>
        <w:t>inovasi produk</w:t>
      </w:r>
      <w:r w:rsidRPr="00124450">
        <w:rPr>
          <w:rFonts w:asciiTheme="majorBidi" w:hAnsiTheme="majorBidi" w:cstheme="majorBidi"/>
          <w:bCs/>
          <w:sz w:val="24"/>
          <w:szCs w:val="24"/>
        </w:rPr>
        <w:t xml:space="preserve"> </w:t>
      </w:r>
      <w:r>
        <w:rPr>
          <w:rFonts w:asciiTheme="majorBidi" w:hAnsiTheme="majorBidi" w:cstheme="majorBidi"/>
          <w:bCs/>
          <w:sz w:val="24"/>
          <w:szCs w:val="24"/>
        </w:rPr>
        <w:t xml:space="preserve">di atas agar lebih mudah menggambarkan data selanjutnya disusun kembali dalam distribusi frekuensi data variabel </w:t>
      </w:r>
      <w:r>
        <w:rPr>
          <w:rFonts w:asciiTheme="majorBidi" w:hAnsiTheme="majorBidi" w:cstheme="majorBidi"/>
          <w:bCs/>
          <w:sz w:val="24"/>
          <w:szCs w:val="24"/>
          <w:lang w:val="en-US"/>
        </w:rPr>
        <w:t>inovasi produk</w:t>
      </w:r>
      <w:r w:rsidRPr="00124450">
        <w:rPr>
          <w:rFonts w:asciiTheme="majorBidi" w:hAnsiTheme="majorBidi" w:cstheme="majorBidi"/>
          <w:bCs/>
          <w:sz w:val="24"/>
          <w:szCs w:val="24"/>
        </w:rPr>
        <w:t xml:space="preserve"> </w:t>
      </w:r>
      <w:r>
        <w:rPr>
          <w:rFonts w:asciiTheme="majorBidi" w:hAnsiTheme="majorBidi" w:cstheme="majorBidi"/>
          <w:bCs/>
          <w:sz w:val="24"/>
          <w:szCs w:val="24"/>
        </w:rPr>
        <w:t xml:space="preserve">dan disusun grafik diagram batang seperti gambar di bawah ini. </w:t>
      </w:r>
    </w:p>
    <w:p w:rsidR="00905EDB" w:rsidRDefault="00905EDB" w:rsidP="00905EDB">
      <w:pPr>
        <w:pStyle w:val="ListParagraph"/>
        <w:spacing w:after="0" w:line="480" w:lineRule="auto"/>
        <w:ind w:left="1078" w:firstLine="483"/>
        <w:jc w:val="both"/>
        <w:rPr>
          <w:rFonts w:asciiTheme="majorBidi" w:hAnsiTheme="majorBidi" w:cstheme="majorBidi"/>
          <w:bCs/>
          <w:sz w:val="24"/>
          <w:szCs w:val="24"/>
          <w:lang w:val="en-US"/>
        </w:rPr>
      </w:pPr>
    </w:p>
    <w:p w:rsidR="00905EDB" w:rsidRDefault="00905EDB" w:rsidP="00905EDB">
      <w:pPr>
        <w:pStyle w:val="ListParagraph"/>
        <w:spacing w:after="0" w:line="480" w:lineRule="auto"/>
        <w:ind w:left="1078" w:firstLine="483"/>
        <w:jc w:val="both"/>
        <w:rPr>
          <w:rFonts w:asciiTheme="majorBidi" w:hAnsiTheme="majorBidi" w:cstheme="majorBidi"/>
          <w:bCs/>
          <w:sz w:val="24"/>
          <w:szCs w:val="24"/>
          <w:lang w:val="en-US"/>
        </w:rPr>
      </w:pPr>
    </w:p>
    <w:p w:rsidR="00905EDB" w:rsidRDefault="00905EDB" w:rsidP="00905EDB">
      <w:pPr>
        <w:pStyle w:val="ListParagraph"/>
        <w:spacing w:after="0" w:line="480" w:lineRule="auto"/>
        <w:ind w:left="1078" w:firstLine="483"/>
        <w:jc w:val="both"/>
        <w:rPr>
          <w:rFonts w:asciiTheme="majorBidi" w:hAnsiTheme="majorBidi" w:cstheme="majorBidi"/>
          <w:bCs/>
          <w:sz w:val="24"/>
          <w:szCs w:val="24"/>
          <w:lang w:val="en-US"/>
        </w:rPr>
      </w:pPr>
    </w:p>
    <w:p w:rsidR="00905EDB" w:rsidRPr="00040E8D" w:rsidRDefault="00905EDB" w:rsidP="00905EDB">
      <w:pPr>
        <w:pStyle w:val="ListParagraph"/>
        <w:spacing w:after="0" w:line="480" w:lineRule="auto"/>
        <w:ind w:left="1078" w:firstLine="483"/>
        <w:jc w:val="both"/>
        <w:rPr>
          <w:rFonts w:asciiTheme="majorBidi" w:hAnsiTheme="majorBidi" w:cstheme="majorBidi"/>
          <w:bCs/>
          <w:sz w:val="24"/>
          <w:szCs w:val="24"/>
          <w:lang w:val="en-US"/>
        </w:rPr>
      </w:pPr>
    </w:p>
    <w:p w:rsidR="00905EDB" w:rsidRPr="00BB549F" w:rsidRDefault="00905EDB" w:rsidP="00905EDB">
      <w:pPr>
        <w:spacing w:after="0" w:line="240" w:lineRule="auto"/>
        <w:ind w:left="1077"/>
        <w:jc w:val="center"/>
        <w:rPr>
          <w:rFonts w:asciiTheme="majorBidi" w:hAnsiTheme="majorBidi" w:cstheme="majorBidi"/>
          <w:bCs/>
          <w:sz w:val="24"/>
          <w:szCs w:val="24"/>
        </w:rPr>
      </w:pPr>
      <w:r w:rsidRPr="00BB549F">
        <w:rPr>
          <w:rFonts w:asciiTheme="majorBidi" w:hAnsiTheme="majorBidi" w:cstheme="majorBidi"/>
          <w:bCs/>
          <w:sz w:val="24"/>
          <w:szCs w:val="24"/>
        </w:rPr>
        <w:lastRenderedPageBreak/>
        <w:t xml:space="preserve">Tabel </w:t>
      </w:r>
      <w:r>
        <w:rPr>
          <w:rFonts w:asciiTheme="majorBidi" w:hAnsiTheme="majorBidi" w:cstheme="majorBidi"/>
          <w:bCs/>
          <w:sz w:val="24"/>
          <w:szCs w:val="24"/>
          <w:lang w:val="en-US"/>
        </w:rPr>
        <w:t>IV</w:t>
      </w:r>
      <w:r w:rsidRPr="00BB549F">
        <w:rPr>
          <w:rFonts w:asciiTheme="majorBidi" w:hAnsiTheme="majorBidi" w:cstheme="majorBidi"/>
          <w:bCs/>
          <w:sz w:val="24"/>
          <w:szCs w:val="24"/>
        </w:rPr>
        <w:t>.</w:t>
      </w:r>
      <w:r>
        <w:rPr>
          <w:rFonts w:asciiTheme="majorBidi" w:hAnsiTheme="majorBidi" w:cstheme="majorBidi"/>
          <w:bCs/>
          <w:sz w:val="24"/>
          <w:szCs w:val="24"/>
          <w:lang w:val="en-US"/>
        </w:rPr>
        <w:t>8</w:t>
      </w:r>
      <w:r w:rsidRPr="00BB549F">
        <w:rPr>
          <w:rFonts w:asciiTheme="majorBidi" w:hAnsiTheme="majorBidi" w:cstheme="majorBidi"/>
          <w:bCs/>
          <w:sz w:val="24"/>
          <w:szCs w:val="24"/>
        </w:rPr>
        <w:t>.</w:t>
      </w:r>
    </w:p>
    <w:p w:rsidR="00905EDB" w:rsidRDefault="00905EDB" w:rsidP="00905EDB">
      <w:pPr>
        <w:pStyle w:val="ListParagraph"/>
        <w:spacing w:after="0" w:line="480" w:lineRule="auto"/>
        <w:ind w:left="1077"/>
        <w:jc w:val="center"/>
        <w:rPr>
          <w:rFonts w:asciiTheme="majorBidi" w:hAnsiTheme="majorBidi" w:cstheme="majorBidi"/>
          <w:bCs/>
          <w:sz w:val="24"/>
          <w:szCs w:val="24"/>
          <w:lang w:val="en-US"/>
        </w:rPr>
      </w:pPr>
      <w:r>
        <w:rPr>
          <w:rFonts w:asciiTheme="majorBidi" w:hAnsiTheme="majorBidi" w:cstheme="majorBidi"/>
          <w:bCs/>
          <w:sz w:val="24"/>
          <w:szCs w:val="24"/>
        </w:rPr>
        <w:t xml:space="preserve">Distribusi Frekuensi Data Variabel </w:t>
      </w:r>
      <w:r>
        <w:rPr>
          <w:rFonts w:asciiTheme="majorBidi" w:hAnsiTheme="majorBidi" w:cstheme="majorBidi"/>
          <w:bCs/>
          <w:sz w:val="24"/>
          <w:szCs w:val="24"/>
          <w:lang w:val="en-US"/>
        </w:rPr>
        <w:t>Inovasi Produk</w:t>
      </w:r>
    </w:p>
    <w:tbl>
      <w:tblPr>
        <w:tblW w:w="6793" w:type="dxa"/>
        <w:tblInd w:w="1106" w:type="dxa"/>
        <w:tblLayout w:type="fixed"/>
        <w:tblCellMar>
          <w:left w:w="0" w:type="dxa"/>
          <w:right w:w="0" w:type="dxa"/>
        </w:tblCellMar>
        <w:tblLook w:val="0000" w:firstRow="0" w:lastRow="0" w:firstColumn="0" w:lastColumn="0" w:noHBand="0" w:noVBand="0"/>
      </w:tblPr>
      <w:tblGrid>
        <w:gridCol w:w="676"/>
        <w:gridCol w:w="676"/>
        <w:gridCol w:w="1167"/>
        <w:gridCol w:w="921"/>
        <w:gridCol w:w="1376"/>
        <w:gridCol w:w="1977"/>
      </w:tblGrid>
      <w:tr w:rsidR="00905EDB" w:rsidRPr="004F0FE5" w:rsidTr="00F532F9">
        <w:trPr>
          <w:cantSplit/>
        </w:trPr>
        <w:tc>
          <w:tcPr>
            <w:tcW w:w="6793" w:type="dxa"/>
            <w:gridSpan w:val="6"/>
            <w:tcBorders>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F0FE5">
              <w:rPr>
                <w:rFonts w:ascii="Arial" w:hAnsi="Arial" w:cs="Arial"/>
                <w:b/>
                <w:bCs/>
                <w:color w:val="000000"/>
                <w:sz w:val="20"/>
                <w:szCs w:val="20"/>
                <w:lang w:val="en-US"/>
              </w:rPr>
              <w:t>Inovasi Produk</w:t>
            </w:r>
          </w:p>
        </w:tc>
      </w:tr>
      <w:tr w:rsidR="00905EDB" w:rsidRPr="004F0FE5" w:rsidTr="00F532F9">
        <w:trPr>
          <w:cantSplit/>
        </w:trPr>
        <w:tc>
          <w:tcPr>
            <w:tcW w:w="1352" w:type="dxa"/>
            <w:gridSpan w:val="2"/>
            <w:tcBorders>
              <w:top w:val="single" w:sz="2" w:space="0" w:color="auto"/>
              <w:bottom w:val="single" w:sz="2" w:space="0" w:color="auto"/>
            </w:tcBorders>
            <w:shd w:val="clear" w:color="auto" w:fill="FFFFFF"/>
          </w:tcPr>
          <w:p w:rsidR="00905EDB" w:rsidRPr="004F0FE5"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1167" w:type="dxa"/>
            <w:tcBorders>
              <w:top w:val="single" w:sz="2" w:space="0" w:color="auto"/>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F0FE5">
              <w:rPr>
                <w:rFonts w:ascii="Arial" w:hAnsi="Arial" w:cs="Arial"/>
                <w:color w:val="000000"/>
                <w:sz w:val="20"/>
                <w:szCs w:val="20"/>
                <w:lang w:val="en-US"/>
              </w:rPr>
              <w:t>Frequency</w:t>
            </w:r>
          </w:p>
        </w:tc>
        <w:tc>
          <w:tcPr>
            <w:tcW w:w="921" w:type="dxa"/>
            <w:tcBorders>
              <w:top w:val="single" w:sz="2" w:space="0" w:color="auto"/>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F0FE5">
              <w:rPr>
                <w:rFonts w:ascii="Arial" w:hAnsi="Arial" w:cs="Arial"/>
                <w:color w:val="000000"/>
                <w:sz w:val="20"/>
                <w:szCs w:val="20"/>
                <w:lang w:val="en-US"/>
              </w:rPr>
              <w:t>Percent</w:t>
            </w:r>
          </w:p>
        </w:tc>
        <w:tc>
          <w:tcPr>
            <w:tcW w:w="1376" w:type="dxa"/>
            <w:tcBorders>
              <w:top w:val="single" w:sz="2" w:space="0" w:color="auto"/>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F0FE5">
              <w:rPr>
                <w:rFonts w:ascii="Arial" w:hAnsi="Arial" w:cs="Arial"/>
                <w:color w:val="000000"/>
                <w:sz w:val="20"/>
                <w:szCs w:val="20"/>
                <w:lang w:val="en-US"/>
              </w:rPr>
              <w:t>Valid Percent</w:t>
            </w:r>
          </w:p>
        </w:tc>
        <w:tc>
          <w:tcPr>
            <w:tcW w:w="1977" w:type="dxa"/>
            <w:tcBorders>
              <w:top w:val="single" w:sz="2" w:space="0" w:color="auto"/>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F0FE5">
              <w:rPr>
                <w:rFonts w:ascii="Arial" w:hAnsi="Arial" w:cs="Arial"/>
                <w:color w:val="000000"/>
                <w:sz w:val="20"/>
                <w:szCs w:val="20"/>
                <w:lang w:val="en-US"/>
              </w:rPr>
              <w:t>Cumulative Percent</w:t>
            </w:r>
          </w:p>
        </w:tc>
      </w:tr>
      <w:tr w:rsidR="00905EDB" w:rsidRPr="004F0FE5" w:rsidTr="00F532F9">
        <w:trPr>
          <w:cantSplit/>
        </w:trPr>
        <w:tc>
          <w:tcPr>
            <w:tcW w:w="676" w:type="dxa"/>
            <w:vMerge w:val="restart"/>
            <w:tcBorders>
              <w:top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Valid</w:t>
            </w:r>
          </w:p>
        </w:tc>
        <w:tc>
          <w:tcPr>
            <w:tcW w:w="676" w:type="dxa"/>
            <w:tcBorders>
              <w:top w:val="single" w:sz="2" w:space="0" w:color="auto"/>
            </w:tcBorders>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22</w:t>
            </w:r>
          </w:p>
        </w:tc>
        <w:tc>
          <w:tcPr>
            <w:tcW w:w="1167" w:type="dxa"/>
            <w:tcBorders>
              <w:top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w:t>
            </w:r>
          </w:p>
        </w:tc>
        <w:tc>
          <w:tcPr>
            <w:tcW w:w="921" w:type="dxa"/>
            <w:tcBorders>
              <w:top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w:t>
            </w:r>
          </w:p>
        </w:tc>
        <w:tc>
          <w:tcPr>
            <w:tcW w:w="1376" w:type="dxa"/>
            <w:tcBorders>
              <w:top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w:t>
            </w:r>
          </w:p>
        </w:tc>
        <w:tc>
          <w:tcPr>
            <w:tcW w:w="1977" w:type="dxa"/>
            <w:tcBorders>
              <w:top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23</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29</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4.0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31</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5.0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32</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9</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9.0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9.0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14.0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33</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16.0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34</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12</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12.0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12.0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28.0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35</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11</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11.0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11.0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39.0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36</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28</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28.0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28.0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67.0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37</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13</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13.0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13.0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80.0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38</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7</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7.0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7.0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87.0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39</w:t>
            </w:r>
          </w:p>
        </w:tc>
        <w:tc>
          <w:tcPr>
            <w:tcW w:w="116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6</w:t>
            </w:r>
          </w:p>
        </w:tc>
        <w:tc>
          <w:tcPr>
            <w:tcW w:w="921"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6.0</w:t>
            </w:r>
          </w:p>
        </w:tc>
        <w:tc>
          <w:tcPr>
            <w:tcW w:w="1376"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6.0</w:t>
            </w:r>
          </w:p>
        </w:tc>
        <w:tc>
          <w:tcPr>
            <w:tcW w:w="1977" w:type="dxa"/>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93.0</w:t>
            </w:r>
          </w:p>
        </w:tc>
      </w:tr>
      <w:tr w:rsidR="00905EDB" w:rsidRPr="004F0FE5" w:rsidTr="00F532F9">
        <w:trPr>
          <w:cantSplit/>
        </w:trPr>
        <w:tc>
          <w:tcPr>
            <w:tcW w:w="676" w:type="dxa"/>
            <w:vMerge/>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tcBorders>
              <w:bottom w:val="single" w:sz="2" w:space="0" w:color="auto"/>
            </w:tcBorders>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40</w:t>
            </w:r>
          </w:p>
        </w:tc>
        <w:tc>
          <w:tcPr>
            <w:tcW w:w="1167" w:type="dxa"/>
            <w:tcBorders>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7</w:t>
            </w:r>
          </w:p>
        </w:tc>
        <w:tc>
          <w:tcPr>
            <w:tcW w:w="921" w:type="dxa"/>
            <w:tcBorders>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7.0</w:t>
            </w:r>
          </w:p>
        </w:tc>
        <w:tc>
          <w:tcPr>
            <w:tcW w:w="1376" w:type="dxa"/>
            <w:tcBorders>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7.0</w:t>
            </w:r>
          </w:p>
        </w:tc>
        <w:tc>
          <w:tcPr>
            <w:tcW w:w="1977" w:type="dxa"/>
            <w:tcBorders>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100.0</w:t>
            </w:r>
          </w:p>
        </w:tc>
      </w:tr>
      <w:tr w:rsidR="00905EDB" w:rsidRPr="004F0FE5" w:rsidTr="00F532F9">
        <w:trPr>
          <w:cantSplit/>
        </w:trPr>
        <w:tc>
          <w:tcPr>
            <w:tcW w:w="676" w:type="dxa"/>
            <w:vMerge/>
            <w:tcBorders>
              <w:bottom w:val="single" w:sz="2" w:space="0" w:color="auto"/>
            </w:tcBorders>
            <w:shd w:val="clear" w:color="auto" w:fill="FFFFFF"/>
            <w:vAlign w:val="center"/>
          </w:tcPr>
          <w:p w:rsidR="00905EDB" w:rsidRPr="004F0FE5"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tcBorders>
              <w:top w:val="single" w:sz="2" w:space="0" w:color="auto"/>
              <w:bottom w:val="single" w:sz="2" w:space="0" w:color="auto"/>
            </w:tcBorders>
            <w:shd w:val="clear" w:color="auto" w:fill="FFFFFF"/>
            <w:vAlign w:val="center"/>
          </w:tcPr>
          <w:p w:rsidR="00905EDB" w:rsidRPr="004F0FE5"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F0FE5">
              <w:rPr>
                <w:rFonts w:ascii="Arial" w:hAnsi="Arial" w:cs="Arial"/>
                <w:color w:val="000000"/>
                <w:sz w:val="20"/>
                <w:szCs w:val="20"/>
                <w:lang w:val="en-US"/>
              </w:rPr>
              <w:t>Total</w:t>
            </w:r>
          </w:p>
        </w:tc>
        <w:tc>
          <w:tcPr>
            <w:tcW w:w="1167" w:type="dxa"/>
            <w:tcBorders>
              <w:top w:val="single" w:sz="2" w:space="0" w:color="auto"/>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100</w:t>
            </w:r>
          </w:p>
        </w:tc>
        <w:tc>
          <w:tcPr>
            <w:tcW w:w="921" w:type="dxa"/>
            <w:tcBorders>
              <w:top w:val="single" w:sz="2" w:space="0" w:color="auto"/>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100.0</w:t>
            </w:r>
          </w:p>
        </w:tc>
        <w:tc>
          <w:tcPr>
            <w:tcW w:w="1376" w:type="dxa"/>
            <w:tcBorders>
              <w:top w:val="single" w:sz="2" w:space="0" w:color="auto"/>
              <w:bottom w:val="single" w:sz="2" w:space="0" w:color="auto"/>
            </w:tcBorders>
            <w:shd w:val="clear" w:color="auto" w:fill="FFFFFF"/>
          </w:tcPr>
          <w:p w:rsidR="00905EDB" w:rsidRPr="004F0FE5"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F0FE5">
              <w:rPr>
                <w:rFonts w:ascii="Arial" w:hAnsi="Arial" w:cs="Arial"/>
                <w:color w:val="000000"/>
                <w:sz w:val="20"/>
                <w:szCs w:val="20"/>
                <w:lang w:val="en-US"/>
              </w:rPr>
              <w:t>100.0</w:t>
            </w:r>
          </w:p>
        </w:tc>
        <w:tc>
          <w:tcPr>
            <w:tcW w:w="1977" w:type="dxa"/>
            <w:tcBorders>
              <w:top w:val="single" w:sz="2" w:space="0" w:color="auto"/>
              <w:bottom w:val="single" w:sz="2" w:space="0" w:color="auto"/>
            </w:tcBorders>
            <w:shd w:val="clear" w:color="auto" w:fill="FFFFFF"/>
          </w:tcPr>
          <w:p w:rsidR="00905EDB" w:rsidRPr="004F0FE5" w:rsidRDefault="00905EDB" w:rsidP="00F532F9">
            <w:pPr>
              <w:autoSpaceDE w:val="0"/>
              <w:autoSpaceDN w:val="0"/>
              <w:adjustRightInd w:val="0"/>
              <w:spacing w:after="0" w:line="240" w:lineRule="auto"/>
              <w:rPr>
                <w:rFonts w:ascii="Times New Roman" w:hAnsi="Times New Roman" w:cs="Times New Roman"/>
                <w:sz w:val="20"/>
                <w:szCs w:val="20"/>
                <w:lang w:val="en-US"/>
              </w:rPr>
            </w:pPr>
          </w:p>
        </w:tc>
      </w:tr>
    </w:tbl>
    <w:p w:rsidR="00905EDB" w:rsidRPr="0026092E" w:rsidRDefault="00905EDB" w:rsidP="00905EDB">
      <w:pPr>
        <w:spacing w:after="0" w:line="480" w:lineRule="auto"/>
        <w:ind w:left="1077"/>
        <w:rPr>
          <w:rFonts w:ascii="Times New Roman" w:hAnsi="Times New Roman" w:cs="Times New Roman"/>
          <w:sz w:val="24"/>
          <w:szCs w:val="24"/>
        </w:rPr>
      </w:pPr>
      <w:r w:rsidRPr="00B83D93">
        <w:rPr>
          <w:rFonts w:asciiTheme="majorBidi" w:hAnsiTheme="majorBidi" w:cstheme="majorBidi"/>
          <w:bCs/>
          <w:sz w:val="24"/>
          <w:szCs w:val="24"/>
        </w:rPr>
        <w:t>Sumber</w:t>
      </w:r>
      <w:r>
        <w:rPr>
          <w:rFonts w:asciiTheme="majorBidi" w:hAnsiTheme="majorBidi" w:cstheme="majorBidi"/>
          <w:bCs/>
          <w:sz w:val="24"/>
          <w:szCs w:val="24"/>
        </w:rPr>
        <w:t>: Data Primer Penelitian (Desember, 2021)</w:t>
      </w:r>
    </w:p>
    <w:p w:rsidR="00905EDB" w:rsidRPr="005F64E8" w:rsidRDefault="00905EDB" w:rsidP="00905EDB">
      <w:pPr>
        <w:pStyle w:val="ListParagraph"/>
        <w:spacing w:after="0" w:line="480" w:lineRule="auto"/>
        <w:ind w:left="1077" w:firstLine="698"/>
        <w:jc w:val="both"/>
        <w:rPr>
          <w:rFonts w:asciiTheme="majorBidi" w:hAnsiTheme="majorBidi" w:cstheme="majorBidi"/>
          <w:bCs/>
          <w:sz w:val="24"/>
          <w:szCs w:val="24"/>
        </w:rPr>
      </w:pPr>
      <w:r>
        <w:rPr>
          <w:rFonts w:asciiTheme="majorBidi" w:hAnsiTheme="majorBidi" w:cstheme="majorBidi"/>
          <w:bCs/>
          <w:sz w:val="24"/>
          <w:szCs w:val="24"/>
          <w:lang w:val="en-US"/>
        </w:rPr>
        <w:t>Berdasarkan t</w:t>
      </w:r>
      <w:r>
        <w:rPr>
          <w:rFonts w:asciiTheme="majorBidi" w:hAnsiTheme="majorBidi" w:cstheme="majorBidi"/>
          <w:bCs/>
          <w:sz w:val="24"/>
          <w:szCs w:val="24"/>
        </w:rPr>
        <w:t xml:space="preserve">abel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8</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di atas </w:t>
      </w:r>
      <w:r>
        <w:rPr>
          <w:rFonts w:asciiTheme="majorBidi" w:hAnsiTheme="majorBidi" w:cstheme="majorBidi"/>
          <w:bCs/>
          <w:sz w:val="24"/>
          <w:szCs w:val="24"/>
        </w:rPr>
        <w:t xml:space="preserve">menunjukkan distribusi frekuensi variabel </w:t>
      </w:r>
      <w:r>
        <w:rPr>
          <w:rFonts w:asciiTheme="majorBidi" w:hAnsiTheme="majorBidi" w:cstheme="majorBidi"/>
          <w:bCs/>
          <w:sz w:val="24"/>
          <w:szCs w:val="24"/>
          <w:lang w:val="en-US"/>
        </w:rPr>
        <w:t xml:space="preserve">inovasi produk </w:t>
      </w:r>
      <w:r>
        <w:rPr>
          <w:rFonts w:asciiTheme="majorBidi" w:hAnsiTheme="majorBidi" w:cstheme="majorBidi"/>
          <w:bCs/>
          <w:sz w:val="24"/>
          <w:szCs w:val="24"/>
        </w:rPr>
        <w:t xml:space="preserve">yang paling banyak distribusi skornya </w:t>
      </w:r>
      <w:r>
        <w:rPr>
          <w:rFonts w:asciiTheme="majorBidi" w:hAnsiTheme="majorBidi" w:cstheme="majorBidi"/>
          <w:bCs/>
          <w:sz w:val="24"/>
          <w:szCs w:val="24"/>
          <w:lang w:val="en-US"/>
        </w:rPr>
        <w:t xml:space="preserve">36 </w:t>
      </w:r>
      <w:r>
        <w:rPr>
          <w:rFonts w:asciiTheme="majorBidi" w:hAnsiTheme="majorBidi" w:cstheme="majorBidi"/>
          <w:bCs/>
          <w:sz w:val="24"/>
          <w:szCs w:val="24"/>
        </w:rPr>
        <w:t xml:space="preserve">sebesar </w:t>
      </w:r>
      <w:r>
        <w:rPr>
          <w:rFonts w:asciiTheme="majorBidi" w:hAnsiTheme="majorBidi" w:cstheme="majorBidi"/>
          <w:bCs/>
          <w:sz w:val="24"/>
          <w:szCs w:val="24"/>
          <w:lang w:val="en-US"/>
        </w:rPr>
        <w:t xml:space="preserve">28 </w:t>
      </w:r>
      <w:r>
        <w:rPr>
          <w:rFonts w:asciiTheme="majorBidi" w:hAnsiTheme="majorBidi" w:cstheme="majorBidi"/>
          <w:bCs/>
          <w:sz w:val="24"/>
          <w:szCs w:val="24"/>
        </w:rPr>
        <w:t>(</w:t>
      </w:r>
      <w:r>
        <w:rPr>
          <w:rFonts w:asciiTheme="majorBidi" w:hAnsiTheme="majorBidi" w:cstheme="majorBidi"/>
          <w:bCs/>
          <w:sz w:val="24"/>
          <w:szCs w:val="24"/>
          <w:lang w:val="en-US"/>
        </w:rPr>
        <w:t>28</w:t>
      </w:r>
      <w:r>
        <w:rPr>
          <w:rFonts w:asciiTheme="majorBidi" w:hAnsiTheme="majorBidi" w:cstheme="majorBidi"/>
          <w:bCs/>
          <w:sz w:val="24"/>
          <w:szCs w:val="24"/>
        </w:rPr>
        <w:t xml:space="preserve">%). Berikut adalah grafik diagram batang distribusi frekuensi data variabel </w:t>
      </w:r>
      <w:r>
        <w:rPr>
          <w:rFonts w:asciiTheme="majorBidi" w:hAnsiTheme="majorBidi" w:cstheme="majorBidi"/>
          <w:bCs/>
          <w:sz w:val="24"/>
          <w:szCs w:val="24"/>
          <w:lang w:val="en-US"/>
        </w:rPr>
        <w:t>inovasi produk</w:t>
      </w:r>
      <w:r>
        <w:rPr>
          <w:rFonts w:asciiTheme="majorBidi" w:hAnsiTheme="majorBidi" w:cstheme="majorBidi"/>
          <w:bCs/>
          <w:sz w:val="24"/>
          <w:szCs w:val="24"/>
        </w:rPr>
        <w:t>.</w:t>
      </w:r>
    </w:p>
    <w:p w:rsidR="00905EDB" w:rsidRDefault="00905EDB" w:rsidP="00905EDB">
      <w:pPr>
        <w:autoSpaceDE w:val="0"/>
        <w:autoSpaceDN w:val="0"/>
        <w:adjustRightInd w:val="0"/>
        <w:spacing w:after="0" w:line="360" w:lineRule="auto"/>
        <w:ind w:left="1077"/>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5BA60D8" wp14:editId="4A220D5E">
            <wp:extent cx="3603812" cy="308744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l="2245" t="2807" r="13990" b="2805"/>
                    <a:stretch/>
                  </pic:blipFill>
                  <pic:spPr bwMode="auto">
                    <a:xfrm>
                      <a:off x="0" y="0"/>
                      <a:ext cx="3619207" cy="3100634"/>
                    </a:xfrm>
                    <a:prstGeom prst="rect">
                      <a:avLst/>
                    </a:prstGeom>
                    <a:noFill/>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077" w:right="-56"/>
        <w:jc w:val="center"/>
        <w:rPr>
          <w:rFonts w:asciiTheme="majorBidi" w:hAnsiTheme="majorBidi" w:cstheme="majorBidi"/>
          <w:bCs/>
          <w:sz w:val="24"/>
          <w:szCs w:val="24"/>
        </w:rPr>
      </w:pPr>
      <w:r>
        <w:rPr>
          <w:rFonts w:asciiTheme="majorBidi" w:hAnsiTheme="majorBidi" w:cstheme="majorBidi"/>
          <w:bCs/>
          <w:sz w:val="24"/>
          <w:szCs w:val="24"/>
        </w:rPr>
        <w:t xml:space="preserve">Gambar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35</w:t>
      </w:r>
      <w:r>
        <w:rPr>
          <w:rFonts w:asciiTheme="majorBidi" w:hAnsiTheme="majorBidi" w:cstheme="majorBidi"/>
          <w:bCs/>
          <w:sz w:val="24"/>
          <w:szCs w:val="24"/>
        </w:rPr>
        <w:t>.</w:t>
      </w:r>
    </w:p>
    <w:p w:rsidR="00905EDB" w:rsidRPr="007576DD" w:rsidRDefault="00905EDB" w:rsidP="00905EDB">
      <w:pPr>
        <w:pStyle w:val="ListParagraph"/>
        <w:spacing w:after="0" w:line="480" w:lineRule="auto"/>
        <w:ind w:left="1077" w:right="-56"/>
        <w:jc w:val="center"/>
        <w:rPr>
          <w:rFonts w:asciiTheme="majorBidi" w:hAnsiTheme="majorBidi" w:cstheme="majorBidi"/>
          <w:bCs/>
          <w:sz w:val="24"/>
          <w:szCs w:val="24"/>
          <w:lang w:val="en-US"/>
        </w:rPr>
      </w:pPr>
      <w:r>
        <w:rPr>
          <w:rFonts w:asciiTheme="majorBidi" w:hAnsiTheme="majorBidi" w:cstheme="majorBidi"/>
          <w:bCs/>
          <w:sz w:val="24"/>
          <w:szCs w:val="24"/>
        </w:rPr>
        <w:t xml:space="preserve">Diagram Batang Distribusi Frekuensi Data </w:t>
      </w:r>
      <w:r>
        <w:rPr>
          <w:rFonts w:asciiTheme="majorBidi" w:hAnsiTheme="majorBidi" w:cstheme="majorBidi"/>
          <w:bCs/>
          <w:sz w:val="24"/>
          <w:szCs w:val="24"/>
          <w:lang w:val="en-US"/>
        </w:rPr>
        <w:t>Inovasi Produk</w:t>
      </w:r>
    </w:p>
    <w:p w:rsidR="00905EDB" w:rsidRPr="009C140F" w:rsidRDefault="00905EDB" w:rsidP="00905EDB">
      <w:pPr>
        <w:pStyle w:val="ListParagraph"/>
        <w:numPr>
          <w:ilvl w:val="0"/>
          <w:numId w:val="4"/>
        </w:numPr>
        <w:spacing w:after="0" w:line="480" w:lineRule="auto"/>
        <w:rPr>
          <w:rFonts w:asciiTheme="majorBidi" w:hAnsiTheme="majorBidi" w:cstheme="majorBidi"/>
          <w:bCs/>
          <w:sz w:val="24"/>
          <w:szCs w:val="24"/>
        </w:rPr>
      </w:pPr>
      <w:r w:rsidRPr="009C140F">
        <w:rPr>
          <w:rFonts w:asciiTheme="majorBidi" w:hAnsiTheme="majorBidi" w:cstheme="majorBidi"/>
          <w:bCs/>
          <w:sz w:val="24"/>
          <w:szCs w:val="24"/>
        </w:rPr>
        <w:lastRenderedPageBreak/>
        <w:t xml:space="preserve">Deskripsi Data Variabel </w:t>
      </w:r>
      <w:r w:rsidRPr="00D235E8">
        <w:rPr>
          <w:rFonts w:asciiTheme="majorBidi" w:hAnsiTheme="majorBidi" w:cstheme="majorBidi"/>
          <w:bCs/>
          <w:i/>
          <w:sz w:val="24"/>
          <w:szCs w:val="24"/>
          <w:lang w:val="en-US"/>
        </w:rPr>
        <w:t>Brand Image</w:t>
      </w:r>
    </w:p>
    <w:p w:rsidR="00905EDB" w:rsidRPr="005027FB" w:rsidRDefault="00905EDB" w:rsidP="00905EDB">
      <w:pPr>
        <w:pStyle w:val="ListParagraph"/>
        <w:spacing w:after="0" w:line="240" w:lineRule="auto"/>
        <w:ind w:left="1078"/>
        <w:jc w:val="center"/>
        <w:rPr>
          <w:rFonts w:asciiTheme="majorBidi" w:hAnsiTheme="majorBidi" w:cstheme="majorBidi"/>
          <w:bCs/>
          <w:sz w:val="24"/>
          <w:szCs w:val="24"/>
          <w:lang w:val="en-US"/>
        </w:rPr>
      </w:pPr>
      <w:r>
        <w:rPr>
          <w:rFonts w:asciiTheme="majorBidi" w:hAnsiTheme="majorBidi" w:cstheme="majorBidi"/>
          <w:bCs/>
          <w:sz w:val="24"/>
          <w:szCs w:val="24"/>
        </w:rPr>
        <w:t xml:space="preserve">Tabel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9</w:t>
      </w:r>
      <w:r>
        <w:rPr>
          <w:rFonts w:asciiTheme="majorBidi" w:hAnsiTheme="majorBidi" w:cstheme="majorBidi"/>
          <w:bCs/>
          <w:sz w:val="24"/>
          <w:szCs w:val="24"/>
        </w:rPr>
        <w:t>.</w:t>
      </w:r>
    </w:p>
    <w:p w:rsidR="00905EDB" w:rsidRDefault="00905EDB" w:rsidP="00905EDB">
      <w:pPr>
        <w:pStyle w:val="ListParagraph"/>
        <w:spacing w:after="0" w:line="480" w:lineRule="auto"/>
        <w:ind w:left="1078"/>
        <w:jc w:val="center"/>
        <w:rPr>
          <w:rFonts w:asciiTheme="majorBidi" w:hAnsiTheme="majorBidi" w:cstheme="majorBidi"/>
          <w:bCs/>
          <w:sz w:val="24"/>
          <w:szCs w:val="24"/>
          <w:lang w:val="en-US"/>
        </w:rPr>
      </w:pPr>
      <w:r>
        <w:rPr>
          <w:rFonts w:asciiTheme="majorBidi" w:hAnsiTheme="majorBidi" w:cstheme="majorBidi"/>
          <w:bCs/>
          <w:sz w:val="24"/>
          <w:szCs w:val="24"/>
        </w:rPr>
        <w:t xml:space="preserve">Deskripsi Data Variabel </w:t>
      </w:r>
      <w:r w:rsidRPr="00D235E8">
        <w:rPr>
          <w:rFonts w:asciiTheme="majorBidi" w:hAnsiTheme="majorBidi" w:cstheme="majorBidi"/>
          <w:bCs/>
          <w:i/>
          <w:sz w:val="24"/>
          <w:szCs w:val="24"/>
          <w:lang w:val="en-US"/>
        </w:rPr>
        <w:t>Brand Image</w:t>
      </w:r>
    </w:p>
    <w:tbl>
      <w:tblPr>
        <w:tblW w:w="6804" w:type="dxa"/>
        <w:tblInd w:w="1134" w:type="dxa"/>
        <w:tblLayout w:type="fixed"/>
        <w:tblCellMar>
          <w:left w:w="0" w:type="dxa"/>
          <w:right w:w="0" w:type="dxa"/>
        </w:tblCellMar>
        <w:tblLook w:val="0000" w:firstRow="0" w:lastRow="0" w:firstColumn="0" w:lastColumn="0" w:noHBand="0" w:noVBand="0"/>
      </w:tblPr>
      <w:tblGrid>
        <w:gridCol w:w="3544"/>
        <w:gridCol w:w="1701"/>
        <w:gridCol w:w="1559"/>
      </w:tblGrid>
      <w:tr w:rsidR="00905EDB" w:rsidRPr="002B13A4" w:rsidTr="00F532F9">
        <w:trPr>
          <w:cantSplit/>
        </w:trPr>
        <w:tc>
          <w:tcPr>
            <w:tcW w:w="6804" w:type="dxa"/>
            <w:gridSpan w:val="3"/>
            <w:tcBorders>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113" w:right="113"/>
              <w:jc w:val="center"/>
              <w:rPr>
                <w:rFonts w:ascii="Arial" w:hAnsi="Arial" w:cs="Arial"/>
                <w:color w:val="000000"/>
                <w:lang w:val="en-US"/>
              </w:rPr>
            </w:pPr>
            <w:r w:rsidRPr="002B13A4">
              <w:rPr>
                <w:rFonts w:ascii="Arial" w:hAnsi="Arial" w:cs="Arial"/>
                <w:b/>
                <w:bCs/>
                <w:color w:val="000000"/>
                <w:lang w:val="en-US"/>
              </w:rPr>
              <w:t>Statistics</w:t>
            </w:r>
          </w:p>
        </w:tc>
      </w:tr>
      <w:tr w:rsidR="00905EDB" w:rsidRPr="002B13A4" w:rsidTr="00F532F9">
        <w:trPr>
          <w:cantSplit/>
        </w:trPr>
        <w:tc>
          <w:tcPr>
            <w:tcW w:w="6804" w:type="dxa"/>
            <w:gridSpan w:val="3"/>
            <w:tcBorders>
              <w:top w:val="single" w:sz="2" w:space="0" w:color="auto"/>
              <w:bottom w:val="single" w:sz="2" w:space="0" w:color="auto"/>
            </w:tcBorders>
            <w:shd w:val="clear" w:color="auto" w:fill="FFFFFF"/>
            <w:vAlign w:val="bottom"/>
          </w:tcPr>
          <w:p w:rsidR="00905EDB" w:rsidRPr="002B13A4" w:rsidRDefault="00905EDB" w:rsidP="00F532F9">
            <w:pPr>
              <w:autoSpaceDE w:val="0"/>
              <w:autoSpaceDN w:val="0"/>
              <w:adjustRightInd w:val="0"/>
              <w:spacing w:after="0" w:line="240" w:lineRule="auto"/>
              <w:ind w:left="113" w:right="113"/>
              <w:rPr>
                <w:rFonts w:ascii="Times New Roman" w:hAnsi="Times New Roman" w:cs="Times New Roman"/>
                <w:lang w:val="en-US"/>
              </w:rPr>
            </w:pPr>
            <w:r w:rsidRPr="002B13A4">
              <w:rPr>
                <w:rFonts w:ascii="Arial" w:hAnsi="Arial" w:cs="Arial"/>
                <w:color w:val="000000"/>
                <w:highlight w:val="white"/>
                <w:lang w:val="en-US"/>
              </w:rPr>
              <w:t xml:space="preserve">Brand Image  </w:t>
            </w:r>
          </w:p>
        </w:tc>
      </w:tr>
      <w:tr w:rsidR="00905EDB" w:rsidRPr="002B13A4" w:rsidTr="00F532F9">
        <w:trPr>
          <w:cantSplit/>
        </w:trPr>
        <w:tc>
          <w:tcPr>
            <w:tcW w:w="3544" w:type="dxa"/>
            <w:vMerge w:val="restart"/>
            <w:tcBorders>
              <w:top w:val="single" w:sz="2" w:space="0" w:color="auto"/>
            </w:tcBorders>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N</w:t>
            </w:r>
          </w:p>
        </w:tc>
        <w:tc>
          <w:tcPr>
            <w:tcW w:w="1701" w:type="dxa"/>
            <w:tcBorders>
              <w:top w:val="single" w:sz="2" w:space="0" w:color="auto"/>
            </w:tcBorders>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Valid</w:t>
            </w:r>
          </w:p>
        </w:tc>
        <w:tc>
          <w:tcPr>
            <w:tcW w:w="1559" w:type="dxa"/>
            <w:tcBorders>
              <w:top w:val="single" w:sz="2" w:space="0" w:color="auto"/>
            </w:tcBorders>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100</w:t>
            </w:r>
          </w:p>
        </w:tc>
      </w:tr>
      <w:tr w:rsidR="00905EDB" w:rsidRPr="002B13A4" w:rsidTr="00F532F9">
        <w:trPr>
          <w:cantSplit/>
        </w:trPr>
        <w:tc>
          <w:tcPr>
            <w:tcW w:w="3544" w:type="dxa"/>
            <w:vMerge/>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p>
        </w:tc>
        <w:tc>
          <w:tcPr>
            <w:tcW w:w="1701" w:type="dxa"/>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Missing</w:t>
            </w:r>
          </w:p>
        </w:tc>
        <w:tc>
          <w:tcPr>
            <w:tcW w:w="1559" w:type="dxa"/>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0</w:t>
            </w:r>
          </w:p>
        </w:tc>
      </w:tr>
      <w:tr w:rsidR="00905EDB" w:rsidRPr="002B13A4" w:rsidTr="00F532F9">
        <w:trPr>
          <w:cantSplit/>
        </w:trPr>
        <w:tc>
          <w:tcPr>
            <w:tcW w:w="5245" w:type="dxa"/>
            <w:gridSpan w:val="2"/>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Mean</w:t>
            </w:r>
          </w:p>
        </w:tc>
        <w:tc>
          <w:tcPr>
            <w:tcW w:w="1559" w:type="dxa"/>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35.74</w:t>
            </w:r>
          </w:p>
        </w:tc>
      </w:tr>
      <w:tr w:rsidR="00905EDB" w:rsidRPr="002B13A4" w:rsidTr="00F532F9">
        <w:trPr>
          <w:cantSplit/>
        </w:trPr>
        <w:tc>
          <w:tcPr>
            <w:tcW w:w="5245" w:type="dxa"/>
            <w:gridSpan w:val="2"/>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Median</w:t>
            </w:r>
          </w:p>
        </w:tc>
        <w:tc>
          <w:tcPr>
            <w:tcW w:w="1559" w:type="dxa"/>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36.00</w:t>
            </w:r>
          </w:p>
        </w:tc>
      </w:tr>
      <w:tr w:rsidR="00905EDB" w:rsidRPr="002B13A4" w:rsidTr="00F532F9">
        <w:trPr>
          <w:cantSplit/>
        </w:trPr>
        <w:tc>
          <w:tcPr>
            <w:tcW w:w="5245" w:type="dxa"/>
            <w:gridSpan w:val="2"/>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Mode</w:t>
            </w:r>
          </w:p>
        </w:tc>
        <w:tc>
          <w:tcPr>
            <w:tcW w:w="1559" w:type="dxa"/>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36</w:t>
            </w:r>
          </w:p>
        </w:tc>
      </w:tr>
      <w:tr w:rsidR="00905EDB" w:rsidRPr="002B13A4" w:rsidTr="00F532F9">
        <w:trPr>
          <w:cantSplit/>
        </w:trPr>
        <w:tc>
          <w:tcPr>
            <w:tcW w:w="5245" w:type="dxa"/>
            <w:gridSpan w:val="2"/>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Std. Deviation</w:t>
            </w:r>
          </w:p>
        </w:tc>
        <w:tc>
          <w:tcPr>
            <w:tcW w:w="1559" w:type="dxa"/>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3.489</w:t>
            </w:r>
          </w:p>
        </w:tc>
      </w:tr>
      <w:tr w:rsidR="00905EDB" w:rsidRPr="002B13A4" w:rsidTr="00F532F9">
        <w:trPr>
          <w:cantSplit/>
        </w:trPr>
        <w:tc>
          <w:tcPr>
            <w:tcW w:w="5245" w:type="dxa"/>
            <w:gridSpan w:val="2"/>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Range</w:t>
            </w:r>
          </w:p>
        </w:tc>
        <w:tc>
          <w:tcPr>
            <w:tcW w:w="1559" w:type="dxa"/>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17</w:t>
            </w:r>
          </w:p>
        </w:tc>
      </w:tr>
      <w:tr w:rsidR="00905EDB" w:rsidRPr="002B13A4" w:rsidTr="00F532F9">
        <w:trPr>
          <w:cantSplit/>
        </w:trPr>
        <w:tc>
          <w:tcPr>
            <w:tcW w:w="5245" w:type="dxa"/>
            <w:gridSpan w:val="2"/>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Minimum</w:t>
            </w:r>
          </w:p>
        </w:tc>
        <w:tc>
          <w:tcPr>
            <w:tcW w:w="1559" w:type="dxa"/>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23</w:t>
            </w:r>
          </w:p>
        </w:tc>
      </w:tr>
      <w:tr w:rsidR="00905EDB" w:rsidRPr="002B13A4" w:rsidTr="00F532F9">
        <w:trPr>
          <w:cantSplit/>
        </w:trPr>
        <w:tc>
          <w:tcPr>
            <w:tcW w:w="5245" w:type="dxa"/>
            <w:gridSpan w:val="2"/>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Maximum</w:t>
            </w:r>
          </w:p>
        </w:tc>
        <w:tc>
          <w:tcPr>
            <w:tcW w:w="1559" w:type="dxa"/>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40</w:t>
            </w:r>
          </w:p>
        </w:tc>
      </w:tr>
      <w:tr w:rsidR="00905EDB" w:rsidRPr="002B13A4" w:rsidTr="00F532F9">
        <w:trPr>
          <w:cantSplit/>
        </w:trPr>
        <w:tc>
          <w:tcPr>
            <w:tcW w:w="5245" w:type="dxa"/>
            <w:gridSpan w:val="2"/>
            <w:tcBorders>
              <w:bottom w:val="single" w:sz="2" w:space="0" w:color="auto"/>
            </w:tcBorders>
            <w:shd w:val="clear" w:color="auto" w:fill="FFFFFF"/>
            <w:vAlign w:val="center"/>
          </w:tcPr>
          <w:p w:rsidR="00905EDB" w:rsidRPr="002B13A4" w:rsidRDefault="00905EDB" w:rsidP="00F532F9">
            <w:pPr>
              <w:autoSpaceDE w:val="0"/>
              <w:autoSpaceDN w:val="0"/>
              <w:adjustRightInd w:val="0"/>
              <w:spacing w:after="0" w:line="240" w:lineRule="auto"/>
              <w:ind w:left="113" w:right="113"/>
              <w:rPr>
                <w:rFonts w:ascii="Arial" w:hAnsi="Arial" w:cs="Arial"/>
                <w:color w:val="000000"/>
                <w:lang w:val="en-US"/>
              </w:rPr>
            </w:pPr>
            <w:r w:rsidRPr="002B13A4">
              <w:rPr>
                <w:rFonts w:ascii="Arial" w:hAnsi="Arial" w:cs="Arial"/>
                <w:color w:val="000000"/>
                <w:lang w:val="en-US"/>
              </w:rPr>
              <w:t>Sum</w:t>
            </w:r>
          </w:p>
        </w:tc>
        <w:tc>
          <w:tcPr>
            <w:tcW w:w="1559" w:type="dxa"/>
            <w:tcBorders>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113" w:right="113"/>
              <w:jc w:val="right"/>
              <w:rPr>
                <w:rFonts w:ascii="Arial" w:hAnsi="Arial" w:cs="Arial"/>
                <w:color w:val="000000"/>
                <w:lang w:val="en-US"/>
              </w:rPr>
            </w:pPr>
            <w:r w:rsidRPr="002B13A4">
              <w:rPr>
                <w:rFonts w:ascii="Arial" w:hAnsi="Arial" w:cs="Arial"/>
                <w:color w:val="000000"/>
                <w:lang w:val="en-US"/>
              </w:rPr>
              <w:t>3574</w:t>
            </w:r>
          </w:p>
        </w:tc>
      </w:tr>
    </w:tbl>
    <w:p w:rsidR="00905EDB" w:rsidRPr="00AA6E20" w:rsidRDefault="00905EDB" w:rsidP="00905EDB">
      <w:pPr>
        <w:spacing w:after="0" w:line="480" w:lineRule="auto"/>
        <w:ind w:left="1077"/>
        <w:rPr>
          <w:rFonts w:asciiTheme="majorBidi" w:hAnsiTheme="majorBidi" w:cstheme="majorBidi"/>
          <w:bCs/>
          <w:sz w:val="24"/>
          <w:szCs w:val="24"/>
        </w:rPr>
      </w:pPr>
      <w:r w:rsidRPr="00AA6E20">
        <w:rPr>
          <w:rFonts w:asciiTheme="majorBidi" w:hAnsiTheme="majorBidi" w:cstheme="majorBidi"/>
          <w:bCs/>
          <w:sz w:val="24"/>
          <w:szCs w:val="24"/>
        </w:rPr>
        <w:t>Sumber</w:t>
      </w:r>
      <w:r>
        <w:rPr>
          <w:rFonts w:asciiTheme="majorBidi" w:hAnsiTheme="majorBidi" w:cstheme="majorBidi"/>
          <w:bCs/>
          <w:sz w:val="24"/>
          <w:szCs w:val="24"/>
        </w:rPr>
        <w:t xml:space="preserve">: </w:t>
      </w:r>
      <w:r w:rsidRPr="00AA6E20">
        <w:rPr>
          <w:rFonts w:asciiTheme="majorBidi" w:hAnsiTheme="majorBidi" w:cstheme="majorBidi"/>
          <w:bCs/>
          <w:sz w:val="24"/>
          <w:szCs w:val="24"/>
        </w:rPr>
        <w:t>Data Primer Penelitian (</w:t>
      </w:r>
      <w:r>
        <w:rPr>
          <w:rFonts w:asciiTheme="majorBidi" w:hAnsiTheme="majorBidi" w:cstheme="majorBidi"/>
          <w:bCs/>
          <w:sz w:val="24"/>
          <w:szCs w:val="24"/>
        </w:rPr>
        <w:t>2021</w:t>
      </w:r>
      <w:r w:rsidRPr="00AA6E20">
        <w:rPr>
          <w:rFonts w:asciiTheme="majorBidi" w:hAnsiTheme="majorBidi" w:cstheme="majorBidi"/>
          <w:bCs/>
          <w:sz w:val="24"/>
          <w:szCs w:val="24"/>
        </w:rPr>
        <w:t>)</w:t>
      </w:r>
    </w:p>
    <w:p w:rsidR="00905EDB" w:rsidRDefault="00905EDB" w:rsidP="00905EDB">
      <w:pPr>
        <w:pStyle w:val="ListParagraph"/>
        <w:spacing w:after="0" w:line="480" w:lineRule="auto"/>
        <w:ind w:left="1077" w:firstLine="799"/>
        <w:jc w:val="both"/>
        <w:rPr>
          <w:rFonts w:asciiTheme="majorBidi" w:hAnsiTheme="majorBidi" w:cstheme="majorBidi"/>
          <w:bCs/>
          <w:sz w:val="24"/>
          <w:szCs w:val="24"/>
        </w:rPr>
      </w:pPr>
      <w:r>
        <w:rPr>
          <w:rFonts w:asciiTheme="majorBidi" w:hAnsiTheme="majorBidi" w:cstheme="majorBidi"/>
          <w:bCs/>
          <w:sz w:val="24"/>
          <w:szCs w:val="24"/>
          <w:lang w:val="en-US"/>
        </w:rPr>
        <w:t xml:space="preserve">Berdasarkan </w:t>
      </w:r>
      <w:r w:rsidRPr="00C436D6">
        <w:rPr>
          <w:rFonts w:asciiTheme="majorBidi" w:hAnsiTheme="majorBidi" w:cstheme="majorBidi"/>
          <w:bCs/>
          <w:sz w:val="24"/>
          <w:szCs w:val="24"/>
        </w:rPr>
        <w:t>Tabel</w:t>
      </w:r>
      <w:r>
        <w:rPr>
          <w:rFonts w:asciiTheme="majorBidi" w:hAnsiTheme="majorBidi" w:cstheme="majorBidi"/>
          <w:bCs/>
          <w:sz w:val="24"/>
          <w:szCs w:val="24"/>
        </w:rPr>
        <w:t xml:space="preserve">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9</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di atas </w:t>
      </w:r>
      <w:r>
        <w:rPr>
          <w:rFonts w:asciiTheme="majorBidi" w:hAnsiTheme="majorBidi" w:cstheme="majorBidi"/>
          <w:bCs/>
          <w:sz w:val="24"/>
          <w:szCs w:val="24"/>
        </w:rPr>
        <w:t>diketahui</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deskripsi data variabel </w:t>
      </w:r>
      <w:r w:rsidRPr="002B13A4">
        <w:rPr>
          <w:rFonts w:asciiTheme="majorBidi" w:hAnsiTheme="majorBidi" w:cstheme="majorBidi"/>
          <w:bCs/>
          <w:i/>
          <w:sz w:val="24"/>
          <w:szCs w:val="24"/>
          <w:lang w:val="en-US"/>
        </w:rPr>
        <w:t>brand image</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diketahui sampel (N) berjumlah </w:t>
      </w:r>
      <w:r>
        <w:rPr>
          <w:rFonts w:asciiTheme="majorBidi" w:hAnsiTheme="majorBidi" w:cstheme="majorBidi"/>
          <w:bCs/>
          <w:sz w:val="24"/>
          <w:szCs w:val="24"/>
          <w:lang w:val="en-US"/>
        </w:rPr>
        <w:t>10</w:t>
      </w:r>
      <w:r>
        <w:rPr>
          <w:rFonts w:asciiTheme="majorBidi" w:hAnsiTheme="majorBidi" w:cstheme="majorBidi"/>
          <w:bCs/>
          <w:sz w:val="24"/>
          <w:szCs w:val="24"/>
        </w:rPr>
        <w:t>0 sampel, nilai rerata (</w:t>
      </w:r>
      <w:r w:rsidRPr="00C436D6">
        <w:rPr>
          <w:rFonts w:asciiTheme="majorBidi" w:hAnsiTheme="majorBidi" w:cstheme="majorBidi"/>
          <w:bCs/>
          <w:i/>
          <w:sz w:val="24"/>
          <w:szCs w:val="24"/>
        </w:rPr>
        <w:t>mean</w:t>
      </w:r>
      <w:r>
        <w:rPr>
          <w:rFonts w:asciiTheme="majorBidi" w:hAnsiTheme="majorBidi" w:cstheme="majorBidi"/>
          <w:bCs/>
          <w:sz w:val="24"/>
          <w:szCs w:val="24"/>
        </w:rPr>
        <w:t xml:space="preserve">) sebesar </w:t>
      </w:r>
      <w:r>
        <w:rPr>
          <w:rFonts w:asciiTheme="majorBidi" w:hAnsiTheme="majorBidi" w:cstheme="majorBidi"/>
          <w:bCs/>
          <w:sz w:val="24"/>
          <w:szCs w:val="24"/>
          <w:lang w:val="en-US"/>
        </w:rPr>
        <w:t>35</w:t>
      </w:r>
      <w:r>
        <w:rPr>
          <w:rFonts w:asciiTheme="majorBidi" w:hAnsiTheme="majorBidi" w:cstheme="majorBidi"/>
          <w:bCs/>
          <w:sz w:val="24"/>
          <w:szCs w:val="24"/>
        </w:rPr>
        <w:t>,</w:t>
      </w:r>
      <w:r>
        <w:rPr>
          <w:rFonts w:asciiTheme="majorBidi" w:hAnsiTheme="majorBidi" w:cstheme="majorBidi"/>
          <w:bCs/>
          <w:sz w:val="24"/>
          <w:szCs w:val="24"/>
          <w:lang w:val="en-US"/>
        </w:rPr>
        <w:t>74</w:t>
      </w:r>
      <w:r>
        <w:rPr>
          <w:rFonts w:asciiTheme="majorBidi" w:hAnsiTheme="majorBidi" w:cstheme="majorBidi"/>
          <w:bCs/>
          <w:sz w:val="24"/>
          <w:szCs w:val="24"/>
        </w:rPr>
        <w:t>, nilai tengah (</w:t>
      </w:r>
      <w:r w:rsidRPr="00C436D6">
        <w:rPr>
          <w:rFonts w:asciiTheme="majorBidi" w:hAnsiTheme="majorBidi" w:cstheme="majorBidi"/>
          <w:bCs/>
          <w:i/>
          <w:sz w:val="24"/>
          <w:szCs w:val="24"/>
        </w:rPr>
        <w:t>median</w:t>
      </w:r>
      <w:r>
        <w:rPr>
          <w:rFonts w:asciiTheme="majorBidi" w:hAnsiTheme="majorBidi" w:cstheme="majorBidi"/>
          <w:bCs/>
          <w:sz w:val="24"/>
          <w:szCs w:val="24"/>
        </w:rPr>
        <w:t xml:space="preserve">) sebesar </w:t>
      </w:r>
      <w:r>
        <w:rPr>
          <w:rFonts w:asciiTheme="majorBidi" w:hAnsiTheme="majorBidi" w:cstheme="majorBidi"/>
          <w:bCs/>
          <w:sz w:val="24"/>
          <w:szCs w:val="24"/>
          <w:lang w:val="en-US"/>
        </w:rPr>
        <w:t>36</w:t>
      </w:r>
      <w:r>
        <w:rPr>
          <w:rFonts w:asciiTheme="majorBidi" w:hAnsiTheme="majorBidi" w:cstheme="majorBidi"/>
          <w:bCs/>
          <w:sz w:val="24"/>
          <w:szCs w:val="24"/>
        </w:rPr>
        <w:t>, nilai sering muncul (</w:t>
      </w:r>
      <w:r w:rsidRPr="001A3F4A">
        <w:rPr>
          <w:rFonts w:asciiTheme="majorBidi" w:hAnsiTheme="majorBidi" w:cstheme="majorBidi"/>
          <w:bCs/>
          <w:i/>
          <w:sz w:val="24"/>
          <w:szCs w:val="24"/>
        </w:rPr>
        <w:t>mode</w:t>
      </w:r>
      <w:r>
        <w:rPr>
          <w:rFonts w:asciiTheme="majorBidi" w:hAnsiTheme="majorBidi" w:cstheme="majorBidi"/>
          <w:bCs/>
          <w:sz w:val="24"/>
          <w:szCs w:val="24"/>
        </w:rPr>
        <w:t xml:space="preserve">) sebesar </w:t>
      </w:r>
      <w:r>
        <w:rPr>
          <w:rFonts w:asciiTheme="majorBidi" w:hAnsiTheme="majorBidi" w:cstheme="majorBidi"/>
          <w:bCs/>
          <w:sz w:val="24"/>
          <w:szCs w:val="24"/>
          <w:lang w:val="en-US"/>
        </w:rPr>
        <w:t>36</w:t>
      </w:r>
      <w:r>
        <w:rPr>
          <w:rFonts w:asciiTheme="majorBidi" w:hAnsiTheme="majorBidi" w:cstheme="majorBidi"/>
          <w:bCs/>
          <w:sz w:val="24"/>
          <w:szCs w:val="24"/>
        </w:rPr>
        <w:t>, simpangan baku (</w:t>
      </w:r>
      <w:r w:rsidRPr="00C436D6">
        <w:rPr>
          <w:rFonts w:asciiTheme="majorBidi" w:hAnsiTheme="majorBidi" w:cstheme="majorBidi"/>
          <w:bCs/>
          <w:i/>
          <w:sz w:val="24"/>
          <w:szCs w:val="24"/>
        </w:rPr>
        <w:t>std. deviation</w:t>
      </w:r>
      <w:r>
        <w:rPr>
          <w:rFonts w:asciiTheme="majorBidi" w:hAnsiTheme="majorBidi" w:cstheme="majorBidi"/>
          <w:bCs/>
          <w:sz w:val="24"/>
          <w:szCs w:val="24"/>
        </w:rPr>
        <w:t xml:space="preserve">) sebesar </w:t>
      </w:r>
      <w:r>
        <w:rPr>
          <w:rFonts w:asciiTheme="majorBidi" w:hAnsiTheme="majorBidi" w:cstheme="majorBidi"/>
          <w:bCs/>
          <w:sz w:val="24"/>
          <w:szCs w:val="24"/>
          <w:lang w:val="en-US"/>
        </w:rPr>
        <w:t>3</w:t>
      </w:r>
      <w:r>
        <w:rPr>
          <w:rFonts w:asciiTheme="majorBidi" w:hAnsiTheme="majorBidi" w:cstheme="majorBidi"/>
          <w:bCs/>
          <w:sz w:val="24"/>
          <w:szCs w:val="24"/>
        </w:rPr>
        <w:t>,</w:t>
      </w:r>
      <w:r>
        <w:rPr>
          <w:rFonts w:asciiTheme="majorBidi" w:hAnsiTheme="majorBidi" w:cstheme="majorBidi"/>
          <w:bCs/>
          <w:sz w:val="24"/>
          <w:szCs w:val="24"/>
          <w:lang w:val="en-US"/>
        </w:rPr>
        <w:t>489</w:t>
      </w:r>
      <w:r>
        <w:rPr>
          <w:rFonts w:asciiTheme="majorBidi" w:hAnsiTheme="majorBidi" w:cstheme="majorBidi"/>
          <w:bCs/>
          <w:sz w:val="24"/>
          <w:szCs w:val="24"/>
        </w:rPr>
        <w:t>, jarak antara nilai tertinggi ke nilai terendah (</w:t>
      </w:r>
      <w:r w:rsidRPr="001A3F4A">
        <w:rPr>
          <w:rFonts w:asciiTheme="majorBidi" w:hAnsiTheme="majorBidi" w:cstheme="majorBidi"/>
          <w:bCs/>
          <w:i/>
          <w:sz w:val="24"/>
          <w:szCs w:val="24"/>
        </w:rPr>
        <w:t>range</w:t>
      </w:r>
      <w:r>
        <w:rPr>
          <w:rFonts w:asciiTheme="majorBidi" w:hAnsiTheme="majorBidi" w:cstheme="majorBidi"/>
          <w:bCs/>
          <w:sz w:val="24"/>
          <w:szCs w:val="24"/>
        </w:rPr>
        <w:t xml:space="preserve">) sebesar </w:t>
      </w:r>
      <w:r>
        <w:rPr>
          <w:rFonts w:asciiTheme="majorBidi" w:hAnsiTheme="majorBidi" w:cstheme="majorBidi"/>
          <w:bCs/>
          <w:sz w:val="24"/>
          <w:szCs w:val="24"/>
          <w:lang w:val="en-US"/>
        </w:rPr>
        <w:t>17</w:t>
      </w:r>
      <w:r>
        <w:rPr>
          <w:rFonts w:asciiTheme="majorBidi" w:hAnsiTheme="majorBidi" w:cstheme="majorBidi"/>
          <w:bCs/>
          <w:sz w:val="24"/>
          <w:szCs w:val="24"/>
        </w:rPr>
        <w:t>, nilai terendah (</w:t>
      </w:r>
      <w:r w:rsidRPr="00C436D6">
        <w:rPr>
          <w:rFonts w:asciiTheme="majorBidi" w:hAnsiTheme="majorBidi" w:cstheme="majorBidi"/>
          <w:bCs/>
          <w:i/>
          <w:sz w:val="24"/>
          <w:szCs w:val="24"/>
        </w:rPr>
        <w:t>minimum</w:t>
      </w:r>
      <w:r>
        <w:rPr>
          <w:rFonts w:asciiTheme="majorBidi" w:hAnsiTheme="majorBidi" w:cstheme="majorBidi"/>
          <w:bCs/>
          <w:sz w:val="24"/>
          <w:szCs w:val="24"/>
        </w:rPr>
        <w:t xml:space="preserve">) sebesar </w:t>
      </w:r>
      <w:r>
        <w:rPr>
          <w:rFonts w:asciiTheme="majorBidi" w:hAnsiTheme="majorBidi" w:cstheme="majorBidi"/>
          <w:bCs/>
          <w:sz w:val="24"/>
          <w:szCs w:val="24"/>
          <w:lang w:val="en-US"/>
        </w:rPr>
        <w:t>23</w:t>
      </w:r>
      <w:r>
        <w:rPr>
          <w:rFonts w:asciiTheme="majorBidi" w:hAnsiTheme="majorBidi" w:cstheme="majorBidi"/>
          <w:bCs/>
          <w:sz w:val="24"/>
          <w:szCs w:val="24"/>
        </w:rPr>
        <w:t>, nilai tertinggi (</w:t>
      </w:r>
      <w:r w:rsidRPr="00C436D6">
        <w:rPr>
          <w:rFonts w:asciiTheme="majorBidi" w:hAnsiTheme="majorBidi" w:cstheme="majorBidi"/>
          <w:bCs/>
          <w:i/>
          <w:sz w:val="24"/>
          <w:szCs w:val="24"/>
        </w:rPr>
        <w:t>maximum</w:t>
      </w:r>
      <w:r>
        <w:rPr>
          <w:rFonts w:asciiTheme="majorBidi" w:hAnsiTheme="majorBidi" w:cstheme="majorBidi"/>
          <w:bCs/>
          <w:sz w:val="24"/>
          <w:szCs w:val="24"/>
        </w:rPr>
        <w:t xml:space="preserve">) sebesar </w:t>
      </w:r>
      <w:r>
        <w:rPr>
          <w:rFonts w:asciiTheme="majorBidi" w:hAnsiTheme="majorBidi" w:cstheme="majorBidi"/>
          <w:bCs/>
          <w:sz w:val="24"/>
          <w:szCs w:val="24"/>
          <w:lang w:val="en-US"/>
        </w:rPr>
        <w:t>40</w:t>
      </w:r>
      <w:r>
        <w:rPr>
          <w:rFonts w:asciiTheme="majorBidi" w:hAnsiTheme="majorBidi" w:cstheme="majorBidi"/>
          <w:bCs/>
          <w:sz w:val="24"/>
          <w:szCs w:val="24"/>
        </w:rPr>
        <w:t>, jumlah total skor data (</w:t>
      </w:r>
      <w:r w:rsidRPr="00C436D6">
        <w:rPr>
          <w:rFonts w:asciiTheme="majorBidi" w:hAnsiTheme="majorBidi" w:cstheme="majorBidi"/>
          <w:bCs/>
          <w:i/>
          <w:sz w:val="24"/>
          <w:szCs w:val="24"/>
        </w:rPr>
        <w:t>sum</w:t>
      </w:r>
      <w:r>
        <w:rPr>
          <w:rFonts w:asciiTheme="majorBidi" w:hAnsiTheme="majorBidi" w:cstheme="majorBidi"/>
          <w:bCs/>
          <w:sz w:val="24"/>
          <w:szCs w:val="24"/>
        </w:rPr>
        <w:t xml:space="preserve">) sebesar </w:t>
      </w:r>
      <w:r>
        <w:rPr>
          <w:rFonts w:asciiTheme="majorBidi" w:hAnsiTheme="majorBidi" w:cstheme="majorBidi"/>
          <w:bCs/>
          <w:sz w:val="24"/>
          <w:szCs w:val="24"/>
          <w:lang w:val="en-US"/>
        </w:rPr>
        <w:t>3574</w:t>
      </w:r>
      <w:r>
        <w:rPr>
          <w:rFonts w:asciiTheme="majorBidi" w:hAnsiTheme="majorBidi" w:cstheme="majorBidi"/>
          <w:bCs/>
          <w:sz w:val="24"/>
          <w:szCs w:val="24"/>
        </w:rPr>
        <w:t>.</w:t>
      </w: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r>
        <w:rPr>
          <w:rFonts w:asciiTheme="majorBidi" w:hAnsiTheme="majorBidi" w:cstheme="majorBidi"/>
          <w:bCs/>
          <w:sz w:val="24"/>
          <w:szCs w:val="24"/>
        </w:rPr>
        <w:t xml:space="preserve">Deskripsi data variabel </w:t>
      </w:r>
      <w:r w:rsidRPr="002B13A4">
        <w:rPr>
          <w:rFonts w:asciiTheme="majorBidi" w:hAnsiTheme="majorBidi" w:cstheme="majorBidi"/>
          <w:bCs/>
          <w:i/>
          <w:sz w:val="24"/>
          <w:szCs w:val="24"/>
          <w:lang w:val="en-US"/>
        </w:rPr>
        <w:t>brand image</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di atas agar lebih mudah menggambarkan data selanjutnya disusun kembali dalam distribusi frekuensi data variabel </w:t>
      </w:r>
      <w:r w:rsidRPr="002B13A4">
        <w:rPr>
          <w:rFonts w:asciiTheme="majorBidi" w:hAnsiTheme="majorBidi" w:cstheme="majorBidi"/>
          <w:bCs/>
          <w:i/>
          <w:sz w:val="24"/>
          <w:szCs w:val="24"/>
          <w:lang w:val="en-US"/>
        </w:rPr>
        <w:t>brand image</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dan disusun grafik diagram batang seperti gambar di bawah ini. </w:t>
      </w: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Pr="00040E8D"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Pr="005E7AB4" w:rsidRDefault="00905EDB" w:rsidP="00905EDB">
      <w:pPr>
        <w:spacing w:after="0" w:line="240" w:lineRule="auto"/>
        <w:ind w:left="1077"/>
        <w:jc w:val="center"/>
        <w:rPr>
          <w:rFonts w:asciiTheme="majorBidi" w:hAnsiTheme="majorBidi" w:cstheme="majorBidi"/>
          <w:bCs/>
          <w:sz w:val="24"/>
          <w:szCs w:val="24"/>
        </w:rPr>
      </w:pPr>
      <w:r w:rsidRPr="005E7AB4">
        <w:rPr>
          <w:rFonts w:asciiTheme="majorBidi" w:hAnsiTheme="majorBidi" w:cstheme="majorBidi"/>
          <w:bCs/>
          <w:sz w:val="24"/>
          <w:szCs w:val="24"/>
        </w:rPr>
        <w:lastRenderedPageBreak/>
        <w:t xml:space="preserve">Tabel </w:t>
      </w:r>
      <w:r>
        <w:rPr>
          <w:rFonts w:asciiTheme="majorBidi" w:hAnsiTheme="majorBidi" w:cstheme="majorBidi"/>
          <w:bCs/>
          <w:sz w:val="24"/>
          <w:szCs w:val="24"/>
          <w:lang w:val="en-US"/>
        </w:rPr>
        <w:t>IV</w:t>
      </w:r>
      <w:r w:rsidRPr="005E7AB4">
        <w:rPr>
          <w:rFonts w:asciiTheme="majorBidi" w:hAnsiTheme="majorBidi" w:cstheme="majorBidi"/>
          <w:bCs/>
          <w:sz w:val="24"/>
          <w:szCs w:val="24"/>
        </w:rPr>
        <w:t>.1</w:t>
      </w:r>
      <w:r>
        <w:rPr>
          <w:rFonts w:asciiTheme="majorBidi" w:hAnsiTheme="majorBidi" w:cstheme="majorBidi"/>
          <w:bCs/>
          <w:sz w:val="24"/>
          <w:szCs w:val="24"/>
          <w:lang w:val="en-US"/>
        </w:rPr>
        <w:t>0</w:t>
      </w:r>
      <w:r w:rsidRPr="005E7AB4">
        <w:rPr>
          <w:rFonts w:asciiTheme="majorBidi" w:hAnsiTheme="majorBidi" w:cstheme="majorBidi"/>
          <w:bCs/>
          <w:sz w:val="24"/>
          <w:szCs w:val="24"/>
        </w:rPr>
        <w:t>.</w:t>
      </w:r>
    </w:p>
    <w:p w:rsidR="00905EDB" w:rsidRDefault="00905EDB" w:rsidP="00905EDB">
      <w:pPr>
        <w:pStyle w:val="ListParagraph"/>
        <w:spacing w:after="0" w:line="480" w:lineRule="auto"/>
        <w:ind w:left="1077"/>
        <w:jc w:val="center"/>
        <w:rPr>
          <w:rFonts w:asciiTheme="majorBidi" w:hAnsiTheme="majorBidi" w:cstheme="majorBidi"/>
          <w:bCs/>
          <w:i/>
          <w:sz w:val="24"/>
          <w:szCs w:val="24"/>
          <w:lang w:val="en-US"/>
        </w:rPr>
      </w:pPr>
      <w:r>
        <w:rPr>
          <w:rFonts w:asciiTheme="majorBidi" w:hAnsiTheme="majorBidi" w:cstheme="majorBidi"/>
          <w:bCs/>
          <w:sz w:val="24"/>
          <w:szCs w:val="24"/>
        </w:rPr>
        <w:t xml:space="preserve">Distribusi Frekuensi Data Variabel </w:t>
      </w:r>
      <w:r w:rsidRPr="002B13A4">
        <w:rPr>
          <w:rFonts w:asciiTheme="majorBidi" w:hAnsiTheme="majorBidi" w:cstheme="majorBidi"/>
          <w:bCs/>
          <w:i/>
          <w:sz w:val="24"/>
          <w:szCs w:val="24"/>
          <w:lang w:val="en-US"/>
        </w:rPr>
        <w:t>Brand Image</w:t>
      </w:r>
    </w:p>
    <w:tbl>
      <w:tblPr>
        <w:tblW w:w="6861" w:type="dxa"/>
        <w:tblInd w:w="1106" w:type="dxa"/>
        <w:tblLayout w:type="fixed"/>
        <w:tblCellMar>
          <w:left w:w="0" w:type="dxa"/>
          <w:right w:w="0" w:type="dxa"/>
        </w:tblCellMar>
        <w:tblLook w:val="0000" w:firstRow="0" w:lastRow="0" w:firstColumn="0" w:lastColumn="0" w:noHBand="0" w:noVBand="0"/>
      </w:tblPr>
      <w:tblGrid>
        <w:gridCol w:w="676"/>
        <w:gridCol w:w="676"/>
        <w:gridCol w:w="1147"/>
        <w:gridCol w:w="1009"/>
        <w:gridCol w:w="1376"/>
        <w:gridCol w:w="1977"/>
      </w:tblGrid>
      <w:tr w:rsidR="00905EDB" w:rsidRPr="002B13A4" w:rsidTr="00F532F9">
        <w:trPr>
          <w:cantSplit/>
        </w:trPr>
        <w:tc>
          <w:tcPr>
            <w:tcW w:w="6861" w:type="dxa"/>
            <w:gridSpan w:val="6"/>
            <w:tcBorders>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B13A4">
              <w:rPr>
                <w:rFonts w:ascii="Arial" w:hAnsi="Arial" w:cs="Arial"/>
                <w:b/>
                <w:bCs/>
                <w:color w:val="000000"/>
                <w:sz w:val="20"/>
                <w:szCs w:val="20"/>
                <w:lang w:val="en-US"/>
              </w:rPr>
              <w:t>Brand Image</w:t>
            </w:r>
          </w:p>
        </w:tc>
      </w:tr>
      <w:tr w:rsidR="00905EDB" w:rsidRPr="002B13A4" w:rsidTr="00F532F9">
        <w:trPr>
          <w:cantSplit/>
        </w:trPr>
        <w:tc>
          <w:tcPr>
            <w:tcW w:w="1352" w:type="dxa"/>
            <w:gridSpan w:val="2"/>
            <w:tcBorders>
              <w:top w:val="single" w:sz="2" w:space="0" w:color="auto"/>
              <w:bottom w:val="single" w:sz="2" w:space="0" w:color="auto"/>
            </w:tcBorders>
            <w:shd w:val="clear" w:color="auto" w:fill="FFFFFF"/>
          </w:tcPr>
          <w:p w:rsidR="00905EDB" w:rsidRPr="002B13A4"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1147" w:type="dxa"/>
            <w:tcBorders>
              <w:top w:val="single" w:sz="2" w:space="0" w:color="auto"/>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B13A4">
              <w:rPr>
                <w:rFonts w:ascii="Arial" w:hAnsi="Arial" w:cs="Arial"/>
                <w:color w:val="000000"/>
                <w:sz w:val="20"/>
                <w:szCs w:val="20"/>
                <w:lang w:val="en-US"/>
              </w:rPr>
              <w:t>Frequency</w:t>
            </w:r>
          </w:p>
        </w:tc>
        <w:tc>
          <w:tcPr>
            <w:tcW w:w="1009" w:type="dxa"/>
            <w:tcBorders>
              <w:top w:val="single" w:sz="2" w:space="0" w:color="auto"/>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B13A4">
              <w:rPr>
                <w:rFonts w:ascii="Arial" w:hAnsi="Arial" w:cs="Arial"/>
                <w:color w:val="000000"/>
                <w:sz w:val="20"/>
                <w:szCs w:val="20"/>
                <w:lang w:val="en-US"/>
              </w:rPr>
              <w:t>Percent</w:t>
            </w:r>
          </w:p>
        </w:tc>
        <w:tc>
          <w:tcPr>
            <w:tcW w:w="1376" w:type="dxa"/>
            <w:tcBorders>
              <w:top w:val="single" w:sz="2" w:space="0" w:color="auto"/>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B13A4">
              <w:rPr>
                <w:rFonts w:ascii="Arial" w:hAnsi="Arial" w:cs="Arial"/>
                <w:color w:val="000000"/>
                <w:sz w:val="20"/>
                <w:szCs w:val="20"/>
                <w:lang w:val="en-US"/>
              </w:rPr>
              <w:t>Valid Percent</w:t>
            </w:r>
          </w:p>
        </w:tc>
        <w:tc>
          <w:tcPr>
            <w:tcW w:w="1977" w:type="dxa"/>
            <w:tcBorders>
              <w:top w:val="single" w:sz="2" w:space="0" w:color="auto"/>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B13A4">
              <w:rPr>
                <w:rFonts w:ascii="Arial" w:hAnsi="Arial" w:cs="Arial"/>
                <w:color w:val="000000"/>
                <w:sz w:val="20"/>
                <w:szCs w:val="20"/>
                <w:lang w:val="en-US"/>
              </w:rPr>
              <w:t>Cumulative Percent</w:t>
            </w:r>
          </w:p>
        </w:tc>
      </w:tr>
      <w:tr w:rsidR="00905EDB" w:rsidRPr="002B13A4" w:rsidTr="00F532F9">
        <w:trPr>
          <w:cantSplit/>
        </w:trPr>
        <w:tc>
          <w:tcPr>
            <w:tcW w:w="676" w:type="dxa"/>
            <w:vMerge w:val="restart"/>
            <w:tcBorders>
              <w:top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Valid</w:t>
            </w:r>
          </w:p>
        </w:tc>
        <w:tc>
          <w:tcPr>
            <w:tcW w:w="676" w:type="dxa"/>
            <w:tcBorders>
              <w:top w:val="single" w:sz="2" w:space="0" w:color="auto"/>
            </w:tcBorders>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23</w:t>
            </w:r>
          </w:p>
        </w:tc>
        <w:tc>
          <w:tcPr>
            <w:tcW w:w="1147" w:type="dxa"/>
            <w:tcBorders>
              <w:top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2</w:t>
            </w:r>
          </w:p>
        </w:tc>
        <w:tc>
          <w:tcPr>
            <w:tcW w:w="1009" w:type="dxa"/>
            <w:tcBorders>
              <w:top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2.0</w:t>
            </w:r>
          </w:p>
        </w:tc>
        <w:tc>
          <w:tcPr>
            <w:tcW w:w="1376" w:type="dxa"/>
            <w:tcBorders>
              <w:top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2.0</w:t>
            </w:r>
          </w:p>
        </w:tc>
        <w:tc>
          <w:tcPr>
            <w:tcW w:w="1977" w:type="dxa"/>
            <w:tcBorders>
              <w:top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2.0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25</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3.0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28</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4.0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29</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5.0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30</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6.0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31</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3</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3.0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3.0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9.0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32</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5</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5.0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5.0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14.0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33</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5</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5.0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5.0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19.0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34</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9</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9.0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9.0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28.0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35</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12</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12.0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12.0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40.0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36</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17</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17.0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17.0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57.0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37</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12</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12.0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12.0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69.0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38</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8</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8.0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8.0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77.0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39</w:t>
            </w:r>
          </w:p>
        </w:tc>
        <w:tc>
          <w:tcPr>
            <w:tcW w:w="114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8</w:t>
            </w:r>
          </w:p>
        </w:tc>
        <w:tc>
          <w:tcPr>
            <w:tcW w:w="1009"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8.0</w:t>
            </w:r>
          </w:p>
        </w:tc>
        <w:tc>
          <w:tcPr>
            <w:tcW w:w="1376"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8.0</w:t>
            </w:r>
          </w:p>
        </w:tc>
        <w:tc>
          <w:tcPr>
            <w:tcW w:w="1977" w:type="dxa"/>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85.0</w:t>
            </w:r>
          </w:p>
        </w:tc>
      </w:tr>
      <w:tr w:rsidR="00905EDB" w:rsidRPr="002B13A4" w:rsidTr="00F532F9">
        <w:trPr>
          <w:cantSplit/>
        </w:trPr>
        <w:tc>
          <w:tcPr>
            <w:tcW w:w="676" w:type="dxa"/>
            <w:vMerge/>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tcBorders>
              <w:bottom w:val="single" w:sz="2" w:space="0" w:color="auto"/>
            </w:tcBorders>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40</w:t>
            </w:r>
          </w:p>
        </w:tc>
        <w:tc>
          <w:tcPr>
            <w:tcW w:w="1147" w:type="dxa"/>
            <w:tcBorders>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15</w:t>
            </w:r>
          </w:p>
        </w:tc>
        <w:tc>
          <w:tcPr>
            <w:tcW w:w="1009" w:type="dxa"/>
            <w:tcBorders>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15.0</w:t>
            </w:r>
          </w:p>
        </w:tc>
        <w:tc>
          <w:tcPr>
            <w:tcW w:w="1376" w:type="dxa"/>
            <w:tcBorders>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15.0</w:t>
            </w:r>
          </w:p>
        </w:tc>
        <w:tc>
          <w:tcPr>
            <w:tcW w:w="1977" w:type="dxa"/>
            <w:tcBorders>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100.0</w:t>
            </w:r>
          </w:p>
        </w:tc>
      </w:tr>
      <w:tr w:rsidR="00905EDB" w:rsidRPr="002B13A4" w:rsidTr="00F532F9">
        <w:trPr>
          <w:cantSplit/>
        </w:trPr>
        <w:tc>
          <w:tcPr>
            <w:tcW w:w="676" w:type="dxa"/>
            <w:vMerge/>
            <w:tcBorders>
              <w:bottom w:val="single" w:sz="2" w:space="0" w:color="auto"/>
            </w:tcBorders>
            <w:shd w:val="clear" w:color="auto" w:fill="FFFFFF"/>
            <w:vAlign w:val="center"/>
          </w:tcPr>
          <w:p w:rsidR="00905EDB" w:rsidRPr="002B13A4"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tcBorders>
              <w:top w:val="single" w:sz="2" w:space="0" w:color="auto"/>
              <w:bottom w:val="single" w:sz="2" w:space="0" w:color="auto"/>
            </w:tcBorders>
            <w:shd w:val="clear" w:color="auto" w:fill="FFFFFF"/>
            <w:vAlign w:val="center"/>
          </w:tcPr>
          <w:p w:rsidR="00905EDB" w:rsidRPr="002B13A4"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B13A4">
              <w:rPr>
                <w:rFonts w:ascii="Arial" w:hAnsi="Arial" w:cs="Arial"/>
                <w:color w:val="000000"/>
                <w:sz w:val="20"/>
                <w:szCs w:val="20"/>
                <w:lang w:val="en-US"/>
              </w:rPr>
              <w:t>Total</w:t>
            </w:r>
          </w:p>
        </w:tc>
        <w:tc>
          <w:tcPr>
            <w:tcW w:w="1147" w:type="dxa"/>
            <w:tcBorders>
              <w:top w:val="single" w:sz="2" w:space="0" w:color="auto"/>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100</w:t>
            </w:r>
          </w:p>
        </w:tc>
        <w:tc>
          <w:tcPr>
            <w:tcW w:w="1009" w:type="dxa"/>
            <w:tcBorders>
              <w:top w:val="single" w:sz="2" w:space="0" w:color="auto"/>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100.0</w:t>
            </w:r>
          </w:p>
        </w:tc>
        <w:tc>
          <w:tcPr>
            <w:tcW w:w="1376" w:type="dxa"/>
            <w:tcBorders>
              <w:top w:val="single" w:sz="2" w:space="0" w:color="auto"/>
              <w:bottom w:val="single" w:sz="2" w:space="0" w:color="auto"/>
            </w:tcBorders>
            <w:shd w:val="clear" w:color="auto" w:fill="FFFFFF"/>
          </w:tcPr>
          <w:p w:rsidR="00905EDB" w:rsidRPr="002B13A4"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B13A4">
              <w:rPr>
                <w:rFonts w:ascii="Arial" w:hAnsi="Arial" w:cs="Arial"/>
                <w:color w:val="000000"/>
                <w:sz w:val="20"/>
                <w:szCs w:val="20"/>
                <w:lang w:val="en-US"/>
              </w:rPr>
              <w:t>100.0</w:t>
            </w:r>
          </w:p>
        </w:tc>
        <w:tc>
          <w:tcPr>
            <w:tcW w:w="1977" w:type="dxa"/>
            <w:tcBorders>
              <w:top w:val="single" w:sz="2" w:space="0" w:color="auto"/>
              <w:bottom w:val="single" w:sz="2" w:space="0" w:color="auto"/>
            </w:tcBorders>
            <w:shd w:val="clear" w:color="auto" w:fill="FFFFFF"/>
          </w:tcPr>
          <w:p w:rsidR="00905EDB" w:rsidRPr="002B13A4" w:rsidRDefault="00905EDB" w:rsidP="00F532F9">
            <w:pPr>
              <w:autoSpaceDE w:val="0"/>
              <w:autoSpaceDN w:val="0"/>
              <w:adjustRightInd w:val="0"/>
              <w:spacing w:after="0" w:line="240" w:lineRule="auto"/>
              <w:rPr>
                <w:rFonts w:ascii="Times New Roman" w:hAnsi="Times New Roman" w:cs="Times New Roman"/>
                <w:sz w:val="20"/>
                <w:szCs w:val="20"/>
                <w:lang w:val="en-US"/>
              </w:rPr>
            </w:pPr>
          </w:p>
        </w:tc>
      </w:tr>
    </w:tbl>
    <w:p w:rsidR="00905EDB" w:rsidRPr="0026092E" w:rsidRDefault="00905EDB" w:rsidP="00905EDB">
      <w:pPr>
        <w:autoSpaceDE w:val="0"/>
        <w:autoSpaceDN w:val="0"/>
        <w:adjustRightInd w:val="0"/>
        <w:spacing w:after="0" w:line="480" w:lineRule="auto"/>
        <w:ind w:left="1077"/>
        <w:rPr>
          <w:rFonts w:ascii="Times New Roman" w:hAnsi="Times New Roman" w:cs="Times New Roman"/>
          <w:sz w:val="24"/>
          <w:szCs w:val="24"/>
        </w:rPr>
      </w:pPr>
      <w:r w:rsidRPr="00B83D93">
        <w:rPr>
          <w:rFonts w:asciiTheme="majorBidi" w:hAnsiTheme="majorBidi" w:cstheme="majorBidi"/>
          <w:bCs/>
          <w:sz w:val="24"/>
          <w:szCs w:val="24"/>
        </w:rPr>
        <w:t>Sumber</w:t>
      </w:r>
      <w:r>
        <w:rPr>
          <w:rFonts w:asciiTheme="majorBidi" w:hAnsiTheme="majorBidi" w:cstheme="majorBidi"/>
          <w:bCs/>
          <w:sz w:val="24"/>
          <w:szCs w:val="24"/>
        </w:rPr>
        <w:t>: Data Primer Penelitian (2021)</w:t>
      </w:r>
    </w:p>
    <w:p w:rsidR="00905EDB" w:rsidRPr="005F64E8" w:rsidRDefault="00905EDB" w:rsidP="00905EDB">
      <w:pPr>
        <w:pStyle w:val="ListParagraph"/>
        <w:spacing w:after="0" w:line="480" w:lineRule="auto"/>
        <w:ind w:left="1077" w:firstLine="698"/>
        <w:jc w:val="both"/>
        <w:rPr>
          <w:rFonts w:asciiTheme="majorBidi" w:hAnsiTheme="majorBidi" w:cstheme="majorBidi"/>
          <w:bCs/>
          <w:sz w:val="24"/>
          <w:szCs w:val="24"/>
        </w:rPr>
      </w:pPr>
      <w:r>
        <w:rPr>
          <w:rFonts w:asciiTheme="majorBidi" w:hAnsiTheme="majorBidi" w:cstheme="majorBidi"/>
          <w:bCs/>
          <w:sz w:val="24"/>
          <w:szCs w:val="24"/>
          <w:lang w:val="en-US"/>
        </w:rPr>
        <w:t xml:space="preserve">Berdasarkan </w:t>
      </w:r>
      <w:r>
        <w:rPr>
          <w:rFonts w:asciiTheme="majorBidi" w:hAnsiTheme="majorBidi" w:cstheme="majorBidi"/>
          <w:bCs/>
          <w:sz w:val="24"/>
          <w:szCs w:val="24"/>
        </w:rPr>
        <w:t xml:space="preserve">Tabel </w:t>
      </w:r>
      <w:r>
        <w:rPr>
          <w:rFonts w:asciiTheme="majorBidi" w:hAnsiTheme="majorBidi" w:cstheme="majorBidi"/>
          <w:bCs/>
          <w:sz w:val="24"/>
          <w:szCs w:val="24"/>
          <w:lang w:val="en-US"/>
        </w:rPr>
        <w:t>IV</w:t>
      </w:r>
      <w:r>
        <w:rPr>
          <w:rFonts w:asciiTheme="majorBidi" w:hAnsiTheme="majorBidi" w:cstheme="majorBidi"/>
          <w:bCs/>
          <w:sz w:val="24"/>
          <w:szCs w:val="24"/>
        </w:rPr>
        <w:t>.1</w:t>
      </w:r>
      <w:r>
        <w:rPr>
          <w:rFonts w:asciiTheme="majorBidi" w:hAnsiTheme="majorBidi" w:cstheme="majorBidi"/>
          <w:bCs/>
          <w:sz w:val="24"/>
          <w:szCs w:val="24"/>
          <w:lang w:val="en-US"/>
        </w:rPr>
        <w:t>0</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di atas </w:t>
      </w:r>
      <w:r>
        <w:rPr>
          <w:rFonts w:asciiTheme="majorBidi" w:hAnsiTheme="majorBidi" w:cstheme="majorBidi"/>
          <w:bCs/>
          <w:sz w:val="24"/>
          <w:szCs w:val="24"/>
        </w:rPr>
        <w:t xml:space="preserve">menunjukkan distribusi frekuensi variabel tingkat stres yang paling banyak distribusi skornya </w:t>
      </w:r>
      <w:r>
        <w:rPr>
          <w:rFonts w:asciiTheme="majorBidi" w:hAnsiTheme="majorBidi" w:cstheme="majorBidi"/>
          <w:bCs/>
          <w:sz w:val="24"/>
          <w:szCs w:val="24"/>
          <w:lang w:val="en-US"/>
        </w:rPr>
        <w:t xml:space="preserve">36 </w:t>
      </w:r>
      <w:r>
        <w:rPr>
          <w:rFonts w:asciiTheme="majorBidi" w:hAnsiTheme="majorBidi" w:cstheme="majorBidi"/>
          <w:bCs/>
          <w:sz w:val="24"/>
          <w:szCs w:val="24"/>
        </w:rPr>
        <w:t xml:space="preserve">sebesar </w:t>
      </w:r>
      <w:r>
        <w:rPr>
          <w:rFonts w:asciiTheme="majorBidi" w:hAnsiTheme="majorBidi" w:cstheme="majorBidi"/>
          <w:bCs/>
          <w:sz w:val="24"/>
          <w:szCs w:val="24"/>
          <w:lang w:val="en-US"/>
        </w:rPr>
        <w:t>17</w:t>
      </w:r>
      <w:r>
        <w:rPr>
          <w:rFonts w:asciiTheme="majorBidi" w:hAnsiTheme="majorBidi" w:cstheme="majorBidi"/>
          <w:bCs/>
          <w:sz w:val="24"/>
          <w:szCs w:val="24"/>
        </w:rPr>
        <w:t xml:space="preserve"> (</w:t>
      </w:r>
      <w:r>
        <w:rPr>
          <w:rFonts w:asciiTheme="majorBidi" w:hAnsiTheme="majorBidi" w:cstheme="majorBidi"/>
          <w:bCs/>
          <w:sz w:val="24"/>
          <w:szCs w:val="24"/>
          <w:lang w:val="en-US"/>
        </w:rPr>
        <w:t>17</w:t>
      </w:r>
      <w:r>
        <w:rPr>
          <w:rFonts w:asciiTheme="majorBidi" w:hAnsiTheme="majorBidi" w:cstheme="majorBidi"/>
          <w:bCs/>
          <w:sz w:val="24"/>
          <w:szCs w:val="24"/>
        </w:rPr>
        <w:t xml:space="preserve">%). Berikut adalah grafik diagram batang distribusi frekuensi data variabel </w:t>
      </w:r>
      <w:r>
        <w:rPr>
          <w:rFonts w:asciiTheme="majorBidi" w:hAnsiTheme="majorBidi" w:cstheme="majorBidi"/>
          <w:bCs/>
          <w:i/>
          <w:sz w:val="24"/>
          <w:szCs w:val="24"/>
          <w:lang w:val="en-US"/>
        </w:rPr>
        <w:t>brand image</w:t>
      </w:r>
      <w:r>
        <w:rPr>
          <w:rFonts w:asciiTheme="majorBidi" w:hAnsiTheme="majorBidi" w:cstheme="majorBidi"/>
          <w:bCs/>
          <w:sz w:val="24"/>
          <w:szCs w:val="24"/>
        </w:rPr>
        <w:t>.</w:t>
      </w:r>
    </w:p>
    <w:p w:rsidR="00905EDB" w:rsidRDefault="00905EDB" w:rsidP="00905EDB">
      <w:pPr>
        <w:autoSpaceDE w:val="0"/>
        <w:autoSpaceDN w:val="0"/>
        <w:adjustRightInd w:val="0"/>
        <w:spacing w:after="0" w:line="360" w:lineRule="auto"/>
        <w:ind w:left="1077"/>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1767B341" wp14:editId="005491DE">
            <wp:extent cx="3851238" cy="280774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a:extLst>
                        <a:ext uri="{28A0092B-C50C-407E-A947-70E740481C1C}">
                          <a14:useLocalDpi xmlns:a14="http://schemas.microsoft.com/office/drawing/2010/main" val="0"/>
                        </a:ext>
                      </a:extLst>
                    </a:blip>
                    <a:srcRect l="2245" t="2808" r="10362" b="2158"/>
                    <a:stretch/>
                  </pic:blipFill>
                  <pic:spPr bwMode="auto">
                    <a:xfrm>
                      <a:off x="0" y="0"/>
                      <a:ext cx="3862292" cy="2815805"/>
                    </a:xfrm>
                    <a:prstGeom prst="rect">
                      <a:avLst/>
                    </a:prstGeom>
                    <a:noFill/>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078"/>
        <w:jc w:val="center"/>
        <w:rPr>
          <w:rFonts w:asciiTheme="majorBidi" w:hAnsiTheme="majorBidi" w:cstheme="majorBidi"/>
          <w:bCs/>
          <w:sz w:val="24"/>
          <w:szCs w:val="24"/>
        </w:rPr>
      </w:pPr>
      <w:r>
        <w:rPr>
          <w:rFonts w:asciiTheme="majorBidi" w:hAnsiTheme="majorBidi" w:cstheme="majorBidi"/>
          <w:bCs/>
          <w:sz w:val="24"/>
          <w:szCs w:val="24"/>
        </w:rPr>
        <w:t xml:space="preserve">Gambar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36</w:t>
      </w:r>
      <w:r>
        <w:rPr>
          <w:rFonts w:asciiTheme="majorBidi" w:hAnsiTheme="majorBidi" w:cstheme="majorBidi"/>
          <w:bCs/>
          <w:sz w:val="24"/>
          <w:szCs w:val="24"/>
        </w:rPr>
        <w:t>.</w:t>
      </w:r>
    </w:p>
    <w:p w:rsidR="00905EDB" w:rsidRPr="003072C2" w:rsidRDefault="00905EDB" w:rsidP="00905EDB">
      <w:pPr>
        <w:pStyle w:val="ListParagraph"/>
        <w:spacing w:after="0" w:line="480" w:lineRule="auto"/>
        <w:ind w:left="1078"/>
        <w:jc w:val="center"/>
        <w:rPr>
          <w:rFonts w:asciiTheme="majorBidi" w:hAnsiTheme="majorBidi" w:cstheme="majorBidi"/>
          <w:bCs/>
          <w:spacing w:val="-4"/>
          <w:sz w:val="24"/>
          <w:szCs w:val="24"/>
          <w:lang w:val="en-US"/>
        </w:rPr>
      </w:pPr>
      <w:r w:rsidRPr="003072C2">
        <w:rPr>
          <w:rFonts w:asciiTheme="majorBidi" w:hAnsiTheme="majorBidi" w:cstheme="majorBidi"/>
          <w:bCs/>
          <w:spacing w:val="-4"/>
          <w:sz w:val="24"/>
          <w:szCs w:val="24"/>
        </w:rPr>
        <w:t xml:space="preserve">Diagram Batang Distribusi Frekuensi Data </w:t>
      </w:r>
      <w:r w:rsidRPr="00DD6EB0">
        <w:rPr>
          <w:rFonts w:asciiTheme="majorBidi" w:hAnsiTheme="majorBidi" w:cstheme="majorBidi"/>
          <w:bCs/>
          <w:i/>
          <w:spacing w:val="-4"/>
          <w:sz w:val="24"/>
          <w:szCs w:val="24"/>
          <w:lang w:val="en-US"/>
        </w:rPr>
        <w:t>Brand Image</w:t>
      </w:r>
    </w:p>
    <w:p w:rsidR="00905EDB" w:rsidRPr="009C140F" w:rsidRDefault="00905EDB" w:rsidP="00905EDB">
      <w:pPr>
        <w:pStyle w:val="ListParagraph"/>
        <w:numPr>
          <w:ilvl w:val="0"/>
          <w:numId w:val="4"/>
        </w:numPr>
        <w:spacing w:after="0" w:line="456" w:lineRule="auto"/>
        <w:rPr>
          <w:rFonts w:asciiTheme="majorBidi" w:hAnsiTheme="majorBidi" w:cstheme="majorBidi"/>
          <w:bCs/>
          <w:sz w:val="24"/>
          <w:szCs w:val="24"/>
        </w:rPr>
      </w:pPr>
      <w:r w:rsidRPr="009C140F">
        <w:rPr>
          <w:rFonts w:asciiTheme="majorBidi" w:hAnsiTheme="majorBidi" w:cstheme="majorBidi"/>
          <w:bCs/>
          <w:sz w:val="24"/>
          <w:szCs w:val="24"/>
        </w:rPr>
        <w:lastRenderedPageBreak/>
        <w:t xml:space="preserve">Deskripsi Data Variabel </w:t>
      </w:r>
      <w:r w:rsidRPr="00DD6EB0">
        <w:rPr>
          <w:rFonts w:asciiTheme="majorBidi" w:hAnsiTheme="majorBidi" w:cstheme="majorBidi"/>
          <w:bCs/>
          <w:i/>
          <w:sz w:val="24"/>
          <w:szCs w:val="24"/>
          <w:lang w:val="en-US"/>
        </w:rPr>
        <w:t>Brand Ambassador</w:t>
      </w:r>
    </w:p>
    <w:p w:rsidR="00905EDB" w:rsidRDefault="00905EDB" w:rsidP="00905EDB">
      <w:pPr>
        <w:pStyle w:val="ListParagraph"/>
        <w:spacing w:after="0" w:line="240" w:lineRule="auto"/>
        <w:ind w:left="1092"/>
        <w:jc w:val="center"/>
        <w:rPr>
          <w:rFonts w:asciiTheme="majorBidi" w:hAnsiTheme="majorBidi" w:cstheme="majorBidi"/>
          <w:bCs/>
          <w:sz w:val="24"/>
          <w:szCs w:val="24"/>
        </w:rPr>
      </w:pPr>
      <w:r>
        <w:rPr>
          <w:rFonts w:asciiTheme="majorBidi" w:hAnsiTheme="majorBidi" w:cstheme="majorBidi"/>
          <w:bCs/>
          <w:sz w:val="24"/>
          <w:szCs w:val="24"/>
        </w:rPr>
        <w:t xml:space="preserve">Tabel </w:t>
      </w:r>
      <w:r>
        <w:rPr>
          <w:rFonts w:asciiTheme="majorBidi" w:hAnsiTheme="majorBidi" w:cstheme="majorBidi"/>
          <w:bCs/>
          <w:sz w:val="24"/>
          <w:szCs w:val="24"/>
          <w:lang w:val="en-US"/>
        </w:rPr>
        <w:t>IV</w:t>
      </w:r>
      <w:r>
        <w:rPr>
          <w:rFonts w:asciiTheme="majorBidi" w:hAnsiTheme="majorBidi" w:cstheme="majorBidi"/>
          <w:bCs/>
          <w:sz w:val="24"/>
          <w:szCs w:val="24"/>
        </w:rPr>
        <w:t>.1</w:t>
      </w:r>
      <w:r>
        <w:rPr>
          <w:rFonts w:asciiTheme="majorBidi" w:hAnsiTheme="majorBidi" w:cstheme="majorBidi"/>
          <w:bCs/>
          <w:sz w:val="24"/>
          <w:szCs w:val="24"/>
          <w:lang w:val="en-US"/>
        </w:rPr>
        <w:t>1</w:t>
      </w:r>
      <w:r>
        <w:rPr>
          <w:rFonts w:asciiTheme="majorBidi" w:hAnsiTheme="majorBidi" w:cstheme="majorBidi"/>
          <w:bCs/>
          <w:sz w:val="24"/>
          <w:szCs w:val="24"/>
        </w:rPr>
        <w:t>.</w:t>
      </w:r>
    </w:p>
    <w:p w:rsidR="00905EDB" w:rsidRDefault="00905EDB" w:rsidP="00905EDB">
      <w:pPr>
        <w:pStyle w:val="ListParagraph"/>
        <w:spacing w:after="0" w:line="360" w:lineRule="auto"/>
        <w:ind w:left="1092"/>
        <w:jc w:val="center"/>
        <w:rPr>
          <w:rFonts w:asciiTheme="majorBidi" w:hAnsiTheme="majorBidi" w:cstheme="majorBidi"/>
          <w:bCs/>
          <w:i/>
          <w:sz w:val="24"/>
          <w:szCs w:val="24"/>
          <w:lang w:val="en-US"/>
        </w:rPr>
      </w:pPr>
      <w:r>
        <w:rPr>
          <w:rFonts w:asciiTheme="majorBidi" w:hAnsiTheme="majorBidi" w:cstheme="majorBidi"/>
          <w:bCs/>
          <w:sz w:val="24"/>
          <w:szCs w:val="24"/>
        </w:rPr>
        <w:t xml:space="preserve">Deskripsi Data Variabel </w:t>
      </w:r>
      <w:r w:rsidRPr="00DD6EB0">
        <w:rPr>
          <w:rFonts w:asciiTheme="majorBidi" w:hAnsiTheme="majorBidi" w:cstheme="majorBidi"/>
          <w:bCs/>
          <w:i/>
          <w:sz w:val="24"/>
          <w:szCs w:val="24"/>
          <w:lang w:val="en-US"/>
        </w:rPr>
        <w:t>Brand Ambassador</w:t>
      </w:r>
    </w:p>
    <w:tbl>
      <w:tblPr>
        <w:tblW w:w="6804" w:type="dxa"/>
        <w:tblInd w:w="1134" w:type="dxa"/>
        <w:tblLayout w:type="fixed"/>
        <w:tblCellMar>
          <w:left w:w="0" w:type="dxa"/>
          <w:right w:w="0" w:type="dxa"/>
        </w:tblCellMar>
        <w:tblLook w:val="0000" w:firstRow="0" w:lastRow="0" w:firstColumn="0" w:lastColumn="0" w:noHBand="0" w:noVBand="0"/>
      </w:tblPr>
      <w:tblGrid>
        <w:gridCol w:w="3119"/>
        <w:gridCol w:w="1984"/>
        <w:gridCol w:w="1701"/>
      </w:tblGrid>
      <w:tr w:rsidR="00905EDB" w:rsidRPr="00DD6EB0" w:rsidTr="00F532F9">
        <w:trPr>
          <w:cantSplit/>
        </w:trPr>
        <w:tc>
          <w:tcPr>
            <w:tcW w:w="6804" w:type="dxa"/>
            <w:gridSpan w:val="3"/>
            <w:tcBorders>
              <w:bottom w:val="single" w:sz="2" w:space="0" w:color="auto"/>
            </w:tcBorders>
            <w:shd w:val="clear" w:color="auto" w:fill="FFFFFF"/>
          </w:tcPr>
          <w:p w:rsidR="00905EDB" w:rsidRPr="00DD6EB0" w:rsidRDefault="00905EDB" w:rsidP="00F532F9">
            <w:pPr>
              <w:autoSpaceDE w:val="0"/>
              <w:autoSpaceDN w:val="0"/>
              <w:adjustRightInd w:val="0"/>
              <w:spacing w:after="0" w:line="240" w:lineRule="auto"/>
              <w:ind w:left="113" w:right="113"/>
              <w:jc w:val="center"/>
              <w:rPr>
                <w:rFonts w:ascii="Arial" w:hAnsi="Arial" w:cs="Arial"/>
                <w:color w:val="000000"/>
                <w:sz w:val="20"/>
                <w:szCs w:val="20"/>
                <w:lang w:val="en-US"/>
              </w:rPr>
            </w:pPr>
            <w:r w:rsidRPr="00DD6EB0">
              <w:rPr>
                <w:rFonts w:ascii="Arial" w:hAnsi="Arial" w:cs="Arial"/>
                <w:b/>
                <w:bCs/>
                <w:color w:val="000000"/>
                <w:sz w:val="20"/>
                <w:szCs w:val="20"/>
                <w:lang w:val="en-US"/>
              </w:rPr>
              <w:t>Statistics</w:t>
            </w:r>
          </w:p>
        </w:tc>
      </w:tr>
      <w:tr w:rsidR="00905EDB" w:rsidRPr="00DD6EB0" w:rsidTr="00F532F9">
        <w:trPr>
          <w:cantSplit/>
        </w:trPr>
        <w:tc>
          <w:tcPr>
            <w:tcW w:w="6804" w:type="dxa"/>
            <w:gridSpan w:val="3"/>
            <w:tcBorders>
              <w:top w:val="single" w:sz="2" w:space="0" w:color="auto"/>
              <w:bottom w:val="single" w:sz="2" w:space="0" w:color="auto"/>
            </w:tcBorders>
            <w:shd w:val="clear" w:color="auto" w:fill="FFFFFF"/>
            <w:vAlign w:val="bottom"/>
          </w:tcPr>
          <w:p w:rsidR="00905EDB" w:rsidRPr="00DD6EB0" w:rsidRDefault="00905EDB" w:rsidP="00F532F9">
            <w:pPr>
              <w:autoSpaceDE w:val="0"/>
              <w:autoSpaceDN w:val="0"/>
              <w:adjustRightInd w:val="0"/>
              <w:spacing w:after="0" w:line="240" w:lineRule="auto"/>
              <w:ind w:left="113" w:right="113"/>
              <w:rPr>
                <w:rFonts w:ascii="Times New Roman" w:hAnsi="Times New Roman" w:cs="Times New Roman"/>
                <w:sz w:val="20"/>
                <w:szCs w:val="20"/>
                <w:lang w:val="en-US"/>
              </w:rPr>
            </w:pPr>
            <w:r w:rsidRPr="00DD6EB0">
              <w:rPr>
                <w:rFonts w:ascii="Arial" w:hAnsi="Arial" w:cs="Arial"/>
                <w:color w:val="000000"/>
                <w:sz w:val="20"/>
                <w:szCs w:val="20"/>
                <w:highlight w:val="white"/>
                <w:lang w:val="en-US"/>
              </w:rPr>
              <w:t xml:space="preserve">Brand Ambassador  </w:t>
            </w:r>
          </w:p>
        </w:tc>
      </w:tr>
      <w:tr w:rsidR="00905EDB" w:rsidRPr="00DD6EB0" w:rsidTr="00F532F9">
        <w:trPr>
          <w:cantSplit/>
        </w:trPr>
        <w:tc>
          <w:tcPr>
            <w:tcW w:w="3119" w:type="dxa"/>
            <w:vMerge w:val="restart"/>
            <w:tcBorders>
              <w:top w:val="single" w:sz="2" w:space="0" w:color="auto"/>
            </w:tcBorders>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N</w:t>
            </w:r>
          </w:p>
        </w:tc>
        <w:tc>
          <w:tcPr>
            <w:tcW w:w="1984" w:type="dxa"/>
            <w:tcBorders>
              <w:top w:val="single" w:sz="2" w:space="0" w:color="auto"/>
            </w:tcBorders>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Valid</w:t>
            </w:r>
          </w:p>
        </w:tc>
        <w:tc>
          <w:tcPr>
            <w:tcW w:w="1701" w:type="dxa"/>
            <w:tcBorders>
              <w:top w:val="single" w:sz="2" w:space="0" w:color="auto"/>
            </w:tcBorders>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100</w:t>
            </w:r>
          </w:p>
        </w:tc>
      </w:tr>
      <w:tr w:rsidR="00905EDB" w:rsidRPr="00DD6EB0" w:rsidTr="00F532F9">
        <w:trPr>
          <w:cantSplit/>
        </w:trPr>
        <w:tc>
          <w:tcPr>
            <w:tcW w:w="3119" w:type="dxa"/>
            <w:vMerge/>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p>
        </w:tc>
        <w:tc>
          <w:tcPr>
            <w:tcW w:w="1984" w:type="dxa"/>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Missing</w:t>
            </w:r>
          </w:p>
        </w:tc>
        <w:tc>
          <w:tcPr>
            <w:tcW w:w="1701" w:type="dxa"/>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0</w:t>
            </w:r>
          </w:p>
        </w:tc>
      </w:tr>
      <w:tr w:rsidR="00905EDB" w:rsidRPr="00DD6EB0" w:rsidTr="00F532F9">
        <w:trPr>
          <w:cantSplit/>
        </w:trPr>
        <w:tc>
          <w:tcPr>
            <w:tcW w:w="5103" w:type="dxa"/>
            <w:gridSpan w:val="2"/>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Mean</w:t>
            </w:r>
          </w:p>
        </w:tc>
        <w:tc>
          <w:tcPr>
            <w:tcW w:w="1701" w:type="dxa"/>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35.81</w:t>
            </w:r>
          </w:p>
        </w:tc>
      </w:tr>
      <w:tr w:rsidR="00905EDB" w:rsidRPr="00DD6EB0" w:rsidTr="00F532F9">
        <w:trPr>
          <w:cantSplit/>
        </w:trPr>
        <w:tc>
          <w:tcPr>
            <w:tcW w:w="5103" w:type="dxa"/>
            <w:gridSpan w:val="2"/>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Median</w:t>
            </w:r>
          </w:p>
        </w:tc>
        <w:tc>
          <w:tcPr>
            <w:tcW w:w="1701" w:type="dxa"/>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36.00</w:t>
            </w:r>
          </w:p>
        </w:tc>
      </w:tr>
      <w:tr w:rsidR="00905EDB" w:rsidRPr="00DD6EB0" w:rsidTr="00F532F9">
        <w:trPr>
          <w:cantSplit/>
        </w:trPr>
        <w:tc>
          <w:tcPr>
            <w:tcW w:w="5103" w:type="dxa"/>
            <w:gridSpan w:val="2"/>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Mode</w:t>
            </w:r>
          </w:p>
        </w:tc>
        <w:tc>
          <w:tcPr>
            <w:tcW w:w="1701" w:type="dxa"/>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36</w:t>
            </w:r>
          </w:p>
        </w:tc>
      </w:tr>
      <w:tr w:rsidR="00905EDB" w:rsidRPr="00DD6EB0" w:rsidTr="00F532F9">
        <w:trPr>
          <w:cantSplit/>
        </w:trPr>
        <w:tc>
          <w:tcPr>
            <w:tcW w:w="5103" w:type="dxa"/>
            <w:gridSpan w:val="2"/>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Std. Deviation</w:t>
            </w:r>
          </w:p>
        </w:tc>
        <w:tc>
          <w:tcPr>
            <w:tcW w:w="1701" w:type="dxa"/>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2.926</w:t>
            </w:r>
          </w:p>
        </w:tc>
      </w:tr>
      <w:tr w:rsidR="00905EDB" w:rsidRPr="00DD6EB0" w:rsidTr="00F532F9">
        <w:trPr>
          <w:cantSplit/>
        </w:trPr>
        <w:tc>
          <w:tcPr>
            <w:tcW w:w="5103" w:type="dxa"/>
            <w:gridSpan w:val="2"/>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Range</w:t>
            </w:r>
          </w:p>
        </w:tc>
        <w:tc>
          <w:tcPr>
            <w:tcW w:w="1701" w:type="dxa"/>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17</w:t>
            </w:r>
          </w:p>
        </w:tc>
      </w:tr>
      <w:tr w:rsidR="00905EDB" w:rsidRPr="00DD6EB0" w:rsidTr="00F532F9">
        <w:trPr>
          <w:cantSplit/>
        </w:trPr>
        <w:tc>
          <w:tcPr>
            <w:tcW w:w="5103" w:type="dxa"/>
            <w:gridSpan w:val="2"/>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Minimum</w:t>
            </w:r>
          </w:p>
        </w:tc>
        <w:tc>
          <w:tcPr>
            <w:tcW w:w="1701" w:type="dxa"/>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23</w:t>
            </w:r>
          </w:p>
        </w:tc>
      </w:tr>
      <w:tr w:rsidR="00905EDB" w:rsidRPr="00DD6EB0" w:rsidTr="00F532F9">
        <w:trPr>
          <w:cantSplit/>
        </w:trPr>
        <w:tc>
          <w:tcPr>
            <w:tcW w:w="5103" w:type="dxa"/>
            <w:gridSpan w:val="2"/>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Maximum</w:t>
            </w:r>
          </w:p>
        </w:tc>
        <w:tc>
          <w:tcPr>
            <w:tcW w:w="1701" w:type="dxa"/>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40</w:t>
            </w:r>
          </w:p>
        </w:tc>
      </w:tr>
      <w:tr w:rsidR="00905EDB" w:rsidRPr="00DD6EB0" w:rsidTr="00F532F9">
        <w:trPr>
          <w:cantSplit/>
        </w:trPr>
        <w:tc>
          <w:tcPr>
            <w:tcW w:w="5103" w:type="dxa"/>
            <w:gridSpan w:val="2"/>
            <w:tcBorders>
              <w:bottom w:val="single" w:sz="2" w:space="0" w:color="auto"/>
            </w:tcBorders>
            <w:shd w:val="clear" w:color="auto" w:fill="FFFFFF"/>
            <w:vAlign w:val="center"/>
          </w:tcPr>
          <w:p w:rsidR="00905EDB" w:rsidRPr="00DD6EB0" w:rsidRDefault="00905EDB" w:rsidP="00F532F9">
            <w:pPr>
              <w:autoSpaceDE w:val="0"/>
              <w:autoSpaceDN w:val="0"/>
              <w:adjustRightInd w:val="0"/>
              <w:spacing w:after="0" w:line="240" w:lineRule="auto"/>
              <w:ind w:left="113" w:right="113"/>
              <w:rPr>
                <w:rFonts w:ascii="Arial" w:hAnsi="Arial" w:cs="Arial"/>
                <w:color w:val="000000"/>
                <w:sz w:val="20"/>
                <w:szCs w:val="20"/>
                <w:lang w:val="en-US"/>
              </w:rPr>
            </w:pPr>
            <w:r w:rsidRPr="00DD6EB0">
              <w:rPr>
                <w:rFonts w:ascii="Arial" w:hAnsi="Arial" w:cs="Arial"/>
                <w:color w:val="000000"/>
                <w:sz w:val="20"/>
                <w:szCs w:val="20"/>
                <w:lang w:val="en-US"/>
              </w:rPr>
              <w:t>Sum</w:t>
            </w:r>
          </w:p>
        </w:tc>
        <w:tc>
          <w:tcPr>
            <w:tcW w:w="1701" w:type="dxa"/>
            <w:tcBorders>
              <w:bottom w:val="single" w:sz="2" w:space="0" w:color="auto"/>
            </w:tcBorders>
            <w:shd w:val="clear" w:color="auto" w:fill="FFFFFF"/>
          </w:tcPr>
          <w:p w:rsidR="00905EDB" w:rsidRPr="00DD6EB0" w:rsidRDefault="00905EDB" w:rsidP="00F532F9">
            <w:pPr>
              <w:autoSpaceDE w:val="0"/>
              <w:autoSpaceDN w:val="0"/>
              <w:adjustRightInd w:val="0"/>
              <w:spacing w:after="0" w:line="240" w:lineRule="auto"/>
              <w:ind w:left="113" w:right="113"/>
              <w:jc w:val="right"/>
              <w:rPr>
                <w:rFonts w:ascii="Arial" w:hAnsi="Arial" w:cs="Arial"/>
                <w:color w:val="000000"/>
                <w:sz w:val="20"/>
                <w:szCs w:val="20"/>
                <w:lang w:val="en-US"/>
              </w:rPr>
            </w:pPr>
            <w:r w:rsidRPr="00DD6EB0">
              <w:rPr>
                <w:rFonts w:ascii="Arial" w:hAnsi="Arial" w:cs="Arial"/>
                <w:color w:val="000000"/>
                <w:sz w:val="20"/>
                <w:szCs w:val="20"/>
                <w:lang w:val="en-US"/>
              </w:rPr>
              <w:t>3581</w:t>
            </w:r>
          </w:p>
        </w:tc>
      </w:tr>
    </w:tbl>
    <w:p w:rsidR="00905EDB" w:rsidRPr="00AA6E20" w:rsidRDefault="00905EDB" w:rsidP="00905EDB">
      <w:pPr>
        <w:spacing w:after="0" w:line="480" w:lineRule="auto"/>
        <w:ind w:left="1077"/>
        <w:rPr>
          <w:rFonts w:asciiTheme="majorBidi" w:hAnsiTheme="majorBidi" w:cstheme="majorBidi"/>
          <w:bCs/>
          <w:sz w:val="24"/>
          <w:szCs w:val="24"/>
        </w:rPr>
      </w:pPr>
      <w:r w:rsidRPr="00AA6E20">
        <w:rPr>
          <w:rFonts w:asciiTheme="majorBidi" w:hAnsiTheme="majorBidi" w:cstheme="majorBidi"/>
          <w:bCs/>
          <w:sz w:val="24"/>
          <w:szCs w:val="24"/>
        </w:rPr>
        <w:t>Sumber</w:t>
      </w:r>
      <w:r>
        <w:rPr>
          <w:rFonts w:asciiTheme="majorBidi" w:hAnsiTheme="majorBidi" w:cstheme="majorBidi"/>
          <w:bCs/>
          <w:sz w:val="24"/>
          <w:szCs w:val="24"/>
        </w:rPr>
        <w:t xml:space="preserve">: </w:t>
      </w:r>
      <w:r w:rsidRPr="00AA6E20">
        <w:rPr>
          <w:rFonts w:asciiTheme="majorBidi" w:hAnsiTheme="majorBidi" w:cstheme="majorBidi"/>
          <w:bCs/>
          <w:sz w:val="24"/>
          <w:szCs w:val="24"/>
        </w:rPr>
        <w:t>Data Primer Penelitian (</w:t>
      </w:r>
      <w:r>
        <w:rPr>
          <w:rFonts w:asciiTheme="majorBidi" w:hAnsiTheme="majorBidi" w:cstheme="majorBidi"/>
          <w:bCs/>
          <w:sz w:val="24"/>
          <w:szCs w:val="24"/>
        </w:rPr>
        <w:t>2021</w:t>
      </w:r>
      <w:r w:rsidRPr="00AA6E20">
        <w:rPr>
          <w:rFonts w:asciiTheme="majorBidi" w:hAnsiTheme="majorBidi" w:cstheme="majorBidi"/>
          <w:bCs/>
          <w:sz w:val="24"/>
          <w:szCs w:val="24"/>
        </w:rPr>
        <w:t>)</w:t>
      </w:r>
    </w:p>
    <w:p w:rsidR="00905EDB" w:rsidRDefault="00905EDB" w:rsidP="00905EDB">
      <w:pPr>
        <w:pStyle w:val="ListParagraph"/>
        <w:spacing w:after="0" w:line="480" w:lineRule="auto"/>
        <w:ind w:left="1077" w:firstLine="799"/>
        <w:jc w:val="both"/>
        <w:rPr>
          <w:rFonts w:asciiTheme="majorBidi" w:hAnsiTheme="majorBidi" w:cstheme="majorBidi"/>
          <w:bCs/>
          <w:sz w:val="24"/>
          <w:szCs w:val="24"/>
        </w:rPr>
      </w:pPr>
      <w:r>
        <w:rPr>
          <w:rFonts w:asciiTheme="majorBidi" w:hAnsiTheme="majorBidi" w:cstheme="majorBidi"/>
          <w:bCs/>
          <w:sz w:val="24"/>
          <w:szCs w:val="24"/>
          <w:lang w:val="en-US"/>
        </w:rPr>
        <w:t xml:space="preserve">Berdasarkan </w:t>
      </w:r>
      <w:r w:rsidRPr="00C436D6">
        <w:rPr>
          <w:rFonts w:asciiTheme="majorBidi" w:hAnsiTheme="majorBidi" w:cstheme="majorBidi"/>
          <w:bCs/>
          <w:sz w:val="24"/>
          <w:szCs w:val="24"/>
        </w:rPr>
        <w:t>Tabel</w:t>
      </w:r>
      <w:r>
        <w:rPr>
          <w:rFonts w:asciiTheme="majorBidi" w:hAnsiTheme="majorBidi" w:cstheme="majorBidi"/>
          <w:bCs/>
          <w:sz w:val="24"/>
          <w:szCs w:val="24"/>
        </w:rPr>
        <w:t xml:space="preserve"> </w:t>
      </w:r>
      <w:r>
        <w:rPr>
          <w:rFonts w:asciiTheme="majorBidi" w:hAnsiTheme="majorBidi" w:cstheme="majorBidi"/>
          <w:bCs/>
          <w:sz w:val="24"/>
          <w:szCs w:val="24"/>
          <w:lang w:val="en-US"/>
        </w:rPr>
        <w:t>IV</w:t>
      </w:r>
      <w:r>
        <w:rPr>
          <w:rFonts w:asciiTheme="majorBidi" w:hAnsiTheme="majorBidi" w:cstheme="majorBidi"/>
          <w:bCs/>
          <w:sz w:val="24"/>
          <w:szCs w:val="24"/>
        </w:rPr>
        <w:t>.1</w:t>
      </w:r>
      <w:r>
        <w:rPr>
          <w:rFonts w:asciiTheme="majorBidi" w:hAnsiTheme="majorBidi" w:cstheme="majorBidi"/>
          <w:bCs/>
          <w:sz w:val="24"/>
          <w:szCs w:val="24"/>
          <w:lang w:val="en-US"/>
        </w:rPr>
        <w:t>1</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di atas </w:t>
      </w:r>
      <w:r>
        <w:rPr>
          <w:rFonts w:asciiTheme="majorBidi" w:hAnsiTheme="majorBidi" w:cstheme="majorBidi"/>
          <w:bCs/>
          <w:sz w:val="24"/>
          <w:szCs w:val="24"/>
        </w:rPr>
        <w:t xml:space="preserve">diketahui deskripsi data variabel </w:t>
      </w:r>
      <w:r w:rsidRPr="002155A2">
        <w:rPr>
          <w:rFonts w:asciiTheme="majorBidi" w:hAnsiTheme="majorBidi" w:cstheme="majorBidi"/>
          <w:bCs/>
          <w:i/>
          <w:sz w:val="24"/>
          <w:szCs w:val="24"/>
          <w:lang w:val="en-US"/>
        </w:rPr>
        <w:t>brand ambassador</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diketahui sampel (N) berjumlah </w:t>
      </w:r>
      <w:r>
        <w:rPr>
          <w:rFonts w:asciiTheme="majorBidi" w:hAnsiTheme="majorBidi" w:cstheme="majorBidi"/>
          <w:bCs/>
          <w:sz w:val="24"/>
          <w:szCs w:val="24"/>
          <w:lang w:val="en-US"/>
        </w:rPr>
        <w:t>10</w:t>
      </w:r>
      <w:r>
        <w:rPr>
          <w:rFonts w:asciiTheme="majorBidi" w:hAnsiTheme="majorBidi" w:cstheme="majorBidi"/>
          <w:bCs/>
          <w:sz w:val="24"/>
          <w:szCs w:val="24"/>
        </w:rPr>
        <w:t>0 sampel, nilai rerata (</w:t>
      </w:r>
      <w:r w:rsidRPr="00C436D6">
        <w:rPr>
          <w:rFonts w:asciiTheme="majorBidi" w:hAnsiTheme="majorBidi" w:cstheme="majorBidi"/>
          <w:bCs/>
          <w:i/>
          <w:sz w:val="24"/>
          <w:szCs w:val="24"/>
        </w:rPr>
        <w:t>mean</w:t>
      </w:r>
      <w:r>
        <w:rPr>
          <w:rFonts w:asciiTheme="majorBidi" w:hAnsiTheme="majorBidi" w:cstheme="majorBidi"/>
          <w:bCs/>
          <w:sz w:val="24"/>
          <w:szCs w:val="24"/>
        </w:rPr>
        <w:t xml:space="preserve">) sebesar </w:t>
      </w:r>
      <w:r>
        <w:rPr>
          <w:rFonts w:asciiTheme="majorBidi" w:hAnsiTheme="majorBidi" w:cstheme="majorBidi"/>
          <w:bCs/>
          <w:sz w:val="24"/>
          <w:szCs w:val="24"/>
          <w:lang w:val="en-US"/>
        </w:rPr>
        <w:t>35</w:t>
      </w:r>
      <w:r>
        <w:rPr>
          <w:rFonts w:asciiTheme="majorBidi" w:hAnsiTheme="majorBidi" w:cstheme="majorBidi"/>
          <w:bCs/>
          <w:sz w:val="24"/>
          <w:szCs w:val="24"/>
        </w:rPr>
        <w:t>,</w:t>
      </w:r>
      <w:r>
        <w:rPr>
          <w:rFonts w:asciiTheme="majorBidi" w:hAnsiTheme="majorBidi" w:cstheme="majorBidi"/>
          <w:bCs/>
          <w:sz w:val="24"/>
          <w:szCs w:val="24"/>
          <w:lang w:val="en-US"/>
        </w:rPr>
        <w:t>81</w:t>
      </w:r>
      <w:r>
        <w:rPr>
          <w:rFonts w:asciiTheme="majorBidi" w:hAnsiTheme="majorBidi" w:cstheme="majorBidi"/>
          <w:bCs/>
          <w:sz w:val="24"/>
          <w:szCs w:val="24"/>
        </w:rPr>
        <w:t>, nilai tengah (</w:t>
      </w:r>
      <w:r w:rsidRPr="00C436D6">
        <w:rPr>
          <w:rFonts w:asciiTheme="majorBidi" w:hAnsiTheme="majorBidi" w:cstheme="majorBidi"/>
          <w:bCs/>
          <w:i/>
          <w:sz w:val="24"/>
          <w:szCs w:val="24"/>
        </w:rPr>
        <w:t>median</w:t>
      </w:r>
      <w:r>
        <w:rPr>
          <w:rFonts w:asciiTheme="majorBidi" w:hAnsiTheme="majorBidi" w:cstheme="majorBidi"/>
          <w:bCs/>
          <w:sz w:val="24"/>
          <w:szCs w:val="24"/>
        </w:rPr>
        <w:t xml:space="preserve">) sebesar </w:t>
      </w:r>
      <w:r>
        <w:rPr>
          <w:rFonts w:asciiTheme="majorBidi" w:hAnsiTheme="majorBidi" w:cstheme="majorBidi"/>
          <w:bCs/>
          <w:sz w:val="24"/>
          <w:szCs w:val="24"/>
          <w:lang w:val="en-US"/>
        </w:rPr>
        <w:t>36</w:t>
      </w:r>
      <w:r>
        <w:rPr>
          <w:rFonts w:asciiTheme="majorBidi" w:hAnsiTheme="majorBidi" w:cstheme="majorBidi"/>
          <w:bCs/>
          <w:sz w:val="24"/>
          <w:szCs w:val="24"/>
        </w:rPr>
        <w:t>, nilai sering muncul (</w:t>
      </w:r>
      <w:r w:rsidRPr="001A3F4A">
        <w:rPr>
          <w:rFonts w:asciiTheme="majorBidi" w:hAnsiTheme="majorBidi" w:cstheme="majorBidi"/>
          <w:bCs/>
          <w:i/>
          <w:sz w:val="24"/>
          <w:szCs w:val="24"/>
        </w:rPr>
        <w:t>mode</w:t>
      </w:r>
      <w:r>
        <w:rPr>
          <w:rFonts w:asciiTheme="majorBidi" w:hAnsiTheme="majorBidi" w:cstheme="majorBidi"/>
          <w:bCs/>
          <w:sz w:val="24"/>
          <w:szCs w:val="24"/>
        </w:rPr>
        <w:t xml:space="preserve">) sebesar </w:t>
      </w:r>
      <w:r>
        <w:rPr>
          <w:rFonts w:asciiTheme="majorBidi" w:hAnsiTheme="majorBidi" w:cstheme="majorBidi"/>
          <w:bCs/>
          <w:sz w:val="24"/>
          <w:szCs w:val="24"/>
          <w:lang w:val="en-US"/>
        </w:rPr>
        <w:t>36</w:t>
      </w:r>
      <w:r>
        <w:rPr>
          <w:rFonts w:asciiTheme="majorBidi" w:hAnsiTheme="majorBidi" w:cstheme="majorBidi"/>
          <w:bCs/>
          <w:sz w:val="24"/>
          <w:szCs w:val="24"/>
        </w:rPr>
        <w:t>, simpangan baku (</w:t>
      </w:r>
      <w:r w:rsidRPr="00C436D6">
        <w:rPr>
          <w:rFonts w:asciiTheme="majorBidi" w:hAnsiTheme="majorBidi" w:cstheme="majorBidi"/>
          <w:bCs/>
          <w:i/>
          <w:sz w:val="24"/>
          <w:szCs w:val="24"/>
        </w:rPr>
        <w:t>std. deviation</w:t>
      </w:r>
      <w:r>
        <w:rPr>
          <w:rFonts w:asciiTheme="majorBidi" w:hAnsiTheme="majorBidi" w:cstheme="majorBidi"/>
          <w:bCs/>
          <w:sz w:val="24"/>
          <w:szCs w:val="24"/>
        </w:rPr>
        <w:t xml:space="preserve">) sebesar </w:t>
      </w:r>
      <w:r>
        <w:rPr>
          <w:rFonts w:asciiTheme="majorBidi" w:hAnsiTheme="majorBidi" w:cstheme="majorBidi"/>
          <w:bCs/>
          <w:sz w:val="24"/>
          <w:szCs w:val="24"/>
          <w:lang w:val="en-US"/>
        </w:rPr>
        <w:t>2</w:t>
      </w:r>
      <w:r>
        <w:rPr>
          <w:rFonts w:asciiTheme="majorBidi" w:hAnsiTheme="majorBidi" w:cstheme="majorBidi"/>
          <w:bCs/>
          <w:sz w:val="24"/>
          <w:szCs w:val="24"/>
        </w:rPr>
        <w:t>,</w:t>
      </w:r>
      <w:r>
        <w:rPr>
          <w:rFonts w:asciiTheme="majorBidi" w:hAnsiTheme="majorBidi" w:cstheme="majorBidi"/>
          <w:bCs/>
          <w:sz w:val="24"/>
          <w:szCs w:val="24"/>
          <w:lang w:val="en-US"/>
        </w:rPr>
        <w:t>926</w:t>
      </w:r>
      <w:r>
        <w:rPr>
          <w:rFonts w:asciiTheme="majorBidi" w:hAnsiTheme="majorBidi" w:cstheme="majorBidi"/>
          <w:bCs/>
          <w:sz w:val="24"/>
          <w:szCs w:val="24"/>
        </w:rPr>
        <w:t>, jarak antara nilai tertinggi ke nilai terendah (</w:t>
      </w:r>
      <w:r w:rsidRPr="001A3F4A">
        <w:rPr>
          <w:rFonts w:asciiTheme="majorBidi" w:hAnsiTheme="majorBidi" w:cstheme="majorBidi"/>
          <w:bCs/>
          <w:i/>
          <w:sz w:val="24"/>
          <w:szCs w:val="24"/>
        </w:rPr>
        <w:t>range</w:t>
      </w:r>
      <w:r>
        <w:rPr>
          <w:rFonts w:asciiTheme="majorBidi" w:hAnsiTheme="majorBidi" w:cstheme="majorBidi"/>
          <w:bCs/>
          <w:sz w:val="24"/>
          <w:szCs w:val="24"/>
        </w:rPr>
        <w:t xml:space="preserve">) sebesar </w:t>
      </w:r>
      <w:r>
        <w:rPr>
          <w:rFonts w:asciiTheme="majorBidi" w:hAnsiTheme="majorBidi" w:cstheme="majorBidi"/>
          <w:bCs/>
          <w:sz w:val="24"/>
          <w:szCs w:val="24"/>
          <w:lang w:val="en-US"/>
        </w:rPr>
        <w:t>17</w:t>
      </w:r>
      <w:r>
        <w:rPr>
          <w:rFonts w:asciiTheme="majorBidi" w:hAnsiTheme="majorBidi" w:cstheme="majorBidi"/>
          <w:bCs/>
          <w:sz w:val="24"/>
          <w:szCs w:val="24"/>
        </w:rPr>
        <w:t>, nilai terendah (</w:t>
      </w:r>
      <w:r w:rsidRPr="00C436D6">
        <w:rPr>
          <w:rFonts w:asciiTheme="majorBidi" w:hAnsiTheme="majorBidi" w:cstheme="majorBidi"/>
          <w:bCs/>
          <w:i/>
          <w:sz w:val="24"/>
          <w:szCs w:val="24"/>
        </w:rPr>
        <w:t>minimum</w:t>
      </w:r>
      <w:r>
        <w:rPr>
          <w:rFonts w:asciiTheme="majorBidi" w:hAnsiTheme="majorBidi" w:cstheme="majorBidi"/>
          <w:bCs/>
          <w:sz w:val="24"/>
          <w:szCs w:val="24"/>
        </w:rPr>
        <w:t xml:space="preserve">) sebesar </w:t>
      </w:r>
      <w:r>
        <w:rPr>
          <w:rFonts w:asciiTheme="majorBidi" w:hAnsiTheme="majorBidi" w:cstheme="majorBidi"/>
          <w:bCs/>
          <w:sz w:val="24"/>
          <w:szCs w:val="24"/>
          <w:lang w:val="en-US"/>
        </w:rPr>
        <w:t>23</w:t>
      </w:r>
      <w:r>
        <w:rPr>
          <w:rFonts w:asciiTheme="majorBidi" w:hAnsiTheme="majorBidi" w:cstheme="majorBidi"/>
          <w:bCs/>
          <w:sz w:val="24"/>
          <w:szCs w:val="24"/>
        </w:rPr>
        <w:t>, nilai tertinggi (</w:t>
      </w:r>
      <w:r w:rsidRPr="00C436D6">
        <w:rPr>
          <w:rFonts w:asciiTheme="majorBidi" w:hAnsiTheme="majorBidi" w:cstheme="majorBidi"/>
          <w:bCs/>
          <w:i/>
          <w:sz w:val="24"/>
          <w:szCs w:val="24"/>
        </w:rPr>
        <w:t>maximum</w:t>
      </w:r>
      <w:r>
        <w:rPr>
          <w:rFonts w:asciiTheme="majorBidi" w:hAnsiTheme="majorBidi" w:cstheme="majorBidi"/>
          <w:bCs/>
          <w:sz w:val="24"/>
          <w:szCs w:val="24"/>
        </w:rPr>
        <w:t xml:space="preserve">) sebesar </w:t>
      </w:r>
      <w:r>
        <w:rPr>
          <w:rFonts w:asciiTheme="majorBidi" w:hAnsiTheme="majorBidi" w:cstheme="majorBidi"/>
          <w:bCs/>
          <w:sz w:val="24"/>
          <w:szCs w:val="24"/>
          <w:lang w:val="en-US"/>
        </w:rPr>
        <w:t>40</w:t>
      </w:r>
      <w:r>
        <w:rPr>
          <w:rFonts w:asciiTheme="majorBidi" w:hAnsiTheme="majorBidi" w:cstheme="majorBidi"/>
          <w:bCs/>
          <w:sz w:val="24"/>
          <w:szCs w:val="24"/>
        </w:rPr>
        <w:t>, jumlah total skor data (</w:t>
      </w:r>
      <w:r w:rsidRPr="00C436D6">
        <w:rPr>
          <w:rFonts w:asciiTheme="majorBidi" w:hAnsiTheme="majorBidi" w:cstheme="majorBidi"/>
          <w:bCs/>
          <w:i/>
          <w:sz w:val="24"/>
          <w:szCs w:val="24"/>
        </w:rPr>
        <w:t>sum</w:t>
      </w:r>
      <w:r>
        <w:rPr>
          <w:rFonts w:asciiTheme="majorBidi" w:hAnsiTheme="majorBidi" w:cstheme="majorBidi"/>
          <w:bCs/>
          <w:sz w:val="24"/>
          <w:szCs w:val="24"/>
        </w:rPr>
        <w:t xml:space="preserve">) sebesar </w:t>
      </w:r>
      <w:r>
        <w:rPr>
          <w:rFonts w:asciiTheme="majorBidi" w:hAnsiTheme="majorBidi" w:cstheme="majorBidi"/>
          <w:bCs/>
          <w:sz w:val="24"/>
          <w:szCs w:val="24"/>
          <w:lang w:val="en-US"/>
        </w:rPr>
        <w:t>3581</w:t>
      </w:r>
      <w:r>
        <w:rPr>
          <w:rFonts w:asciiTheme="majorBidi" w:hAnsiTheme="majorBidi" w:cstheme="majorBidi"/>
          <w:bCs/>
          <w:sz w:val="24"/>
          <w:szCs w:val="24"/>
        </w:rPr>
        <w:t>.</w:t>
      </w: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r>
        <w:rPr>
          <w:rFonts w:asciiTheme="majorBidi" w:hAnsiTheme="majorBidi" w:cstheme="majorBidi"/>
          <w:bCs/>
          <w:sz w:val="24"/>
          <w:szCs w:val="24"/>
        </w:rPr>
        <w:t xml:space="preserve">Deskripsi data variabel </w:t>
      </w:r>
      <w:r w:rsidRPr="002155A2">
        <w:rPr>
          <w:rFonts w:asciiTheme="majorBidi" w:hAnsiTheme="majorBidi" w:cstheme="majorBidi"/>
          <w:bCs/>
          <w:i/>
          <w:sz w:val="24"/>
          <w:szCs w:val="24"/>
          <w:lang w:val="en-US"/>
        </w:rPr>
        <w:t>brand ambassador</w:t>
      </w:r>
      <w:r>
        <w:rPr>
          <w:rFonts w:asciiTheme="majorBidi" w:hAnsiTheme="majorBidi" w:cstheme="majorBidi"/>
          <w:bCs/>
          <w:sz w:val="24"/>
          <w:szCs w:val="24"/>
          <w:lang w:val="en-US"/>
        </w:rPr>
        <w:t xml:space="preserve"> </w:t>
      </w:r>
      <w:r>
        <w:rPr>
          <w:rFonts w:asciiTheme="majorBidi" w:hAnsiTheme="majorBidi" w:cstheme="majorBidi"/>
          <w:bCs/>
          <w:sz w:val="24"/>
          <w:szCs w:val="24"/>
        </w:rPr>
        <w:t xml:space="preserve">di atas agar lebih mudah menggambarkan data selanjutnya disusun kembali dalam distribusi frekuensi data variabel </w:t>
      </w:r>
      <w:r w:rsidRPr="002155A2">
        <w:rPr>
          <w:rFonts w:asciiTheme="majorBidi" w:hAnsiTheme="majorBidi" w:cstheme="majorBidi"/>
          <w:bCs/>
          <w:i/>
          <w:sz w:val="24"/>
          <w:szCs w:val="24"/>
          <w:lang w:val="en-US"/>
        </w:rPr>
        <w:t>brand ambassador</w:t>
      </w:r>
      <w:r>
        <w:rPr>
          <w:rFonts w:asciiTheme="majorBidi" w:hAnsiTheme="majorBidi" w:cstheme="majorBidi"/>
          <w:bCs/>
          <w:sz w:val="24"/>
          <w:szCs w:val="24"/>
        </w:rPr>
        <w:t xml:space="preserve"> dan disusun grafik diagram batang seperti gambar di bawah ini. </w:t>
      </w: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Pr="00040E8D" w:rsidRDefault="00905EDB" w:rsidP="00905EDB">
      <w:pPr>
        <w:pStyle w:val="ListParagraph"/>
        <w:spacing w:after="0" w:line="480" w:lineRule="auto"/>
        <w:ind w:left="1078" w:firstLine="798"/>
        <w:jc w:val="both"/>
        <w:rPr>
          <w:rFonts w:asciiTheme="majorBidi" w:hAnsiTheme="majorBidi" w:cstheme="majorBidi"/>
          <w:bCs/>
          <w:sz w:val="24"/>
          <w:szCs w:val="24"/>
          <w:lang w:val="en-US"/>
        </w:rPr>
      </w:pPr>
    </w:p>
    <w:p w:rsidR="00905EDB" w:rsidRDefault="00905EDB" w:rsidP="00905EDB">
      <w:pPr>
        <w:pStyle w:val="ListParagraph"/>
        <w:spacing w:after="0" w:line="240" w:lineRule="auto"/>
        <w:ind w:left="1078"/>
        <w:jc w:val="center"/>
        <w:rPr>
          <w:rFonts w:asciiTheme="majorBidi" w:hAnsiTheme="majorBidi" w:cstheme="majorBidi"/>
          <w:bCs/>
          <w:sz w:val="24"/>
          <w:szCs w:val="24"/>
        </w:rPr>
      </w:pPr>
      <w:r>
        <w:rPr>
          <w:rFonts w:asciiTheme="majorBidi" w:hAnsiTheme="majorBidi" w:cstheme="majorBidi"/>
          <w:bCs/>
          <w:sz w:val="24"/>
          <w:szCs w:val="24"/>
        </w:rPr>
        <w:lastRenderedPageBreak/>
        <w:t xml:space="preserve">Tabel </w:t>
      </w:r>
      <w:r>
        <w:rPr>
          <w:rFonts w:asciiTheme="majorBidi" w:hAnsiTheme="majorBidi" w:cstheme="majorBidi"/>
          <w:bCs/>
          <w:sz w:val="24"/>
          <w:szCs w:val="24"/>
          <w:lang w:val="en-US"/>
        </w:rPr>
        <w:t>IV</w:t>
      </w:r>
      <w:r>
        <w:rPr>
          <w:rFonts w:asciiTheme="majorBidi" w:hAnsiTheme="majorBidi" w:cstheme="majorBidi"/>
          <w:bCs/>
          <w:sz w:val="24"/>
          <w:szCs w:val="24"/>
        </w:rPr>
        <w:t>.1</w:t>
      </w:r>
      <w:r>
        <w:rPr>
          <w:rFonts w:asciiTheme="majorBidi" w:hAnsiTheme="majorBidi" w:cstheme="majorBidi"/>
          <w:bCs/>
          <w:sz w:val="24"/>
          <w:szCs w:val="24"/>
          <w:lang w:val="en-US"/>
        </w:rPr>
        <w:t>2</w:t>
      </w:r>
      <w:r>
        <w:rPr>
          <w:rFonts w:asciiTheme="majorBidi" w:hAnsiTheme="majorBidi" w:cstheme="majorBidi"/>
          <w:bCs/>
          <w:sz w:val="24"/>
          <w:szCs w:val="24"/>
        </w:rPr>
        <w:t>.</w:t>
      </w:r>
    </w:p>
    <w:p w:rsidR="00905EDB" w:rsidRDefault="00905EDB" w:rsidP="00905EDB">
      <w:pPr>
        <w:pStyle w:val="ListParagraph"/>
        <w:spacing w:after="0" w:line="360" w:lineRule="auto"/>
        <w:ind w:left="1078"/>
        <w:jc w:val="center"/>
        <w:rPr>
          <w:rFonts w:asciiTheme="majorBidi" w:hAnsiTheme="majorBidi" w:cstheme="majorBidi"/>
          <w:bCs/>
          <w:i/>
          <w:sz w:val="24"/>
          <w:szCs w:val="24"/>
          <w:lang w:val="en-US"/>
        </w:rPr>
      </w:pPr>
      <w:r>
        <w:rPr>
          <w:rFonts w:asciiTheme="majorBidi" w:hAnsiTheme="majorBidi" w:cstheme="majorBidi"/>
          <w:bCs/>
          <w:sz w:val="24"/>
          <w:szCs w:val="24"/>
        </w:rPr>
        <w:t xml:space="preserve">Distribusi Frekuensi Data Variabel </w:t>
      </w:r>
      <w:r w:rsidRPr="00DD6EB0">
        <w:rPr>
          <w:rFonts w:asciiTheme="majorBidi" w:hAnsiTheme="majorBidi" w:cstheme="majorBidi"/>
          <w:bCs/>
          <w:i/>
          <w:sz w:val="24"/>
          <w:szCs w:val="24"/>
          <w:lang w:val="en-US"/>
        </w:rPr>
        <w:t>Brand Ambassador</w:t>
      </w:r>
    </w:p>
    <w:tbl>
      <w:tblPr>
        <w:tblW w:w="6803" w:type="dxa"/>
        <w:tblInd w:w="1134" w:type="dxa"/>
        <w:tblLayout w:type="fixed"/>
        <w:tblCellMar>
          <w:left w:w="0" w:type="dxa"/>
          <w:right w:w="0" w:type="dxa"/>
        </w:tblCellMar>
        <w:tblLook w:val="0000" w:firstRow="0" w:lastRow="0" w:firstColumn="0" w:lastColumn="0" w:noHBand="0" w:noVBand="0"/>
      </w:tblPr>
      <w:tblGrid>
        <w:gridCol w:w="644"/>
        <w:gridCol w:w="676"/>
        <w:gridCol w:w="1147"/>
        <w:gridCol w:w="1009"/>
        <w:gridCol w:w="1376"/>
        <w:gridCol w:w="1951"/>
      </w:tblGrid>
      <w:tr w:rsidR="00905EDB" w:rsidRPr="002155A2" w:rsidTr="00F532F9">
        <w:trPr>
          <w:cantSplit/>
        </w:trPr>
        <w:tc>
          <w:tcPr>
            <w:tcW w:w="6803" w:type="dxa"/>
            <w:gridSpan w:val="6"/>
            <w:tcBorders>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155A2">
              <w:rPr>
                <w:rFonts w:ascii="Arial" w:hAnsi="Arial" w:cs="Arial"/>
                <w:b/>
                <w:bCs/>
                <w:color w:val="000000"/>
                <w:sz w:val="20"/>
                <w:szCs w:val="20"/>
                <w:lang w:val="en-US"/>
              </w:rPr>
              <w:t>Brand Ambassador</w:t>
            </w:r>
          </w:p>
        </w:tc>
      </w:tr>
      <w:tr w:rsidR="00905EDB" w:rsidRPr="002155A2" w:rsidTr="00F532F9">
        <w:trPr>
          <w:cantSplit/>
        </w:trPr>
        <w:tc>
          <w:tcPr>
            <w:tcW w:w="1320" w:type="dxa"/>
            <w:gridSpan w:val="2"/>
            <w:tcBorders>
              <w:top w:val="single" w:sz="2" w:space="0" w:color="auto"/>
              <w:bottom w:val="single" w:sz="2" w:space="0" w:color="auto"/>
            </w:tcBorders>
            <w:shd w:val="clear" w:color="auto" w:fill="FFFFFF"/>
          </w:tcPr>
          <w:p w:rsidR="00905EDB" w:rsidRPr="002155A2"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1147" w:type="dxa"/>
            <w:tcBorders>
              <w:top w:val="single" w:sz="2" w:space="0" w:color="auto"/>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155A2">
              <w:rPr>
                <w:rFonts w:ascii="Arial" w:hAnsi="Arial" w:cs="Arial"/>
                <w:color w:val="000000"/>
                <w:sz w:val="20"/>
                <w:szCs w:val="20"/>
                <w:lang w:val="en-US"/>
              </w:rPr>
              <w:t>Frequency</w:t>
            </w:r>
          </w:p>
        </w:tc>
        <w:tc>
          <w:tcPr>
            <w:tcW w:w="1009" w:type="dxa"/>
            <w:tcBorders>
              <w:top w:val="single" w:sz="2" w:space="0" w:color="auto"/>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155A2">
              <w:rPr>
                <w:rFonts w:ascii="Arial" w:hAnsi="Arial" w:cs="Arial"/>
                <w:color w:val="000000"/>
                <w:sz w:val="20"/>
                <w:szCs w:val="20"/>
                <w:lang w:val="en-US"/>
              </w:rPr>
              <w:t>Percent</w:t>
            </w:r>
          </w:p>
        </w:tc>
        <w:tc>
          <w:tcPr>
            <w:tcW w:w="1376" w:type="dxa"/>
            <w:tcBorders>
              <w:top w:val="single" w:sz="2" w:space="0" w:color="auto"/>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155A2">
              <w:rPr>
                <w:rFonts w:ascii="Arial" w:hAnsi="Arial" w:cs="Arial"/>
                <w:color w:val="000000"/>
                <w:sz w:val="20"/>
                <w:szCs w:val="20"/>
                <w:lang w:val="en-US"/>
              </w:rPr>
              <w:t>Valid Percent</w:t>
            </w:r>
          </w:p>
        </w:tc>
        <w:tc>
          <w:tcPr>
            <w:tcW w:w="1951" w:type="dxa"/>
            <w:tcBorders>
              <w:top w:val="single" w:sz="2" w:space="0" w:color="auto"/>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2155A2">
              <w:rPr>
                <w:rFonts w:ascii="Arial" w:hAnsi="Arial" w:cs="Arial"/>
                <w:color w:val="000000"/>
                <w:sz w:val="20"/>
                <w:szCs w:val="20"/>
                <w:lang w:val="en-US"/>
              </w:rPr>
              <w:t>Cumulative Percent</w:t>
            </w:r>
          </w:p>
        </w:tc>
      </w:tr>
      <w:tr w:rsidR="00905EDB" w:rsidRPr="002155A2" w:rsidTr="00F532F9">
        <w:trPr>
          <w:cantSplit/>
        </w:trPr>
        <w:tc>
          <w:tcPr>
            <w:tcW w:w="644" w:type="dxa"/>
            <w:vMerge w:val="restart"/>
            <w:tcBorders>
              <w:top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Valid</w:t>
            </w:r>
          </w:p>
        </w:tc>
        <w:tc>
          <w:tcPr>
            <w:tcW w:w="676" w:type="dxa"/>
            <w:tcBorders>
              <w:top w:val="single" w:sz="2" w:space="0" w:color="auto"/>
            </w:tcBorders>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23</w:t>
            </w:r>
          </w:p>
        </w:tc>
        <w:tc>
          <w:tcPr>
            <w:tcW w:w="1147" w:type="dxa"/>
            <w:tcBorders>
              <w:top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w:t>
            </w:r>
          </w:p>
        </w:tc>
        <w:tc>
          <w:tcPr>
            <w:tcW w:w="1009" w:type="dxa"/>
            <w:tcBorders>
              <w:top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w:t>
            </w:r>
          </w:p>
        </w:tc>
        <w:tc>
          <w:tcPr>
            <w:tcW w:w="1376" w:type="dxa"/>
            <w:tcBorders>
              <w:top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w:t>
            </w:r>
          </w:p>
        </w:tc>
        <w:tc>
          <w:tcPr>
            <w:tcW w:w="1951" w:type="dxa"/>
            <w:tcBorders>
              <w:top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24</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2.0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29</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3.0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31</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4.0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32</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3</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3.0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3.0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7.0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33</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8</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8.0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8.0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15.0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34</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13</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13.0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13.0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28.0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35</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13</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13.0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13.0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41.0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36</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20</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20.0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20.0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61.0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37</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13</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13.0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13.0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74.0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38</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9</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9.0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9.0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83.0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39</w:t>
            </w:r>
          </w:p>
        </w:tc>
        <w:tc>
          <w:tcPr>
            <w:tcW w:w="1147"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6</w:t>
            </w:r>
          </w:p>
        </w:tc>
        <w:tc>
          <w:tcPr>
            <w:tcW w:w="1009"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6.0</w:t>
            </w:r>
          </w:p>
        </w:tc>
        <w:tc>
          <w:tcPr>
            <w:tcW w:w="1376"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6.0</w:t>
            </w:r>
          </w:p>
        </w:tc>
        <w:tc>
          <w:tcPr>
            <w:tcW w:w="1951" w:type="dxa"/>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89.0</w:t>
            </w:r>
          </w:p>
        </w:tc>
      </w:tr>
      <w:tr w:rsidR="00905EDB" w:rsidRPr="002155A2" w:rsidTr="00F532F9">
        <w:trPr>
          <w:cantSplit/>
        </w:trPr>
        <w:tc>
          <w:tcPr>
            <w:tcW w:w="644" w:type="dxa"/>
            <w:vMerge/>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tcBorders>
              <w:bottom w:val="single" w:sz="2" w:space="0" w:color="auto"/>
            </w:tcBorders>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40</w:t>
            </w:r>
          </w:p>
        </w:tc>
        <w:tc>
          <w:tcPr>
            <w:tcW w:w="1147" w:type="dxa"/>
            <w:tcBorders>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11</w:t>
            </w:r>
          </w:p>
        </w:tc>
        <w:tc>
          <w:tcPr>
            <w:tcW w:w="1009" w:type="dxa"/>
            <w:tcBorders>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11.0</w:t>
            </w:r>
          </w:p>
        </w:tc>
        <w:tc>
          <w:tcPr>
            <w:tcW w:w="1376" w:type="dxa"/>
            <w:tcBorders>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11.0</w:t>
            </w:r>
          </w:p>
        </w:tc>
        <w:tc>
          <w:tcPr>
            <w:tcW w:w="1951" w:type="dxa"/>
            <w:tcBorders>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100.0</w:t>
            </w:r>
          </w:p>
        </w:tc>
      </w:tr>
      <w:tr w:rsidR="00905EDB" w:rsidRPr="002155A2" w:rsidTr="00F532F9">
        <w:trPr>
          <w:cantSplit/>
        </w:trPr>
        <w:tc>
          <w:tcPr>
            <w:tcW w:w="644" w:type="dxa"/>
            <w:vMerge/>
            <w:tcBorders>
              <w:bottom w:val="single" w:sz="2" w:space="0" w:color="auto"/>
            </w:tcBorders>
            <w:shd w:val="clear" w:color="auto" w:fill="FFFFFF"/>
            <w:vAlign w:val="center"/>
          </w:tcPr>
          <w:p w:rsidR="00905EDB" w:rsidRPr="002155A2"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6" w:type="dxa"/>
            <w:tcBorders>
              <w:top w:val="single" w:sz="2" w:space="0" w:color="auto"/>
              <w:bottom w:val="single" w:sz="2" w:space="0" w:color="auto"/>
            </w:tcBorders>
            <w:shd w:val="clear" w:color="auto" w:fill="FFFFFF"/>
            <w:vAlign w:val="center"/>
          </w:tcPr>
          <w:p w:rsidR="00905EDB" w:rsidRPr="002155A2"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2155A2">
              <w:rPr>
                <w:rFonts w:ascii="Arial" w:hAnsi="Arial" w:cs="Arial"/>
                <w:color w:val="000000"/>
                <w:sz w:val="20"/>
                <w:szCs w:val="20"/>
                <w:lang w:val="en-US"/>
              </w:rPr>
              <w:t>Total</w:t>
            </w:r>
          </w:p>
        </w:tc>
        <w:tc>
          <w:tcPr>
            <w:tcW w:w="1147" w:type="dxa"/>
            <w:tcBorders>
              <w:top w:val="single" w:sz="2" w:space="0" w:color="auto"/>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100</w:t>
            </w:r>
          </w:p>
        </w:tc>
        <w:tc>
          <w:tcPr>
            <w:tcW w:w="1009" w:type="dxa"/>
            <w:tcBorders>
              <w:top w:val="single" w:sz="2" w:space="0" w:color="auto"/>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100.0</w:t>
            </w:r>
          </w:p>
        </w:tc>
        <w:tc>
          <w:tcPr>
            <w:tcW w:w="1376" w:type="dxa"/>
            <w:tcBorders>
              <w:top w:val="single" w:sz="2" w:space="0" w:color="auto"/>
              <w:bottom w:val="single" w:sz="2" w:space="0" w:color="auto"/>
            </w:tcBorders>
            <w:shd w:val="clear" w:color="auto" w:fill="FFFFFF"/>
          </w:tcPr>
          <w:p w:rsidR="00905EDB" w:rsidRPr="002155A2"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2155A2">
              <w:rPr>
                <w:rFonts w:ascii="Arial" w:hAnsi="Arial" w:cs="Arial"/>
                <w:color w:val="000000"/>
                <w:sz w:val="20"/>
                <w:szCs w:val="20"/>
                <w:lang w:val="en-US"/>
              </w:rPr>
              <w:t>100.0</w:t>
            </w:r>
          </w:p>
        </w:tc>
        <w:tc>
          <w:tcPr>
            <w:tcW w:w="1951" w:type="dxa"/>
            <w:tcBorders>
              <w:top w:val="single" w:sz="2" w:space="0" w:color="auto"/>
              <w:bottom w:val="single" w:sz="2" w:space="0" w:color="auto"/>
            </w:tcBorders>
            <w:shd w:val="clear" w:color="auto" w:fill="FFFFFF"/>
          </w:tcPr>
          <w:p w:rsidR="00905EDB" w:rsidRPr="002155A2" w:rsidRDefault="00905EDB" w:rsidP="00F532F9">
            <w:pPr>
              <w:autoSpaceDE w:val="0"/>
              <w:autoSpaceDN w:val="0"/>
              <w:adjustRightInd w:val="0"/>
              <w:spacing w:after="0" w:line="240" w:lineRule="auto"/>
              <w:rPr>
                <w:rFonts w:ascii="Times New Roman" w:hAnsi="Times New Roman" w:cs="Times New Roman"/>
                <w:sz w:val="20"/>
                <w:szCs w:val="20"/>
                <w:lang w:val="en-US"/>
              </w:rPr>
            </w:pPr>
          </w:p>
        </w:tc>
      </w:tr>
    </w:tbl>
    <w:p w:rsidR="00905EDB" w:rsidRPr="0026092E" w:rsidRDefault="00905EDB" w:rsidP="00905EDB">
      <w:pPr>
        <w:tabs>
          <w:tab w:val="left" w:pos="1149"/>
        </w:tabs>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lang w:val="en-US"/>
        </w:rPr>
        <w:tab/>
      </w:r>
      <w:r w:rsidRPr="00B83D93">
        <w:rPr>
          <w:rFonts w:asciiTheme="majorBidi" w:hAnsiTheme="majorBidi" w:cstheme="majorBidi"/>
          <w:bCs/>
          <w:sz w:val="24"/>
          <w:szCs w:val="24"/>
        </w:rPr>
        <w:t>Sumber</w:t>
      </w:r>
      <w:r>
        <w:rPr>
          <w:rFonts w:asciiTheme="majorBidi" w:hAnsiTheme="majorBidi" w:cstheme="majorBidi"/>
          <w:bCs/>
          <w:sz w:val="24"/>
          <w:szCs w:val="24"/>
        </w:rPr>
        <w:t>: Data Primer Penelitian (Desember, 2021)</w:t>
      </w:r>
    </w:p>
    <w:p w:rsidR="00905EDB" w:rsidRPr="005F64E8" w:rsidRDefault="00905EDB" w:rsidP="00905EDB">
      <w:pPr>
        <w:pStyle w:val="ListParagraph"/>
        <w:spacing w:after="0" w:line="480" w:lineRule="auto"/>
        <w:ind w:left="1077" w:firstLine="698"/>
        <w:jc w:val="both"/>
        <w:rPr>
          <w:rFonts w:asciiTheme="majorBidi" w:hAnsiTheme="majorBidi" w:cstheme="majorBidi"/>
          <w:bCs/>
          <w:sz w:val="24"/>
          <w:szCs w:val="24"/>
        </w:rPr>
      </w:pPr>
      <w:r>
        <w:rPr>
          <w:rFonts w:asciiTheme="majorBidi" w:hAnsiTheme="majorBidi" w:cstheme="majorBidi"/>
          <w:bCs/>
          <w:sz w:val="24"/>
          <w:szCs w:val="24"/>
          <w:lang w:val="en-US"/>
        </w:rPr>
        <w:t xml:space="preserve">Berdasarkan </w:t>
      </w:r>
      <w:r>
        <w:rPr>
          <w:rFonts w:asciiTheme="majorBidi" w:hAnsiTheme="majorBidi" w:cstheme="majorBidi"/>
          <w:bCs/>
          <w:sz w:val="24"/>
          <w:szCs w:val="24"/>
        </w:rPr>
        <w:t xml:space="preserve">Tabel </w:t>
      </w:r>
      <w:r>
        <w:rPr>
          <w:rFonts w:asciiTheme="majorBidi" w:hAnsiTheme="majorBidi" w:cstheme="majorBidi"/>
          <w:bCs/>
          <w:sz w:val="24"/>
          <w:szCs w:val="24"/>
          <w:lang w:val="en-US"/>
        </w:rPr>
        <w:t>IV</w:t>
      </w:r>
      <w:r>
        <w:rPr>
          <w:rFonts w:asciiTheme="majorBidi" w:hAnsiTheme="majorBidi" w:cstheme="majorBidi"/>
          <w:bCs/>
          <w:sz w:val="24"/>
          <w:szCs w:val="24"/>
        </w:rPr>
        <w:t>.1</w:t>
      </w:r>
      <w:r>
        <w:rPr>
          <w:rFonts w:asciiTheme="majorBidi" w:hAnsiTheme="majorBidi" w:cstheme="majorBidi"/>
          <w:bCs/>
          <w:sz w:val="24"/>
          <w:szCs w:val="24"/>
          <w:lang w:val="en-US"/>
        </w:rPr>
        <w:t>2</w:t>
      </w:r>
      <w:r>
        <w:rPr>
          <w:rFonts w:asciiTheme="majorBidi" w:hAnsiTheme="majorBidi" w:cstheme="majorBidi"/>
          <w:bCs/>
          <w:sz w:val="24"/>
          <w:szCs w:val="24"/>
        </w:rPr>
        <w:t xml:space="preserve"> </w:t>
      </w:r>
      <w:r>
        <w:rPr>
          <w:rFonts w:asciiTheme="majorBidi" w:hAnsiTheme="majorBidi" w:cstheme="majorBidi"/>
          <w:bCs/>
          <w:sz w:val="24"/>
          <w:szCs w:val="24"/>
          <w:lang w:val="en-US"/>
        </w:rPr>
        <w:t xml:space="preserve">di atas </w:t>
      </w:r>
      <w:r>
        <w:rPr>
          <w:rFonts w:asciiTheme="majorBidi" w:hAnsiTheme="majorBidi" w:cstheme="majorBidi"/>
          <w:bCs/>
          <w:sz w:val="24"/>
          <w:szCs w:val="24"/>
        </w:rPr>
        <w:t xml:space="preserve">menunjukkan distribusi frekuensi variabel </w:t>
      </w:r>
      <w:r>
        <w:rPr>
          <w:rFonts w:asciiTheme="majorBidi" w:hAnsiTheme="majorBidi" w:cstheme="majorBidi"/>
          <w:bCs/>
          <w:i/>
          <w:sz w:val="24"/>
          <w:szCs w:val="24"/>
          <w:lang w:val="en-US"/>
        </w:rPr>
        <w:t>brand ambassador</w:t>
      </w:r>
      <w:r>
        <w:rPr>
          <w:rFonts w:asciiTheme="majorBidi" w:hAnsiTheme="majorBidi" w:cstheme="majorBidi"/>
          <w:bCs/>
          <w:sz w:val="24"/>
          <w:szCs w:val="24"/>
        </w:rPr>
        <w:t xml:space="preserve"> yang paling banyak distribusi skornya </w:t>
      </w:r>
      <w:r>
        <w:rPr>
          <w:rFonts w:asciiTheme="majorBidi" w:hAnsiTheme="majorBidi" w:cstheme="majorBidi"/>
          <w:bCs/>
          <w:sz w:val="24"/>
          <w:szCs w:val="24"/>
          <w:lang w:val="en-US"/>
        </w:rPr>
        <w:t xml:space="preserve">24 </w:t>
      </w:r>
      <w:r>
        <w:rPr>
          <w:rFonts w:asciiTheme="majorBidi" w:hAnsiTheme="majorBidi" w:cstheme="majorBidi"/>
          <w:bCs/>
          <w:sz w:val="24"/>
          <w:szCs w:val="24"/>
        </w:rPr>
        <w:t>sebesar 2</w:t>
      </w:r>
      <w:r>
        <w:rPr>
          <w:rFonts w:asciiTheme="majorBidi" w:hAnsiTheme="majorBidi" w:cstheme="majorBidi"/>
          <w:bCs/>
          <w:sz w:val="24"/>
          <w:szCs w:val="24"/>
          <w:lang w:val="en-US"/>
        </w:rPr>
        <w:t>7</w:t>
      </w:r>
      <w:r>
        <w:rPr>
          <w:rFonts w:asciiTheme="majorBidi" w:hAnsiTheme="majorBidi" w:cstheme="majorBidi"/>
          <w:bCs/>
          <w:sz w:val="24"/>
          <w:szCs w:val="24"/>
        </w:rPr>
        <w:t xml:space="preserve"> (</w:t>
      </w:r>
      <w:r>
        <w:rPr>
          <w:rFonts w:asciiTheme="majorBidi" w:hAnsiTheme="majorBidi" w:cstheme="majorBidi"/>
          <w:bCs/>
          <w:sz w:val="24"/>
          <w:szCs w:val="24"/>
          <w:lang w:val="en-US"/>
        </w:rPr>
        <w:t>27</w:t>
      </w:r>
      <w:r>
        <w:rPr>
          <w:rFonts w:asciiTheme="majorBidi" w:hAnsiTheme="majorBidi" w:cstheme="majorBidi"/>
          <w:bCs/>
          <w:sz w:val="24"/>
          <w:szCs w:val="24"/>
        </w:rPr>
        <w:t xml:space="preserve">%). Berikut adalah grafik diagram batang distribusi frekuensi data variabel </w:t>
      </w:r>
      <w:r w:rsidRPr="002155A2">
        <w:rPr>
          <w:rFonts w:asciiTheme="majorBidi" w:hAnsiTheme="majorBidi" w:cstheme="majorBidi"/>
          <w:bCs/>
          <w:i/>
          <w:sz w:val="24"/>
          <w:szCs w:val="24"/>
          <w:lang w:val="en-US"/>
        </w:rPr>
        <w:t>brand ambassador</w:t>
      </w:r>
      <w:r>
        <w:rPr>
          <w:rFonts w:asciiTheme="majorBidi" w:hAnsiTheme="majorBidi" w:cstheme="majorBidi"/>
          <w:bCs/>
          <w:sz w:val="24"/>
          <w:szCs w:val="24"/>
        </w:rPr>
        <w:t>.</w:t>
      </w:r>
    </w:p>
    <w:p w:rsidR="00905EDB" w:rsidRDefault="00905EDB" w:rsidP="00905EDB">
      <w:pPr>
        <w:autoSpaceDE w:val="0"/>
        <w:autoSpaceDN w:val="0"/>
        <w:adjustRightInd w:val="0"/>
        <w:spacing w:after="0" w:line="480" w:lineRule="auto"/>
        <w:ind w:left="1078"/>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76CAF8A" wp14:editId="2F971C53">
            <wp:extent cx="3835870" cy="2775473"/>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a:extLst>
                        <a:ext uri="{28A0092B-C50C-407E-A947-70E740481C1C}">
                          <a14:useLocalDpi xmlns:a14="http://schemas.microsoft.com/office/drawing/2010/main" val="0"/>
                        </a:ext>
                      </a:extLst>
                    </a:blip>
                    <a:srcRect l="2245" t="2161" r="10708" b="2589"/>
                    <a:stretch/>
                  </pic:blipFill>
                  <pic:spPr bwMode="auto">
                    <a:xfrm>
                      <a:off x="0" y="0"/>
                      <a:ext cx="3842501" cy="2780271"/>
                    </a:xfrm>
                    <a:prstGeom prst="rect">
                      <a:avLst/>
                    </a:prstGeom>
                    <a:noFill/>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078"/>
        <w:jc w:val="center"/>
        <w:rPr>
          <w:rFonts w:asciiTheme="majorBidi" w:hAnsiTheme="majorBidi" w:cstheme="majorBidi"/>
          <w:bCs/>
          <w:sz w:val="24"/>
          <w:szCs w:val="24"/>
        </w:rPr>
      </w:pPr>
      <w:r>
        <w:rPr>
          <w:rFonts w:asciiTheme="majorBidi" w:hAnsiTheme="majorBidi" w:cstheme="majorBidi"/>
          <w:bCs/>
          <w:sz w:val="24"/>
          <w:szCs w:val="24"/>
        </w:rPr>
        <w:t xml:space="preserve">Gambar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37</w:t>
      </w:r>
      <w:r>
        <w:rPr>
          <w:rFonts w:asciiTheme="majorBidi" w:hAnsiTheme="majorBidi" w:cstheme="majorBidi"/>
          <w:bCs/>
          <w:sz w:val="24"/>
          <w:szCs w:val="24"/>
        </w:rPr>
        <w:t>.</w:t>
      </w:r>
    </w:p>
    <w:p w:rsidR="00905EDB" w:rsidRPr="007F7988" w:rsidRDefault="00905EDB" w:rsidP="00905EDB">
      <w:pPr>
        <w:pStyle w:val="ListParagraph"/>
        <w:spacing w:after="0" w:line="480" w:lineRule="auto"/>
        <w:ind w:left="1078"/>
        <w:jc w:val="center"/>
        <w:rPr>
          <w:rFonts w:asciiTheme="majorBidi" w:hAnsiTheme="majorBidi" w:cstheme="majorBidi"/>
          <w:bCs/>
          <w:i/>
          <w:sz w:val="24"/>
          <w:szCs w:val="24"/>
          <w:lang w:val="en-US"/>
        </w:rPr>
      </w:pPr>
      <w:r w:rsidRPr="003C298D">
        <w:rPr>
          <w:rFonts w:asciiTheme="majorBidi" w:hAnsiTheme="majorBidi" w:cstheme="majorBidi"/>
          <w:bCs/>
          <w:spacing w:val="-4"/>
          <w:sz w:val="24"/>
          <w:szCs w:val="24"/>
        </w:rPr>
        <w:t xml:space="preserve">Diagram Batang Distribusi Frekuensi Data </w:t>
      </w:r>
      <w:r w:rsidRPr="00DD6EB0">
        <w:rPr>
          <w:rFonts w:asciiTheme="majorBidi" w:hAnsiTheme="majorBidi" w:cstheme="majorBidi"/>
          <w:bCs/>
          <w:i/>
          <w:sz w:val="24"/>
          <w:szCs w:val="24"/>
          <w:lang w:val="en-US"/>
        </w:rPr>
        <w:t>Brand Ambassador</w:t>
      </w:r>
    </w:p>
    <w:p w:rsidR="00905EDB" w:rsidRPr="00BC2922" w:rsidRDefault="00905EDB" w:rsidP="00905EDB">
      <w:pPr>
        <w:pStyle w:val="ListParagraph"/>
        <w:numPr>
          <w:ilvl w:val="3"/>
          <w:numId w:val="1"/>
        </w:numPr>
        <w:spacing w:after="0" w:line="480" w:lineRule="auto"/>
        <w:ind w:left="720"/>
        <w:rPr>
          <w:rFonts w:ascii="Times New Roman" w:hAnsi="Times New Roman" w:cs="Times New Roman"/>
          <w:b/>
          <w:bCs/>
          <w:sz w:val="24"/>
          <w:szCs w:val="24"/>
        </w:rPr>
      </w:pPr>
      <w:r>
        <w:rPr>
          <w:rFonts w:ascii="Times New Roman" w:hAnsi="Times New Roman" w:cs="Times New Roman"/>
          <w:b/>
          <w:bCs/>
          <w:sz w:val="24"/>
          <w:szCs w:val="24"/>
        </w:rPr>
        <w:lastRenderedPageBreak/>
        <w:t>Hasil Uji Instrumen Penelitian</w:t>
      </w:r>
    </w:p>
    <w:p w:rsidR="00905EDB" w:rsidRPr="009C140F" w:rsidRDefault="00905EDB" w:rsidP="00905EDB">
      <w:pPr>
        <w:pStyle w:val="ListParagraph"/>
        <w:spacing w:after="0" w:line="480" w:lineRule="auto"/>
        <w:ind w:firstLine="708"/>
        <w:jc w:val="both"/>
        <w:rPr>
          <w:rFonts w:asciiTheme="majorBidi" w:hAnsiTheme="majorBidi" w:cs="Times New Roman"/>
          <w:sz w:val="24"/>
          <w:szCs w:val="24"/>
        </w:rPr>
      </w:pPr>
      <w:r>
        <w:rPr>
          <w:rFonts w:ascii="Times New Roman" w:hAnsi="Times New Roman" w:cs="Times New Roman"/>
          <w:sz w:val="24"/>
          <w:szCs w:val="24"/>
        </w:rPr>
        <w:t>D</w:t>
      </w:r>
      <w:r w:rsidRPr="00826BCF">
        <w:rPr>
          <w:rFonts w:ascii="Times New Roman" w:hAnsi="Times New Roman" w:cs="Times New Roman"/>
          <w:sz w:val="24"/>
          <w:szCs w:val="24"/>
        </w:rPr>
        <w:t>ata</w:t>
      </w:r>
      <w:r w:rsidRPr="009C140F">
        <w:rPr>
          <w:rFonts w:asciiTheme="majorBidi" w:hAnsiTheme="majorBidi" w:cs="Times New Roman"/>
          <w:sz w:val="24"/>
          <w:szCs w:val="24"/>
        </w:rPr>
        <w:t xml:space="preserve"> penelitian setelah </w:t>
      </w:r>
      <w:r>
        <w:rPr>
          <w:rFonts w:asciiTheme="majorBidi" w:hAnsiTheme="majorBidi" w:cs="Times New Roman"/>
          <w:sz w:val="24"/>
          <w:szCs w:val="24"/>
        </w:rPr>
        <w:t>melalui tahap deskripsi karakteristik responden maupun data penelitian, selanjutnya dilaksanakan uji instrumen penelitian.</w:t>
      </w:r>
    </w:p>
    <w:p w:rsidR="00905EDB" w:rsidRDefault="00905EDB" w:rsidP="00905EDB">
      <w:pPr>
        <w:pStyle w:val="ListParagraph"/>
        <w:numPr>
          <w:ilvl w:val="0"/>
          <w:numId w:val="6"/>
        </w:numPr>
        <w:spacing w:after="0" w:line="480" w:lineRule="auto"/>
        <w:ind w:left="1080"/>
        <w:rPr>
          <w:rFonts w:asciiTheme="majorBidi" w:hAnsiTheme="majorBidi" w:cstheme="majorBidi"/>
          <w:bCs/>
          <w:sz w:val="24"/>
          <w:szCs w:val="24"/>
        </w:rPr>
      </w:pPr>
      <w:r>
        <w:rPr>
          <w:rFonts w:asciiTheme="majorBidi" w:hAnsiTheme="majorBidi" w:cstheme="majorBidi"/>
          <w:bCs/>
          <w:sz w:val="24"/>
          <w:szCs w:val="24"/>
        </w:rPr>
        <w:t>Uji Validitas</w:t>
      </w:r>
    </w:p>
    <w:p w:rsidR="00905EDB" w:rsidRPr="00E70D40" w:rsidRDefault="00905EDB" w:rsidP="00905EDB">
      <w:pPr>
        <w:pStyle w:val="ListParagraph"/>
        <w:spacing w:after="0" w:line="480" w:lineRule="auto"/>
        <w:ind w:left="1080" w:firstLine="556"/>
        <w:jc w:val="both"/>
        <w:rPr>
          <w:rFonts w:asciiTheme="majorBidi" w:hAnsiTheme="majorBidi" w:cs="Times New Roman"/>
          <w:iCs/>
          <w:sz w:val="24"/>
          <w:szCs w:val="24"/>
          <w:lang w:val="en-US"/>
        </w:rPr>
      </w:pPr>
      <w:r w:rsidRPr="005F163B">
        <w:rPr>
          <w:rFonts w:asciiTheme="majorBidi" w:hAnsiTheme="majorBidi" w:cs="Times New Roman"/>
          <w:sz w:val="24"/>
          <w:szCs w:val="24"/>
          <w:lang w:val="it-IT"/>
        </w:rPr>
        <w:t xml:space="preserve">Suatu pernyataan dikatakan valid jika mampu mengukur apa yang diinginkan dan dapat mengungkap data dari variabel yang diteliti secara tepat. </w:t>
      </w:r>
      <w:r w:rsidRPr="00C75253">
        <w:rPr>
          <w:rFonts w:asciiTheme="majorBidi" w:hAnsiTheme="majorBidi" w:cs="Times New Roman"/>
          <w:sz w:val="24"/>
          <w:szCs w:val="24"/>
        </w:rPr>
        <w:t xml:space="preserve">Untuk menguji validitas </w:t>
      </w:r>
      <w:r>
        <w:rPr>
          <w:rFonts w:asciiTheme="majorBidi" w:hAnsiTheme="majorBidi" w:cs="Times New Roman"/>
          <w:sz w:val="24"/>
          <w:szCs w:val="24"/>
        </w:rPr>
        <w:t>di</w:t>
      </w:r>
      <w:r w:rsidRPr="00C75253">
        <w:rPr>
          <w:rFonts w:asciiTheme="majorBidi" w:hAnsiTheme="majorBidi" w:cs="Times New Roman"/>
          <w:sz w:val="24"/>
          <w:szCs w:val="24"/>
        </w:rPr>
        <w:t xml:space="preserve">gunakan rumus </w:t>
      </w:r>
      <w:r w:rsidRPr="00C75253">
        <w:rPr>
          <w:rFonts w:asciiTheme="majorBidi" w:hAnsiTheme="majorBidi" w:cs="Times New Roman"/>
          <w:i/>
          <w:iCs/>
          <w:sz w:val="24"/>
          <w:szCs w:val="24"/>
        </w:rPr>
        <w:t>korelasi product moment</w:t>
      </w:r>
      <w:r>
        <w:rPr>
          <w:rFonts w:asciiTheme="majorBidi" w:hAnsiTheme="majorBidi" w:cs="Times New Roman"/>
          <w:iCs/>
          <w:sz w:val="24"/>
          <w:szCs w:val="24"/>
        </w:rPr>
        <w:t>.</w:t>
      </w:r>
      <w:r>
        <w:rPr>
          <w:rFonts w:asciiTheme="majorBidi" w:hAnsiTheme="majorBidi" w:cs="Times New Roman"/>
          <w:iCs/>
          <w:sz w:val="24"/>
          <w:szCs w:val="24"/>
          <w:lang w:val="en-US"/>
        </w:rPr>
        <w:t xml:space="preserve">  Adapun hasil uji validitas instrumen penelitian disajikan dalam tabel-tabel berikut:</w:t>
      </w:r>
    </w:p>
    <w:p w:rsidR="00905EDB" w:rsidRDefault="00905EDB" w:rsidP="00905EDB">
      <w:pPr>
        <w:pStyle w:val="ListParagraph"/>
        <w:numPr>
          <w:ilvl w:val="0"/>
          <w:numId w:val="7"/>
        </w:numPr>
        <w:spacing w:after="0" w:line="480" w:lineRule="auto"/>
        <w:contextualSpacing w:val="0"/>
        <w:rPr>
          <w:rFonts w:asciiTheme="majorBidi" w:hAnsiTheme="majorBidi" w:cstheme="majorBidi"/>
          <w:bCs/>
          <w:sz w:val="24"/>
          <w:szCs w:val="24"/>
        </w:rPr>
      </w:pPr>
      <w:r>
        <w:rPr>
          <w:rFonts w:asciiTheme="majorBidi" w:hAnsiTheme="majorBidi" w:cstheme="majorBidi"/>
          <w:bCs/>
          <w:sz w:val="24"/>
          <w:szCs w:val="24"/>
        </w:rPr>
        <w:t xml:space="preserve">Hasil Uji Validitas Variabel </w:t>
      </w:r>
      <w:r>
        <w:rPr>
          <w:rFonts w:ascii="Times New Roman" w:hAnsi="Times New Roman" w:cs="Times New Roman"/>
          <w:lang w:val="en-US"/>
        </w:rPr>
        <w:t xml:space="preserve">Keputusan Pembelian </w:t>
      </w:r>
      <w:r>
        <w:rPr>
          <w:rFonts w:asciiTheme="majorBidi" w:hAnsiTheme="majorBidi" w:cstheme="majorBidi"/>
          <w:bCs/>
          <w:sz w:val="24"/>
          <w:szCs w:val="24"/>
          <w:lang w:val="en-US"/>
        </w:rPr>
        <w:t>(Y)</w:t>
      </w:r>
    </w:p>
    <w:p w:rsidR="00905EDB" w:rsidRDefault="00905EDB" w:rsidP="00905EDB">
      <w:pPr>
        <w:pStyle w:val="ListParagraph"/>
        <w:spacing w:after="0" w:line="480" w:lineRule="auto"/>
        <w:ind w:left="1440" w:firstLine="556"/>
        <w:contextualSpacing w:val="0"/>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Butir pernyataan instrumen kuesioner variabel </w:t>
      </w:r>
      <w:r>
        <w:rPr>
          <w:rFonts w:ascii="Times New Roman" w:hAnsi="Times New Roman" w:cs="Times New Roman"/>
          <w:lang w:val="en-US"/>
        </w:rPr>
        <w:t xml:space="preserve">keputusan pembelian </w:t>
      </w:r>
      <w:r>
        <w:rPr>
          <w:rFonts w:asciiTheme="majorBidi" w:hAnsiTheme="majorBidi" w:cs="Times New Roman"/>
          <w:sz w:val="24"/>
          <w:szCs w:val="24"/>
          <w:lang w:val="it-IT" w:eastAsia="ar-SA"/>
        </w:rPr>
        <w:t xml:space="preserve">terdiri dari 8 butir pernyataan, berikut adalah hasil uji validitas variabel </w:t>
      </w:r>
      <w:r>
        <w:rPr>
          <w:rFonts w:ascii="Times New Roman" w:hAnsi="Times New Roman" w:cs="Times New Roman"/>
          <w:lang w:val="en-US"/>
        </w:rPr>
        <w:t>keputusan pembelian</w:t>
      </w:r>
      <w:r>
        <w:rPr>
          <w:rFonts w:asciiTheme="majorBidi" w:hAnsiTheme="majorBidi" w:cs="Times New Roman"/>
          <w:sz w:val="24"/>
          <w:szCs w:val="24"/>
          <w:lang w:val="it-IT" w:eastAsia="ar-SA"/>
        </w:rPr>
        <w:t>.</w:t>
      </w:r>
    </w:p>
    <w:p w:rsidR="00905EDB" w:rsidRDefault="00905EDB" w:rsidP="00905EDB">
      <w:pPr>
        <w:spacing w:after="0" w:line="240" w:lineRule="auto"/>
        <w:ind w:left="1442"/>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IV.13</w:t>
      </w:r>
    </w:p>
    <w:p w:rsidR="00905EDB" w:rsidRPr="00CC52FD" w:rsidRDefault="00905EDB" w:rsidP="00905EDB">
      <w:pPr>
        <w:spacing w:after="0" w:line="480" w:lineRule="auto"/>
        <w:ind w:left="1440"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Hasil Uji Validitas Variabel </w:t>
      </w:r>
      <w:r w:rsidRPr="00EF7708">
        <w:rPr>
          <w:rFonts w:ascii="Times New Roman" w:hAnsi="Times New Roman" w:cs="Times New Roman"/>
          <w:lang w:val="en-US"/>
        </w:rPr>
        <w:t>Keputusan Pembelian</w:t>
      </w:r>
    </w:p>
    <w:tbl>
      <w:tblPr>
        <w:tblStyle w:val="TableGrid"/>
        <w:tblW w:w="6425" w:type="dxa"/>
        <w:tblInd w:w="1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574"/>
        <w:gridCol w:w="1848"/>
        <w:gridCol w:w="826"/>
        <w:gridCol w:w="840"/>
        <w:gridCol w:w="881"/>
        <w:gridCol w:w="1456"/>
      </w:tblGrid>
      <w:tr w:rsidR="00905EDB" w:rsidTr="00F532F9">
        <w:trPr>
          <w:trHeight w:val="312"/>
        </w:trPr>
        <w:tc>
          <w:tcPr>
            <w:tcW w:w="574"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No</w:t>
            </w:r>
          </w:p>
        </w:tc>
        <w:tc>
          <w:tcPr>
            <w:tcW w:w="1848"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Butir Pernyataan</w:t>
            </w:r>
          </w:p>
        </w:tc>
        <w:tc>
          <w:tcPr>
            <w:tcW w:w="826"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r</w:t>
            </w:r>
            <w:r w:rsidRPr="00CC52FD">
              <w:rPr>
                <w:rFonts w:asciiTheme="majorBidi" w:hAnsiTheme="majorBidi" w:cs="Times New Roman"/>
                <w:sz w:val="24"/>
                <w:szCs w:val="24"/>
                <w:vertAlign w:val="subscript"/>
                <w:lang w:val="it-IT" w:eastAsia="ar-SA"/>
              </w:rPr>
              <w:t>hitung</w:t>
            </w:r>
          </w:p>
        </w:tc>
        <w:tc>
          <w:tcPr>
            <w:tcW w:w="840"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r</w:t>
            </w:r>
            <w:r>
              <w:rPr>
                <w:rFonts w:asciiTheme="majorBidi" w:hAnsiTheme="majorBidi" w:cs="Times New Roman"/>
                <w:sz w:val="24"/>
                <w:szCs w:val="24"/>
                <w:vertAlign w:val="subscript"/>
                <w:lang w:val="it-IT" w:eastAsia="ar-SA"/>
              </w:rPr>
              <w:t>tabel</w:t>
            </w:r>
          </w:p>
        </w:tc>
        <w:tc>
          <w:tcPr>
            <w:tcW w:w="881"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Sig.</w:t>
            </w:r>
          </w:p>
        </w:tc>
        <w:tc>
          <w:tcPr>
            <w:tcW w:w="1456"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Kriteria</w:t>
            </w:r>
          </w:p>
        </w:tc>
      </w:tr>
      <w:tr w:rsidR="00905EDB" w:rsidTr="00F532F9">
        <w:trPr>
          <w:trHeight w:val="312"/>
        </w:trPr>
        <w:tc>
          <w:tcPr>
            <w:tcW w:w="574" w:type="dxa"/>
            <w:tcBorders>
              <w:top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1.</w:t>
            </w:r>
          </w:p>
        </w:tc>
        <w:tc>
          <w:tcPr>
            <w:tcW w:w="1848" w:type="dxa"/>
            <w:tcBorders>
              <w:top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Y-1</w:t>
            </w:r>
          </w:p>
        </w:tc>
        <w:tc>
          <w:tcPr>
            <w:tcW w:w="826" w:type="dxa"/>
            <w:tcBorders>
              <w:top w:val="single" w:sz="4" w:space="0" w:color="auto"/>
            </w:tcBorders>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0,666</w:t>
            </w:r>
          </w:p>
        </w:tc>
        <w:tc>
          <w:tcPr>
            <w:tcW w:w="840" w:type="dxa"/>
            <w:tcBorders>
              <w:top w:val="single" w:sz="4" w:space="0" w:color="auto"/>
            </w:tcBorders>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tcBorders>
              <w:top w:val="single" w:sz="4" w:space="0" w:color="auto"/>
            </w:tcBorders>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tcBorders>
              <w:top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2.</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Y-2</w:t>
            </w:r>
          </w:p>
        </w:tc>
        <w:tc>
          <w:tcPr>
            <w:tcW w:w="826"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0,657</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3.</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Y-3</w:t>
            </w:r>
          </w:p>
        </w:tc>
        <w:tc>
          <w:tcPr>
            <w:tcW w:w="826"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0,747</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4.</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Y-4</w:t>
            </w:r>
          </w:p>
        </w:tc>
        <w:tc>
          <w:tcPr>
            <w:tcW w:w="826"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0,584</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5.</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Y-5</w:t>
            </w:r>
          </w:p>
        </w:tc>
        <w:tc>
          <w:tcPr>
            <w:tcW w:w="826"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0,699</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6.</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Y-6</w:t>
            </w:r>
          </w:p>
        </w:tc>
        <w:tc>
          <w:tcPr>
            <w:tcW w:w="826"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0,763</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7.</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Y-7</w:t>
            </w:r>
          </w:p>
        </w:tc>
        <w:tc>
          <w:tcPr>
            <w:tcW w:w="826"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0,663</w:t>
            </w:r>
          </w:p>
        </w:tc>
        <w:tc>
          <w:tcPr>
            <w:tcW w:w="840" w:type="dxa"/>
            <w:shd w:val="clear" w:color="auto" w:fill="FFFFFF"/>
            <w:vAlign w:val="center"/>
          </w:tcPr>
          <w:p w:rsidR="00905EDB" w:rsidRPr="00AF6D31" w:rsidRDefault="00905EDB" w:rsidP="00F532F9">
            <w:pPr>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tcBorders>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8.</w:t>
            </w:r>
          </w:p>
        </w:tc>
        <w:tc>
          <w:tcPr>
            <w:tcW w:w="1848" w:type="dxa"/>
            <w:tcBorders>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Y-8</w:t>
            </w:r>
          </w:p>
        </w:tc>
        <w:tc>
          <w:tcPr>
            <w:tcW w:w="826" w:type="dxa"/>
            <w:tcBorders>
              <w:bottom w:val="single" w:sz="4" w:space="0" w:color="auto"/>
            </w:tcBorders>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0,550</w:t>
            </w:r>
          </w:p>
        </w:tc>
        <w:tc>
          <w:tcPr>
            <w:tcW w:w="840" w:type="dxa"/>
            <w:tcBorders>
              <w:bottom w:val="single" w:sz="4" w:space="0" w:color="auto"/>
            </w:tcBorders>
            <w:shd w:val="clear" w:color="auto" w:fill="FFFFFF"/>
            <w:vAlign w:val="center"/>
          </w:tcPr>
          <w:p w:rsidR="00905EDB" w:rsidRPr="00AF6D31" w:rsidRDefault="00905EDB" w:rsidP="00F532F9">
            <w:pPr>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0,195</w:t>
            </w:r>
          </w:p>
        </w:tc>
        <w:tc>
          <w:tcPr>
            <w:tcW w:w="881" w:type="dxa"/>
            <w:tcBorders>
              <w:bottom w:val="single" w:sz="4" w:space="0" w:color="auto"/>
            </w:tcBorders>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tcBorders>
              <w:bottom w:val="single" w:sz="4" w:space="0" w:color="auto"/>
            </w:tcBorders>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bl>
    <w:p w:rsidR="00905EDB" w:rsidRDefault="00905EDB" w:rsidP="00905EDB">
      <w:pPr>
        <w:autoSpaceDE w:val="0"/>
        <w:autoSpaceDN w:val="0"/>
        <w:adjustRightInd w:val="0"/>
        <w:spacing w:after="0" w:line="480" w:lineRule="auto"/>
        <w:ind w:left="1440"/>
        <w:rPr>
          <w:rFonts w:asciiTheme="majorBidi" w:hAnsiTheme="majorBidi" w:cstheme="majorBidi"/>
          <w:bCs/>
          <w:sz w:val="24"/>
          <w:szCs w:val="24"/>
        </w:rPr>
      </w:pPr>
      <w:r w:rsidRPr="00B83D93">
        <w:rPr>
          <w:rFonts w:asciiTheme="majorBidi" w:hAnsiTheme="majorBidi" w:cstheme="majorBidi"/>
          <w:bCs/>
          <w:sz w:val="24"/>
          <w:szCs w:val="24"/>
        </w:rPr>
        <w:t>Sumber</w:t>
      </w:r>
      <w:r>
        <w:rPr>
          <w:rFonts w:asciiTheme="majorBidi" w:hAnsiTheme="majorBidi" w:cstheme="majorBidi"/>
          <w:bCs/>
          <w:sz w:val="24"/>
          <w:szCs w:val="24"/>
        </w:rPr>
        <w:t>: Data Primer Penelitian (2021)</w:t>
      </w:r>
    </w:p>
    <w:p w:rsidR="00905EDB" w:rsidRDefault="00905EDB" w:rsidP="00905EDB">
      <w:pPr>
        <w:pStyle w:val="ListParagraph"/>
        <w:spacing w:after="0" w:line="480" w:lineRule="auto"/>
        <w:ind w:left="1440" w:firstLine="556"/>
        <w:contextualSpacing w:val="0"/>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Berdasarkan tabel IV.13 di atas menunjukkan semua butir pernyataan instrumen kuesioner variabel </w:t>
      </w:r>
      <w:r w:rsidRPr="00EF7708">
        <w:rPr>
          <w:rFonts w:ascii="Times New Roman" w:hAnsi="Times New Roman" w:cs="Times New Roman"/>
        </w:rPr>
        <w:t>keputusan pembe</w:t>
      </w:r>
      <w:r>
        <w:rPr>
          <w:rFonts w:ascii="Times New Roman" w:hAnsi="Times New Roman" w:cs="Times New Roman"/>
          <w:lang w:val="en-US"/>
        </w:rPr>
        <w:t xml:space="preserve">lian </w:t>
      </w:r>
      <w:r>
        <w:rPr>
          <w:rFonts w:asciiTheme="majorBidi" w:hAnsiTheme="majorBidi" w:cs="Times New Roman"/>
          <w:sz w:val="24"/>
          <w:szCs w:val="24"/>
          <w:lang w:val="it-IT" w:eastAsia="ar-SA"/>
        </w:rPr>
        <w:lastRenderedPageBreak/>
        <w:t>dinyatakan valid dimana nilai r</w:t>
      </w:r>
      <w:r w:rsidRPr="00232CAD">
        <w:rPr>
          <w:rFonts w:asciiTheme="majorBidi" w:hAnsiTheme="majorBidi" w:cs="Times New Roman"/>
          <w:sz w:val="24"/>
          <w:szCs w:val="24"/>
          <w:vertAlign w:val="subscript"/>
          <w:lang w:val="it-IT" w:eastAsia="ar-SA"/>
        </w:rPr>
        <w:t>hitung</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&gt; r</w:t>
      </w:r>
      <w:r w:rsidRPr="00232CAD">
        <w:rPr>
          <w:rFonts w:asciiTheme="majorBidi" w:hAnsiTheme="majorBidi" w:cs="Times New Roman"/>
          <w:sz w:val="24"/>
          <w:szCs w:val="24"/>
          <w:vertAlign w:val="subscript"/>
          <w:lang w:val="it-IT" w:eastAsia="ar-SA"/>
        </w:rPr>
        <w:t>tabel</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dan p value &lt; 0,050, sedangkan nilai koefisien korelasi antara 0,550 sampai 0,763.</w:t>
      </w:r>
    </w:p>
    <w:p w:rsidR="00905EDB" w:rsidRDefault="00905EDB" w:rsidP="00905EDB">
      <w:pPr>
        <w:pStyle w:val="ListParagraph"/>
        <w:numPr>
          <w:ilvl w:val="0"/>
          <w:numId w:val="7"/>
        </w:numPr>
        <w:spacing w:after="0" w:line="480" w:lineRule="auto"/>
        <w:rPr>
          <w:rFonts w:asciiTheme="majorBidi" w:hAnsiTheme="majorBidi" w:cstheme="majorBidi"/>
          <w:bCs/>
          <w:sz w:val="24"/>
          <w:szCs w:val="24"/>
        </w:rPr>
      </w:pPr>
      <w:r>
        <w:rPr>
          <w:rFonts w:asciiTheme="majorBidi" w:hAnsiTheme="majorBidi" w:cstheme="majorBidi"/>
          <w:bCs/>
          <w:sz w:val="24"/>
          <w:szCs w:val="24"/>
        </w:rPr>
        <w:t xml:space="preserve">Hasil Uji Validitas Variabel </w:t>
      </w:r>
      <w:r>
        <w:rPr>
          <w:rFonts w:asciiTheme="majorBidi" w:hAnsiTheme="majorBidi" w:cstheme="majorBidi"/>
          <w:bCs/>
          <w:sz w:val="24"/>
          <w:szCs w:val="24"/>
          <w:lang w:val="en-US"/>
        </w:rPr>
        <w:t>Inovasi Produk (X</w:t>
      </w:r>
      <w:r w:rsidRPr="006C7A05">
        <w:rPr>
          <w:rFonts w:asciiTheme="majorBidi" w:hAnsiTheme="majorBidi" w:cstheme="majorBidi"/>
          <w:bCs/>
          <w:sz w:val="24"/>
          <w:szCs w:val="24"/>
          <w:vertAlign w:val="subscript"/>
          <w:lang w:val="en-US"/>
        </w:rPr>
        <w:t>1</w:t>
      </w:r>
      <w:r>
        <w:rPr>
          <w:rFonts w:asciiTheme="majorBidi" w:hAnsiTheme="majorBidi" w:cstheme="majorBidi"/>
          <w:bCs/>
          <w:sz w:val="24"/>
          <w:szCs w:val="24"/>
          <w:lang w:val="en-US"/>
        </w:rPr>
        <w:t>)</w:t>
      </w:r>
    </w:p>
    <w:p w:rsidR="00905EDB" w:rsidRDefault="00905EDB" w:rsidP="00905EDB">
      <w:pPr>
        <w:pStyle w:val="ListParagraph"/>
        <w:spacing w:after="0" w:line="480" w:lineRule="auto"/>
        <w:ind w:left="1440" w:firstLine="556"/>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Butir pernyataan instrumen kuesioner variabel </w:t>
      </w:r>
      <w:r>
        <w:rPr>
          <w:rFonts w:asciiTheme="majorBidi" w:hAnsiTheme="majorBidi" w:cstheme="majorBidi"/>
          <w:bCs/>
          <w:sz w:val="24"/>
          <w:szCs w:val="24"/>
          <w:lang w:val="en-US"/>
        </w:rPr>
        <w:t xml:space="preserve">inovasi produk </w:t>
      </w:r>
      <w:r>
        <w:rPr>
          <w:rFonts w:asciiTheme="majorBidi" w:hAnsiTheme="majorBidi" w:cs="Times New Roman"/>
          <w:sz w:val="24"/>
          <w:szCs w:val="24"/>
          <w:lang w:val="it-IT" w:eastAsia="ar-SA"/>
        </w:rPr>
        <w:t xml:space="preserve">terdiri dari 8 butir pernyataan, berikut adalah hasil uji validitas variabel kualitas </w:t>
      </w:r>
      <w:r w:rsidRPr="00790C24">
        <w:rPr>
          <w:rFonts w:asciiTheme="majorBidi" w:hAnsiTheme="majorBidi" w:cstheme="majorBidi"/>
          <w:bCs/>
          <w:i/>
          <w:sz w:val="24"/>
          <w:szCs w:val="24"/>
          <w:lang w:val="en-US"/>
        </w:rPr>
        <w:t>brand image</w:t>
      </w:r>
      <w:r>
        <w:rPr>
          <w:rFonts w:asciiTheme="majorBidi" w:hAnsiTheme="majorBidi" w:cs="Times New Roman"/>
          <w:sz w:val="24"/>
          <w:szCs w:val="24"/>
          <w:lang w:val="it-IT" w:eastAsia="ar-SA"/>
        </w:rPr>
        <w:t>.</w:t>
      </w:r>
    </w:p>
    <w:p w:rsidR="00905EDB" w:rsidRDefault="00905EDB" w:rsidP="00905EDB">
      <w:pPr>
        <w:spacing w:after="0" w:line="240" w:lineRule="auto"/>
        <w:ind w:left="1442"/>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IV.14</w:t>
      </w:r>
    </w:p>
    <w:p w:rsidR="00905EDB" w:rsidRPr="00CC52FD" w:rsidRDefault="00905EDB" w:rsidP="00905EDB">
      <w:pPr>
        <w:spacing w:after="0" w:line="480" w:lineRule="auto"/>
        <w:ind w:left="1442"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Hasil Uji Validitas Variabel </w:t>
      </w:r>
      <w:r w:rsidRPr="002F1432">
        <w:rPr>
          <w:rFonts w:asciiTheme="majorBidi" w:hAnsiTheme="majorBidi" w:cstheme="majorBidi"/>
          <w:bCs/>
          <w:sz w:val="24"/>
          <w:szCs w:val="24"/>
          <w:lang w:val="en-US"/>
        </w:rPr>
        <w:t>inovasi Produk</w:t>
      </w:r>
    </w:p>
    <w:tbl>
      <w:tblPr>
        <w:tblStyle w:val="TableGrid"/>
        <w:tblW w:w="6425" w:type="dxa"/>
        <w:tblInd w:w="1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574"/>
        <w:gridCol w:w="1848"/>
        <w:gridCol w:w="826"/>
        <w:gridCol w:w="840"/>
        <w:gridCol w:w="881"/>
        <w:gridCol w:w="1456"/>
      </w:tblGrid>
      <w:tr w:rsidR="00905EDB" w:rsidRPr="00821288" w:rsidTr="00F532F9">
        <w:trPr>
          <w:trHeight w:val="317"/>
        </w:trPr>
        <w:tc>
          <w:tcPr>
            <w:tcW w:w="574" w:type="dxa"/>
            <w:tcBorders>
              <w:top w:val="single" w:sz="4" w:space="0" w:color="auto"/>
              <w:bottom w:val="single" w:sz="4" w:space="0" w:color="auto"/>
            </w:tcBorders>
            <w:shd w:val="clear" w:color="auto" w:fill="FFFFFF"/>
          </w:tcPr>
          <w:p w:rsidR="00905EDB" w:rsidRPr="00821288" w:rsidRDefault="00905EDB" w:rsidP="00F532F9">
            <w:pPr>
              <w:pStyle w:val="ListParagraph"/>
              <w:spacing w:before="60" w:after="60"/>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No</w:t>
            </w:r>
          </w:p>
        </w:tc>
        <w:tc>
          <w:tcPr>
            <w:tcW w:w="1848" w:type="dxa"/>
            <w:tcBorders>
              <w:top w:val="single" w:sz="4" w:space="0" w:color="auto"/>
              <w:bottom w:val="single" w:sz="4" w:space="0" w:color="auto"/>
            </w:tcBorders>
            <w:shd w:val="clear" w:color="auto" w:fill="FFFFFF"/>
          </w:tcPr>
          <w:p w:rsidR="00905EDB" w:rsidRPr="00821288" w:rsidRDefault="00905EDB" w:rsidP="00F532F9">
            <w:pPr>
              <w:pStyle w:val="ListParagraph"/>
              <w:spacing w:before="60" w:after="60"/>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Butir Pernyataan</w:t>
            </w:r>
          </w:p>
        </w:tc>
        <w:tc>
          <w:tcPr>
            <w:tcW w:w="826" w:type="dxa"/>
            <w:tcBorders>
              <w:top w:val="single" w:sz="4" w:space="0" w:color="auto"/>
              <w:bottom w:val="single" w:sz="4" w:space="0" w:color="auto"/>
            </w:tcBorders>
            <w:shd w:val="clear" w:color="auto" w:fill="FFFFFF"/>
          </w:tcPr>
          <w:p w:rsidR="00905EDB" w:rsidRPr="00821288" w:rsidRDefault="00905EDB" w:rsidP="00F532F9">
            <w:pPr>
              <w:pStyle w:val="ListParagraph"/>
              <w:spacing w:before="60" w:after="60"/>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r</w:t>
            </w:r>
            <w:r w:rsidRPr="00821288">
              <w:rPr>
                <w:rFonts w:asciiTheme="majorBidi" w:hAnsiTheme="majorBidi" w:cs="Times New Roman"/>
                <w:sz w:val="24"/>
                <w:szCs w:val="24"/>
                <w:vertAlign w:val="subscript"/>
                <w:lang w:val="it-IT" w:eastAsia="ar-SA"/>
              </w:rPr>
              <w:t>hitung</w:t>
            </w:r>
          </w:p>
        </w:tc>
        <w:tc>
          <w:tcPr>
            <w:tcW w:w="840" w:type="dxa"/>
            <w:tcBorders>
              <w:top w:val="single" w:sz="4" w:space="0" w:color="auto"/>
              <w:bottom w:val="single" w:sz="4" w:space="0" w:color="auto"/>
            </w:tcBorders>
            <w:shd w:val="clear" w:color="auto" w:fill="FFFFFF"/>
          </w:tcPr>
          <w:p w:rsidR="00905EDB" w:rsidRPr="00821288" w:rsidRDefault="00905EDB" w:rsidP="00F532F9">
            <w:pPr>
              <w:pStyle w:val="ListParagraph"/>
              <w:spacing w:before="60" w:after="60"/>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r</w:t>
            </w:r>
            <w:r w:rsidRPr="00821288">
              <w:rPr>
                <w:rFonts w:asciiTheme="majorBidi" w:hAnsiTheme="majorBidi" w:cs="Times New Roman"/>
                <w:sz w:val="24"/>
                <w:szCs w:val="24"/>
                <w:vertAlign w:val="subscript"/>
                <w:lang w:val="it-IT" w:eastAsia="ar-SA"/>
              </w:rPr>
              <w:t>tabel</w:t>
            </w:r>
          </w:p>
        </w:tc>
        <w:tc>
          <w:tcPr>
            <w:tcW w:w="881" w:type="dxa"/>
            <w:tcBorders>
              <w:top w:val="single" w:sz="4" w:space="0" w:color="auto"/>
              <w:bottom w:val="single" w:sz="4" w:space="0" w:color="auto"/>
            </w:tcBorders>
            <w:shd w:val="clear" w:color="auto" w:fill="FFFFFF"/>
          </w:tcPr>
          <w:p w:rsidR="00905EDB" w:rsidRPr="00821288" w:rsidRDefault="00905EDB" w:rsidP="00F532F9">
            <w:pPr>
              <w:pStyle w:val="ListParagraph"/>
              <w:spacing w:before="60" w:after="60"/>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Sig.</w:t>
            </w:r>
          </w:p>
        </w:tc>
        <w:tc>
          <w:tcPr>
            <w:tcW w:w="1456" w:type="dxa"/>
            <w:tcBorders>
              <w:top w:val="single" w:sz="4" w:space="0" w:color="auto"/>
              <w:bottom w:val="single" w:sz="4" w:space="0" w:color="auto"/>
            </w:tcBorders>
            <w:shd w:val="clear" w:color="auto" w:fill="FFFFFF"/>
          </w:tcPr>
          <w:p w:rsidR="00905EDB" w:rsidRPr="00821288" w:rsidRDefault="00905EDB" w:rsidP="00F532F9">
            <w:pPr>
              <w:pStyle w:val="ListParagraph"/>
              <w:spacing w:before="60" w:after="60"/>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Kriteria</w:t>
            </w:r>
          </w:p>
        </w:tc>
      </w:tr>
      <w:tr w:rsidR="00905EDB" w:rsidRPr="00821288" w:rsidTr="00F532F9">
        <w:trPr>
          <w:trHeight w:val="317"/>
        </w:trPr>
        <w:tc>
          <w:tcPr>
            <w:tcW w:w="574" w:type="dxa"/>
            <w:tcBorders>
              <w:top w:val="single" w:sz="4" w:space="0" w:color="auto"/>
            </w:tcBorders>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1.</w:t>
            </w:r>
          </w:p>
        </w:tc>
        <w:tc>
          <w:tcPr>
            <w:tcW w:w="1848" w:type="dxa"/>
            <w:tcBorders>
              <w:top w:val="single" w:sz="4" w:space="0" w:color="auto"/>
            </w:tcBorders>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X1-1</w:t>
            </w:r>
          </w:p>
        </w:tc>
        <w:tc>
          <w:tcPr>
            <w:tcW w:w="826" w:type="dxa"/>
            <w:tcBorders>
              <w:top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0,628</w:t>
            </w:r>
          </w:p>
        </w:tc>
        <w:tc>
          <w:tcPr>
            <w:tcW w:w="840" w:type="dxa"/>
            <w:tcBorders>
              <w:top w:val="single" w:sz="4" w:space="0" w:color="auto"/>
            </w:tcBorders>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0,195</w:t>
            </w:r>
          </w:p>
        </w:tc>
        <w:tc>
          <w:tcPr>
            <w:tcW w:w="881" w:type="dxa"/>
            <w:tcBorders>
              <w:top w:val="single" w:sz="4" w:space="0" w:color="auto"/>
            </w:tcBorders>
            <w:shd w:val="clear" w:color="auto" w:fill="FFFFFF"/>
            <w:vAlign w:val="center"/>
          </w:tcPr>
          <w:p w:rsidR="00905EDB" w:rsidRPr="00821288" w:rsidRDefault="00905EDB" w:rsidP="00F532F9">
            <w:pPr>
              <w:pStyle w:val="ListParagraph"/>
              <w:ind w:left="-57" w:right="-57"/>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0,000</w:t>
            </w:r>
          </w:p>
        </w:tc>
        <w:tc>
          <w:tcPr>
            <w:tcW w:w="1456" w:type="dxa"/>
            <w:tcBorders>
              <w:top w:val="single" w:sz="4" w:space="0" w:color="auto"/>
            </w:tcBorders>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Valid</w:t>
            </w:r>
          </w:p>
        </w:tc>
      </w:tr>
      <w:tr w:rsidR="00905EDB" w:rsidRPr="00821288" w:rsidTr="00F532F9">
        <w:trPr>
          <w:trHeight w:val="317"/>
        </w:trPr>
        <w:tc>
          <w:tcPr>
            <w:tcW w:w="574"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2.</w:t>
            </w:r>
          </w:p>
        </w:tc>
        <w:tc>
          <w:tcPr>
            <w:tcW w:w="1848"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X1-2</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0,616</w:t>
            </w:r>
          </w:p>
        </w:tc>
        <w:tc>
          <w:tcPr>
            <w:tcW w:w="840"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0,195</w:t>
            </w:r>
          </w:p>
        </w:tc>
        <w:tc>
          <w:tcPr>
            <w:tcW w:w="881" w:type="dxa"/>
            <w:shd w:val="clear" w:color="auto" w:fill="FFFFFF"/>
            <w:vAlign w:val="center"/>
          </w:tcPr>
          <w:p w:rsidR="00905EDB" w:rsidRPr="00821288" w:rsidRDefault="00905EDB" w:rsidP="00F532F9">
            <w:pPr>
              <w:pStyle w:val="ListParagraph"/>
              <w:ind w:left="-57" w:right="-57"/>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0,000</w:t>
            </w:r>
          </w:p>
        </w:tc>
        <w:tc>
          <w:tcPr>
            <w:tcW w:w="1456"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Valid</w:t>
            </w:r>
          </w:p>
        </w:tc>
      </w:tr>
      <w:tr w:rsidR="00905EDB" w:rsidRPr="00821288" w:rsidTr="00F532F9">
        <w:trPr>
          <w:trHeight w:val="317"/>
        </w:trPr>
        <w:tc>
          <w:tcPr>
            <w:tcW w:w="574"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3.</w:t>
            </w:r>
          </w:p>
        </w:tc>
        <w:tc>
          <w:tcPr>
            <w:tcW w:w="1848"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X1-3</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0,742</w:t>
            </w:r>
          </w:p>
        </w:tc>
        <w:tc>
          <w:tcPr>
            <w:tcW w:w="840"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0,195</w:t>
            </w:r>
          </w:p>
        </w:tc>
        <w:tc>
          <w:tcPr>
            <w:tcW w:w="881" w:type="dxa"/>
            <w:shd w:val="clear" w:color="auto" w:fill="FFFFFF"/>
            <w:vAlign w:val="center"/>
          </w:tcPr>
          <w:p w:rsidR="00905EDB" w:rsidRPr="00821288" w:rsidRDefault="00905EDB" w:rsidP="00F532F9">
            <w:pPr>
              <w:pStyle w:val="ListParagraph"/>
              <w:ind w:left="-57" w:right="-57"/>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0,005</w:t>
            </w:r>
          </w:p>
        </w:tc>
        <w:tc>
          <w:tcPr>
            <w:tcW w:w="1456"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Valid</w:t>
            </w:r>
          </w:p>
        </w:tc>
      </w:tr>
      <w:tr w:rsidR="00905EDB" w:rsidRPr="00821288" w:rsidTr="00F532F9">
        <w:trPr>
          <w:trHeight w:val="317"/>
        </w:trPr>
        <w:tc>
          <w:tcPr>
            <w:tcW w:w="574"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4.</w:t>
            </w:r>
          </w:p>
        </w:tc>
        <w:tc>
          <w:tcPr>
            <w:tcW w:w="1848"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X1-4</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0,687</w:t>
            </w:r>
          </w:p>
        </w:tc>
        <w:tc>
          <w:tcPr>
            <w:tcW w:w="840"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0,195</w:t>
            </w:r>
          </w:p>
        </w:tc>
        <w:tc>
          <w:tcPr>
            <w:tcW w:w="881" w:type="dxa"/>
            <w:shd w:val="clear" w:color="auto" w:fill="FFFFFF"/>
            <w:vAlign w:val="center"/>
          </w:tcPr>
          <w:p w:rsidR="00905EDB" w:rsidRPr="00821288" w:rsidRDefault="00905EDB" w:rsidP="00F532F9">
            <w:pPr>
              <w:pStyle w:val="ListParagraph"/>
              <w:ind w:left="-57" w:right="-57"/>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0,000</w:t>
            </w:r>
          </w:p>
        </w:tc>
        <w:tc>
          <w:tcPr>
            <w:tcW w:w="1456"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Valid</w:t>
            </w:r>
          </w:p>
        </w:tc>
      </w:tr>
      <w:tr w:rsidR="00905EDB" w:rsidRPr="00821288" w:rsidTr="00F532F9">
        <w:trPr>
          <w:trHeight w:val="317"/>
        </w:trPr>
        <w:tc>
          <w:tcPr>
            <w:tcW w:w="574"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5.</w:t>
            </w:r>
          </w:p>
        </w:tc>
        <w:tc>
          <w:tcPr>
            <w:tcW w:w="1848"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X1-5</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0,679</w:t>
            </w:r>
          </w:p>
        </w:tc>
        <w:tc>
          <w:tcPr>
            <w:tcW w:w="840"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0,195</w:t>
            </w:r>
          </w:p>
        </w:tc>
        <w:tc>
          <w:tcPr>
            <w:tcW w:w="881" w:type="dxa"/>
            <w:shd w:val="clear" w:color="auto" w:fill="FFFFFF"/>
            <w:vAlign w:val="center"/>
          </w:tcPr>
          <w:p w:rsidR="00905EDB" w:rsidRPr="00821288" w:rsidRDefault="00905EDB" w:rsidP="00F532F9">
            <w:pPr>
              <w:pStyle w:val="ListParagraph"/>
              <w:ind w:left="-57" w:right="-57"/>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0,000</w:t>
            </w:r>
          </w:p>
        </w:tc>
        <w:tc>
          <w:tcPr>
            <w:tcW w:w="1456"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Valid</w:t>
            </w:r>
          </w:p>
        </w:tc>
      </w:tr>
      <w:tr w:rsidR="00905EDB" w:rsidRPr="00821288" w:rsidTr="00F532F9">
        <w:trPr>
          <w:trHeight w:val="317"/>
        </w:trPr>
        <w:tc>
          <w:tcPr>
            <w:tcW w:w="574"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6.</w:t>
            </w:r>
          </w:p>
        </w:tc>
        <w:tc>
          <w:tcPr>
            <w:tcW w:w="1848"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X1-6</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0,604</w:t>
            </w:r>
          </w:p>
        </w:tc>
        <w:tc>
          <w:tcPr>
            <w:tcW w:w="840"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0,195</w:t>
            </w:r>
          </w:p>
        </w:tc>
        <w:tc>
          <w:tcPr>
            <w:tcW w:w="881" w:type="dxa"/>
            <w:shd w:val="clear" w:color="auto" w:fill="FFFFFF"/>
            <w:vAlign w:val="center"/>
          </w:tcPr>
          <w:p w:rsidR="00905EDB" w:rsidRPr="00821288" w:rsidRDefault="00905EDB" w:rsidP="00F532F9">
            <w:pPr>
              <w:pStyle w:val="ListParagraph"/>
              <w:ind w:left="-57" w:right="-57"/>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0,000</w:t>
            </w:r>
          </w:p>
        </w:tc>
        <w:tc>
          <w:tcPr>
            <w:tcW w:w="1456" w:type="dxa"/>
            <w:shd w:val="clear" w:color="auto" w:fill="FFFFFF"/>
            <w:vAlign w:val="center"/>
          </w:tcPr>
          <w:p w:rsidR="00905EDB" w:rsidRPr="00821288" w:rsidRDefault="00905EDB" w:rsidP="00F532F9">
            <w:pPr>
              <w:jc w:val="center"/>
              <w:rPr>
                <w:sz w:val="24"/>
                <w:szCs w:val="24"/>
              </w:rPr>
            </w:pPr>
            <w:r w:rsidRPr="00821288">
              <w:rPr>
                <w:rFonts w:asciiTheme="majorBidi" w:hAnsiTheme="majorBidi" w:cs="Times New Roman"/>
                <w:sz w:val="24"/>
                <w:szCs w:val="24"/>
                <w:lang w:val="it-IT" w:eastAsia="ar-SA"/>
              </w:rPr>
              <w:t>Valid</w:t>
            </w:r>
          </w:p>
        </w:tc>
      </w:tr>
      <w:tr w:rsidR="00905EDB" w:rsidRPr="00821288" w:rsidTr="00F532F9">
        <w:trPr>
          <w:trHeight w:val="317"/>
        </w:trPr>
        <w:tc>
          <w:tcPr>
            <w:tcW w:w="574"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7.</w:t>
            </w:r>
          </w:p>
        </w:tc>
        <w:tc>
          <w:tcPr>
            <w:tcW w:w="1848" w:type="dxa"/>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X1-7</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0,636</w:t>
            </w:r>
          </w:p>
        </w:tc>
        <w:tc>
          <w:tcPr>
            <w:tcW w:w="840" w:type="dxa"/>
            <w:shd w:val="clear" w:color="auto" w:fill="FFFFFF"/>
            <w:vAlign w:val="center"/>
          </w:tcPr>
          <w:p w:rsidR="00905EDB" w:rsidRPr="00821288" w:rsidRDefault="00905EDB" w:rsidP="00F532F9">
            <w:pPr>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0,195</w:t>
            </w:r>
          </w:p>
        </w:tc>
        <w:tc>
          <w:tcPr>
            <w:tcW w:w="881" w:type="dxa"/>
            <w:shd w:val="clear" w:color="auto" w:fill="FFFFFF"/>
            <w:vAlign w:val="center"/>
          </w:tcPr>
          <w:p w:rsidR="00905EDB" w:rsidRPr="00821288" w:rsidRDefault="00905EDB" w:rsidP="00F532F9">
            <w:pPr>
              <w:pStyle w:val="ListParagraph"/>
              <w:ind w:left="-57" w:right="-57"/>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0,000</w:t>
            </w:r>
          </w:p>
        </w:tc>
        <w:tc>
          <w:tcPr>
            <w:tcW w:w="1456" w:type="dxa"/>
            <w:shd w:val="clear" w:color="auto" w:fill="FFFFFF"/>
            <w:vAlign w:val="center"/>
          </w:tcPr>
          <w:p w:rsidR="00905EDB" w:rsidRPr="00821288" w:rsidRDefault="00905EDB" w:rsidP="00F532F9">
            <w:pPr>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Vlaid</w:t>
            </w:r>
          </w:p>
        </w:tc>
      </w:tr>
      <w:tr w:rsidR="00905EDB" w:rsidRPr="00821288" w:rsidTr="00F532F9">
        <w:trPr>
          <w:trHeight w:val="317"/>
        </w:trPr>
        <w:tc>
          <w:tcPr>
            <w:tcW w:w="574" w:type="dxa"/>
            <w:tcBorders>
              <w:bottom w:val="single" w:sz="4" w:space="0" w:color="auto"/>
            </w:tcBorders>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8.</w:t>
            </w:r>
          </w:p>
        </w:tc>
        <w:tc>
          <w:tcPr>
            <w:tcW w:w="1848" w:type="dxa"/>
            <w:tcBorders>
              <w:bottom w:val="single" w:sz="4" w:space="0" w:color="auto"/>
            </w:tcBorders>
            <w:shd w:val="clear" w:color="auto" w:fill="FFFFFF"/>
            <w:vAlign w:val="center"/>
          </w:tcPr>
          <w:p w:rsidR="00905EDB" w:rsidRPr="00821288" w:rsidRDefault="00905EDB" w:rsidP="00F532F9">
            <w:pPr>
              <w:pStyle w:val="ListParagraph"/>
              <w:ind w:left="0"/>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X1-8</w:t>
            </w:r>
          </w:p>
        </w:tc>
        <w:tc>
          <w:tcPr>
            <w:tcW w:w="826" w:type="dxa"/>
            <w:tcBorders>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0,512</w:t>
            </w:r>
          </w:p>
        </w:tc>
        <w:tc>
          <w:tcPr>
            <w:tcW w:w="840" w:type="dxa"/>
            <w:tcBorders>
              <w:bottom w:val="single" w:sz="4" w:space="0" w:color="auto"/>
            </w:tcBorders>
            <w:shd w:val="clear" w:color="auto" w:fill="FFFFFF"/>
            <w:vAlign w:val="center"/>
          </w:tcPr>
          <w:p w:rsidR="00905EDB" w:rsidRPr="00821288" w:rsidRDefault="00905EDB" w:rsidP="00F532F9">
            <w:pPr>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0,195</w:t>
            </w:r>
          </w:p>
        </w:tc>
        <w:tc>
          <w:tcPr>
            <w:tcW w:w="881" w:type="dxa"/>
            <w:tcBorders>
              <w:bottom w:val="single" w:sz="4" w:space="0" w:color="auto"/>
            </w:tcBorders>
            <w:shd w:val="clear" w:color="auto" w:fill="FFFFFF"/>
            <w:vAlign w:val="center"/>
          </w:tcPr>
          <w:p w:rsidR="00905EDB" w:rsidRPr="00821288" w:rsidRDefault="00905EDB" w:rsidP="00F532F9">
            <w:pPr>
              <w:pStyle w:val="ListParagraph"/>
              <w:ind w:left="-57" w:right="-57"/>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0,000</w:t>
            </w:r>
          </w:p>
        </w:tc>
        <w:tc>
          <w:tcPr>
            <w:tcW w:w="1456" w:type="dxa"/>
            <w:tcBorders>
              <w:bottom w:val="single" w:sz="4" w:space="0" w:color="auto"/>
            </w:tcBorders>
            <w:shd w:val="clear" w:color="auto" w:fill="FFFFFF"/>
            <w:vAlign w:val="center"/>
          </w:tcPr>
          <w:p w:rsidR="00905EDB" w:rsidRPr="00821288" w:rsidRDefault="00905EDB" w:rsidP="00F532F9">
            <w:pPr>
              <w:jc w:val="center"/>
              <w:rPr>
                <w:rFonts w:asciiTheme="majorBidi" w:hAnsiTheme="majorBidi" w:cs="Times New Roman"/>
                <w:sz w:val="24"/>
                <w:szCs w:val="24"/>
                <w:lang w:val="it-IT" w:eastAsia="ar-SA"/>
              </w:rPr>
            </w:pPr>
            <w:r w:rsidRPr="00821288">
              <w:rPr>
                <w:rFonts w:asciiTheme="majorBidi" w:hAnsiTheme="majorBidi" w:cs="Times New Roman"/>
                <w:sz w:val="24"/>
                <w:szCs w:val="24"/>
                <w:lang w:val="it-IT" w:eastAsia="ar-SA"/>
              </w:rPr>
              <w:t>Valid</w:t>
            </w:r>
          </w:p>
        </w:tc>
      </w:tr>
    </w:tbl>
    <w:p w:rsidR="00905EDB" w:rsidRDefault="00905EDB" w:rsidP="00905EDB">
      <w:pPr>
        <w:autoSpaceDE w:val="0"/>
        <w:autoSpaceDN w:val="0"/>
        <w:adjustRightInd w:val="0"/>
        <w:spacing w:after="0" w:line="480" w:lineRule="auto"/>
        <w:ind w:left="1440"/>
        <w:rPr>
          <w:rFonts w:asciiTheme="majorBidi" w:hAnsiTheme="majorBidi" w:cstheme="majorBidi"/>
          <w:bCs/>
          <w:sz w:val="24"/>
          <w:szCs w:val="24"/>
        </w:rPr>
      </w:pPr>
      <w:r w:rsidRPr="00B83D93">
        <w:rPr>
          <w:rFonts w:asciiTheme="majorBidi" w:hAnsiTheme="majorBidi" w:cstheme="majorBidi"/>
          <w:bCs/>
          <w:sz w:val="24"/>
          <w:szCs w:val="24"/>
        </w:rPr>
        <w:t>Sumber</w:t>
      </w:r>
      <w:r>
        <w:rPr>
          <w:rFonts w:asciiTheme="majorBidi" w:hAnsiTheme="majorBidi" w:cstheme="majorBidi"/>
          <w:bCs/>
          <w:sz w:val="24"/>
          <w:szCs w:val="24"/>
        </w:rPr>
        <w:t>: Data Primer Penelitian (2021)</w:t>
      </w:r>
    </w:p>
    <w:p w:rsidR="00905EDB" w:rsidRDefault="00905EDB" w:rsidP="00905EDB">
      <w:pPr>
        <w:pStyle w:val="ListParagraph"/>
        <w:spacing w:after="0" w:line="480" w:lineRule="auto"/>
        <w:ind w:left="1440" w:firstLine="556"/>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Berdasarkan tabel IV.14 di atas menunjukkan semua butir pernyataan instrumen kuesioner variabel inovasi produk dinyatakan valid dimana nilai r</w:t>
      </w:r>
      <w:r w:rsidRPr="00232CAD">
        <w:rPr>
          <w:rFonts w:asciiTheme="majorBidi" w:hAnsiTheme="majorBidi" w:cs="Times New Roman"/>
          <w:sz w:val="24"/>
          <w:szCs w:val="24"/>
          <w:vertAlign w:val="subscript"/>
          <w:lang w:val="it-IT" w:eastAsia="ar-SA"/>
        </w:rPr>
        <w:t>hitung</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&gt; r</w:t>
      </w:r>
      <w:r w:rsidRPr="00232CAD">
        <w:rPr>
          <w:rFonts w:asciiTheme="majorBidi" w:hAnsiTheme="majorBidi" w:cs="Times New Roman"/>
          <w:sz w:val="24"/>
          <w:szCs w:val="24"/>
          <w:vertAlign w:val="subscript"/>
          <w:lang w:val="it-IT" w:eastAsia="ar-SA"/>
        </w:rPr>
        <w:t>tabel</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dan p value &lt; 0,050, sedangkan nilai koefisien korelasi antara 0,512 sampai 0,742.</w:t>
      </w:r>
    </w:p>
    <w:p w:rsidR="00905EDB" w:rsidRDefault="00905EDB" w:rsidP="00905EDB">
      <w:pPr>
        <w:pStyle w:val="ListParagraph"/>
        <w:numPr>
          <w:ilvl w:val="0"/>
          <w:numId w:val="7"/>
        </w:numPr>
        <w:spacing w:after="0" w:line="480" w:lineRule="auto"/>
        <w:rPr>
          <w:rFonts w:asciiTheme="majorBidi" w:hAnsiTheme="majorBidi" w:cstheme="majorBidi"/>
          <w:bCs/>
          <w:sz w:val="24"/>
          <w:szCs w:val="24"/>
        </w:rPr>
      </w:pPr>
      <w:r>
        <w:rPr>
          <w:rFonts w:asciiTheme="majorBidi" w:hAnsiTheme="majorBidi" w:cstheme="majorBidi"/>
          <w:bCs/>
          <w:sz w:val="24"/>
          <w:szCs w:val="24"/>
        </w:rPr>
        <w:t xml:space="preserve">Hasil Uji Validitas Variabel </w:t>
      </w:r>
      <w:r w:rsidRPr="006E6E41">
        <w:rPr>
          <w:rFonts w:asciiTheme="majorBidi" w:hAnsiTheme="majorBidi" w:cstheme="majorBidi"/>
          <w:bCs/>
          <w:i/>
          <w:sz w:val="24"/>
          <w:szCs w:val="24"/>
          <w:lang w:val="en-US"/>
        </w:rPr>
        <w:t xml:space="preserve">Brand </w:t>
      </w:r>
      <w:r>
        <w:rPr>
          <w:rFonts w:asciiTheme="majorBidi" w:hAnsiTheme="majorBidi" w:cstheme="majorBidi"/>
          <w:bCs/>
          <w:i/>
          <w:sz w:val="24"/>
          <w:szCs w:val="24"/>
          <w:lang w:val="en-US"/>
        </w:rPr>
        <w:t xml:space="preserve">Image </w:t>
      </w:r>
      <w:r>
        <w:rPr>
          <w:rFonts w:asciiTheme="majorBidi" w:hAnsiTheme="majorBidi" w:cstheme="majorBidi"/>
          <w:bCs/>
          <w:sz w:val="24"/>
          <w:szCs w:val="24"/>
          <w:lang w:val="en-US"/>
        </w:rPr>
        <w:t>(X</w:t>
      </w:r>
      <w:r w:rsidRPr="0015708F">
        <w:rPr>
          <w:rFonts w:asciiTheme="majorBidi" w:hAnsiTheme="majorBidi" w:cstheme="majorBidi"/>
          <w:bCs/>
          <w:sz w:val="24"/>
          <w:szCs w:val="24"/>
          <w:vertAlign w:val="subscript"/>
          <w:lang w:val="en-US"/>
        </w:rPr>
        <w:t>2</w:t>
      </w:r>
      <w:r>
        <w:rPr>
          <w:rFonts w:asciiTheme="majorBidi" w:hAnsiTheme="majorBidi" w:cstheme="majorBidi"/>
          <w:bCs/>
          <w:sz w:val="24"/>
          <w:szCs w:val="24"/>
          <w:lang w:val="en-US"/>
        </w:rPr>
        <w:t>)</w:t>
      </w:r>
    </w:p>
    <w:p w:rsidR="00905EDB" w:rsidRPr="00040E8D" w:rsidRDefault="00905EDB" w:rsidP="00905EDB">
      <w:pPr>
        <w:pStyle w:val="ListParagraph"/>
        <w:spacing w:after="0" w:line="480" w:lineRule="auto"/>
        <w:ind w:left="1440" w:firstLine="556"/>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Butir pernyataan instrumen kuesioner variabel </w:t>
      </w:r>
      <w:r w:rsidRPr="006E6E41">
        <w:rPr>
          <w:rFonts w:asciiTheme="majorBidi" w:hAnsiTheme="majorBidi" w:cstheme="majorBidi"/>
          <w:bCs/>
          <w:i/>
          <w:sz w:val="24"/>
          <w:szCs w:val="24"/>
          <w:lang w:val="en-US"/>
        </w:rPr>
        <w:t xml:space="preserve">brand </w:t>
      </w:r>
      <w:r>
        <w:rPr>
          <w:rFonts w:asciiTheme="majorBidi" w:hAnsiTheme="majorBidi" w:cstheme="majorBidi"/>
          <w:bCs/>
          <w:i/>
          <w:sz w:val="24"/>
          <w:szCs w:val="24"/>
          <w:lang w:val="en-US"/>
        </w:rPr>
        <w:t xml:space="preserve">image </w:t>
      </w:r>
      <w:r>
        <w:rPr>
          <w:rFonts w:asciiTheme="majorBidi" w:hAnsiTheme="majorBidi" w:cs="Times New Roman"/>
          <w:sz w:val="24"/>
          <w:szCs w:val="24"/>
          <w:lang w:val="it-IT" w:eastAsia="ar-SA"/>
        </w:rPr>
        <w:t xml:space="preserve">terdiri dari 8 butir pernyataan, berikut adalah hasil uji validitas variabel </w:t>
      </w:r>
      <w:r w:rsidRPr="00821288">
        <w:rPr>
          <w:rFonts w:asciiTheme="majorBidi" w:hAnsiTheme="majorBidi" w:cs="Times New Roman"/>
          <w:i/>
          <w:sz w:val="24"/>
          <w:szCs w:val="24"/>
          <w:lang w:val="it-IT" w:eastAsia="ar-SA"/>
        </w:rPr>
        <w:t>brand trust</w:t>
      </w:r>
      <w:r>
        <w:rPr>
          <w:rFonts w:asciiTheme="majorBidi" w:hAnsiTheme="majorBidi" w:cs="Times New Roman"/>
          <w:sz w:val="24"/>
          <w:szCs w:val="24"/>
          <w:lang w:val="it-IT" w:eastAsia="ar-SA"/>
        </w:rPr>
        <w:t>.</w:t>
      </w:r>
    </w:p>
    <w:p w:rsidR="00905EDB" w:rsidRDefault="00905EDB" w:rsidP="00905EDB">
      <w:pPr>
        <w:spacing w:after="0" w:line="240" w:lineRule="auto"/>
        <w:ind w:left="1442"/>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IV.15</w:t>
      </w:r>
    </w:p>
    <w:p w:rsidR="00905EDB" w:rsidRPr="00CC52FD" w:rsidRDefault="00905EDB" w:rsidP="00905EDB">
      <w:pPr>
        <w:spacing w:after="0" w:line="480" w:lineRule="auto"/>
        <w:ind w:left="1442"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Hasil Uji Validitas Variabel </w:t>
      </w:r>
      <w:r w:rsidRPr="006E6E41">
        <w:rPr>
          <w:rFonts w:asciiTheme="majorBidi" w:hAnsiTheme="majorBidi" w:cs="Times New Roman"/>
          <w:i/>
          <w:sz w:val="24"/>
          <w:szCs w:val="24"/>
          <w:lang w:val="it-IT" w:eastAsia="ar-SA"/>
        </w:rPr>
        <w:t xml:space="preserve">Brand </w:t>
      </w:r>
      <w:r>
        <w:rPr>
          <w:rFonts w:asciiTheme="majorBidi" w:hAnsiTheme="majorBidi" w:cs="Times New Roman"/>
          <w:i/>
          <w:sz w:val="24"/>
          <w:szCs w:val="24"/>
          <w:lang w:val="it-IT" w:eastAsia="ar-SA"/>
        </w:rPr>
        <w:t>Image</w:t>
      </w:r>
    </w:p>
    <w:tbl>
      <w:tblPr>
        <w:tblStyle w:val="TableGrid"/>
        <w:tblW w:w="6425" w:type="dxa"/>
        <w:tblInd w:w="1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574"/>
        <w:gridCol w:w="1848"/>
        <w:gridCol w:w="826"/>
        <w:gridCol w:w="840"/>
        <w:gridCol w:w="881"/>
        <w:gridCol w:w="1456"/>
      </w:tblGrid>
      <w:tr w:rsidR="00905EDB" w:rsidTr="00F532F9">
        <w:trPr>
          <w:trHeight w:val="312"/>
        </w:trPr>
        <w:tc>
          <w:tcPr>
            <w:tcW w:w="574" w:type="dxa"/>
            <w:tcBorders>
              <w:top w:val="single" w:sz="4" w:space="0" w:color="auto"/>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lastRenderedPageBreak/>
              <w:t>No</w:t>
            </w:r>
          </w:p>
        </w:tc>
        <w:tc>
          <w:tcPr>
            <w:tcW w:w="1848" w:type="dxa"/>
            <w:tcBorders>
              <w:top w:val="single" w:sz="4" w:space="0" w:color="auto"/>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Butir Pernyataan</w:t>
            </w:r>
          </w:p>
        </w:tc>
        <w:tc>
          <w:tcPr>
            <w:tcW w:w="826" w:type="dxa"/>
            <w:tcBorders>
              <w:top w:val="single" w:sz="4" w:space="0" w:color="auto"/>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r</w:t>
            </w:r>
            <w:r w:rsidRPr="00CC52FD">
              <w:rPr>
                <w:rFonts w:asciiTheme="majorBidi" w:hAnsiTheme="majorBidi" w:cs="Times New Roman"/>
                <w:sz w:val="24"/>
                <w:szCs w:val="24"/>
                <w:vertAlign w:val="subscript"/>
                <w:lang w:val="it-IT" w:eastAsia="ar-SA"/>
              </w:rPr>
              <w:t>hitung</w:t>
            </w:r>
          </w:p>
        </w:tc>
        <w:tc>
          <w:tcPr>
            <w:tcW w:w="840" w:type="dxa"/>
            <w:tcBorders>
              <w:top w:val="single" w:sz="4" w:space="0" w:color="auto"/>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r</w:t>
            </w:r>
            <w:r>
              <w:rPr>
                <w:rFonts w:asciiTheme="majorBidi" w:hAnsiTheme="majorBidi" w:cs="Times New Roman"/>
                <w:sz w:val="24"/>
                <w:szCs w:val="24"/>
                <w:vertAlign w:val="subscript"/>
                <w:lang w:val="it-IT" w:eastAsia="ar-SA"/>
              </w:rPr>
              <w:t>tabel</w:t>
            </w:r>
          </w:p>
        </w:tc>
        <w:tc>
          <w:tcPr>
            <w:tcW w:w="881" w:type="dxa"/>
            <w:tcBorders>
              <w:top w:val="single" w:sz="4" w:space="0" w:color="auto"/>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Sig.</w:t>
            </w:r>
          </w:p>
        </w:tc>
        <w:tc>
          <w:tcPr>
            <w:tcW w:w="1456" w:type="dxa"/>
            <w:tcBorders>
              <w:top w:val="single" w:sz="4" w:space="0" w:color="auto"/>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Kriteria</w:t>
            </w:r>
          </w:p>
        </w:tc>
      </w:tr>
      <w:tr w:rsidR="00905EDB" w:rsidTr="00F532F9">
        <w:trPr>
          <w:trHeight w:val="312"/>
        </w:trPr>
        <w:tc>
          <w:tcPr>
            <w:tcW w:w="574" w:type="dxa"/>
            <w:tcBorders>
              <w:top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1.</w:t>
            </w:r>
          </w:p>
        </w:tc>
        <w:tc>
          <w:tcPr>
            <w:tcW w:w="1848" w:type="dxa"/>
            <w:tcBorders>
              <w:top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X2-1</w:t>
            </w:r>
          </w:p>
        </w:tc>
        <w:tc>
          <w:tcPr>
            <w:tcW w:w="826" w:type="dxa"/>
            <w:tcBorders>
              <w:top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0,628</w:t>
            </w:r>
          </w:p>
        </w:tc>
        <w:tc>
          <w:tcPr>
            <w:tcW w:w="840" w:type="dxa"/>
            <w:tcBorders>
              <w:top w:val="single" w:sz="4" w:space="0" w:color="auto"/>
            </w:tcBorders>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tcBorders>
              <w:top w:val="single" w:sz="4" w:space="0" w:color="auto"/>
            </w:tcBorders>
            <w:shd w:val="clear" w:color="auto" w:fill="FFFFFF"/>
            <w:vAlign w:val="center"/>
          </w:tcPr>
          <w:p w:rsidR="00905EDB" w:rsidRDefault="00905EDB" w:rsidP="00F532F9">
            <w:pPr>
              <w:pStyle w:val="ListParagraph"/>
              <w:ind w:left="-57"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tcBorders>
              <w:top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2.</w:t>
            </w:r>
          </w:p>
        </w:tc>
        <w:tc>
          <w:tcPr>
            <w:tcW w:w="1848"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X2-2</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0,616</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3.</w:t>
            </w:r>
          </w:p>
        </w:tc>
        <w:tc>
          <w:tcPr>
            <w:tcW w:w="1848"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X2-3</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0,742</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4.</w:t>
            </w:r>
          </w:p>
        </w:tc>
        <w:tc>
          <w:tcPr>
            <w:tcW w:w="1848"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X2-4</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0,687</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5.</w:t>
            </w:r>
          </w:p>
        </w:tc>
        <w:tc>
          <w:tcPr>
            <w:tcW w:w="1848"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X2-5</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0,679</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6.</w:t>
            </w:r>
          </w:p>
        </w:tc>
        <w:tc>
          <w:tcPr>
            <w:tcW w:w="1848"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X2-6</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0,604</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312"/>
        </w:trPr>
        <w:tc>
          <w:tcPr>
            <w:tcW w:w="574"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7.</w:t>
            </w:r>
          </w:p>
        </w:tc>
        <w:tc>
          <w:tcPr>
            <w:tcW w:w="1848"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X2-7</w:t>
            </w:r>
          </w:p>
        </w:tc>
        <w:tc>
          <w:tcPr>
            <w:tcW w:w="826" w:type="dxa"/>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0,636</w:t>
            </w:r>
          </w:p>
        </w:tc>
        <w:tc>
          <w:tcPr>
            <w:tcW w:w="840" w:type="dxa"/>
            <w:shd w:val="clear" w:color="auto" w:fill="FFFFFF"/>
            <w:vAlign w:val="center"/>
          </w:tcPr>
          <w:p w:rsidR="00905EDB" w:rsidRPr="00AF6D31" w:rsidRDefault="00905EDB" w:rsidP="00F532F9">
            <w:pPr>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Pr="00C11FD6" w:rsidRDefault="00905EDB" w:rsidP="00F532F9">
            <w:pPr>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Valid</w:t>
            </w:r>
          </w:p>
        </w:tc>
      </w:tr>
      <w:tr w:rsidR="00905EDB" w:rsidTr="00F532F9">
        <w:trPr>
          <w:trHeight w:val="312"/>
        </w:trPr>
        <w:tc>
          <w:tcPr>
            <w:tcW w:w="574" w:type="dxa"/>
            <w:tcBorders>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8.</w:t>
            </w:r>
          </w:p>
        </w:tc>
        <w:tc>
          <w:tcPr>
            <w:tcW w:w="1848" w:type="dxa"/>
            <w:tcBorders>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X2-8</w:t>
            </w:r>
          </w:p>
        </w:tc>
        <w:tc>
          <w:tcPr>
            <w:tcW w:w="826" w:type="dxa"/>
            <w:tcBorders>
              <w:bottom w:val="single" w:sz="4" w:space="0" w:color="auto"/>
            </w:tcBorders>
            <w:shd w:val="clear" w:color="auto" w:fill="FFFFFF"/>
            <w:vAlign w:val="center"/>
          </w:tcPr>
          <w:p w:rsidR="00905EDB" w:rsidRDefault="00905EDB" w:rsidP="00F532F9">
            <w:pPr>
              <w:pStyle w:val="ListParagraph"/>
              <w:ind w:left="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0,512</w:t>
            </w:r>
          </w:p>
        </w:tc>
        <w:tc>
          <w:tcPr>
            <w:tcW w:w="840" w:type="dxa"/>
            <w:tcBorders>
              <w:bottom w:val="single" w:sz="4" w:space="0" w:color="auto"/>
            </w:tcBorders>
            <w:shd w:val="clear" w:color="auto" w:fill="FFFFFF"/>
            <w:vAlign w:val="center"/>
          </w:tcPr>
          <w:p w:rsidR="00905EDB" w:rsidRPr="00AF6D31" w:rsidRDefault="00905EDB" w:rsidP="00F532F9">
            <w:pPr>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0,195</w:t>
            </w:r>
          </w:p>
        </w:tc>
        <w:tc>
          <w:tcPr>
            <w:tcW w:w="881" w:type="dxa"/>
            <w:tcBorders>
              <w:bottom w:val="single" w:sz="4" w:space="0" w:color="auto"/>
            </w:tcBorders>
            <w:shd w:val="clear" w:color="auto" w:fill="FFFFFF"/>
            <w:vAlign w:val="center"/>
          </w:tcPr>
          <w:p w:rsidR="00905EDB" w:rsidRDefault="00905EDB" w:rsidP="00F532F9">
            <w:pPr>
              <w:pStyle w:val="ListParagraph"/>
              <w:ind w:left="-57"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tcBorders>
              <w:bottom w:val="single" w:sz="4" w:space="0" w:color="auto"/>
            </w:tcBorders>
            <w:shd w:val="clear" w:color="auto" w:fill="FFFFFF"/>
            <w:vAlign w:val="center"/>
          </w:tcPr>
          <w:p w:rsidR="00905EDB" w:rsidRPr="00C11FD6" w:rsidRDefault="00905EDB" w:rsidP="00F532F9">
            <w:pPr>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Valid</w:t>
            </w:r>
          </w:p>
        </w:tc>
      </w:tr>
    </w:tbl>
    <w:p w:rsidR="00905EDB" w:rsidRDefault="00905EDB" w:rsidP="00905EDB">
      <w:pPr>
        <w:autoSpaceDE w:val="0"/>
        <w:autoSpaceDN w:val="0"/>
        <w:adjustRightInd w:val="0"/>
        <w:spacing w:after="0" w:line="480" w:lineRule="auto"/>
        <w:ind w:left="1440"/>
        <w:rPr>
          <w:rFonts w:asciiTheme="majorBidi" w:hAnsiTheme="majorBidi" w:cstheme="majorBidi"/>
          <w:bCs/>
          <w:sz w:val="24"/>
          <w:szCs w:val="24"/>
        </w:rPr>
      </w:pPr>
      <w:r w:rsidRPr="00B83D93">
        <w:rPr>
          <w:rFonts w:asciiTheme="majorBidi" w:hAnsiTheme="majorBidi" w:cstheme="majorBidi"/>
          <w:bCs/>
          <w:sz w:val="24"/>
          <w:szCs w:val="24"/>
        </w:rPr>
        <w:t>Sumber</w:t>
      </w:r>
      <w:r>
        <w:rPr>
          <w:rFonts w:asciiTheme="majorBidi" w:hAnsiTheme="majorBidi" w:cstheme="majorBidi"/>
          <w:bCs/>
          <w:sz w:val="24"/>
          <w:szCs w:val="24"/>
        </w:rPr>
        <w:t>: Data Primer Penelitian (2021)</w:t>
      </w:r>
    </w:p>
    <w:p w:rsidR="00905EDB" w:rsidRDefault="00905EDB" w:rsidP="00905EDB">
      <w:pPr>
        <w:pStyle w:val="ListParagraph"/>
        <w:spacing w:after="0" w:line="480" w:lineRule="auto"/>
        <w:ind w:left="1440" w:firstLine="556"/>
        <w:contextualSpacing w:val="0"/>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Berdasarkan tabel IV.15 di atas menunjukkan semua butir pernyataan instrumen kuesioner variabel </w:t>
      </w:r>
      <w:r w:rsidRPr="00C1650C">
        <w:rPr>
          <w:rFonts w:asciiTheme="majorBidi" w:hAnsiTheme="majorBidi" w:cs="Times New Roman"/>
          <w:i/>
          <w:sz w:val="24"/>
          <w:szCs w:val="24"/>
          <w:lang w:val="it-IT" w:eastAsia="ar-SA"/>
        </w:rPr>
        <w:t xml:space="preserve">brand </w:t>
      </w:r>
      <w:r>
        <w:rPr>
          <w:rFonts w:asciiTheme="majorBidi" w:hAnsiTheme="majorBidi" w:cs="Times New Roman"/>
          <w:i/>
          <w:sz w:val="24"/>
          <w:szCs w:val="24"/>
          <w:lang w:val="it-IT" w:eastAsia="ar-SA"/>
        </w:rPr>
        <w:t xml:space="preserve">image </w:t>
      </w:r>
      <w:r>
        <w:rPr>
          <w:rFonts w:asciiTheme="majorBidi" w:hAnsiTheme="majorBidi" w:cs="Times New Roman"/>
          <w:sz w:val="24"/>
          <w:szCs w:val="24"/>
          <w:lang w:val="it-IT" w:eastAsia="ar-SA"/>
        </w:rPr>
        <w:t>dinyatakan valid dimana nilai r</w:t>
      </w:r>
      <w:r w:rsidRPr="00232CAD">
        <w:rPr>
          <w:rFonts w:asciiTheme="majorBidi" w:hAnsiTheme="majorBidi" w:cs="Times New Roman"/>
          <w:sz w:val="24"/>
          <w:szCs w:val="24"/>
          <w:vertAlign w:val="subscript"/>
          <w:lang w:val="it-IT" w:eastAsia="ar-SA"/>
        </w:rPr>
        <w:t>hitung</w:t>
      </w:r>
      <w:r>
        <w:rPr>
          <w:rFonts w:asciiTheme="majorBidi" w:hAnsiTheme="majorBidi" w:cs="Times New Roman"/>
          <w:sz w:val="24"/>
          <w:szCs w:val="24"/>
          <w:lang w:val="it-IT" w:eastAsia="ar-SA"/>
        </w:rPr>
        <w:t>&gt; r</w:t>
      </w:r>
      <w:r w:rsidRPr="00232CAD">
        <w:rPr>
          <w:rFonts w:asciiTheme="majorBidi" w:hAnsiTheme="majorBidi" w:cs="Times New Roman"/>
          <w:sz w:val="24"/>
          <w:szCs w:val="24"/>
          <w:vertAlign w:val="subscript"/>
          <w:lang w:val="it-IT" w:eastAsia="ar-SA"/>
        </w:rPr>
        <w:t>tabel</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dan p value &lt; 0,050, sedangkan nilai koefisien korelasi antara 0,512 sampai 0,742.</w:t>
      </w:r>
    </w:p>
    <w:p w:rsidR="00905EDB" w:rsidRDefault="00905EDB" w:rsidP="00905EDB">
      <w:pPr>
        <w:pStyle w:val="ListParagraph"/>
        <w:numPr>
          <w:ilvl w:val="0"/>
          <w:numId w:val="7"/>
        </w:numPr>
        <w:spacing w:after="0" w:line="480" w:lineRule="auto"/>
        <w:contextualSpacing w:val="0"/>
        <w:rPr>
          <w:rFonts w:asciiTheme="majorBidi" w:hAnsiTheme="majorBidi" w:cstheme="majorBidi"/>
          <w:bCs/>
          <w:sz w:val="24"/>
          <w:szCs w:val="24"/>
        </w:rPr>
      </w:pPr>
      <w:r>
        <w:rPr>
          <w:rFonts w:asciiTheme="majorBidi" w:hAnsiTheme="majorBidi" w:cstheme="majorBidi"/>
          <w:bCs/>
          <w:sz w:val="24"/>
          <w:szCs w:val="24"/>
        </w:rPr>
        <w:t xml:space="preserve">Hasil Uji Validitas Variabel </w:t>
      </w:r>
      <w:r>
        <w:rPr>
          <w:rFonts w:asciiTheme="majorBidi" w:hAnsiTheme="majorBidi" w:cstheme="majorBidi"/>
          <w:bCs/>
          <w:i/>
          <w:sz w:val="24"/>
          <w:szCs w:val="24"/>
          <w:lang w:val="en-US"/>
        </w:rPr>
        <w:t xml:space="preserve">Brand Ambassador </w:t>
      </w:r>
      <w:r>
        <w:rPr>
          <w:rFonts w:asciiTheme="majorBidi" w:hAnsiTheme="majorBidi" w:cstheme="majorBidi"/>
          <w:bCs/>
          <w:sz w:val="24"/>
          <w:szCs w:val="24"/>
          <w:lang w:val="en-US"/>
        </w:rPr>
        <w:t>(X</w:t>
      </w:r>
      <w:r w:rsidRPr="00190C20">
        <w:rPr>
          <w:rFonts w:asciiTheme="majorBidi" w:hAnsiTheme="majorBidi" w:cstheme="majorBidi"/>
          <w:bCs/>
          <w:sz w:val="24"/>
          <w:szCs w:val="24"/>
          <w:vertAlign w:val="subscript"/>
          <w:lang w:val="en-US"/>
        </w:rPr>
        <w:t>3</w:t>
      </w:r>
      <w:r>
        <w:rPr>
          <w:rFonts w:asciiTheme="majorBidi" w:hAnsiTheme="majorBidi" w:cstheme="majorBidi"/>
          <w:bCs/>
          <w:sz w:val="24"/>
          <w:szCs w:val="24"/>
          <w:lang w:val="en-US"/>
        </w:rPr>
        <w:t>)</w:t>
      </w:r>
    </w:p>
    <w:p w:rsidR="00905EDB" w:rsidRDefault="00905EDB" w:rsidP="00905EDB">
      <w:pPr>
        <w:pStyle w:val="ListParagraph"/>
        <w:spacing w:after="0" w:line="480" w:lineRule="auto"/>
        <w:ind w:left="1440" w:firstLine="556"/>
        <w:contextualSpacing w:val="0"/>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Butir pernyataan instrumen kuesioner variabel </w:t>
      </w:r>
      <w:r>
        <w:rPr>
          <w:rFonts w:asciiTheme="majorBidi" w:hAnsiTheme="majorBidi" w:cs="Times New Roman"/>
          <w:i/>
          <w:sz w:val="24"/>
          <w:szCs w:val="24"/>
          <w:lang w:val="it-IT" w:eastAsia="ar-SA"/>
        </w:rPr>
        <w:t xml:space="preserve">brand ambassador </w:t>
      </w:r>
      <w:r>
        <w:rPr>
          <w:rFonts w:asciiTheme="majorBidi" w:hAnsiTheme="majorBidi" w:cs="Times New Roman"/>
          <w:sz w:val="24"/>
          <w:szCs w:val="24"/>
          <w:lang w:val="it-IT" w:eastAsia="ar-SA"/>
        </w:rPr>
        <w:t xml:space="preserve">terdiri dari 8 butir pernyataan, berikut adalah hasil uji validitas variabel </w:t>
      </w:r>
      <w:r>
        <w:rPr>
          <w:rFonts w:asciiTheme="majorBidi" w:hAnsiTheme="majorBidi" w:cs="Times New Roman"/>
          <w:i/>
          <w:sz w:val="24"/>
          <w:szCs w:val="24"/>
          <w:lang w:val="it-IT" w:eastAsia="ar-SA"/>
        </w:rPr>
        <w:t>brand ambassador</w:t>
      </w:r>
      <w:r>
        <w:rPr>
          <w:rFonts w:asciiTheme="majorBidi" w:hAnsiTheme="majorBidi" w:cs="Times New Roman"/>
          <w:sz w:val="24"/>
          <w:szCs w:val="24"/>
          <w:lang w:val="it-IT" w:eastAsia="ar-SA"/>
        </w:rPr>
        <w:t>.</w:t>
      </w:r>
    </w:p>
    <w:p w:rsidR="00905EDB" w:rsidRDefault="00905EDB" w:rsidP="00905EDB">
      <w:pPr>
        <w:spacing w:after="0" w:line="240" w:lineRule="auto"/>
        <w:ind w:left="1442"/>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IV.16</w:t>
      </w:r>
    </w:p>
    <w:p w:rsidR="00905EDB" w:rsidRPr="00CC52FD" w:rsidRDefault="00905EDB" w:rsidP="00905EDB">
      <w:pPr>
        <w:spacing w:after="0" w:line="480" w:lineRule="auto"/>
        <w:ind w:left="1440" w:right="-57"/>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Hasil Uji Validitas Variabel </w:t>
      </w:r>
      <w:r>
        <w:rPr>
          <w:rFonts w:asciiTheme="majorBidi" w:hAnsiTheme="majorBidi" w:cs="Times New Roman"/>
          <w:i/>
          <w:sz w:val="24"/>
          <w:szCs w:val="24"/>
          <w:lang w:val="it-IT" w:eastAsia="ar-SA"/>
        </w:rPr>
        <w:t>Brand Ambassador</w:t>
      </w:r>
    </w:p>
    <w:tbl>
      <w:tblPr>
        <w:tblStyle w:val="TableGrid"/>
        <w:tblW w:w="6425" w:type="dxa"/>
        <w:tblInd w:w="1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574"/>
        <w:gridCol w:w="1848"/>
        <w:gridCol w:w="826"/>
        <w:gridCol w:w="840"/>
        <w:gridCol w:w="881"/>
        <w:gridCol w:w="1456"/>
      </w:tblGrid>
      <w:tr w:rsidR="00905EDB" w:rsidTr="00F532F9">
        <w:trPr>
          <w:trHeight w:val="283"/>
        </w:trPr>
        <w:tc>
          <w:tcPr>
            <w:tcW w:w="574"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No</w:t>
            </w:r>
          </w:p>
        </w:tc>
        <w:tc>
          <w:tcPr>
            <w:tcW w:w="1848"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Butir Pernyataan</w:t>
            </w:r>
          </w:p>
        </w:tc>
        <w:tc>
          <w:tcPr>
            <w:tcW w:w="826"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r</w:t>
            </w:r>
            <w:r w:rsidRPr="00CC52FD">
              <w:rPr>
                <w:rFonts w:asciiTheme="majorBidi" w:hAnsiTheme="majorBidi" w:cs="Times New Roman"/>
                <w:sz w:val="24"/>
                <w:szCs w:val="24"/>
                <w:vertAlign w:val="subscript"/>
                <w:lang w:val="it-IT" w:eastAsia="ar-SA"/>
              </w:rPr>
              <w:t>hitung</w:t>
            </w:r>
          </w:p>
        </w:tc>
        <w:tc>
          <w:tcPr>
            <w:tcW w:w="840"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r</w:t>
            </w:r>
            <w:r>
              <w:rPr>
                <w:rFonts w:asciiTheme="majorBidi" w:hAnsiTheme="majorBidi" w:cs="Times New Roman"/>
                <w:sz w:val="24"/>
                <w:szCs w:val="24"/>
                <w:vertAlign w:val="subscript"/>
                <w:lang w:val="it-IT" w:eastAsia="ar-SA"/>
              </w:rPr>
              <w:t>tabel</w:t>
            </w:r>
          </w:p>
        </w:tc>
        <w:tc>
          <w:tcPr>
            <w:tcW w:w="881"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Sig.</w:t>
            </w:r>
          </w:p>
        </w:tc>
        <w:tc>
          <w:tcPr>
            <w:tcW w:w="1456" w:type="dxa"/>
            <w:tcBorders>
              <w:top w:val="single" w:sz="4" w:space="0" w:color="auto"/>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Kriteria</w:t>
            </w:r>
          </w:p>
        </w:tc>
      </w:tr>
      <w:tr w:rsidR="00905EDB" w:rsidTr="00F532F9">
        <w:trPr>
          <w:trHeight w:val="283"/>
        </w:trPr>
        <w:tc>
          <w:tcPr>
            <w:tcW w:w="574" w:type="dxa"/>
            <w:tcBorders>
              <w:top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1.</w:t>
            </w:r>
          </w:p>
        </w:tc>
        <w:tc>
          <w:tcPr>
            <w:tcW w:w="1848" w:type="dxa"/>
            <w:tcBorders>
              <w:top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X3-1</w:t>
            </w:r>
          </w:p>
        </w:tc>
        <w:tc>
          <w:tcPr>
            <w:tcW w:w="826" w:type="dxa"/>
            <w:tcBorders>
              <w:top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0,657</w:t>
            </w:r>
          </w:p>
        </w:tc>
        <w:tc>
          <w:tcPr>
            <w:tcW w:w="840" w:type="dxa"/>
            <w:tcBorders>
              <w:top w:val="single" w:sz="4" w:space="0" w:color="auto"/>
            </w:tcBorders>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tcBorders>
              <w:top w:val="single" w:sz="4" w:space="0" w:color="auto"/>
            </w:tcBorders>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tcBorders>
              <w:top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Valid</w:t>
            </w:r>
          </w:p>
        </w:tc>
      </w:tr>
      <w:tr w:rsidR="00905EDB" w:rsidTr="00F532F9">
        <w:trPr>
          <w:trHeight w:val="283"/>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2.</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X3-2</w:t>
            </w:r>
          </w:p>
        </w:tc>
        <w:tc>
          <w:tcPr>
            <w:tcW w:w="826"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0,750</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283"/>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3.</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X3-3</w:t>
            </w:r>
          </w:p>
        </w:tc>
        <w:tc>
          <w:tcPr>
            <w:tcW w:w="826"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0,689</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283"/>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4.</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X3-4</w:t>
            </w:r>
          </w:p>
        </w:tc>
        <w:tc>
          <w:tcPr>
            <w:tcW w:w="826"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0,753</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283"/>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5.</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X3-5</w:t>
            </w:r>
          </w:p>
        </w:tc>
        <w:tc>
          <w:tcPr>
            <w:tcW w:w="826"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0,686</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283"/>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6.</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X3-6</w:t>
            </w:r>
          </w:p>
        </w:tc>
        <w:tc>
          <w:tcPr>
            <w:tcW w:w="826"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0,741</w:t>
            </w:r>
          </w:p>
        </w:tc>
        <w:tc>
          <w:tcPr>
            <w:tcW w:w="840" w:type="dxa"/>
            <w:shd w:val="clear" w:color="auto" w:fill="FFFFFF"/>
            <w:vAlign w:val="center"/>
          </w:tcPr>
          <w:p w:rsidR="00905EDB" w:rsidRDefault="00905EDB" w:rsidP="00F532F9">
            <w:pPr>
              <w:jc w:val="center"/>
            </w:pPr>
            <w:r w:rsidRPr="00AF6D31">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283"/>
        </w:trPr>
        <w:tc>
          <w:tcPr>
            <w:tcW w:w="574"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7.</w:t>
            </w:r>
          </w:p>
        </w:tc>
        <w:tc>
          <w:tcPr>
            <w:tcW w:w="1848"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X3_7</w:t>
            </w:r>
          </w:p>
        </w:tc>
        <w:tc>
          <w:tcPr>
            <w:tcW w:w="826" w:type="dxa"/>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0,763</w:t>
            </w:r>
          </w:p>
        </w:tc>
        <w:tc>
          <w:tcPr>
            <w:tcW w:w="840" w:type="dxa"/>
            <w:shd w:val="clear" w:color="auto" w:fill="FFFFFF"/>
            <w:vAlign w:val="center"/>
          </w:tcPr>
          <w:p w:rsidR="00905EDB" w:rsidRPr="00AF6D31" w:rsidRDefault="00905EDB" w:rsidP="00F532F9">
            <w:pPr>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0,195</w:t>
            </w:r>
          </w:p>
        </w:tc>
        <w:tc>
          <w:tcPr>
            <w:tcW w:w="881" w:type="dxa"/>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r w:rsidR="00905EDB" w:rsidTr="00F532F9">
        <w:trPr>
          <w:trHeight w:val="283"/>
        </w:trPr>
        <w:tc>
          <w:tcPr>
            <w:tcW w:w="574" w:type="dxa"/>
            <w:tcBorders>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8.</w:t>
            </w:r>
          </w:p>
        </w:tc>
        <w:tc>
          <w:tcPr>
            <w:tcW w:w="1848" w:type="dxa"/>
            <w:tcBorders>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X3_8</w:t>
            </w:r>
          </w:p>
        </w:tc>
        <w:tc>
          <w:tcPr>
            <w:tcW w:w="826" w:type="dxa"/>
            <w:tcBorders>
              <w:bottom w:val="single" w:sz="4" w:space="0" w:color="auto"/>
            </w:tcBorders>
            <w:shd w:val="clear" w:color="auto" w:fill="FFFFFF"/>
            <w:vAlign w:val="center"/>
          </w:tcPr>
          <w:p w:rsidR="00905EDB" w:rsidRDefault="00905EDB" w:rsidP="00F532F9">
            <w:pPr>
              <w:pStyle w:val="ListParagraph"/>
              <w:ind w:left="0"/>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0,684</w:t>
            </w:r>
          </w:p>
        </w:tc>
        <w:tc>
          <w:tcPr>
            <w:tcW w:w="840" w:type="dxa"/>
            <w:tcBorders>
              <w:bottom w:val="single" w:sz="4" w:space="0" w:color="auto"/>
            </w:tcBorders>
            <w:shd w:val="clear" w:color="auto" w:fill="FFFFFF"/>
            <w:vAlign w:val="center"/>
          </w:tcPr>
          <w:p w:rsidR="00905EDB" w:rsidRPr="00AF6D31" w:rsidRDefault="00905EDB" w:rsidP="00F532F9">
            <w:pPr>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0,195</w:t>
            </w:r>
          </w:p>
        </w:tc>
        <w:tc>
          <w:tcPr>
            <w:tcW w:w="881" w:type="dxa"/>
            <w:tcBorders>
              <w:bottom w:val="single" w:sz="4" w:space="0" w:color="auto"/>
            </w:tcBorders>
            <w:shd w:val="clear" w:color="auto" w:fill="FFFFFF"/>
            <w:vAlign w:val="center"/>
          </w:tcPr>
          <w:p w:rsidR="00905EDB" w:rsidRDefault="00905EDB" w:rsidP="00F532F9">
            <w:pPr>
              <w:pStyle w:val="ListParagraph"/>
              <w:ind w:left="-57" w:right="-57"/>
              <w:contextualSpacing w:val="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0,000</w:t>
            </w:r>
          </w:p>
        </w:tc>
        <w:tc>
          <w:tcPr>
            <w:tcW w:w="1456" w:type="dxa"/>
            <w:tcBorders>
              <w:bottom w:val="single" w:sz="4" w:space="0" w:color="auto"/>
            </w:tcBorders>
            <w:shd w:val="clear" w:color="auto" w:fill="FFFFFF"/>
            <w:vAlign w:val="center"/>
          </w:tcPr>
          <w:p w:rsidR="00905EDB" w:rsidRDefault="00905EDB" w:rsidP="00F532F9">
            <w:pPr>
              <w:jc w:val="center"/>
            </w:pPr>
            <w:r w:rsidRPr="00C11FD6">
              <w:rPr>
                <w:rFonts w:asciiTheme="majorBidi" w:hAnsiTheme="majorBidi" w:cs="Times New Roman"/>
                <w:sz w:val="24"/>
                <w:szCs w:val="24"/>
                <w:lang w:val="it-IT" w:eastAsia="ar-SA"/>
              </w:rPr>
              <w:t>Valid</w:t>
            </w:r>
          </w:p>
        </w:tc>
      </w:tr>
    </w:tbl>
    <w:p w:rsidR="00905EDB" w:rsidRDefault="00905EDB" w:rsidP="00905EDB">
      <w:pPr>
        <w:autoSpaceDE w:val="0"/>
        <w:autoSpaceDN w:val="0"/>
        <w:adjustRightInd w:val="0"/>
        <w:spacing w:after="0" w:line="456" w:lineRule="auto"/>
        <w:ind w:left="1440"/>
        <w:rPr>
          <w:rFonts w:asciiTheme="majorBidi" w:hAnsiTheme="majorBidi" w:cstheme="majorBidi"/>
          <w:bCs/>
          <w:sz w:val="24"/>
          <w:szCs w:val="24"/>
        </w:rPr>
      </w:pPr>
      <w:r w:rsidRPr="00B83D93">
        <w:rPr>
          <w:rFonts w:asciiTheme="majorBidi" w:hAnsiTheme="majorBidi" w:cstheme="majorBidi"/>
          <w:bCs/>
          <w:sz w:val="24"/>
          <w:szCs w:val="24"/>
        </w:rPr>
        <w:t>Sumber</w:t>
      </w:r>
      <w:r>
        <w:rPr>
          <w:rFonts w:asciiTheme="majorBidi" w:hAnsiTheme="majorBidi" w:cstheme="majorBidi"/>
          <w:bCs/>
          <w:sz w:val="24"/>
          <w:szCs w:val="24"/>
        </w:rPr>
        <w:t>: Data Primer Penelitian (2021)</w:t>
      </w:r>
    </w:p>
    <w:p w:rsidR="00905EDB" w:rsidRDefault="00905EDB" w:rsidP="00905EDB">
      <w:pPr>
        <w:pStyle w:val="ListParagraph"/>
        <w:spacing w:after="0" w:line="480" w:lineRule="auto"/>
        <w:ind w:left="1440" w:firstLine="556"/>
        <w:contextualSpacing w:val="0"/>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Berdasarkan tabel IV.16 di atas menunjukkan semua butir pernyataan instrumen kuesioner variabel </w:t>
      </w:r>
      <w:r>
        <w:rPr>
          <w:rFonts w:asciiTheme="majorBidi" w:hAnsiTheme="majorBidi" w:cs="Times New Roman"/>
          <w:i/>
          <w:sz w:val="24"/>
          <w:szCs w:val="24"/>
          <w:lang w:val="it-IT" w:eastAsia="ar-SA"/>
        </w:rPr>
        <w:t xml:space="preserve">brand ambassador </w:t>
      </w:r>
      <w:r>
        <w:rPr>
          <w:rFonts w:asciiTheme="majorBidi" w:hAnsiTheme="majorBidi" w:cs="Times New Roman"/>
          <w:sz w:val="24"/>
          <w:szCs w:val="24"/>
          <w:lang w:val="it-IT" w:eastAsia="ar-SA"/>
        </w:rPr>
        <w:lastRenderedPageBreak/>
        <w:t>dinyatakan valid dimana nilai r</w:t>
      </w:r>
      <w:r w:rsidRPr="00232CAD">
        <w:rPr>
          <w:rFonts w:asciiTheme="majorBidi" w:hAnsiTheme="majorBidi" w:cs="Times New Roman"/>
          <w:sz w:val="24"/>
          <w:szCs w:val="24"/>
          <w:vertAlign w:val="subscript"/>
          <w:lang w:val="it-IT" w:eastAsia="ar-SA"/>
        </w:rPr>
        <w:t>hitung</w:t>
      </w:r>
      <w:r>
        <w:rPr>
          <w:rFonts w:asciiTheme="majorBidi" w:hAnsiTheme="majorBidi" w:cs="Times New Roman"/>
          <w:sz w:val="24"/>
          <w:szCs w:val="24"/>
          <w:lang w:val="it-IT" w:eastAsia="ar-SA"/>
        </w:rPr>
        <w:t>&gt; r</w:t>
      </w:r>
      <w:r w:rsidRPr="00232CAD">
        <w:rPr>
          <w:rFonts w:asciiTheme="majorBidi" w:hAnsiTheme="majorBidi" w:cs="Times New Roman"/>
          <w:sz w:val="24"/>
          <w:szCs w:val="24"/>
          <w:vertAlign w:val="subscript"/>
          <w:lang w:val="it-IT" w:eastAsia="ar-SA"/>
        </w:rPr>
        <w:t>tabel</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dan p value &lt; 0,050, sedangkan nilai koefisien korelasi antara 0,657 sampai 0,761.</w:t>
      </w:r>
    </w:p>
    <w:p w:rsidR="00905EDB" w:rsidRPr="00A65475" w:rsidRDefault="00905EDB" w:rsidP="00905EDB">
      <w:pPr>
        <w:pStyle w:val="ListParagraph"/>
        <w:numPr>
          <w:ilvl w:val="0"/>
          <w:numId w:val="6"/>
        </w:numPr>
        <w:spacing w:after="0" w:line="480" w:lineRule="auto"/>
        <w:ind w:left="1080"/>
        <w:rPr>
          <w:rFonts w:asciiTheme="majorBidi" w:hAnsiTheme="majorBidi" w:cstheme="majorBidi"/>
          <w:bCs/>
          <w:sz w:val="24"/>
          <w:szCs w:val="24"/>
        </w:rPr>
      </w:pPr>
      <w:r>
        <w:rPr>
          <w:rFonts w:asciiTheme="majorBidi" w:hAnsiTheme="majorBidi" w:cstheme="majorBidi"/>
          <w:bCs/>
          <w:sz w:val="24"/>
          <w:szCs w:val="24"/>
        </w:rPr>
        <w:t>Uji Reliabilitas</w:t>
      </w:r>
    </w:p>
    <w:p w:rsidR="00905EDB" w:rsidRDefault="00905EDB" w:rsidP="00905EDB">
      <w:pPr>
        <w:pStyle w:val="ListParagraph"/>
        <w:spacing w:after="0" w:line="480" w:lineRule="auto"/>
        <w:ind w:left="1080" w:firstLine="556"/>
        <w:jc w:val="both"/>
        <w:rPr>
          <w:rFonts w:ascii="Times New Roman" w:eastAsia="Times New Roman" w:hAnsi="Times New Roman" w:cs="Times New Roman"/>
          <w:sz w:val="24"/>
          <w:szCs w:val="24"/>
          <w:lang w:val="en-US"/>
        </w:rPr>
      </w:pPr>
      <w:r w:rsidRPr="001C556E">
        <w:rPr>
          <w:rFonts w:ascii="Times New Roman" w:eastAsia="Times New Roman" w:hAnsi="Times New Roman" w:cs="Times New Roman"/>
          <w:sz w:val="24"/>
          <w:szCs w:val="24"/>
          <w:lang w:eastAsia="ar-SA"/>
        </w:rPr>
        <w:t xml:space="preserve">Reliabilitas adalah tingkat kepercayaan instrumen </w:t>
      </w:r>
      <w:r>
        <w:rPr>
          <w:rFonts w:ascii="Times New Roman" w:eastAsia="Times New Roman" w:hAnsi="Times New Roman" w:cs="Times New Roman"/>
          <w:sz w:val="24"/>
          <w:szCs w:val="24"/>
          <w:lang w:val="en-US" w:eastAsia="ar-SA"/>
        </w:rPr>
        <w:t xml:space="preserve">yang </w:t>
      </w:r>
      <w:r w:rsidRPr="001C556E">
        <w:rPr>
          <w:rFonts w:ascii="Times New Roman" w:eastAsia="Times New Roman" w:hAnsi="Times New Roman" w:cs="Times New Roman"/>
          <w:sz w:val="24"/>
          <w:szCs w:val="24"/>
          <w:lang w:eastAsia="ar-SA"/>
        </w:rPr>
        <w:t>tercermin dalam konsistensi (kea</w:t>
      </w:r>
      <w:r w:rsidRPr="001C556E">
        <w:rPr>
          <w:rFonts w:ascii="Times New Roman" w:eastAsia="Times New Roman" w:hAnsi="Times New Roman" w:cs="Times New Roman"/>
          <w:sz w:val="24"/>
          <w:szCs w:val="24"/>
        </w:rPr>
        <w:t>jegan) dari skor-skor setelah mengadakan pengukuran yang berulang kali te</w:t>
      </w:r>
      <w:r>
        <w:rPr>
          <w:rFonts w:ascii="Times New Roman" w:eastAsia="Times New Roman" w:hAnsi="Times New Roman" w:cs="Times New Roman"/>
          <w:sz w:val="24"/>
          <w:szCs w:val="24"/>
          <w:lang w:val="en-US"/>
        </w:rPr>
        <w:t>r</w:t>
      </w:r>
      <w:r w:rsidRPr="001C556E">
        <w:rPr>
          <w:rFonts w:ascii="Times New Roman" w:eastAsia="Times New Roman" w:hAnsi="Times New Roman" w:cs="Times New Roman"/>
          <w:sz w:val="24"/>
          <w:szCs w:val="24"/>
        </w:rPr>
        <w:t>hadap kelompok yang sama.</w:t>
      </w:r>
      <w:r>
        <w:rPr>
          <w:rFonts w:ascii="Times New Roman" w:eastAsia="Times New Roman" w:hAnsi="Times New Roman" w:cs="Times New Roman"/>
          <w:sz w:val="24"/>
          <w:szCs w:val="24"/>
          <w:lang w:val="en-US"/>
        </w:rPr>
        <w:t xml:space="preserve"> </w:t>
      </w:r>
    </w:p>
    <w:p w:rsidR="00905EDB" w:rsidRPr="001C556E" w:rsidRDefault="00905EDB" w:rsidP="00905EDB">
      <w:pPr>
        <w:spacing w:after="0" w:line="240" w:lineRule="auto"/>
        <w:ind w:left="1078"/>
        <w:jc w:val="center"/>
        <w:rPr>
          <w:rFonts w:ascii="Times New Roman" w:hAnsi="Times New Roman" w:cs="Times New Roman"/>
          <w:sz w:val="24"/>
          <w:szCs w:val="24"/>
          <w:lang w:val="it-IT" w:eastAsia="ar-SA"/>
        </w:rPr>
      </w:pPr>
      <w:r w:rsidRPr="001C556E">
        <w:rPr>
          <w:rFonts w:ascii="Times New Roman" w:hAnsi="Times New Roman" w:cs="Times New Roman"/>
          <w:sz w:val="24"/>
          <w:szCs w:val="24"/>
          <w:lang w:val="it-IT" w:eastAsia="ar-SA"/>
        </w:rPr>
        <w:t xml:space="preserve">Tabel </w:t>
      </w:r>
      <w:r>
        <w:rPr>
          <w:rFonts w:ascii="Times New Roman" w:hAnsi="Times New Roman" w:cs="Times New Roman"/>
          <w:sz w:val="24"/>
          <w:szCs w:val="24"/>
          <w:lang w:val="it-IT" w:eastAsia="ar-SA"/>
        </w:rPr>
        <w:t>IV</w:t>
      </w:r>
      <w:r w:rsidRPr="001C556E">
        <w:rPr>
          <w:rFonts w:ascii="Times New Roman" w:hAnsi="Times New Roman" w:cs="Times New Roman"/>
          <w:sz w:val="24"/>
          <w:szCs w:val="24"/>
          <w:lang w:val="it-IT" w:eastAsia="ar-SA"/>
        </w:rPr>
        <w:t>.</w:t>
      </w:r>
      <w:r>
        <w:rPr>
          <w:rFonts w:ascii="Times New Roman" w:hAnsi="Times New Roman" w:cs="Times New Roman"/>
          <w:sz w:val="24"/>
          <w:szCs w:val="24"/>
          <w:lang w:val="it-IT" w:eastAsia="ar-SA"/>
        </w:rPr>
        <w:t>17</w:t>
      </w:r>
    </w:p>
    <w:p w:rsidR="00905EDB" w:rsidRPr="001C556E" w:rsidRDefault="00905EDB" w:rsidP="00905EDB">
      <w:pPr>
        <w:spacing w:after="0" w:line="480" w:lineRule="auto"/>
        <w:ind w:left="1077" w:right="-57"/>
        <w:jc w:val="center"/>
        <w:rPr>
          <w:rFonts w:ascii="Times New Roman" w:hAnsi="Times New Roman" w:cs="Times New Roman"/>
          <w:sz w:val="24"/>
          <w:szCs w:val="24"/>
          <w:lang w:val="it-IT" w:eastAsia="ar-SA"/>
        </w:rPr>
      </w:pPr>
      <w:r w:rsidRPr="001C556E">
        <w:rPr>
          <w:rFonts w:ascii="Times New Roman" w:hAnsi="Times New Roman" w:cs="Times New Roman"/>
          <w:sz w:val="24"/>
          <w:szCs w:val="24"/>
          <w:lang w:val="it-IT" w:eastAsia="ar-SA"/>
        </w:rPr>
        <w:t>Hasil Uji Reliabilitas Variabel Penelitian</w:t>
      </w:r>
    </w:p>
    <w:tbl>
      <w:tblPr>
        <w:tblStyle w:val="TableGrid1"/>
        <w:tblW w:w="6874" w:type="dxa"/>
        <w:tblInd w:w="1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730"/>
        <w:gridCol w:w="1372"/>
        <w:gridCol w:w="1133"/>
        <w:gridCol w:w="1639"/>
      </w:tblGrid>
      <w:tr w:rsidR="00905EDB" w:rsidRPr="001C556E" w:rsidTr="00F532F9">
        <w:trPr>
          <w:trHeight w:val="283"/>
        </w:trPr>
        <w:tc>
          <w:tcPr>
            <w:tcW w:w="2730" w:type="dxa"/>
            <w:tcBorders>
              <w:top w:val="single" w:sz="4" w:space="0" w:color="auto"/>
              <w:bottom w:val="single" w:sz="4" w:space="0" w:color="auto"/>
            </w:tcBorders>
            <w:shd w:val="clear" w:color="auto" w:fill="FFFFFF"/>
            <w:vAlign w:val="center"/>
          </w:tcPr>
          <w:p w:rsidR="00905EDB" w:rsidRPr="001C556E" w:rsidRDefault="00905EDB" w:rsidP="00F532F9">
            <w:pPr>
              <w:keepNext/>
              <w:jc w:val="center"/>
              <w:outlineLvl w:val="0"/>
              <w:rPr>
                <w:rFonts w:ascii="Times New Roman" w:hAnsi="Times New Roman" w:cs="Times New Roman"/>
                <w:bCs/>
                <w:color w:val="000000"/>
                <w:sz w:val="24"/>
                <w:szCs w:val="24"/>
                <w:lang w:eastAsia="id-ID"/>
              </w:rPr>
            </w:pPr>
            <w:r w:rsidRPr="001C556E">
              <w:rPr>
                <w:rFonts w:ascii="Times New Roman" w:hAnsi="Times New Roman" w:cs="Times New Roman"/>
                <w:bCs/>
                <w:color w:val="000000"/>
                <w:sz w:val="24"/>
                <w:szCs w:val="24"/>
                <w:lang w:eastAsia="id-ID"/>
              </w:rPr>
              <w:t>Variabel</w:t>
            </w:r>
          </w:p>
        </w:tc>
        <w:tc>
          <w:tcPr>
            <w:tcW w:w="1372" w:type="dxa"/>
            <w:tcBorders>
              <w:top w:val="single" w:sz="4" w:space="0" w:color="auto"/>
              <w:bottom w:val="single" w:sz="4" w:space="0" w:color="auto"/>
            </w:tcBorders>
            <w:shd w:val="clear" w:color="auto" w:fill="FFFFFF"/>
            <w:vAlign w:val="center"/>
          </w:tcPr>
          <w:p w:rsidR="00905EDB" w:rsidRPr="001C556E" w:rsidRDefault="00905EDB" w:rsidP="00F532F9">
            <w:pPr>
              <w:jc w:val="center"/>
              <w:rPr>
                <w:rFonts w:ascii="Times New Roman" w:hAnsi="Times New Roman" w:cs="Times New Roman"/>
                <w:bCs/>
                <w:color w:val="000000"/>
                <w:sz w:val="24"/>
                <w:szCs w:val="24"/>
                <w:lang w:eastAsia="id-ID"/>
              </w:rPr>
            </w:pPr>
            <w:r w:rsidRPr="001C556E">
              <w:rPr>
                <w:rFonts w:ascii="Times New Roman" w:hAnsi="Times New Roman" w:cs="Times New Roman"/>
                <w:bCs/>
                <w:color w:val="000000"/>
                <w:sz w:val="24"/>
                <w:szCs w:val="24"/>
                <w:lang w:eastAsia="id-ID"/>
              </w:rPr>
              <w:t>r</w:t>
            </w:r>
            <w:r>
              <w:rPr>
                <w:rFonts w:ascii="Times New Roman" w:hAnsi="Times New Roman" w:cs="Times New Roman"/>
                <w:bCs/>
                <w:color w:val="000000"/>
                <w:sz w:val="24"/>
                <w:szCs w:val="24"/>
                <w:vertAlign w:val="subscript"/>
                <w:lang w:eastAsia="id-ID"/>
              </w:rPr>
              <w:t>cronbach alpha</w:t>
            </w:r>
          </w:p>
        </w:tc>
        <w:tc>
          <w:tcPr>
            <w:tcW w:w="1133" w:type="dxa"/>
            <w:tcBorders>
              <w:top w:val="single" w:sz="4" w:space="0" w:color="auto"/>
              <w:bottom w:val="single" w:sz="4" w:space="0" w:color="auto"/>
            </w:tcBorders>
            <w:shd w:val="clear" w:color="auto" w:fill="FFFFFF"/>
            <w:vAlign w:val="center"/>
          </w:tcPr>
          <w:p w:rsidR="00905EDB" w:rsidRPr="001C556E" w:rsidRDefault="00905EDB" w:rsidP="00F532F9">
            <w:pPr>
              <w:jc w:val="center"/>
              <w:rPr>
                <w:rFonts w:ascii="Times New Roman" w:hAnsi="Times New Roman" w:cs="Times New Roman"/>
                <w:bCs/>
                <w:color w:val="000000"/>
                <w:sz w:val="24"/>
                <w:szCs w:val="24"/>
                <w:lang w:eastAsia="id-ID"/>
              </w:rPr>
            </w:pPr>
            <w:r w:rsidRPr="001C556E">
              <w:rPr>
                <w:rFonts w:ascii="Times New Roman" w:hAnsi="Times New Roman" w:cs="Times New Roman"/>
                <w:bCs/>
                <w:color w:val="000000"/>
                <w:sz w:val="24"/>
                <w:szCs w:val="24"/>
                <w:lang w:eastAsia="id-ID"/>
              </w:rPr>
              <w:t>r</w:t>
            </w:r>
            <w:r>
              <w:rPr>
                <w:rFonts w:ascii="Times New Roman" w:hAnsi="Times New Roman" w:cs="Times New Roman"/>
                <w:bCs/>
                <w:color w:val="000000"/>
                <w:sz w:val="24"/>
                <w:szCs w:val="24"/>
                <w:vertAlign w:val="subscript"/>
                <w:lang w:eastAsia="id-ID"/>
              </w:rPr>
              <w:t>Nunnally</w:t>
            </w:r>
          </w:p>
        </w:tc>
        <w:tc>
          <w:tcPr>
            <w:tcW w:w="1639" w:type="dxa"/>
            <w:tcBorders>
              <w:top w:val="single" w:sz="4" w:space="0" w:color="auto"/>
              <w:bottom w:val="single" w:sz="4" w:space="0" w:color="auto"/>
            </w:tcBorders>
            <w:shd w:val="clear" w:color="auto" w:fill="FFFFFF"/>
            <w:vAlign w:val="center"/>
          </w:tcPr>
          <w:p w:rsidR="00905EDB" w:rsidRPr="001C556E" w:rsidRDefault="00905EDB" w:rsidP="00F532F9">
            <w:pPr>
              <w:jc w:val="center"/>
              <w:rPr>
                <w:rFonts w:ascii="Times New Roman" w:hAnsi="Times New Roman" w:cs="Times New Roman"/>
                <w:bCs/>
                <w:color w:val="000000"/>
                <w:sz w:val="24"/>
                <w:szCs w:val="24"/>
                <w:lang w:eastAsia="id-ID"/>
              </w:rPr>
            </w:pPr>
            <w:r w:rsidRPr="001C556E">
              <w:rPr>
                <w:rFonts w:ascii="Times New Roman" w:hAnsi="Times New Roman" w:cs="Times New Roman"/>
                <w:bCs/>
                <w:color w:val="000000"/>
                <w:sz w:val="24"/>
                <w:szCs w:val="24"/>
                <w:lang w:eastAsia="id-ID"/>
              </w:rPr>
              <w:t>Kesimpulan</w:t>
            </w:r>
          </w:p>
        </w:tc>
      </w:tr>
      <w:tr w:rsidR="00905EDB" w:rsidRPr="001C556E" w:rsidTr="00F532F9">
        <w:trPr>
          <w:trHeight w:val="283"/>
        </w:trPr>
        <w:tc>
          <w:tcPr>
            <w:tcW w:w="2730" w:type="dxa"/>
            <w:tcBorders>
              <w:top w:val="single" w:sz="4" w:space="0" w:color="auto"/>
            </w:tcBorders>
            <w:shd w:val="clear" w:color="auto" w:fill="FFFFFF"/>
            <w:vAlign w:val="center"/>
          </w:tcPr>
          <w:p w:rsidR="00905EDB" w:rsidRPr="001C556E" w:rsidRDefault="00905EDB" w:rsidP="00F532F9">
            <w:pPr>
              <w:jc w:val="both"/>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Keputusan Pembelian (X)</w:t>
            </w:r>
          </w:p>
        </w:tc>
        <w:tc>
          <w:tcPr>
            <w:tcW w:w="1372" w:type="dxa"/>
            <w:tcBorders>
              <w:top w:val="single" w:sz="4" w:space="0" w:color="auto"/>
            </w:tcBorders>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0,796</w:t>
            </w:r>
          </w:p>
        </w:tc>
        <w:tc>
          <w:tcPr>
            <w:tcW w:w="1133" w:type="dxa"/>
            <w:tcBorders>
              <w:top w:val="single" w:sz="4" w:space="0" w:color="auto"/>
            </w:tcBorders>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sidRPr="001C556E">
              <w:rPr>
                <w:rFonts w:ascii="Times New Roman" w:hAnsi="Times New Roman" w:cs="Times New Roman"/>
                <w:color w:val="000000"/>
                <w:sz w:val="24"/>
                <w:szCs w:val="24"/>
                <w:lang w:eastAsia="id-ID"/>
              </w:rPr>
              <w:t>0,</w:t>
            </w:r>
            <w:r>
              <w:rPr>
                <w:rFonts w:ascii="Times New Roman" w:hAnsi="Times New Roman" w:cs="Times New Roman"/>
                <w:color w:val="000000"/>
                <w:sz w:val="24"/>
                <w:szCs w:val="24"/>
                <w:lang w:eastAsia="id-ID"/>
              </w:rPr>
              <w:t>70</w:t>
            </w:r>
          </w:p>
        </w:tc>
        <w:tc>
          <w:tcPr>
            <w:tcW w:w="1639" w:type="dxa"/>
            <w:tcBorders>
              <w:top w:val="single" w:sz="4" w:space="0" w:color="auto"/>
            </w:tcBorders>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sidRPr="001C556E">
              <w:rPr>
                <w:rFonts w:ascii="Times New Roman" w:hAnsi="Times New Roman" w:cs="Times New Roman"/>
                <w:color w:val="000000"/>
                <w:sz w:val="24"/>
                <w:szCs w:val="24"/>
                <w:lang w:eastAsia="id-ID"/>
              </w:rPr>
              <w:t>Reliabel</w:t>
            </w:r>
          </w:p>
        </w:tc>
      </w:tr>
      <w:tr w:rsidR="00905EDB" w:rsidRPr="001C556E" w:rsidTr="00F532F9">
        <w:trPr>
          <w:trHeight w:val="283"/>
        </w:trPr>
        <w:tc>
          <w:tcPr>
            <w:tcW w:w="2730" w:type="dxa"/>
            <w:shd w:val="clear" w:color="auto" w:fill="FFFFFF"/>
            <w:vAlign w:val="center"/>
          </w:tcPr>
          <w:p w:rsidR="00905EDB" w:rsidRPr="001C556E" w:rsidRDefault="00905EDB" w:rsidP="00F532F9">
            <w:pPr>
              <w:jc w:val="both"/>
              <w:rPr>
                <w:rFonts w:ascii="Times New Roman" w:hAnsi="Times New Roman" w:cs="Times New Roman"/>
                <w:color w:val="000000"/>
                <w:sz w:val="24"/>
                <w:szCs w:val="24"/>
                <w:lang w:eastAsia="id-ID"/>
              </w:rPr>
            </w:pPr>
            <w:r>
              <w:rPr>
                <w:rFonts w:ascii="Times New Roman" w:hAnsi="Times New Roman" w:cs="Times New Roman"/>
                <w:i/>
                <w:color w:val="000000"/>
                <w:sz w:val="24"/>
                <w:szCs w:val="24"/>
                <w:lang w:eastAsia="id-ID"/>
              </w:rPr>
              <w:t xml:space="preserve">Inovasi Produk </w:t>
            </w:r>
            <w:r>
              <w:rPr>
                <w:rFonts w:ascii="Times New Roman" w:hAnsi="Times New Roman" w:cs="Times New Roman"/>
                <w:color w:val="000000"/>
                <w:sz w:val="24"/>
                <w:szCs w:val="24"/>
                <w:lang w:eastAsia="id-ID"/>
              </w:rPr>
              <w:t>(X1)</w:t>
            </w:r>
          </w:p>
        </w:tc>
        <w:tc>
          <w:tcPr>
            <w:tcW w:w="1372" w:type="dxa"/>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sidRPr="001C556E">
              <w:rPr>
                <w:rFonts w:ascii="Times New Roman" w:hAnsi="Times New Roman" w:cs="Times New Roman"/>
                <w:color w:val="000000"/>
                <w:sz w:val="24"/>
                <w:szCs w:val="24"/>
                <w:lang w:eastAsia="id-ID"/>
              </w:rPr>
              <w:t>0,8</w:t>
            </w:r>
            <w:r>
              <w:rPr>
                <w:rFonts w:ascii="Times New Roman" w:hAnsi="Times New Roman" w:cs="Times New Roman"/>
                <w:color w:val="000000"/>
                <w:sz w:val="24"/>
                <w:szCs w:val="24"/>
                <w:lang w:eastAsia="id-ID"/>
              </w:rPr>
              <w:t>23</w:t>
            </w:r>
          </w:p>
        </w:tc>
        <w:tc>
          <w:tcPr>
            <w:tcW w:w="1133" w:type="dxa"/>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sidRPr="001C556E">
              <w:rPr>
                <w:rFonts w:ascii="Times New Roman" w:hAnsi="Times New Roman" w:cs="Times New Roman"/>
                <w:color w:val="000000"/>
                <w:sz w:val="24"/>
                <w:szCs w:val="24"/>
                <w:lang w:eastAsia="id-ID"/>
              </w:rPr>
              <w:t>0,</w:t>
            </w:r>
            <w:r>
              <w:rPr>
                <w:rFonts w:ascii="Times New Roman" w:hAnsi="Times New Roman" w:cs="Times New Roman"/>
                <w:color w:val="000000"/>
                <w:sz w:val="24"/>
                <w:szCs w:val="24"/>
                <w:lang w:eastAsia="id-ID"/>
              </w:rPr>
              <w:t>70</w:t>
            </w:r>
          </w:p>
        </w:tc>
        <w:tc>
          <w:tcPr>
            <w:tcW w:w="1639" w:type="dxa"/>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sidRPr="001C556E">
              <w:rPr>
                <w:rFonts w:ascii="Times New Roman" w:hAnsi="Times New Roman" w:cs="Times New Roman"/>
                <w:color w:val="000000"/>
                <w:sz w:val="24"/>
                <w:szCs w:val="24"/>
                <w:lang w:eastAsia="id-ID"/>
              </w:rPr>
              <w:t>Reliabel</w:t>
            </w:r>
          </w:p>
        </w:tc>
      </w:tr>
      <w:tr w:rsidR="00905EDB" w:rsidRPr="001C556E" w:rsidTr="00F532F9">
        <w:trPr>
          <w:trHeight w:val="283"/>
        </w:trPr>
        <w:tc>
          <w:tcPr>
            <w:tcW w:w="2730" w:type="dxa"/>
            <w:shd w:val="clear" w:color="auto" w:fill="FFFFFF"/>
            <w:vAlign w:val="center"/>
          </w:tcPr>
          <w:p w:rsidR="00905EDB" w:rsidRPr="001C556E" w:rsidRDefault="00905EDB" w:rsidP="00F532F9">
            <w:pPr>
              <w:jc w:val="both"/>
              <w:rPr>
                <w:rFonts w:ascii="Times New Roman" w:hAnsi="Times New Roman" w:cs="Times New Roman"/>
                <w:color w:val="000000"/>
                <w:sz w:val="24"/>
                <w:szCs w:val="24"/>
                <w:lang w:eastAsia="id-ID"/>
              </w:rPr>
            </w:pPr>
            <w:r w:rsidRPr="00E15297">
              <w:rPr>
                <w:rFonts w:ascii="Times New Roman" w:hAnsi="Times New Roman" w:cs="Times New Roman"/>
                <w:i/>
                <w:color w:val="000000"/>
                <w:sz w:val="24"/>
                <w:szCs w:val="24"/>
                <w:lang w:eastAsia="id-ID"/>
              </w:rPr>
              <w:t xml:space="preserve">Brand </w:t>
            </w:r>
            <w:r>
              <w:rPr>
                <w:rFonts w:ascii="Times New Roman" w:hAnsi="Times New Roman" w:cs="Times New Roman"/>
                <w:i/>
                <w:color w:val="000000"/>
                <w:sz w:val="24"/>
                <w:szCs w:val="24"/>
                <w:lang w:eastAsia="id-ID"/>
              </w:rPr>
              <w:t xml:space="preserve">Image </w:t>
            </w:r>
            <w:r>
              <w:rPr>
                <w:rFonts w:ascii="Times New Roman" w:hAnsi="Times New Roman" w:cs="Times New Roman"/>
                <w:color w:val="000000"/>
                <w:sz w:val="24"/>
                <w:szCs w:val="24"/>
                <w:lang w:eastAsia="id-ID"/>
              </w:rPr>
              <w:t>(X2)</w:t>
            </w:r>
          </w:p>
        </w:tc>
        <w:tc>
          <w:tcPr>
            <w:tcW w:w="1372" w:type="dxa"/>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0,792</w:t>
            </w:r>
          </w:p>
        </w:tc>
        <w:tc>
          <w:tcPr>
            <w:tcW w:w="1133" w:type="dxa"/>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sidRPr="001C556E">
              <w:rPr>
                <w:rFonts w:ascii="Times New Roman" w:hAnsi="Times New Roman" w:cs="Times New Roman"/>
                <w:color w:val="000000"/>
                <w:sz w:val="24"/>
                <w:szCs w:val="24"/>
                <w:lang w:eastAsia="id-ID"/>
              </w:rPr>
              <w:t>0,</w:t>
            </w:r>
            <w:r>
              <w:rPr>
                <w:rFonts w:ascii="Times New Roman" w:hAnsi="Times New Roman" w:cs="Times New Roman"/>
                <w:color w:val="000000"/>
                <w:sz w:val="24"/>
                <w:szCs w:val="24"/>
                <w:lang w:eastAsia="id-ID"/>
              </w:rPr>
              <w:t>70</w:t>
            </w:r>
          </w:p>
        </w:tc>
        <w:tc>
          <w:tcPr>
            <w:tcW w:w="1639" w:type="dxa"/>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sidRPr="001C556E">
              <w:rPr>
                <w:rFonts w:ascii="Times New Roman" w:hAnsi="Times New Roman" w:cs="Times New Roman"/>
                <w:color w:val="000000"/>
                <w:sz w:val="24"/>
                <w:szCs w:val="24"/>
                <w:lang w:eastAsia="id-ID"/>
              </w:rPr>
              <w:t>Reliabel</w:t>
            </w:r>
          </w:p>
        </w:tc>
      </w:tr>
      <w:tr w:rsidR="00905EDB" w:rsidRPr="001C556E" w:rsidTr="00F532F9">
        <w:trPr>
          <w:trHeight w:val="283"/>
        </w:trPr>
        <w:tc>
          <w:tcPr>
            <w:tcW w:w="2730" w:type="dxa"/>
            <w:tcBorders>
              <w:bottom w:val="single" w:sz="2" w:space="0" w:color="auto"/>
            </w:tcBorders>
            <w:shd w:val="clear" w:color="auto" w:fill="FFFFFF"/>
            <w:vAlign w:val="center"/>
          </w:tcPr>
          <w:p w:rsidR="00905EDB" w:rsidRPr="001C556E" w:rsidRDefault="00905EDB" w:rsidP="00F532F9">
            <w:pPr>
              <w:ind w:right="-66"/>
              <w:jc w:val="both"/>
              <w:rPr>
                <w:rFonts w:ascii="Times New Roman" w:hAnsi="Times New Roman" w:cs="Times New Roman"/>
                <w:color w:val="000000"/>
                <w:sz w:val="24"/>
                <w:szCs w:val="24"/>
                <w:lang w:eastAsia="id-ID"/>
              </w:rPr>
            </w:pPr>
            <w:r>
              <w:rPr>
                <w:rFonts w:ascii="Times New Roman" w:hAnsi="Times New Roman" w:cs="Times New Roman"/>
                <w:i/>
                <w:color w:val="000000"/>
                <w:sz w:val="24"/>
                <w:szCs w:val="24"/>
                <w:lang w:eastAsia="id-ID"/>
              </w:rPr>
              <w:t xml:space="preserve">Brand Ambassador </w:t>
            </w:r>
            <w:r>
              <w:rPr>
                <w:rFonts w:ascii="Times New Roman" w:hAnsi="Times New Roman" w:cs="Times New Roman"/>
                <w:color w:val="000000"/>
                <w:sz w:val="24"/>
                <w:szCs w:val="24"/>
                <w:lang w:eastAsia="id-ID"/>
              </w:rPr>
              <w:t>(X3)</w:t>
            </w:r>
          </w:p>
        </w:tc>
        <w:tc>
          <w:tcPr>
            <w:tcW w:w="1372" w:type="dxa"/>
            <w:tcBorders>
              <w:bottom w:val="single" w:sz="2" w:space="0" w:color="auto"/>
            </w:tcBorders>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Pr>
                <w:rFonts w:ascii="Times New Roman" w:hAnsi="Times New Roman" w:cs="Times New Roman"/>
                <w:color w:val="000000"/>
                <w:sz w:val="24"/>
                <w:szCs w:val="24"/>
                <w:lang w:eastAsia="id-ID"/>
              </w:rPr>
              <w:t>0,863</w:t>
            </w:r>
          </w:p>
        </w:tc>
        <w:tc>
          <w:tcPr>
            <w:tcW w:w="1133" w:type="dxa"/>
            <w:tcBorders>
              <w:bottom w:val="single" w:sz="2" w:space="0" w:color="auto"/>
            </w:tcBorders>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sidRPr="001C556E">
              <w:rPr>
                <w:rFonts w:ascii="Times New Roman" w:hAnsi="Times New Roman" w:cs="Times New Roman"/>
                <w:color w:val="000000"/>
                <w:sz w:val="24"/>
                <w:szCs w:val="24"/>
                <w:lang w:eastAsia="id-ID"/>
              </w:rPr>
              <w:t>0,</w:t>
            </w:r>
            <w:r>
              <w:rPr>
                <w:rFonts w:ascii="Times New Roman" w:hAnsi="Times New Roman" w:cs="Times New Roman"/>
                <w:color w:val="000000"/>
                <w:sz w:val="24"/>
                <w:szCs w:val="24"/>
                <w:lang w:eastAsia="id-ID"/>
              </w:rPr>
              <w:t>70</w:t>
            </w:r>
          </w:p>
        </w:tc>
        <w:tc>
          <w:tcPr>
            <w:tcW w:w="1639" w:type="dxa"/>
            <w:tcBorders>
              <w:bottom w:val="single" w:sz="2" w:space="0" w:color="auto"/>
            </w:tcBorders>
            <w:shd w:val="clear" w:color="auto" w:fill="FFFFFF"/>
            <w:vAlign w:val="center"/>
          </w:tcPr>
          <w:p w:rsidR="00905EDB" w:rsidRPr="001C556E" w:rsidRDefault="00905EDB" w:rsidP="00F532F9">
            <w:pPr>
              <w:jc w:val="center"/>
              <w:rPr>
                <w:rFonts w:ascii="Times New Roman" w:hAnsi="Times New Roman" w:cs="Times New Roman"/>
                <w:color w:val="000000"/>
                <w:sz w:val="24"/>
                <w:szCs w:val="24"/>
                <w:lang w:eastAsia="id-ID"/>
              </w:rPr>
            </w:pPr>
            <w:r w:rsidRPr="001C556E">
              <w:rPr>
                <w:rFonts w:ascii="Times New Roman" w:hAnsi="Times New Roman" w:cs="Times New Roman"/>
                <w:color w:val="000000"/>
                <w:sz w:val="24"/>
                <w:szCs w:val="24"/>
                <w:lang w:eastAsia="id-ID"/>
              </w:rPr>
              <w:t>Reliabel</w:t>
            </w:r>
          </w:p>
        </w:tc>
      </w:tr>
    </w:tbl>
    <w:p w:rsidR="00905EDB" w:rsidRPr="001C556E" w:rsidRDefault="00905EDB" w:rsidP="00905EDB">
      <w:pPr>
        <w:spacing w:after="0" w:line="480" w:lineRule="auto"/>
        <w:ind w:left="1064"/>
        <w:jc w:val="both"/>
        <w:rPr>
          <w:rFonts w:ascii="Times New Roman" w:eastAsia="Calibri" w:hAnsi="Times New Roman" w:cs="Times New Roman"/>
          <w:sz w:val="24"/>
          <w:szCs w:val="24"/>
          <w:lang w:val="it-IT" w:eastAsia="ar-SA"/>
        </w:rPr>
      </w:pPr>
      <w:r w:rsidRPr="001C556E">
        <w:rPr>
          <w:rFonts w:ascii="Times New Roman" w:eastAsia="Calibri" w:hAnsi="Times New Roman" w:cs="Times New Roman"/>
          <w:sz w:val="24"/>
          <w:szCs w:val="24"/>
          <w:lang w:val="it-IT" w:eastAsia="ar-SA"/>
        </w:rPr>
        <w:t>Sumber</w:t>
      </w:r>
      <w:r>
        <w:rPr>
          <w:rFonts w:ascii="Times New Roman" w:eastAsia="Calibri" w:hAnsi="Times New Roman" w:cs="Times New Roman"/>
          <w:sz w:val="24"/>
          <w:szCs w:val="24"/>
          <w:lang w:val="it-IT" w:eastAsia="ar-SA"/>
        </w:rPr>
        <w:t xml:space="preserve">: </w:t>
      </w:r>
      <w:r w:rsidRPr="001C556E">
        <w:rPr>
          <w:rFonts w:ascii="Times New Roman" w:eastAsia="Calibri" w:hAnsi="Times New Roman" w:cs="Times New Roman"/>
          <w:sz w:val="24"/>
          <w:szCs w:val="24"/>
          <w:lang w:val="it-IT" w:eastAsia="ar-SA"/>
        </w:rPr>
        <w:t xml:space="preserve">Data </w:t>
      </w:r>
      <w:r>
        <w:rPr>
          <w:rFonts w:ascii="Times New Roman" w:eastAsia="Calibri" w:hAnsi="Times New Roman" w:cs="Times New Roman"/>
          <w:sz w:val="24"/>
          <w:szCs w:val="24"/>
          <w:lang w:val="it-IT" w:eastAsia="ar-SA"/>
        </w:rPr>
        <w:t xml:space="preserve">Primer Penelitian </w:t>
      </w:r>
      <w:r w:rsidRPr="001C556E">
        <w:rPr>
          <w:rFonts w:ascii="Times New Roman" w:eastAsia="Calibri" w:hAnsi="Times New Roman" w:cs="Times New Roman"/>
          <w:sz w:val="24"/>
          <w:szCs w:val="24"/>
          <w:lang w:val="it-IT" w:eastAsia="ar-SA"/>
        </w:rPr>
        <w:t>(202</w:t>
      </w:r>
      <w:r>
        <w:rPr>
          <w:rFonts w:ascii="Times New Roman" w:eastAsia="Calibri" w:hAnsi="Times New Roman" w:cs="Times New Roman"/>
          <w:sz w:val="24"/>
          <w:szCs w:val="24"/>
          <w:lang w:val="it-IT" w:eastAsia="ar-SA"/>
        </w:rPr>
        <w:t>1</w:t>
      </w:r>
      <w:r w:rsidRPr="001C556E">
        <w:rPr>
          <w:rFonts w:ascii="Times New Roman" w:eastAsia="Calibri" w:hAnsi="Times New Roman" w:cs="Times New Roman"/>
          <w:sz w:val="24"/>
          <w:szCs w:val="24"/>
          <w:lang w:val="it-IT" w:eastAsia="ar-SA"/>
        </w:rPr>
        <w:t>)</w:t>
      </w:r>
    </w:p>
    <w:p w:rsidR="00905EDB" w:rsidRDefault="00905EDB" w:rsidP="00905EDB">
      <w:pPr>
        <w:spacing w:after="0" w:line="480" w:lineRule="auto"/>
        <w:ind w:left="1094" w:firstLine="624"/>
        <w:contextualSpacing/>
        <w:jc w:val="both"/>
        <w:rPr>
          <w:rFonts w:ascii="Times New Roman" w:eastAsia="Times New Roman" w:hAnsi="Times New Roman" w:cs="Times New Roman"/>
          <w:sz w:val="24"/>
          <w:szCs w:val="24"/>
          <w:lang w:val="it-IT" w:eastAsia="ar-SA"/>
        </w:rPr>
      </w:pPr>
      <w:r>
        <w:rPr>
          <w:rFonts w:ascii="Times New Roman" w:eastAsia="Times New Roman" w:hAnsi="Times New Roman" w:cs="Times New Roman"/>
          <w:sz w:val="24"/>
          <w:szCs w:val="24"/>
          <w:lang w:val="it-IT" w:eastAsia="ar-SA"/>
        </w:rPr>
        <w:t>Berdasarkan t</w:t>
      </w:r>
      <w:r w:rsidRPr="006B0055">
        <w:rPr>
          <w:rFonts w:ascii="Times New Roman" w:eastAsia="Times New Roman" w:hAnsi="Times New Roman" w:cs="Times New Roman"/>
          <w:sz w:val="24"/>
          <w:szCs w:val="24"/>
          <w:lang w:val="it-IT" w:eastAsia="ar-SA"/>
        </w:rPr>
        <w:t xml:space="preserve">abel </w:t>
      </w:r>
      <w:r>
        <w:rPr>
          <w:rFonts w:ascii="Times New Roman" w:eastAsia="Times New Roman" w:hAnsi="Times New Roman" w:cs="Times New Roman"/>
          <w:sz w:val="24"/>
          <w:szCs w:val="24"/>
          <w:lang w:val="it-IT" w:eastAsia="ar-SA"/>
        </w:rPr>
        <w:t>IV</w:t>
      </w:r>
      <w:r w:rsidRPr="006B0055">
        <w:rPr>
          <w:rFonts w:ascii="Times New Roman" w:eastAsia="Times New Roman" w:hAnsi="Times New Roman" w:cs="Times New Roman"/>
          <w:sz w:val="24"/>
          <w:szCs w:val="24"/>
          <w:lang w:val="it-IT" w:eastAsia="ar-SA"/>
        </w:rPr>
        <w:t>.</w:t>
      </w:r>
      <w:r>
        <w:rPr>
          <w:rFonts w:ascii="Times New Roman" w:eastAsia="Times New Roman" w:hAnsi="Times New Roman" w:cs="Times New Roman"/>
          <w:sz w:val="24"/>
          <w:szCs w:val="24"/>
          <w:lang w:val="it-IT" w:eastAsia="ar-SA"/>
        </w:rPr>
        <w:t>17</w:t>
      </w:r>
      <w:r w:rsidRPr="006B0055">
        <w:rPr>
          <w:rFonts w:ascii="Times New Roman" w:eastAsia="Times New Roman" w:hAnsi="Times New Roman" w:cs="Times New Roman"/>
          <w:sz w:val="24"/>
          <w:szCs w:val="24"/>
          <w:lang w:val="it-IT" w:eastAsia="ar-SA"/>
        </w:rPr>
        <w:t xml:space="preserve"> </w:t>
      </w:r>
      <w:r>
        <w:rPr>
          <w:rFonts w:ascii="Times New Roman" w:eastAsia="Times New Roman" w:hAnsi="Times New Roman" w:cs="Times New Roman"/>
          <w:sz w:val="24"/>
          <w:szCs w:val="24"/>
          <w:lang w:val="it-IT" w:eastAsia="ar-SA"/>
        </w:rPr>
        <w:t xml:space="preserve">di atas </w:t>
      </w:r>
      <w:r w:rsidRPr="006B0055">
        <w:rPr>
          <w:rFonts w:ascii="Times New Roman" w:eastAsia="Times New Roman" w:hAnsi="Times New Roman" w:cs="Times New Roman"/>
          <w:sz w:val="24"/>
          <w:szCs w:val="24"/>
          <w:lang w:val="it-IT" w:eastAsia="ar-SA"/>
        </w:rPr>
        <w:t xml:space="preserve">menunjukkan </w:t>
      </w:r>
      <w:r>
        <w:rPr>
          <w:rFonts w:ascii="Times New Roman" w:eastAsia="Times New Roman" w:hAnsi="Times New Roman" w:cs="Times New Roman"/>
          <w:sz w:val="24"/>
          <w:szCs w:val="24"/>
          <w:lang w:val="it-IT" w:eastAsia="ar-SA"/>
        </w:rPr>
        <w:t>semua nilai r</w:t>
      </w:r>
      <w:r>
        <w:rPr>
          <w:rFonts w:ascii="Times New Roman" w:eastAsia="Times New Roman" w:hAnsi="Times New Roman" w:cs="Times New Roman"/>
          <w:sz w:val="24"/>
          <w:szCs w:val="24"/>
          <w:vertAlign w:val="subscript"/>
          <w:lang w:val="it-IT" w:eastAsia="ar-SA"/>
        </w:rPr>
        <w:t xml:space="preserve">cronbach alpha </w:t>
      </w:r>
      <w:r>
        <w:rPr>
          <w:rFonts w:ascii="Times New Roman" w:eastAsia="Times New Roman" w:hAnsi="Times New Roman" w:cs="Times New Roman"/>
          <w:sz w:val="24"/>
          <w:szCs w:val="24"/>
          <w:lang w:val="it-IT" w:eastAsia="ar-SA"/>
        </w:rPr>
        <w:t>diketahui &gt; r</w:t>
      </w:r>
      <w:r>
        <w:rPr>
          <w:rFonts w:ascii="Times New Roman" w:eastAsia="Times New Roman" w:hAnsi="Times New Roman" w:cs="Times New Roman"/>
          <w:sz w:val="24"/>
          <w:szCs w:val="24"/>
          <w:vertAlign w:val="subscript"/>
          <w:lang w:val="it-IT" w:eastAsia="ar-SA"/>
        </w:rPr>
        <w:t xml:space="preserve">Nunnally </w:t>
      </w:r>
      <w:r>
        <w:rPr>
          <w:rFonts w:ascii="Times New Roman" w:eastAsia="Times New Roman" w:hAnsi="Times New Roman" w:cs="Times New Roman"/>
          <w:sz w:val="24"/>
          <w:szCs w:val="24"/>
          <w:lang w:val="it-IT" w:eastAsia="ar-SA"/>
        </w:rPr>
        <w:t>0,70</w:t>
      </w:r>
      <w:r w:rsidRPr="006B0055">
        <w:rPr>
          <w:rFonts w:ascii="Times New Roman" w:eastAsia="Times New Roman" w:hAnsi="Times New Roman" w:cs="Times New Roman"/>
          <w:sz w:val="24"/>
          <w:szCs w:val="24"/>
          <w:lang w:val="it-IT" w:eastAsia="ar-SA"/>
        </w:rPr>
        <w:t xml:space="preserve"> </w:t>
      </w:r>
      <w:r>
        <w:rPr>
          <w:rFonts w:ascii="Times New Roman" w:eastAsia="Times New Roman" w:hAnsi="Times New Roman" w:cs="Times New Roman"/>
          <w:sz w:val="24"/>
          <w:szCs w:val="24"/>
          <w:lang w:val="it-IT" w:eastAsia="ar-SA"/>
        </w:rPr>
        <w:t xml:space="preserve">maka dapat disimpulkan data penelitian reliabel, </w:t>
      </w:r>
      <w:r w:rsidRPr="006B0055">
        <w:rPr>
          <w:rFonts w:ascii="Times New Roman" w:eastAsia="Times New Roman" w:hAnsi="Times New Roman" w:cs="Times New Roman"/>
          <w:sz w:val="24"/>
          <w:szCs w:val="24"/>
          <w:lang w:val="it-IT" w:eastAsia="ar-SA"/>
        </w:rPr>
        <w:t xml:space="preserve">sehingga instrumen kuesioner </w:t>
      </w:r>
      <w:r>
        <w:rPr>
          <w:rFonts w:ascii="Times New Roman" w:eastAsia="Times New Roman" w:hAnsi="Times New Roman" w:cs="Times New Roman"/>
          <w:sz w:val="24"/>
          <w:szCs w:val="24"/>
          <w:lang w:val="it-IT" w:eastAsia="ar-SA"/>
        </w:rPr>
        <w:t xml:space="preserve">penelitian </w:t>
      </w:r>
      <w:r w:rsidRPr="006B0055">
        <w:rPr>
          <w:rFonts w:ascii="Times New Roman" w:eastAsia="Times New Roman" w:hAnsi="Times New Roman" w:cs="Times New Roman"/>
          <w:sz w:val="24"/>
          <w:szCs w:val="24"/>
          <w:lang w:val="it-IT" w:eastAsia="ar-SA"/>
        </w:rPr>
        <w:t>layak digunakan sebagai alat pengumpul data penelitian.</w:t>
      </w:r>
    </w:p>
    <w:p w:rsidR="00905EDB" w:rsidRDefault="00905EDB" w:rsidP="00905EDB">
      <w:pPr>
        <w:spacing w:after="0" w:line="240" w:lineRule="auto"/>
        <w:ind w:left="1094" w:firstLine="624"/>
        <w:contextualSpacing/>
        <w:jc w:val="both"/>
        <w:rPr>
          <w:rFonts w:ascii="Times New Roman" w:eastAsia="Times New Roman" w:hAnsi="Times New Roman" w:cs="Times New Roman"/>
          <w:sz w:val="24"/>
          <w:szCs w:val="24"/>
          <w:lang w:val="it-IT" w:eastAsia="ar-SA"/>
        </w:rPr>
      </w:pPr>
    </w:p>
    <w:p w:rsidR="00905EDB" w:rsidRDefault="00905EDB" w:rsidP="00905EDB">
      <w:pPr>
        <w:pStyle w:val="ListParagraph"/>
        <w:numPr>
          <w:ilvl w:val="3"/>
          <w:numId w:val="1"/>
        </w:numPr>
        <w:spacing w:after="0" w:line="480" w:lineRule="auto"/>
        <w:ind w:left="720"/>
        <w:rPr>
          <w:rFonts w:ascii="Times New Roman" w:hAnsi="Times New Roman" w:cs="Times New Roman"/>
          <w:b/>
          <w:bCs/>
          <w:sz w:val="24"/>
          <w:szCs w:val="24"/>
        </w:rPr>
      </w:pPr>
      <w:r w:rsidRPr="006B0055">
        <w:rPr>
          <w:rFonts w:ascii="Times New Roman" w:hAnsi="Times New Roman" w:cs="Times New Roman"/>
          <w:b/>
          <w:bCs/>
          <w:sz w:val="24"/>
          <w:szCs w:val="24"/>
        </w:rPr>
        <w:t>Hasil Uji Asumsi Klasik</w:t>
      </w:r>
    </w:p>
    <w:p w:rsidR="00905EDB" w:rsidRDefault="00905EDB" w:rsidP="00905EDB">
      <w:pPr>
        <w:spacing w:after="0" w:line="480" w:lineRule="auto"/>
        <w:ind w:left="720" w:firstLine="698"/>
        <w:jc w:val="both"/>
        <w:rPr>
          <w:rFonts w:ascii="Times New Roman" w:hAnsi="Times New Roman" w:cs="Times New Roman"/>
          <w:bCs/>
          <w:sz w:val="24"/>
          <w:szCs w:val="24"/>
          <w:lang w:val="en-US"/>
        </w:rPr>
      </w:pPr>
      <w:r>
        <w:rPr>
          <w:rFonts w:ascii="Times New Roman" w:hAnsi="Times New Roman" w:cs="Times New Roman"/>
          <w:bCs/>
          <w:sz w:val="24"/>
          <w:szCs w:val="24"/>
        </w:rPr>
        <w:t>Uji asumsi klasik merupakan uji pra syarat untuk memperoleh hasil penelitian yang baik. Adapun hasil uji asumsi klasik dalam penelitian ini meliputi: uji normalitas, multikolinearitas, heteroskedastisitas, dan autokor</w:t>
      </w:r>
      <w:r>
        <w:rPr>
          <w:rFonts w:ascii="Times New Roman" w:hAnsi="Times New Roman" w:cs="Times New Roman"/>
          <w:bCs/>
          <w:sz w:val="24"/>
          <w:szCs w:val="24"/>
          <w:lang w:val="en-US"/>
        </w:rPr>
        <w:t>e</w:t>
      </w:r>
      <w:r>
        <w:rPr>
          <w:rFonts w:ascii="Times New Roman" w:hAnsi="Times New Roman" w:cs="Times New Roman"/>
          <w:bCs/>
          <w:sz w:val="24"/>
          <w:szCs w:val="24"/>
        </w:rPr>
        <w:t>lasi.</w:t>
      </w:r>
    </w:p>
    <w:p w:rsidR="00905EDB" w:rsidRPr="00A3269C" w:rsidRDefault="00905EDB" w:rsidP="00905EDB">
      <w:pPr>
        <w:pStyle w:val="ListParagraph"/>
        <w:numPr>
          <w:ilvl w:val="0"/>
          <w:numId w:val="8"/>
        </w:numPr>
        <w:spacing w:after="0" w:line="480" w:lineRule="auto"/>
        <w:contextualSpacing w:val="0"/>
        <w:rPr>
          <w:rFonts w:ascii="Times New Roman" w:hAnsi="Times New Roman" w:cs="Times New Roman"/>
          <w:bCs/>
          <w:sz w:val="24"/>
          <w:szCs w:val="24"/>
        </w:rPr>
      </w:pPr>
      <w:r w:rsidRPr="00A3269C">
        <w:rPr>
          <w:rFonts w:ascii="Times New Roman" w:hAnsi="Times New Roman" w:cs="Times New Roman"/>
          <w:bCs/>
          <w:sz w:val="24"/>
          <w:szCs w:val="24"/>
        </w:rPr>
        <w:t>Uji Normalitas</w:t>
      </w:r>
    </w:p>
    <w:p w:rsidR="00905EDB" w:rsidRPr="00E70D40" w:rsidRDefault="00905EDB" w:rsidP="00905EDB">
      <w:pPr>
        <w:pStyle w:val="ListParagraph"/>
        <w:spacing w:after="0" w:line="480" w:lineRule="auto"/>
        <w:ind w:left="1080" w:firstLine="621"/>
        <w:contextualSpacing w:val="0"/>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Uji normalitas ini bertujuan untuk mengetahui keadaan distribusi data penelitian yang terdiri dari data keputusan pembelian, </w:t>
      </w:r>
      <w:r>
        <w:rPr>
          <w:rFonts w:asciiTheme="majorBidi" w:hAnsiTheme="majorBidi" w:cs="Times New Roman"/>
          <w:sz w:val="24"/>
          <w:szCs w:val="24"/>
          <w:lang w:val="it-IT" w:eastAsia="ar-SA"/>
        </w:rPr>
        <w:lastRenderedPageBreak/>
        <w:t xml:space="preserve">inovasi produk, brand image dan brand ambassador apakah data penelitian normal atau tidak normal. Berikut adalah hasil uji normalitas dengan menggunakan </w:t>
      </w:r>
      <w:r w:rsidRPr="002C0A2C">
        <w:rPr>
          <w:rFonts w:asciiTheme="majorBidi" w:hAnsiTheme="majorBidi" w:cs="Times New Roman"/>
          <w:i/>
          <w:sz w:val="24"/>
          <w:szCs w:val="24"/>
          <w:lang w:val="it-IT" w:eastAsia="ar-SA"/>
        </w:rPr>
        <w:t>Kolmogorov-Smirnov</w:t>
      </w:r>
      <w:r>
        <w:rPr>
          <w:rFonts w:asciiTheme="majorBidi" w:hAnsiTheme="majorBidi" w:cs="Times New Roman"/>
          <w:i/>
          <w:sz w:val="24"/>
          <w:szCs w:val="24"/>
          <w:lang w:val="it-IT" w:eastAsia="ar-SA"/>
        </w:rPr>
        <w:t xml:space="preserve"> Test</w:t>
      </w:r>
      <w:r>
        <w:rPr>
          <w:rFonts w:asciiTheme="majorBidi" w:hAnsiTheme="majorBidi" w:cs="Times New Roman"/>
          <w:sz w:val="24"/>
          <w:szCs w:val="24"/>
          <w:lang w:val="it-IT" w:eastAsia="ar-SA"/>
        </w:rPr>
        <w:t>.</w:t>
      </w:r>
    </w:p>
    <w:p w:rsidR="00905EDB" w:rsidRPr="001C556E" w:rsidRDefault="00905EDB" w:rsidP="00905EDB">
      <w:pPr>
        <w:spacing w:after="0" w:line="240" w:lineRule="auto"/>
        <w:ind w:left="1064"/>
        <w:jc w:val="center"/>
        <w:rPr>
          <w:rFonts w:ascii="Times New Roman" w:hAnsi="Times New Roman" w:cs="Times New Roman"/>
          <w:sz w:val="24"/>
          <w:szCs w:val="24"/>
          <w:lang w:val="it-IT" w:eastAsia="ar-SA"/>
        </w:rPr>
      </w:pPr>
      <w:r>
        <w:rPr>
          <w:rFonts w:ascii="Times New Roman" w:hAnsi="Times New Roman" w:cs="Times New Roman"/>
          <w:sz w:val="24"/>
          <w:szCs w:val="24"/>
          <w:lang w:val="it-IT" w:eastAsia="ar-SA"/>
        </w:rPr>
        <w:t>Tabel IV</w:t>
      </w:r>
      <w:r w:rsidRPr="001C556E">
        <w:rPr>
          <w:rFonts w:ascii="Times New Roman" w:hAnsi="Times New Roman" w:cs="Times New Roman"/>
          <w:sz w:val="24"/>
          <w:szCs w:val="24"/>
          <w:lang w:val="it-IT" w:eastAsia="ar-SA"/>
        </w:rPr>
        <w:t>.</w:t>
      </w:r>
      <w:r>
        <w:rPr>
          <w:rFonts w:ascii="Times New Roman" w:hAnsi="Times New Roman" w:cs="Times New Roman"/>
          <w:sz w:val="24"/>
          <w:szCs w:val="24"/>
          <w:lang w:val="it-IT" w:eastAsia="ar-SA"/>
        </w:rPr>
        <w:t>18</w:t>
      </w:r>
    </w:p>
    <w:p w:rsidR="00905EDB" w:rsidRDefault="00905EDB" w:rsidP="00905EDB">
      <w:pPr>
        <w:spacing w:after="0" w:line="360" w:lineRule="auto"/>
        <w:ind w:left="1064" w:right="-57"/>
        <w:jc w:val="center"/>
        <w:rPr>
          <w:rFonts w:ascii="Times New Roman" w:hAnsi="Times New Roman" w:cs="Times New Roman"/>
          <w:sz w:val="24"/>
          <w:szCs w:val="24"/>
          <w:lang w:val="it-IT" w:eastAsia="ar-SA"/>
        </w:rPr>
      </w:pPr>
      <w:r w:rsidRPr="001C556E">
        <w:rPr>
          <w:rFonts w:ascii="Times New Roman" w:hAnsi="Times New Roman" w:cs="Times New Roman"/>
          <w:sz w:val="24"/>
          <w:szCs w:val="24"/>
          <w:lang w:val="it-IT" w:eastAsia="ar-SA"/>
        </w:rPr>
        <w:t xml:space="preserve">Hasil Uji </w:t>
      </w:r>
      <w:r>
        <w:rPr>
          <w:rFonts w:ascii="Times New Roman" w:hAnsi="Times New Roman" w:cs="Times New Roman"/>
          <w:sz w:val="24"/>
          <w:szCs w:val="24"/>
          <w:lang w:val="it-IT" w:eastAsia="ar-SA"/>
        </w:rPr>
        <w:t>Normalitas</w:t>
      </w:r>
    </w:p>
    <w:tbl>
      <w:tblPr>
        <w:tblW w:w="6804" w:type="dxa"/>
        <w:tblInd w:w="1134" w:type="dxa"/>
        <w:tblLayout w:type="fixed"/>
        <w:tblCellMar>
          <w:left w:w="0" w:type="dxa"/>
          <w:right w:w="0" w:type="dxa"/>
        </w:tblCellMar>
        <w:tblLook w:val="0000" w:firstRow="0" w:lastRow="0" w:firstColumn="0" w:lastColumn="0" w:noHBand="0" w:noVBand="0"/>
      </w:tblPr>
      <w:tblGrid>
        <w:gridCol w:w="2722"/>
        <w:gridCol w:w="1531"/>
        <w:gridCol w:w="2551"/>
      </w:tblGrid>
      <w:tr w:rsidR="00905EDB" w:rsidRPr="008A6B2E" w:rsidTr="00F532F9">
        <w:trPr>
          <w:cantSplit/>
        </w:trPr>
        <w:tc>
          <w:tcPr>
            <w:tcW w:w="6804" w:type="dxa"/>
            <w:gridSpan w:val="3"/>
            <w:tcBorders>
              <w:bottom w:val="single" w:sz="4" w:space="0" w:color="auto"/>
            </w:tcBorders>
            <w:shd w:val="clear" w:color="auto" w:fill="FFFFFF"/>
          </w:tcPr>
          <w:p w:rsidR="00905EDB" w:rsidRPr="008A6B2E"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8A6B2E">
              <w:rPr>
                <w:rFonts w:ascii="Arial" w:hAnsi="Arial" w:cs="Arial"/>
                <w:b/>
                <w:bCs/>
                <w:color w:val="000000"/>
                <w:sz w:val="20"/>
                <w:szCs w:val="20"/>
                <w:lang w:val="en-US"/>
              </w:rPr>
              <w:t>One-Sample Kolmogorov-Smirnov Test</w:t>
            </w:r>
          </w:p>
        </w:tc>
      </w:tr>
      <w:tr w:rsidR="00905EDB" w:rsidRPr="008A6B2E" w:rsidTr="00F532F9">
        <w:trPr>
          <w:cantSplit/>
        </w:trPr>
        <w:tc>
          <w:tcPr>
            <w:tcW w:w="4253" w:type="dxa"/>
            <w:gridSpan w:val="2"/>
            <w:tcBorders>
              <w:top w:val="single" w:sz="4" w:space="0" w:color="auto"/>
              <w:bottom w:val="single" w:sz="4" w:space="0" w:color="auto"/>
            </w:tcBorders>
            <w:shd w:val="clear" w:color="auto" w:fill="FFFFFF"/>
          </w:tcPr>
          <w:p w:rsidR="00905EDB" w:rsidRPr="008A6B2E"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2551" w:type="dxa"/>
            <w:tcBorders>
              <w:top w:val="single" w:sz="4" w:space="0" w:color="auto"/>
              <w:bottom w:val="single" w:sz="4" w:space="0" w:color="auto"/>
            </w:tcBorders>
            <w:shd w:val="clear" w:color="auto" w:fill="FFFFFF"/>
          </w:tcPr>
          <w:p w:rsidR="00905EDB" w:rsidRPr="008A6B2E"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8A6B2E">
              <w:rPr>
                <w:rFonts w:ascii="Arial" w:hAnsi="Arial" w:cs="Arial"/>
                <w:color w:val="000000"/>
                <w:sz w:val="20"/>
                <w:szCs w:val="20"/>
                <w:lang w:val="en-US"/>
              </w:rPr>
              <w:t>Unstandardized Residual</w:t>
            </w:r>
          </w:p>
        </w:tc>
      </w:tr>
      <w:tr w:rsidR="00905EDB" w:rsidRPr="008A6B2E" w:rsidTr="00F532F9">
        <w:trPr>
          <w:cantSplit/>
        </w:trPr>
        <w:tc>
          <w:tcPr>
            <w:tcW w:w="4253" w:type="dxa"/>
            <w:gridSpan w:val="2"/>
            <w:tcBorders>
              <w:top w:val="single" w:sz="4" w:space="0" w:color="auto"/>
            </w:tcBorders>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N</w:t>
            </w:r>
          </w:p>
        </w:tc>
        <w:tc>
          <w:tcPr>
            <w:tcW w:w="2551" w:type="dxa"/>
            <w:tcBorders>
              <w:top w:val="single" w:sz="4" w:space="0" w:color="auto"/>
            </w:tcBorders>
            <w:shd w:val="clear" w:color="auto" w:fill="FFFFFF"/>
          </w:tcPr>
          <w:p w:rsidR="00905EDB" w:rsidRPr="008A6B2E"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8A6B2E">
              <w:rPr>
                <w:rFonts w:ascii="Arial" w:hAnsi="Arial" w:cs="Arial"/>
                <w:color w:val="000000"/>
                <w:sz w:val="20"/>
                <w:szCs w:val="20"/>
                <w:lang w:val="en-US"/>
              </w:rPr>
              <w:t>100</w:t>
            </w:r>
          </w:p>
        </w:tc>
      </w:tr>
      <w:tr w:rsidR="00905EDB" w:rsidRPr="008A6B2E" w:rsidTr="00F532F9">
        <w:trPr>
          <w:cantSplit/>
        </w:trPr>
        <w:tc>
          <w:tcPr>
            <w:tcW w:w="2722" w:type="dxa"/>
            <w:vMerge w:val="restart"/>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 xml:space="preserve">Normal </w:t>
            </w:r>
            <w:proofErr w:type="gramStart"/>
            <w:r w:rsidRPr="008A6B2E">
              <w:rPr>
                <w:rFonts w:ascii="Arial" w:hAnsi="Arial" w:cs="Arial"/>
                <w:color w:val="000000"/>
                <w:sz w:val="20"/>
                <w:szCs w:val="20"/>
                <w:lang w:val="en-US"/>
              </w:rPr>
              <w:t>Parameters</w:t>
            </w:r>
            <w:r w:rsidRPr="008A6B2E">
              <w:rPr>
                <w:rFonts w:ascii="Arial" w:hAnsi="Arial" w:cs="Arial"/>
                <w:color w:val="000000"/>
                <w:sz w:val="20"/>
                <w:szCs w:val="20"/>
                <w:vertAlign w:val="superscript"/>
                <w:lang w:val="en-US"/>
              </w:rPr>
              <w:t>a,b</w:t>
            </w:r>
            <w:proofErr w:type="gramEnd"/>
          </w:p>
        </w:tc>
        <w:tc>
          <w:tcPr>
            <w:tcW w:w="1531" w:type="dxa"/>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Mean</w:t>
            </w:r>
          </w:p>
        </w:tc>
        <w:tc>
          <w:tcPr>
            <w:tcW w:w="2551" w:type="dxa"/>
            <w:shd w:val="clear" w:color="auto" w:fill="FFFFFF"/>
          </w:tcPr>
          <w:p w:rsidR="00905EDB" w:rsidRPr="008A6B2E"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8A6B2E">
              <w:rPr>
                <w:rFonts w:ascii="Arial" w:hAnsi="Arial" w:cs="Arial"/>
                <w:color w:val="000000"/>
                <w:sz w:val="20"/>
                <w:szCs w:val="20"/>
                <w:lang w:val="en-US"/>
              </w:rPr>
              <w:t>.0000000</w:t>
            </w:r>
          </w:p>
        </w:tc>
      </w:tr>
      <w:tr w:rsidR="00905EDB" w:rsidRPr="008A6B2E" w:rsidTr="00F532F9">
        <w:trPr>
          <w:cantSplit/>
        </w:trPr>
        <w:tc>
          <w:tcPr>
            <w:tcW w:w="2722" w:type="dxa"/>
            <w:vMerge/>
            <w:shd w:val="clear" w:color="auto" w:fill="FFFFFF"/>
            <w:vAlign w:val="center"/>
          </w:tcPr>
          <w:p w:rsidR="00905EDB" w:rsidRPr="008A6B2E"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531" w:type="dxa"/>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Std. Deviation</w:t>
            </w:r>
          </w:p>
        </w:tc>
        <w:tc>
          <w:tcPr>
            <w:tcW w:w="2551" w:type="dxa"/>
            <w:shd w:val="clear" w:color="auto" w:fill="FFFFFF"/>
          </w:tcPr>
          <w:p w:rsidR="00905EDB" w:rsidRPr="008A6B2E"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8A6B2E">
              <w:rPr>
                <w:rFonts w:ascii="Arial" w:hAnsi="Arial" w:cs="Arial"/>
                <w:color w:val="000000"/>
                <w:sz w:val="20"/>
                <w:szCs w:val="20"/>
                <w:lang w:val="en-US"/>
              </w:rPr>
              <w:t>1.60471555</w:t>
            </w:r>
          </w:p>
        </w:tc>
      </w:tr>
      <w:tr w:rsidR="00905EDB" w:rsidRPr="008A6B2E" w:rsidTr="00F532F9">
        <w:trPr>
          <w:cantSplit/>
        </w:trPr>
        <w:tc>
          <w:tcPr>
            <w:tcW w:w="2722" w:type="dxa"/>
            <w:vMerge w:val="restart"/>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Most Extreme Differences</w:t>
            </w:r>
          </w:p>
        </w:tc>
        <w:tc>
          <w:tcPr>
            <w:tcW w:w="1531" w:type="dxa"/>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Absolute</w:t>
            </w:r>
          </w:p>
        </w:tc>
        <w:tc>
          <w:tcPr>
            <w:tcW w:w="2551" w:type="dxa"/>
            <w:shd w:val="clear" w:color="auto" w:fill="FFFFFF"/>
          </w:tcPr>
          <w:p w:rsidR="00905EDB" w:rsidRPr="008A6B2E"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8A6B2E">
              <w:rPr>
                <w:rFonts w:ascii="Arial" w:hAnsi="Arial" w:cs="Arial"/>
                <w:color w:val="000000"/>
                <w:sz w:val="20"/>
                <w:szCs w:val="20"/>
                <w:lang w:val="en-US"/>
              </w:rPr>
              <w:t>.088</w:t>
            </w:r>
          </w:p>
        </w:tc>
      </w:tr>
      <w:tr w:rsidR="00905EDB" w:rsidRPr="008A6B2E" w:rsidTr="00F532F9">
        <w:trPr>
          <w:cantSplit/>
        </w:trPr>
        <w:tc>
          <w:tcPr>
            <w:tcW w:w="2722" w:type="dxa"/>
            <w:vMerge/>
            <w:shd w:val="clear" w:color="auto" w:fill="FFFFFF"/>
            <w:vAlign w:val="center"/>
          </w:tcPr>
          <w:p w:rsidR="00905EDB" w:rsidRPr="008A6B2E"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531" w:type="dxa"/>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Positive</w:t>
            </w:r>
          </w:p>
        </w:tc>
        <w:tc>
          <w:tcPr>
            <w:tcW w:w="2551" w:type="dxa"/>
            <w:shd w:val="clear" w:color="auto" w:fill="FFFFFF"/>
          </w:tcPr>
          <w:p w:rsidR="00905EDB" w:rsidRPr="008A6B2E"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8A6B2E">
              <w:rPr>
                <w:rFonts w:ascii="Arial" w:hAnsi="Arial" w:cs="Arial"/>
                <w:color w:val="000000"/>
                <w:sz w:val="20"/>
                <w:szCs w:val="20"/>
                <w:lang w:val="en-US"/>
              </w:rPr>
              <w:t>.072</w:t>
            </w:r>
          </w:p>
        </w:tc>
      </w:tr>
      <w:tr w:rsidR="00905EDB" w:rsidRPr="008A6B2E" w:rsidTr="00F532F9">
        <w:trPr>
          <w:cantSplit/>
        </w:trPr>
        <w:tc>
          <w:tcPr>
            <w:tcW w:w="2722" w:type="dxa"/>
            <w:vMerge/>
            <w:shd w:val="clear" w:color="auto" w:fill="FFFFFF"/>
            <w:vAlign w:val="center"/>
          </w:tcPr>
          <w:p w:rsidR="00905EDB" w:rsidRPr="008A6B2E"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531" w:type="dxa"/>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Negative</w:t>
            </w:r>
          </w:p>
        </w:tc>
        <w:tc>
          <w:tcPr>
            <w:tcW w:w="2551" w:type="dxa"/>
            <w:shd w:val="clear" w:color="auto" w:fill="FFFFFF"/>
          </w:tcPr>
          <w:p w:rsidR="00905EDB" w:rsidRPr="008A6B2E"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8A6B2E">
              <w:rPr>
                <w:rFonts w:ascii="Arial" w:hAnsi="Arial" w:cs="Arial"/>
                <w:color w:val="000000"/>
                <w:sz w:val="20"/>
                <w:szCs w:val="20"/>
                <w:lang w:val="en-US"/>
              </w:rPr>
              <w:t>-.088</w:t>
            </w:r>
          </w:p>
        </w:tc>
      </w:tr>
      <w:tr w:rsidR="00905EDB" w:rsidRPr="008A6B2E" w:rsidTr="00F532F9">
        <w:trPr>
          <w:cantSplit/>
        </w:trPr>
        <w:tc>
          <w:tcPr>
            <w:tcW w:w="4253" w:type="dxa"/>
            <w:gridSpan w:val="2"/>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Kolmogorov-Smirnov Z</w:t>
            </w:r>
          </w:p>
        </w:tc>
        <w:tc>
          <w:tcPr>
            <w:tcW w:w="2551" w:type="dxa"/>
            <w:shd w:val="clear" w:color="auto" w:fill="FFFFFF"/>
          </w:tcPr>
          <w:p w:rsidR="00905EDB" w:rsidRPr="008A6B2E"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8A6B2E">
              <w:rPr>
                <w:rFonts w:ascii="Arial" w:hAnsi="Arial" w:cs="Arial"/>
                <w:color w:val="000000"/>
                <w:sz w:val="20"/>
                <w:szCs w:val="20"/>
                <w:lang w:val="en-US"/>
              </w:rPr>
              <w:t>.884</w:t>
            </w:r>
          </w:p>
        </w:tc>
      </w:tr>
      <w:tr w:rsidR="00905EDB" w:rsidRPr="008A6B2E" w:rsidTr="00F532F9">
        <w:trPr>
          <w:cantSplit/>
        </w:trPr>
        <w:tc>
          <w:tcPr>
            <w:tcW w:w="4253" w:type="dxa"/>
            <w:gridSpan w:val="2"/>
            <w:tcBorders>
              <w:bottom w:val="single" w:sz="4" w:space="0" w:color="auto"/>
            </w:tcBorders>
            <w:shd w:val="clear" w:color="auto" w:fill="FFFFFF"/>
            <w:vAlign w:val="center"/>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Asymp. Sig. (2-tailed)</w:t>
            </w:r>
          </w:p>
        </w:tc>
        <w:tc>
          <w:tcPr>
            <w:tcW w:w="2551" w:type="dxa"/>
            <w:tcBorders>
              <w:bottom w:val="single" w:sz="4" w:space="0" w:color="auto"/>
            </w:tcBorders>
            <w:shd w:val="clear" w:color="auto" w:fill="FFFFFF"/>
          </w:tcPr>
          <w:p w:rsidR="00905EDB" w:rsidRPr="008A6B2E"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8A6B2E">
              <w:rPr>
                <w:rFonts w:ascii="Arial" w:hAnsi="Arial" w:cs="Arial"/>
                <w:color w:val="000000"/>
                <w:sz w:val="20"/>
                <w:szCs w:val="20"/>
                <w:lang w:val="en-US"/>
              </w:rPr>
              <w:t>.415</w:t>
            </w:r>
          </w:p>
        </w:tc>
      </w:tr>
      <w:tr w:rsidR="00905EDB" w:rsidRPr="008A6B2E" w:rsidTr="00F532F9">
        <w:trPr>
          <w:cantSplit/>
        </w:trPr>
        <w:tc>
          <w:tcPr>
            <w:tcW w:w="6804" w:type="dxa"/>
            <w:gridSpan w:val="3"/>
            <w:tcBorders>
              <w:top w:val="single" w:sz="4" w:space="0" w:color="auto"/>
            </w:tcBorders>
            <w:shd w:val="clear" w:color="auto" w:fill="FFFFFF"/>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a. Test distribution is Normal.</w:t>
            </w:r>
          </w:p>
        </w:tc>
      </w:tr>
      <w:tr w:rsidR="00905EDB" w:rsidRPr="008A6B2E" w:rsidTr="00F532F9">
        <w:trPr>
          <w:cantSplit/>
        </w:trPr>
        <w:tc>
          <w:tcPr>
            <w:tcW w:w="6804" w:type="dxa"/>
            <w:gridSpan w:val="3"/>
            <w:shd w:val="clear" w:color="auto" w:fill="FFFFFF"/>
          </w:tcPr>
          <w:p w:rsidR="00905EDB" w:rsidRPr="008A6B2E"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8A6B2E">
              <w:rPr>
                <w:rFonts w:ascii="Arial" w:hAnsi="Arial" w:cs="Arial"/>
                <w:color w:val="000000"/>
                <w:sz w:val="20"/>
                <w:szCs w:val="20"/>
                <w:lang w:val="en-US"/>
              </w:rPr>
              <w:t>b. Calculated from data.</w:t>
            </w:r>
          </w:p>
        </w:tc>
      </w:tr>
    </w:tbl>
    <w:p w:rsidR="00905EDB" w:rsidRPr="001C556E" w:rsidRDefault="00905EDB" w:rsidP="00905EDB">
      <w:pPr>
        <w:spacing w:after="0" w:line="480" w:lineRule="auto"/>
        <w:ind w:left="1064"/>
        <w:jc w:val="both"/>
        <w:rPr>
          <w:rFonts w:ascii="Times New Roman" w:eastAsia="Calibri" w:hAnsi="Times New Roman" w:cs="Times New Roman"/>
          <w:sz w:val="24"/>
          <w:szCs w:val="24"/>
          <w:lang w:val="it-IT" w:eastAsia="ar-SA"/>
        </w:rPr>
      </w:pPr>
      <w:r w:rsidRPr="001C556E">
        <w:rPr>
          <w:rFonts w:ascii="Times New Roman" w:eastAsia="Calibri" w:hAnsi="Times New Roman" w:cs="Times New Roman"/>
          <w:sz w:val="24"/>
          <w:szCs w:val="24"/>
          <w:lang w:val="it-IT" w:eastAsia="ar-SA"/>
        </w:rPr>
        <w:t>Sumber</w:t>
      </w:r>
      <w:r>
        <w:rPr>
          <w:rFonts w:ascii="Times New Roman" w:eastAsia="Calibri" w:hAnsi="Times New Roman" w:cs="Times New Roman"/>
          <w:sz w:val="24"/>
          <w:szCs w:val="24"/>
          <w:lang w:val="it-IT" w:eastAsia="ar-SA"/>
        </w:rPr>
        <w:t xml:space="preserve">: </w:t>
      </w:r>
      <w:r w:rsidRPr="001C556E">
        <w:rPr>
          <w:rFonts w:ascii="Times New Roman" w:eastAsia="Calibri" w:hAnsi="Times New Roman" w:cs="Times New Roman"/>
          <w:sz w:val="24"/>
          <w:szCs w:val="24"/>
          <w:lang w:val="it-IT" w:eastAsia="ar-SA"/>
        </w:rPr>
        <w:t xml:space="preserve">Data </w:t>
      </w:r>
      <w:r>
        <w:rPr>
          <w:rFonts w:ascii="Times New Roman" w:eastAsia="Calibri" w:hAnsi="Times New Roman" w:cs="Times New Roman"/>
          <w:sz w:val="24"/>
          <w:szCs w:val="24"/>
          <w:lang w:val="it-IT" w:eastAsia="ar-SA"/>
        </w:rPr>
        <w:t xml:space="preserve">Primer Penelitian </w:t>
      </w:r>
      <w:r w:rsidRPr="001C556E">
        <w:rPr>
          <w:rFonts w:ascii="Times New Roman" w:eastAsia="Calibri" w:hAnsi="Times New Roman" w:cs="Times New Roman"/>
          <w:sz w:val="24"/>
          <w:szCs w:val="24"/>
          <w:lang w:val="it-IT" w:eastAsia="ar-SA"/>
        </w:rPr>
        <w:t>(202</w:t>
      </w:r>
      <w:r>
        <w:rPr>
          <w:rFonts w:ascii="Times New Roman" w:eastAsia="Calibri" w:hAnsi="Times New Roman" w:cs="Times New Roman"/>
          <w:sz w:val="24"/>
          <w:szCs w:val="24"/>
          <w:lang w:val="it-IT" w:eastAsia="ar-SA"/>
        </w:rPr>
        <w:t>1</w:t>
      </w:r>
      <w:r w:rsidRPr="001C556E">
        <w:rPr>
          <w:rFonts w:ascii="Times New Roman" w:eastAsia="Calibri" w:hAnsi="Times New Roman" w:cs="Times New Roman"/>
          <w:sz w:val="24"/>
          <w:szCs w:val="24"/>
          <w:lang w:val="it-IT" w:eastAsia="ar-SA"/>
        </w:rPr>
        <w:t>)</w:t>
      </w:r>
    </w:p>
    <w:p w:rsidR="00905EDB" w:rsidRDefault="00905EDB" w:rsidP="00905EDB">
      <w:pPr>
        <w:pStyle w:val="ListParagraph"/>
        <w:spacing w:after="0" w:line="480" w:lineRule="auto"/>
        <w:ind w:left="1064" w:firstLine="637"/>
        <w:jc w:val="both"/>
        <w:rPr>
          <w:rFonts w:ascii="Times New Roman" w:hAnsi="Times New Roman" w:cs="Times New Roman"/>
          <w:bCs/>
          <w:sz w:val="24"/>
          <w:szCs w:val="24"/>
          <w:lang w:val="it-IT"/>
        </w:rPr>
      </w:pPr>
      <w:r>
        <w:rPr>
          <w:rFonts w:ascii="Times New Roman" w:hAnsi="Times New Roman" w:cs="Times New Roman"/>
          <w:bCs/>
          <w:sz w:val="24"/>
          <w:szCs w:val="24"/>
          <w:lang w:val="it-IT"/>
        </w:rPr>
        <w:t>Berdasarkan tabel IV.18 di atas menunjukkan diperolehnya nilai sig. &gt; 0,05 sehingga dapat disimpulkan data penelitian berdistribusi normal.</w:t>
      </w:r>
    </w:p>
    <w:p w:rsidR="00905EDB" w:rsidRDefault="00905EDB" w:rsidP="00905EDB">
      <w:pPr>
        <w:pStyle w:val="ListParagraph"/>
        <w:spacing w:after="0" w:line="360" w:lineRule="auto"/>
        <w:ind w:left="1078"/>
        <w:jc w:val="center"/>
        <w:rPr>
          <w:rFonts w:asciiTheme="majorBidi" w:hAnsiTheme="majorBidi" w:cstheme="majorBidi"/>
          <w:bCs/>
          <w:sz w:val="24"/>
          <w:szCs w:val="24"/>
          <w:lang w:val="en-US"/>
        </w:rPr>
      </w:pPr>
      <w:r>
        <w:rPr>
          <w:rFonts w:ascii="Times New Roman" w:hAnsi="Times New Roman" w:cs="Times New Roman"/>
          <w:noProof/>
          <w:sz w:val="24"/>
          <w:szCs w:val="24"/>
          <w:lang w:val="en-US"/>
        </w:rPr>
        <w:drawing>
          <wp:inline distT="0" distB="0" distL="0" distR="0" wp14:anchorId="53266030" wp14:editId="0244E895">
            <wp:extent cx="3377901" cy="209774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16647" r="14211" b="2939"/>
                    <a:stretch/>
                  </pic:blipFill>
                  <pic:spPr bwMode="auto">
                    <a:xfrm>
                      <a:off x="0" y="0"/>
                      <a:ext cx="3386055" cy="2102806"/>
                    </a:xfrm>
                    <a:prstGeom prst="rect">
                      <a:avLst/>
                    </a:prstGeom>
                    <a:noFill/>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078"/>
        <w:jc w:val="center"/>
        <w:rPr>
          <w:rFonts w:asciiTheme="majorBidi" w:hAnsiTheme="majorBidi" w:cstheme="majorBidi"/>
          <w:bCs/>
          <w:sz w:val="24"/>
          <w:szCs w:val="24"/>
        </w:rPr>
      </w:pPr>
      <w:r>
        <w:rPr>
          <w:rFonts w:asciiTheme="majorBidi" w:hAnsiTheme="majorBidi" w:cstheme="majorBidi"/>
          <w:bCs/>
          <w:sz w:val="24"/>
          <w:szCs w:val="24"/>
        </w:rPr>
        <w:t xml:space="preserve">Gambar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38</w:t>
      </w:r>
      <w:r>
        <w:rPr>
          <w:rFonts w:asciiTheme="majorBidi" w:hAnsiTheme="majorBidi" w:cstheme="majorBidi"/>
          <w:bCs/>
          <w:sz w:val="24"/>
          <w:szCs w:val="24"/>
        </w:rPr>
        <w:t>.</w:t>
      </w:r>
    </w:p>
    <w:p w:rsidR="00905EDB" w:rsidRDefault="00905EDB" w:rsidP="00905EDB">
      <w:pPr>
        <w:pStyle w:val="ListParagraph"/>
        <w:spacing w:after="0" w:line="240" w:lineRule="auto"/>
        <w:ind w:left="1078"/>
        <w:jc w:val="center"/>
        <w:rPr>
          <w:rFonts w:asciiTheme="majorBidi" w:hAnsiTheme="majorBidi" w:cstheme="majorBidi"/>
          <w:bCs/>
          <w:spacing w:val="-4"/>
          <w:sz w:val="24"/>
          <w:szCs w:val="24"/>
          <w:lang w:val="en-US"/>
        </w:rPr>
      </w:pPr>
      <w:r>
        <w:rPr>
          <w:rFonts w:asciiTheme="majorBidi" w:hAnsiTheme="majorBidi" w:cstheme="majorBidi"/>
          <w:bCs/>
          <w:spacing w:val="-4"/>
          <w:sz w:val="24"/>
          <w:szCs w:val="24"/>
          <w:lang w:val="en-US"/>
        </w:rPr>
        <w:t>Hasil Uji Normalitas dengan Grafik P-Plot</w:t>
      </w:r>
    </w:p>
    <w:p w:rsidR="00905EDB" w:rsidRPr="001C556E" w:rsidRDefault="00905EDB" w:rsidP="00905EDB">
      <w:pPr>
        <w:pStyle w:val="ListParagraph"/>
        <w:spacing w:after="0" w:line="480" w:lineRule="auto"/>
        <w:ind w:left="1078"/>
        <w:jc w:val="center"/>
        <w:rPr>
          <w:rFonts w:ascii="Times New Roman" w:eastAsia="Calibri" w:hAnsi="Times New Roman" w:cs="Times New Roman"/>
          <w:sz w:val="24"/>
          <w:szCs w:val="24"/>
          <w:lang w:val="it-IT" w:eastAsia="ar-SA"/>
        </w:rPr>
      </w:pPr>
      <w:r w:rsidRPr="001C556E">
        <w:rPr>
          <w:rFonts w:ascii="Times New Roman" w:eastAsia="Calibri" w:hAnsi="Times New Roman" w:cs="Times New Roman"/>
          <w:sz w:val="24"/>
          <w:szCs w:val="24"/>
          <w:lang w:val="it-IT" w:eastAsia="ar-SA"/>
        </w:rPr>
        <w:t>Sumber</w:t>
      </w:r>
      <w:r>
        <w:rPr>
          <w:rFonts w:ascii="Times New Roman" w:eastAsia="Calibri" w:hAnsi="Times New Roman" w:cs="Times New Roman"/>
          <w:sz w:val="24"/>
          <w:szCs w:val="24"/>
          <w:lang w:val="it-IT" w:eastAsia="ar-SA"/>
        </w:rPr>
        <w:t xml:space="preserve">: </w:t>
      </w:r>
      <w:r w:rsidRPr="001C556E">
        <w:rPr>
          <w:rFonts w:ascii="Times New Roman" w:eastAsia="Calibri" w:hAnsi="Times New Roman" w:cs="Times New Roman"/>
          <w:sz w:val="24"/>
          <w:szCs w:val="24"/>
          <w:lang w:val="it-IT" w:eastAsia="ar-SA"/>
        </w:rPr>
        <w:t xml:space="preserve">Data </w:t>
      </w:r>
      <w:r>
        <w:rPr>
          <w:rFonts w:ascii="Times New Roman" w:eastAsia="Calibri" w:hAnsi="Times New Roman" w:cs="Times New Roman"/>
          <w:sz w:val="24"/>
          <w:szCs w:val="24"/>
          <w:lang w:val="it-IT" w:eastAsia="ar-SA"/>
        </w:rPr>
        <w:t xml:space="preserve">Primer Penelitian </w:t>
      </w:r>
      <w:r w:rsidRPr="001C556E">
        <w:rPr>
          <w:rFonts w:ascii="Times New Roman" w:eastAsia="Calibri" w:hAnsi="Times New Roman" w:cs="Times New Roman"/>
          <w:sz w:val="24"/>
          <w:szCs w:val="24"/>
          <w:lang w:val="it-IT" w:eastAsia="ar-SA"/>
        </w:rPr>
        <w:t>(202</w:t>
      </w:r>
      <w:r>
        <w:rPr>
          <w:rFonts w:ascii="Times New Roman" w:eastAsia="Calibri" w:hAnsi="Times New Roman" w:cs="Times New Roman"/>
          <w:sz w:val="24"/>
          <w:szCs w:val="24"/>
          <w:lang w:val="it-IT" w:eastAsia="ar-SA"/>
        </w:rPr>
        <w:t>1</w:t>
      </w:r>
      <w:r w:rsidRPr="001C556E">
        <w:rPr>
          <w:rFonts w:ascii="Times New Roman" w:eastAsia="Calibri" w:hAnsi="Times New Roman" w:cs="Times New Roman"/>
          <w:sz w:val="24"/>
          <w:szCs w:val="24"/>
          <w:lang w:val="it-IT" w:eastAsia="ar-SA"/>
        </w:rPr>
        <w:t>)</w:t>
      </w:r>
    </w:p>
    <w:p w:rsidR="00905EDB" w:rsidRPr="008B5557" w:rsidRDefault="00905EDB" w:rsidP="00905EDB">
      <w:pPr>
        <w:pStyle w:val="ListParagraph"/>
        <w:spacing w:after="0" w:line="480" w:lineRule="auto"/>
        <w:ind w:left="1064" w:firstLine="637"/>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Berdasarkan Gambar IV.37 di atas diketahui titik-titik yang menggambarkan data berada di sekitar persamaan regresi, sehingga data berdistribusi normal.</w:t>
      </w:r>
    </w:p>
    <w:p w:rsidR="00905EDB" w:rsidRDefault="00905EDB" w:rsidP="00905EDB">
      <w:pPr>
        <w:pStyle w:val="ListParagraph"/>
        <w:numPr>
          <w:ilvl w:val="0"/>
          <w:numId w:val="8"/>
        </w:numPr>
        <w:spacing w:after="0" w:line="480" w:lineRule="auto"/>
        <w:rPr>
          <w:rFonts w:ascii="Times New Roman" w:hAnsi="Times New Roman" w:cs="Times New Roman"/>
          <w:bCs/>
          <w:sz w:val="24"/>
          <w:szCs w:val="24"/>
          <w:lang w:val="it-IT"/>
        </w:rPr>
      </w:pPr>
      <w:r>
        <w:rPr>
          <w:rFonts w:ascii="Times New Roman" w:hAnsi="Times New Roman" w:cs="Times New Roman"/>
          <w:bCs/>
          <w:sz w:val="24"/>
          <w:szCs w:val="24"/>
          <w:lang w:val="it-IT"/>
        </w:rPr>
        <w:t>Uji Heteroskedastisitas</w:t>
      </w:r>
    </w:p>
    <w:p w:rsidR="00905EDB" w:rsidRPr="002C0A2C" w:rsidRDefault="00905EDB" w:rsidP="00905EDB">
      <w:pPr>
        <w:pStyle w:val="ListParagraph"/>
        <w:spacing w:after="0" w:line="480" w:lineRule="auto"/>
        <w:ind w:left="1077" w:firstLine="556"/>
        <w:jc w:val="both"/>
        <w:rPr>
          <w:rFonts w:asciiTheme="majorBidi" w:hAnsiTheme="majorBidi" w:cs="Times New Roman"/>
          <w:sz w:val="24"/>
          <w:szCs w:val="24"/>
          <w:lang w:val="it-IT" w:eastAsia="ar-SA"/>
        </w:rPr>
      </w:pPr>
      <w:r>
        <w:rPr>
          <w:rFonts w:asciiTheme="majorBidi" w:hAnsiTheme="majorBidi" w:cs="Times New Roman"/>
          <w:bCs/>
          <w:color w:val="000000"/>
          <w:spacing w:val="2"/>
          <w:sz w:val="24"/>
          <w:szCs w:val="24"/>
        </w:rPr>
        <w:t>Uji heteroskedastisitas b</w:t>
      </w:r>
      <w:r w:rsidRPr="00C9084A">
        <w:rPr>
          <w:rFonts w:asciiTheme="majorBidi" w:hAnsiTheme="majorBidi" w:cs="Times New Roman"/>
          <w:bCs/>
          <w:color w:val="000000"/>
          <w:spacing w:val="2"/>
          <w:sz w:val="24"/>
          <w:szCs w:val="24"/>
        </w:rPr>
        <w:t>ertujuan untuk mengetahui apakah dalam model regresi terdapat ketidaksamaan varian dan residual dari pengamatan satu ke pengamatan lainnya.</w:t>
      </w:r>
      <w:r>
        <w:rPr>
          <w:rFonts w:asciiTheme="majorBidi" w:hAnsiTheme="majorBidi" w:cs="Times New Roman"/>
          <w:bCs/>
          <w:color w:val="000000"/>
          <w:spacing w:val="2"/>
          <w:sz w:val="24"/>
          <w:szCs w:val="24"/>
          <w:lang w:val="en-US"/>
        </w:rPr>
        <w:t xml:space="preserve"> </w:t>
      </w:r>
      <w:r>
        <w:rPr>
          <w:rFonts w:asciiTheme="majorBidi" w:hAnsiTheme="majorBidi" w:cs="Times New Roman"/>
          <w:sz w:val="24"/>
          <w:szCs w:val="24"/>
          <w:lang w:val="it-IT" w:eastAsia="ar-SA"/>
        </w:rPr>
        <w:t xml:space="preserve">Berikut adalah hasil uji heteroskedastisitas dengan menggunakan uji Glejser dalam regresi linear berganda dengan meregresikan kembali variabel bebas dengan nilai Abs_Residual. </w:t>
      </w:r>
    </w:p>
    <w:p w:rsidR="00905EDB" w:rsidRDefault="00905EDB" w:rsidP="00905EDB">
      <w:pPr>
        <w:pStyle w:val="ListParagraph"/>
        <w:spacing w:after="0" w:line="240" w:lineRule="auto"/>
        <w:ind w:left="108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IV.19.</w:t>
      </w:r>
    </w:p>
    <w:p w:rsidR="00905EDB" w:rsidRDefault="00905EDB" w:rsidP="00905EDB">
      <w:pPr>
        <w:pStyle w:val="ListParagraph"/>
        <w:spacing w:after="0" w:line="360" w:lineRule="auto"/>
        <w:ind w:left="108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Hasil Uji Heteroskedastisitas dengan Uji Glejser</w:t>
      </w:r>
    </w:p>
    <w:tbl>
      <w:tblPr>
        <w:tblW w:w="6873" w:type="dxa"/>
        <w:tblInd w:w="1064" w:type="dxa"/>
        <w:tblLayout w:type="fixed"/>
        <w:tblCellMar>
          <w:left w:w="0" w:type="dxa"/>
          <w:right w:w="0" w:type="dxa"/>
        </w:tblCellMar>
        <w:tblLook w:val="0000" w:firstRow="0" w:lastRow="0" w:firstColumn="0" w:lastColumn="0" w:noHBand="0" w:noVBand="0"/>
      </w:tblPr>
      <w:tblGrid>
        <w:gridCol w:w="350"/>
        <w:gridCol w:w="1944"/>
        <w:gridCol w:w="671"/>
        <w:gridCol w:w="1087"/>
        <w:gridCol w:w="1519"/>
        <w:gridCol w:w="731"/>
        <w:gridCol w:w="571"/>
      </w:tblGrid>
      <w:tr w:rsidR="00905EDB" w:rsidRPr="004B3677" w:rsidTr="00F532F9">
        <w:trPr>
          <w:cantSplit/>
        </w:trPr>
        <w:tc>
          <w:tcPr>
            <w:tcW w:w="6873" w:type="dxa"/>
            <w:gridSpan w:val="7"/>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B3677">
              <w:rPr>
                <w:rFonts w:ascii="Arial" w:hAnsi="Arial" w:cs="Arial"/>
                <w:b/>
                <w:bCs/>
                <w:color w:val="000000"/>
                <w:sz w:val="20"/>
                <w:szCs w:val="20"/>
                <w:lang w:val="en-US"/>
              </w:rPr>
              <w:t>Coefficients</w:t>
            </w:r>
            <w:r w:rsidRPr="004B3677">
              <w:rPr>
                <w:rFonts w:ascii="Arial" w:hAnsi="Arial" w:cs="Arial"/>
                <w:b/>
                <w:bCs/>
                <w:color w:val="000000"/>
                <w:sz w:val="20"/>
                <w:szCs w:val="20"/>
                <w:vertAlign w:val="superscript"/>
                <w:lang w:val="en-US"/>
              </w:rPr>
              <w:t>a</w:t>
            </w:r>
          </w:p>
        </w:tc>
      </w:tr>
      <w:tr w:rsidR="00905EDB" w:rsidRPr="004B3677" w:rsidTr="00F532F9">
        <w:trPr>
          <w:cantSplit/>
        </w:trPr>
        <w:tc>
          <w:tcPr>
            <w:tcW w:w="2294" w:type="dxa"/>
            <w:gridSpan w:val="2"/>
            <w:vMerge w:val="restart"/>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B3677">
              <w:rPr>
                <w:rFonts w:ascii="Arial" w:hAnsi="Arial" w:cs="Arial"/>
                <w:color w:val="000000"/>
                <w:sz w:val="20"/>
                <w:szCs w:val="20"/>
                <w:lang w:val="en-US"/>
              </w:rPr>
              <w:t>Model</w:t>
            </w:r>
          </w:p>
        </w:tc>
        <w:tc>
          <w:tcPr>
            <w:tcW w:w="1758" w:type="dxa"/>
            <w:gridSpan w:val="2"/>
            <w:tcBorders>
              <w:top w:val="single" w:sz="2" w:space="0" w:color="auto"/>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B3677">
              <w:rPr>
                <w:rFonts w:ascii="Arial" w:hAnsi="Arial" w:cs="Arial"/>
                <w:color w:val="000000"/>
                <w:sz w:val="20"/>
                <w:szCs w:val="20"/>
                <w:lang w:val="en-US"/>
              </w:rPr>
              <w:t>Unstandardized Coefficients</w:t>
            </w:r>
          </w:p>
        </w:tc>
        <w:tc>
          <w:tcPr>
            <w:tcW w:w="1519" w:type="dxa"/>
            <w:tcBorders>
              <w:top w:val="single" w:sz="2" w:space="0" w:color="auto"/>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B3677">
              <w:rPr>
                <w:rFonts w:ascii="Arial" w:hAnsi="Arial" w:cs="Arial"/>
                <w:color w:val="000000"/>
                <w:sz w:val="20"/>
                <w:szCs w:val="20"/>
                <w:lang w:val="en-US"/>
              </w:rPr>
              <w:t>Standardized Coefficients</w:t>
            </w:r>
          </w:p>
        </w:tc>
        <w:tc>
          <w:tcPr>
            <w:tcW w:w="731" w:type="dxa"/>
            <w:vMerge w:val="restart"/>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B3677">
              <w:rPr>
                <w:rFonts w:ascii="Arial" w:hAnsi="Arial" w:cs="Arial"/>
                <w:color w:val="000000"/>
                <w:sz w:val="20"/>
                <w:szCs w:val="20"/>
                <w:lang w:val="en-US"/>
              </w:rPr>
              <w:t>t</w:t>
            </w:r>
          </w:p>
        </w:tc>
        <w:tc>
          <w:tcPr>
            <w:tcW w:w="571" w:type="dxa"/>
            <w:vMerge w:val="restart"/>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B3677">
              <w:rPr>
                <w:rFonts w:ascii="Arial" w:hAnsi="Arial" w:cs="Arial"/>
                <w:color w:val="000000"/>
                <w:sz w:val="20"/>
                <w:szCs w:val="20"/>
                <w:lang w:val="en-US"/>
              </w:rPr>
              <w:t>Sig.</w:t>
            </w:r>
          </w:p>
        </w:tc>
      </w:tr>
      <w:tr w:rsidR="00905EDB" w:rsidRPr="004B3677" w:rsidTr="00F532F9">
        <w:trPr>
          <w:cantSplit/>
        </w:trPr>
        <w:tc>
          <w:tcPr>
            <w:tcW w:w="2294" w:type="dxa"/>
            <w:gridSpan w:val="2"/>
            <w:vMerge/>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671" w:type="dxa"/>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B3677">
              <w:rPr>
                <w:rFonts w:ascii="Arial" w:hAnsi="Arial" w:cs="Arial"/>
                <w:color w:val="000000"/>
                <w:sz w:val="20"/>
                <w:szCs w:val="20"/>
                <w:lang w:val="en-US"/>
              </w:rPr>
              <w:t>B</w:t>
            </w:r>
          </w:p>
        </w:tc>
        <w:tc>
          <w:tcPr>
            <w:tcW w:w="1087" w:type="dxa"/>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B3677">
              <w:rPr>
                <w:rFonts w:ascii="Arial" w:hAnsi="Arial" w:cs="Arial"/>
                <w:color w:val="000000"/>
                <w:sz w:val="20"/>
                <w:szCs w:val="20"/>
                <w:lang w:val="en-US"/>
              </w:rPr>
              <w:t>Std. Error</w:t>
            </w:r>
          </w:p>
        </w:tc>
        <w:tc>
          <w:tcPr>
            <w:tcW w:w="1519" w:type="dxa"/>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4B3677">
              <w:rPr>
                <w:rFonts w:ascii="Arial" w:hAnsi="Arial" w:cs="Arial"/>
                <w:color w:val="000000"/>
                <w:sz w:val="20"/>
                <w:szCs w:val="20"/>
                <w:lang w:val="en-US"/>
              </w:rPr>
              <w:t>Beta</w:t>
            </w:r>
          </w:p>
        </w:tc>
        <w:tc>
          <w:tcPr>
            <w:tcW w:w="731" w:type="dxa"/>
            <w:vMerge/>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571" w:type="dxa"/>
            <w:vMerge/>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rPr>
                <w:rFonts w:ascii="Arial" w:hAnsi="Arial" w:cs="Arial"/>
                <w:color w:val="000000"/>
                <w:sz w:val="20"/>
                <w:szCs w:val="20"/>
                <w:lang w:val="en-US"/>
              </w:rPr>
            </w:pPr>
          </w:p>
        </w:tc>
      </w:tr>
      <w:tr w:rsidR="00905EDB" w:rsidRPr="004B3677" w:rsidTr="00F532F9">
        <w:trPr>
          <w:cantSplit/>
        </w:trPr>
        <w:tc>
          <w:tcPr>
            <w:tcW w:w="350" w:type="dxa"/>
            <w:vMerge w:val="restart"/>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B3677">
              <w:rPr>
                <w:rFonts w:ascii="Arial" w:hAnsi="Arial" w:cs="Arial"/>
                <w:color w:val="000000"/>
                <w:sz w:val="20"/>
                <w:szCs w:val="20"/>
                <w:lang w:val="en-US"/>
              </w:rPr>
              <w:t>1</w:t>
            </w:r>
          </w:p>
        </w:tc>
        <w:tc>
          <w:tcPr>
            <w:tcW w:w="1944" w:type="dxa"/>
            <w:tcBorders>
              <w:top w:val="single" w:sz="2" w:space="0" w:color="auto"/>
            </w:tcBorders>
            <w:shd w:val="clear" w:color="auto" w:fill="FFFFFF"/>
            <w:vAlign w:val="center"/>
          </w:tcPr>
          <w:p w:rsidR="00905EDB" w:rsidRPr="004B3677"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B3677">
              <w:rPr>
                <w:rFonts w:ascii="Arial" w:hAnsi="Arial" w:cs="Arial"/>
                <w:color w:val="000000"/>
                <w:sz w:val="20"/>
                <w:szCs w:val="20"/>
                <w:lang w:val="en-US"/>
              </w:rPr>
              <w:t>(Constant)</w:t>
            </w:r>
          </w:p>
        </w:tc>
        <w:tc>
          <w:tcPr>
            <w:tcW w:w="671" w:type="dxa"/>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2.363</w:t>
            </w:r>
          </w:p>
        </w:tc>
        <w:tc>
          <w:tcPr>
            <w:tcW w:w="1087" w:type="dxa"/>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1.345</w:t>
            </w:r>
          </w:p>
        </w:tc>
        <w:tc>
          <w:tcPr>
            <w:tcW w:w="1519" w:type="dxa"/>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731" w:type="dxa"/>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1.757</w:t>
            </w:r>
          </w:p>
        </w:tc>
        <w:tc>
          <w:tcPr>
            <w:tcW w:w="571" w:type="dxa"/>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.082</w:t>
            </w:r>
          </w:p>
        </w:tc>
      </w:tr>
      <w:tr w:rsidR="00905EDB" w:rsidRPr="004B3677" w:rsidTr="00F532F9">
        <w:trPr>
          <w:cantSplit/>
        </w:trPr>
        <w:tc>
          <w:tcPr>
            <w:tcW w:w="350" w:type="dxa"/>
            <w:vMerge/>
            <w:shd w:val="clear" w:color="auto" w:fill="FFFFFF"/>
            <w:vAlign w:val="center"/>
          </w:tcPr>
          <w:p w:rsidR="00905EDB" w:rsidRPr="004B3677"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944" w:type="dxa"/>
            <w:shd w:val="clear" w:color="auto" w:fill="FFFFFF"/>
            <w:vAlign w:val="center"/>
          </w:tcPr>
          <w:p w:rsidR="00905EDB" w:rsidRPr="004B3677"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B3677">
              <w:rPr>
                <w:rFonts w:ascii="Arial" w:hAnsi="Arial" w:cs="Arial"/>
                <w:color w:val="000000"/>
                <w:sz w:val="20"/>
                <w:szCs w:val="20"/>
                <w:lang w:val="en-US"/>
              </w:rPr>
              <w:t>Inovasi Produk</w:t>
            </w:r>
          </w:p>
        </w:tc>
        <w:tc>
          <w:tcPr>
            <w:tcW w:w="671"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-.060</w:t>
            </w:r>
          </w:p>
        </w:tc>
        <w:tc>
          <w:tcPr>
            <w:tcW w:w="1087"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.062</w:t>
            </w:r>
          </w:p>
        </w:tc>
        <w:tc>
          <w:tcPr>
            <w:tcW w:w="1519"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-.170</w:t>
            </w:r>
          </w:p>
        </w:tc>
        <w:tc>
          <w:tcPr>
            <w:tcW w:w="731"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-.963</w:t>
            </w:r>
          </w:p>
        </w:tc>
        <w:tc>
          <w:tcPr>
            <w:tcW w:w="571"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.338</w:t>
            </w:r>
          </w:p>
        </w:tc>
      </w:tr>
      <w:tr w:rsidR="00905EDB" w:rsidRPr="004B3677" w:rsidTr="00F532F9">
        <w:trPr>
          <w:cantSplit/>
        </w:trPr>
        <w:tc>
          <w:tcPr>
            <w:tcW w:w="350" w:type="dxa"/>
            <w:vMerge/>
            <w:shd w:val="clear" w:color="auto" w:fill="FFFFFF"/>
            <w:vAlign w:val="center"/>
          </w:tcPr>
          <w:p w:rsidR="00905EDB" w:rsidRPr="004B3677"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944" w:type="dxa"/>
            <w:shd w:val="clear" w:color="auto" w:fill="FFFFFF"/>
            <w:vAlign w:val="center"/>
          </w:tcPr>
          <w:p w:rsidR="00905EDB" w:rsidRPr="004B3677"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B3677">
              <w:rPr>
                <w:rFonts w:ascii="Arial" w:hAnsi="Arial" w:cs="Arial"/>
                <w:color w:val="000000"/>
                <w:sz w:val="20"/>
                <w:szCs w:val="20"/>
                <w:lang w:val="en-US"/>
              </w:rPr>
              <w:t>Brand Image</w:t>
            </w:r>
          </w:p>
        </w:tc>
        <w:tc>
          <w:tcPr>
            <w:tcW w:w="671"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-.086</w:t>
            </w:r>
          </w:p>
        </w:tc>
        <w:tc>
          <w:tcPr>
            <w:tcW w:w="1087"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.054</w:t>
            </w:r>
          </w:p>
        </w:tc>
        <w:tc>
          <w:tcPr>
            <w:tcW w:w="1519"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-.283</w:t>
            </w:r>
          </w:p>
        </w:tc>
        <w:tc>
          <w:tcPr>
            <w:tcW w:w="731"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-1.589</w:t>
            </w:r>
          </w:p>
        </w:tc>
        <w:tc>
          <w:tcPr>
            <w:tcW w:w="571" w:type="dxa"/>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.115</w:t>
            </w:r>
          </w:p>
        </w:tc>
      </w:tr>
      <w:tr w:rsidR="00905EDB" w:rsidRPr="004B3677" w:rsidTr="00F532F9">
        <w:trPr>
          <w:cantSplit/>
        </w:trPr>
        <w:tc>
          <w:tcPr>
            <w:tcW w:w="350" w:type="dxa"/>
            <w:vMerge/>
            <w:tcBorders>
              <w:bottom w:val="single" w:sz="2" w:space="0" w:color="auto"/>
            </w:tcBorders>
            <w:shd w:val="clear" w:color="auto" w:fill="FFFFFF"/>
            <w:vAlign w:val="center"/>
          </w:tcPr>
          <w:p w:rsidR="00905EDB" w:rsidRPr="004B3677"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944" w:type="dxa"/>
            <w:tcBorders>
              <w:bottom w:val="single" w:sz="2" w:space="0" w:color="auto"/>
            </w:tcBorders>
            <w:shd w:val="clear" w:color="auto" w:fill="FFFFFF"/>
            <w:vAlign w:val="center"/>
          </w:tcPr>
          <w:p w:rsidR="00905EDB" w:rsidRPr="004B3677"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B3677">
              <w:rPr>
                <w:rFonts w:ascii="Arial" w:hAnsi="Arial" w:cs="Arial"/>
                <w:color w:val="000000"/>
                <w:sz w:val="20"/>
                <w:szCs w:val="20"/>
                <w:lang w:val="en-US"/>
              </w:rPr>
              <w:t>Brand Ambassador</w:t>
            </w:r>
          </w:p>
        </w:tc>
        <w:tc>
          <w:tcPr>
            <w:tcW w:w="671" w:type="dxa"/>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.113</w:t>
            </w:r>
          </w:p>
        </w:tc>
        <w:tc>
          <w:tcPr>
            <w:tcW w:w="1087" w:type="dxa"/>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.059</w:t>
            </w:r>
          </w:p>
        </w:tc>
        <w:tc>
          <w:tcPr>
            <w:tcW w:w="1519" w:type="dxa"/>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.312</w:t>
            </w:r>
          </w:p>
        </w:tc>
        <w:tc>
          <w:tcPr>
            <w:tcW w:w="731" w:type="dxa"/>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1.900</w:t>
            </w:r>
          </w:p>
        </w:tc>
        <w:tc>
          <w:tcPr>
            <w:tcW w:w="571" w:type="dxa"/>
            <w:tcBorders>
              <w:bottom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4B3677">
              <w:rPr>
                <w:rFonts w:ascii="Arial" w:hAnsi="Arial" w:cs="Arial"/>
                <w:color w:val="000000"/>
                <w:sz w:val="20"/>
                <w:szCs w:val="20"/>
                <w:lang w:val="en-US"/>
              </w:rPr>
              <w:t>.060</w:t>
            </w:r>
          </w:p>
        </w:tc>
      </w:tr>
      <w:tr w:rsidR="00905EDB" w:rsidRPr="004B3677" w:rsidTr="00F532F9">
        <w:trPr>
          <w:cantSplit/>
        </w:trPr>
        <w:tc>
          <w:tcPr>
            <w:tcW w:w="6873" w:type="dxa"/>
            <w:gridSpan w:val="7"/>
            <w:tcBorders>
              <w:top w:val="single" w:sz="2" w:space="0" w:color="auto"/>
            </w:tcBorders>
            <w:shd w:val="clear" w:color="auto" w:fill="FFFFFF"/>
          </w:tcPr>
          <w:p w:rsidR="00905EDB" w:rsidRPr="004B3677"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4B3677">
              <w:rPr>
                <w:rFonts w:ascii="Arial" w:hAnsi="Arial" w:cs="Arial"/>
                <w:color w:val="000000"/>
                <w:sz w:val="20"/>
                <w:szCs w:val="20"/>
                <w:lang w:val="en-US"/>
              </w:rPr>
              <w:t>a. Dependent Variable: Abs_Residual</w:t>
            </w:r>
          </w:p>
        </w:tc>
      </w:tr>
    </w:tbl>
    <w:p w:rsidR="00905EDB" w:rsidRPr="001B052E" w:rsidRDefault="00905EDB" w:rsidP="00905EDB">
      <w:pPr>
        <w:spacing w:after="0" w:line="480" w:lineRule="auto"/>
        <w:ind w:left="1077"/>
        <w:jc w:val="both"/>
        <w:rPr>
          <w:rFonts w:asciiTheme="majorBidi" w:hAnsiTheme="majorBidi" w:cs="Times New Roman"/>
          <w:sz w:val="24"/>
          <w:szCs w:val="24"/>
          <w:lang w:val="it-IT" w:eastAsia="ar-SA"/>
        </w:rPr>
      </w:pPr>
      <w:r w:rsidRPr="001B052E">
        <w:rPr>
          <w:rFonts w:asciiTheme="majorBidi" w:hAnsiTheme="majorBidi" w:cs="Times New Roman"/>
          <w:sz w:val="24"/>
          <w:szCs w:val="24"/>
          <w:lang w:val="it-IT" w:eastAsia="ar-SA"/>
        </w:rPr>
        <w:t>Sumber</w:t>
      </w:r>
      <w:r>
        <w:rPr>
          <w:rFonts w:asciiTheme="majorBidi" w:hAnsiTheme="majorBidi" w:cs="Times New Roman"/>
          <w:sz w:val="24"/>
          <w:szCs w:val="24"/>
          <w:lang w:val="it-IT" w:eastAsia="ar-SA"/>
        </w:rPr>
        <w:t xml:space="preserve">: </w:t>
      </w:r>
      <w:r w:rsidRPr="001B052E">
        <w:rPr>
          <w:rFonts w:asciiTheme="majorBidi" w:hAnsiTheme="majorBidi" w:cs="Times New Roman"/>
          <w:sz w:val="24"/>
          <w:szCs w:val="24"/>
          <w:lang w:val="it-IT" w:eastAsia="ar-SA"/>
        </w:rPr>
        <w:t xml:space="preserve">Data </w:t>
      </w:r>
      <w:r>
        <w:rPr>
          <w:rFonts w:asciiTheme="majorBidi" w:hAnsiTheme="majorBidi" w:cs="Times New Roman"/>
          <w:sz w:val="24"/>
          <w:szCs w:val="24"/>
          <w:lang w:val="it-IT" w:eastAsia="ar-SA"/>
        </w:rPr>
        <w:t xml:space="preserve">Primer </w:t>
      </w:r>
      <w:r w:rsidRPr="001B052E">
        <w:rPr>
          <w:rFonts w:asciiTheme="majorBidi" w:hAnsiTheme="majorBidi" w:cs="Times New Roman"/>
          <w:sz w:val="24"/>
          <w:szCs w:val="24"/>
          <w:lang w:val="it-IT" w:eastAsia="ar-SA"/>
        </w:rPr>
        <w:t>Penelitian (202</w:t>
      </w:r>
      <w:r>
        <w:rPr>
          <w:rFonts w:asciiTheme="majorBidi" w:hAnsiTheme="majorBidi" w:cs="Times New Roman"/>
          <w:sz w:val="24"/>
          <w:szCs w:val="24"/>
          <w:lang w:val="it-IT" w:eastAsia="ar-SA"/>
        </w:rPr>
        <w:t>1</w:t>
      </w:r>
      <w:r w:rsidRPr="001B052E">
        <w:rPr>
          <w:rFonts w:asciiTheme="majorBidi" w:hAnsiTheme="majorBidi" w:cs="Times New Roman"/>
          <w:sz w:val="24"/>
          <w:szCs w:val="24"/>
          <w:lang w:val="it-IT" w:eastAsia="ar-SA"/>
        </w:rPr>
        <w:t>)</w:t>
      </w:r>
    </w:p>
    <w:p w:rsidR="00905EDB" w:rsidRDefault="00905EDB" w:rsidP="00905EDB">
      <w:pPr>
        <w:pStyle w:val="ListParagraph"/>
        <w:spacing w:after="0" w:line="480" w:lineRule="auto"/>
        <w:ind w:left="1077" w:firstLine="621"/>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Berdasarkan tabel IV.19 di atas menunjukkan data penelitian variabel Inovasi Produk, Brand Image, dan Brand Ambassador tidak terdapat ketidaksamaan varian dan residual dari pengamatan satu ke pengamatan lainnya atau data tidak terjadi masalah heteroskedastisitas, dibuktikan dengan diperolehnya nilai sig. &gt; 0,05.</w:t>
      </w:r>
    </w:p>
    <w:p w:rsidR="00905EDB" w:rsidRDefault="00905EDB" w:rsidP="00905EDB">
      <w:pPr>
        <w:pStyle w:val="ListParagraph"/>
        <w:spacing w:after="0" w:line="480" w:lineRule="auto"/>
        <w:ind w:left="1077" w:firstLine="621"/>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Heteoskedastisitas juga dapat dilihat dari Grafik Scatterplot pada Gambar IV.37, dimana diketahui titik-titik yang diwakili data tidak </w:t>
      </w:r>
      <w:r>
        <w:rPr>
          <w:rFonts w:asciiTheme="majorBidi" w:hAnsiTheme="majorBidi" w:cs="Times New Roman"/>
          <w:sz w:val="24"/>
          <w:szCs w:val="24"/>
          <w:lang w:val="it-IT" w:eastAsia="ar-SA"/>
        </w:rPr>
        <w:lastRenderedPageBreak/>
        <w:t>membentuk pola tertentu, sehingga data dinyatakan tidak terjadi masalah heteroskedastisitas.</w:t>
      </w:r>
    </w:p>
    <w:p w:rsidR="00905EDB" w:rsidRPr="00F7167F" w:rsidRDefault="00905EDB" w:rsidP="00905EDB">
      <w:pPr>
        <w:spacing w:after="0" w:line="240" w:lineRule="auto"/>
        <w:ind w:left="1077"/>
        <w:jc w:val="center"/>
        <w:rPr>
          <w:rFonts w:asciiTheme="majorBidi" w:hAnsiTheme="majorBidi" w:cs="Times New Roman"/>
          <w:sz w:val="24"/>
          <w:szCs w:val="24"/>
          <w:lang w:val="it-IT" w:eastAsia="ar-SA"/>
        </w:rPr>
      </w:pPr>
      <w:r>
        <w:rPr>
          <w:noProof/>
          <w:lang w:val="en-US"/>
        </w:rPr>
        <w:drawing>
          <wp:inline distT="0" distB="0" distL="0" distR="0" wp14:anchorId="289B591F" wp14:editId="6AB6CE8E">
            <wp:extent cx="3969572" cy="2549562"/>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28A0092B-C50C-407E-A947-70E740481C1C}">
                          <a14:useLocalDpi xmlns:a14="http://schemas.microsoft.com/office/drawing/2010/main" val="0"/>
                        </a:ext>
                      </a:extLst>
                    </a:blip>
                    <a:srcRect l="1837" t="2042" b="1996"/>
                    <a:stretch/>
                  </pic:blipFill>
                  <pic:spPr bwMode="auto">
                    <a:xfrm>
                      <a:off x="0" y="0"/>
                      <a:ext cx="3972701" cy="2551572"/>
                    </a:xfrm>
                    <a:prstGeom prst="rect">
                      <a:avLst/>
                    </a:prstGeom>
                    <a:noFill/>
                    <a:ln>
                      <a:noFill/>
                    </a:ln>
                    <a:extLst>
                      <a:ext uri="{53640926-AAD7-44D8-BBD7-CCE9431645EC}">
                        <a14:shadowObscured xmlns:a14="http://schemas.microsoft.com/office/drawing/2010/main"/>
                      </a:ext>
                    </a:extLst>
                  </pic:spPr>
                </pic:pic>
              </a:graphicData>
            </a:graphic>
          </wp:inline>
        </w:drawing>
      </w:r>
    </w:p>
    <w:p w:rsidR="00905EDB" w:rsidRDefault="00905EDB" w:rsidP="00905EDB">
      <w:pPr>
        <w:pStyle w:val="ListParagraph"/>
        <w:spacing w:after="0" w:line="240" w:lineRule="auto"/>
        <w:ind w:left="1078"/>
        <w:jc w:val="center"/>
        <w:rPr>
          <w:rFonts w:asciiTheme="majorBidi" w:hAnsiTheme="majorBidi" w:cstheme="majorBidi"/>
          <w:bCs/>
          <w:sz w:val="24"/>
          <w:szCs w:val="24"/>
          <w:lang w:val="en-US"/>
        </w:rPr>
      </w:pPr>
    </w:p>
    <w:p w:rsidR="00905EDB" w:rsidRDefault="00905EDB" w:rsidP="00905EDB">
      <w:pPr>
        <w:pStyle w:val="ListParagraph"/>
        <w:spacing w:after="0" w:line="240" w:lineRule="auto"/>
        <w:ind w:left="1078"/>
        <w:jc w:val="center"/>
        <w:rPr>
          <w:rFonts w:asciiTheme="majorBidi" w:hAnsiTheme="majorBidi" w:cstheme="majorBidi"/>
          <w:bCs/>
          <w:sz w:val="24"/>
          <w:szCs w:val="24"/>
        </w:rPr>
      </w:pPr>
      <w:r>
        <w:rPr>
          <w:rFonts w:asciiTheme="majorBidi" w:hAnsiTheme="majorBidi" w:cstheme="majorBidi"/>
          <w:bCs/>
          <w:sz w:val="24"/>
          <w:szCs w:val="24"/>
        </w:rPr>
        <w:t xml:space="preserve">Gambar </w:t>
      </w:r>
      <w:r>
        <w:rPr>
          <w:rFonts w:asciiTheme="majorBidi" w:hAnsiTheme="majorBidi" w:cstheme="majorBidi"/>
          <w:bCs/>
          <w:sz w:val="24"/>
          <w:szCs w:val="24"/>
          <w:lang w:val="en-US"/>
        </w:rPr>
        <w:t>IV</w:t>
      </w:r>
      <w:r>
        <w:rPr>
          <w:rFonts w:asciiTheme="majorBidi" w:hAnsiTheme="majorBidi" w:cstheme="majorBidi"/>
          <w:bCs/>
          <w:sz w:val="24"/>
          <w:szCs w:val="24"/>
        </w:rPr>
        <w:t>.</w:t>
      </w:r>
      <w:r>
        <w:rPr>
          <w:rFonts w:asciiTheme="majorBidi" w:hAnsiTheme="majorBidi" w:cstheme="majorBidi"/>
          <w:bCs/>
          <w:sz w:val="24"/>
          <w:szCs w:val="24"/>
          <w:lang w:val="en-US"/>
        </w:rPr>
        <w:t>39</w:t>
      </w:r>
      <w:r>
        <w:rPr>
          <w:rFonts w:asciiTheme="majorBidi" w:hAnsiTheme="majorBidi" w:cstheme="majorBidi"/>
          <w:bCs/>
          <w:sz w:val="24"/>
          <w:szCs w:val="24"/>
        </w:rPr>
        <w:t>.</w:t>
      </w:r>
    </w:p>
    <w:p w:rsidR="00905EDB" w:rsidRDefault="00905EDB" w:rsidP="00905EDB">
      <w:pPr>
        <w:pStyle w:val="ListParagraph"/>
        <w:spacing w:after="0" w:line="240" w:lineRule="auto"/>
        <w:ind w:left="1078"/>
        <w:jc w:val="center"/>
        <w:rPr>
          <w:rFonts w:asciiTheme="majorBidi" w:hAnsiTheme="majorBidi" w:cstheme="majorBidi"/>
          <w:bCs/>
          <w:spacing w:val="-4"/>
          <w:sz w:val="24"/>
          <w:szCs w:val="24"/>
          <w:lang w:val="en-US"/>
        </w:rPr>
      </w:pPr>
      <w:r>
        <w:rPr>
          <w:rFonts w:asciiTheme="majorBidi" w:hAnsiTheme="majorBidi" w:cstheme="majorBidi"/>
          <w:bCs/>
          <w:spacing w:val="-4"/>
          <w:sz w:val="24"/>
          <w:szCs w:val="24"/>
          <w:lang w:val="en-US"/>
        </w:rPr>
        <w:t>Hasil Uji Heteroskedastisitas dengan Grafik Scatterplot</w:t>
      </w:r>
    </w:p>
    <w:p w:rsidR="00905EDB" w:rsidRDefault="00905EDB" w:rsidP="00905EDB">
      <w:pPr>
        <w:pStyle w:val="ListParagraph"/>
        <w:spacing w:after="0" w:line="240" w:lineRule="auto"/>
        <w:ind w:left="1078"/>
        <w:jc w:val="center"/>
        <w:rPr>
          <w:rFonts w:ascii="Times New Roman" w:eastAsia="Calibri" w:hAnsi="Times New Roman" w:cs="Times New Roman"/>
          <w:sz w:val="24"/>
          <w:szCs w:val="24"/>
          <w:lang w:val="it-IT" w:eastAsia="ar-SA"/>
        </w:rPr>
      </w:pPr>
      <w:r w:rsidRPr="001C556E">
        <w:rPr>
          <w:rFonts w:ascii="Times New Roman" w:eastAsia="Calibri" w:hAnsi="Times New Roman" w:cs="Times New Roman"/>
          <w:sz w:val="24"/>
          <w:szCs w:val="24"/>
          <w:lang w:val="it-IT" w:eastAsia="ar-SA"/>
        </w:rPr>
        <w:t>Sumber</w:t>
      </w:r>
      <w:r>
        <w:rPr>
          <w:rFonts w:ascii="Times New Roman" w:eastAsia="Calibri" w:hAnsi="Times New Roman" w:cs="Times New Roman"/>
          <w:sz w:val="24"/>
          <w:szCs w:val="24"/>
          <w:lang w:val="it-IT" w:eastAsia="ar-SA"/>
        </w:rPr>
        <w:t xml:space="preserve">: </w:t>
      </w:r>
      <w:r w:rsidRPr="001C556E">
        <w:rPr>
          <w:rFonts w:ascii="Times New Roman" w:eastAsia="Calibri" w:hAnsi="Times New Roman" w:cs="Times New Roman"/>
          <w:sz w:val="24"/>
          <w:szCs w:val="24"/>
          <w:lang w:val="it-IT" w:eastAsia="ar-SA"/>
        </w:rPr>
        <w:t xml:space="preserve">Data </w:t>
      </w:r>
      <w:r>
        <w:rPr>
          <w:rFonts w:ascii="Times New Roman" w:eastAsia="Calibri" w:hAnsi="Times New Roman" w:cs="Times New Roman"/>
          <w:sz w:val="24"/>
          <w:szCs w:val="24"/>
          <w:lang w:val="it-IT" w:eastAsia="ar-SA"/>
        </w:rPr>
        <w:t xml:space="preserve">Primer Penelitian </w:t>
      </w:r>
      <w:r w:rsidRPr="001C556E">
        <w:rPr>
          <w:rFonts w:ascii="Times New Roman" w:eastAsia="Calibri" w:hAnsi="Times New Roman" w:cs="Times New Roman"/>
          <w:sz w:val="24"/>
          <w:szCs w:val="24"/>
          <w:lang w:val="it-IT" w:eastAsia="ar-SA"/>
        </w:rPr>
        <w:t>(202</w:t>
      </w:r>
      <w:r>
        <w:rPr>
          <w:rFonts w:ascii="Times New Roman" w:eastAsia="Calibri" w:hAnsi="Times New Roman" w:cs="Times New Roman"/>
          <w:sz w:val="24"/>
          <w:szCs w:val="24"/>
          <w:lang w:val="it-IT" w:eastAsia="ar-SA"/>
        </w:rPr>
        <w:t>1</w:t>
      </w:r>
      <w:r w:rsidRPr="001C556E">
        <w:rPr>
          <w:rFonts w:ascii="Times New Roman" w:eastAsia="Calibri" w:hAnsi="Times New Roman" w:cs="Times New Roman"/>
          <w:sz w:val="24"/>
          <w:szCs w:val="24"/>
          <w:lang w:val="it-IT" w:eastAsia="ar-SA"/>
        </w:rPr>
        <w:t>)</w:t>
      </w:r>
    </w:p>
    <w:p w:rsidR="00905EDB" w:rsidRPr="00040E8D" w:rsidRDefault="00905EDB" w:rsidP="00905EDB">
      <w:pPr>
        <w:pStyle w:val="ListParagraph"/>
        <w:spacing w:after="0" w:line="240" w:lineRule="auto"/>
        <w:ind w:left="1078"/>
        <w:jc w:val="center"/>
        <w:rPr>
          <w:rFonts w:ascii="Times New Roman" w:eastAsia="Calibri" w:hAnsi="Times New Roman" w:cs="Times New Roman"/>
          <w:sz w:val="24"/>
          <w:szCs w:val="24"/>
          <w:lang w:val="it-IT" w:eastAsia="ar-SA"/>
        </w:rPr>
      </w:pPr>
    </w:p>
    <w:p w:rsidR="00905EDB" w:rsidRDefault="00905EDB" w:rsidP="00905EDB">
      <w:pPr>
        <w:pStyle w:val="ListParagraph"/>
        <w:numPr>
          <w:ilvl w:val="0"/>
          <w:numId w:val="8"/>
        </w:numPr>
        <w:spacing w:after="0" w:line="480" w:lineRule="auto"/>
        <w:rPr>
          <w:rFonts w:ascii="Times New Roman" w:hAnsi="Times New Roman" w:cs="Times New Roman"/>
          <w:bCs/>
          <w:sz w:val="24"/>
          <w:szCs w:val="24"/>
        </w:rPr>
      </w:pPr>
      <w:r w:rsidRPr="002B360B">
        <w:rPr>
          <w:rFonts w:ascii="Times New Roman" w:hAnsi="Times New Roman" w:cs="Times New Roman"/>
          <w:bCs/>
          <w:sz w:val="24"/>
          <w:szCs w:val="24"/>
        </w:rPr>
        <w:t xml:space="preserve">Uji </w:t>
      </w:r>
      <w:r>
        <w:rPr>
          <w:rFonts w:ascii="Times New Roman" w:hAnsi="Times New Roman" w:cs="Times New Roman"/>
          <w:bCs/>
          <w:sz w:val="24"/>
          <w:szCs w:val="24"/>
        </w:rPr>
        <w:t>Multikolinearitas</w:t>
      </w:r>
    </w:p>
    <w:p w:rsidR="00905EDB" w:rsidRPr="00040E8D" w:rsidRDefault="00905EDB" w:rsidP="00905EDB">
      <w:pPr>
        <w:pStyle w:val="ListParagraph"/>
        <w:spacing w:after="0" w:line="480" w:lineRule="auto"/>
        <w:ind w:left="1077" w:firstLine="556"/>
        <w:jc w:val="both"/>
        <w:rPr>
          <w:rFonts w:asciiTheme="majorBidi" w:hAnsiTheme="majorBidi" w:cs="Times New Roman"/>
          <w:sz w:val="24"/>
          <w:szCs w:val="24"/>
          <w:lang w:val="it-IT" w:eastAsia="ar-SA"/>
        </w:rPr>
      </w:pPr>
      <w:r w:rsidRPr="00C9084A">
        <w:rPr>
          <w:rFonts w:asciiTheme="majorBidi" w:hAnsiTheme="majorBidi" w:cs="Times New Roman"/>
          <w:sz w:val="24"/>
          <w:szCs w:val="24"/>
        </w:rPr>
        <w:t xml:space="preserve">Uji </w:t>
      </w:r>
      <w:r>
        <w:rPr>
          <w:rFonts w:asciiTheme="majorBidi" w:hAnsiTheme="majorBidi" w:cs="Times New Roman"/>
          <w:sz w:val="24"/>
          <w:szCs w:val="24"/>
        </w:rPr>
        <w:t xml:space="preserve">multikolinearitas ini </w:t>
      </w:r>
      <w:r w:rsidRPr="00C9084A">
        <w:rPr>
          <w:rFonts w:asciiTheme="majorBidi" w:hAnsiTheme="majorBidi" w:cs="Times New Roman"/>
          <w:sz w:val="24"/>
          <w:szCs w:val="24"/>
        </w:rPr>
        <w:t xml:space="preserve">digunakan untuk </w:t>
      </w:r>
      <w:r>
        <w:rPr>
          <w:rFonts w:asciiTheme="majorBidi" w:hAnsiTheme="majorBidi" w:cs="Times New Roman"/>
          <w:sz w:val="24"/>
          <w:szCs w:val="24"/>
        </w:rPr>
        <w:t xml:space="preserve">mengetahui </w:t>
      </w:r>
      <w:r w:rsidRPr="00C9084A">
        <w:rPr>
          <w:rFonts w:asciiTheme="majorBidi" w:hAnsiTheme="majorBidi" w:cs="Times New Roman"/>
          <w:sz w:val="24"/>
          <w:szCs w:val="24"/>
        </w:rPr>
        <w:t xml:space="preserve">adanya hubungan yang linier diantara dua variabel bebas atau lebih dalam </w:t>
      </w:r>
      <w:r>
        <w:rPr>
          <w:rFonts w:asciiTheme="majorBidi" w:hAnsiTheme="majorBidi" w:cs="Times New Roman"/>
          <w:sz w:val="24"/>
          <w:szCs w:val="24"/>
        </w:rPr>
        <w:t xml:space="preserve">suatu </w:t>
      </w:r>
      <w:r w:rsidRPr="00C9084A">
        <w:rPr>
          <w:rFonts w:asciiTheme="majorBidi" w:hAnsiTheme="majorBidi" w:cs="Times New Roman"/>
          <w:sz w:val="24"/>
          <w:szCs w:val="24"/>
        </w:rPr>
        <w:t>model regresi</w:t>
      </w:r>
      <w:r>
        <w:rPr>
          <w:rFonts w:asciiTheme="majorBidi" w:hAnsiTheme="majorBidi" w:cs="Times New Roman"/>
          <w:sz w:val="24"/>
          <w:szCs w:val="24"/>
          <w:lang w:val="it-IT" w:eastAsia="ar-SA"/>
        </w:rPr>
        <w:t xml:space="preserve">. Berikut adalah hasil uji multikolinearitas dengan menggunakan uji regresi linear berganda dengan melihat nilai </w:t>
      </w:r>
      <w:r>
        <w:rPr>
          <w:rFonts w:asciiTheme="majorBidi" w:hAnsiTheme="majorBidi" w:cs="Times New Roman"/>
          <w:i/>
          <w:sz w:val="24"/>
          <w:szCs w:val="24"/>
          <w:lang w:val="it-IT" w:eastAsia="ar-SA"/>
        </w:rPr>
        <w:t xml:space="preserve">Tolerance </w:t>
      </w:r>
      <w:r>
        <w:rPr>
          <w:rFonts w:asciiTheme="majorBidi" w:hAnsiTheme="majorBidi" w:cs="Times New Roman"/>
          <w:sz w:val="24"/>
          <w:szCs w:val="24"/>
          <w:lang w:val="it-IT" w:eastAsia="ar-SA"/>
        </w:rPr>
        <w:t>dan VIF.</w:t>
      </w:r>
    </w:p>
    <w:p w:rsidR="00905EDB" w:rsidRDefault="00905EDB" w:rsidP="00905EDB">
      <w:pPr>
        <w:pStyle w:val="ListParagraph"/>
        <w:spacing w:after="0" w:line="240" w:lineRule="auto"/>
        <w:ind w:left="1078"/>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IV.20.</w:t>
      </w:r>
    </w:p>
    <w:p w:rsidR="00905EDB" w:rsidRDefault="00905EDB" w:rsidP="00905EDB">
      <w:pPr>
        <w:pStyle w:val="ListParagraph"/>
        <w:spacing w:after="0" w:line="360" w:lineRule="auto"/>
        <w:ind w:left="1078"/>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Hasil Uji Multikolinearitas</w:t>
      </w:r>
    </w:p>
    <w:tbl>
      <w:tblPr>
        <w:tblW w:w="6831" w:type="dxa"/>
        <w:tblInd w:w="1106" w:type="dxa"/>
        <w:tblLayout w:type="fixed"/>
        <w:tblCellMar>
          <w:left w:w="0" w:type="dxa"/>
          <w:right w:w="0" w:type="dxa"/>
        </w:tblCellMar>
        <w:tblLook w:val="0000" w:firstRow="0" w:lastRow="0" w:firstColumn="0" w:lastColumn="0" w:noHBand="0" w:noVBand="0"/>
      </w:tblPr>
      <w:tblGrid>
        <w:gridCol w:w="280"/>
        <w:gridCol w:w="1579"/>
        <w:gridCol w:w="574"/>
        <w:gridCol w:w="856"/>
        <w:gridCol w:w="1093"/>
        <w:gridCol w:w="610"/>
        <w:gridCol w:w="467"/>
        <w:gridCol w:w="798"/>
        <w:gridCol w:w="574"/>
      </w:tblGrid>
      <w:tr w:rsidR="00905EDB" w:rsidRPr="003F7349" w:rsidTr="00F532F9">
        <w:trPr>
          <w:cantSplit/>
        </w:trPr>
        <w:tc>
          <w:tcPr>
            <w:tcW w:w="6831" w:type="dxa"/>
            <w:gridSpan w:val="9"/>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center"/>
              <w:rPr>
                <w:rFonts w:ascii="Arial" w:hAnsi="Arial" w:cs="Arial"/>
                <w:color w:val="000000"/>
                <w:sz w:val="16"/>
                <w:szCs w:val="16"/>
                <w:lang w:val="en-US"/>
              </w:rPr>
            </w:pPr>
            <w:r w:rsidRPr="003F7349">
              <w:rPr>
                <w:rFonts w:ascii="Arial" w:hAnsi="Arial" w:cs="Arial"/>
                <w:b/>
                <w:bCs/>
                <w:color w:val="000000"/>
                <w:sz w:val="16"/>
                <w:szCs w:val="16"/>
                <w:lang w:val="en-US"/>
              </w:rPr>
              <w:t>Coefficients</w:t>
            </w:r>
            <w:r w:rsidRPr="003F7349">
              <w:rPr>
                <w:rFonts w:ascii="Arial" w:hAnsi="Arial" w:cs="Arial"/>
                <w:b/>
                <w:bCs/>
                <w:color w:val="000000"/>
                <w:sz w:val="16"/>
                <w:szCs w:val="16"/>
                <w:vertAlign w:val="superscript"/>
                <w:lang w:val="en-US"/>
              </w:rPr>
              <w:t>a</w:t>
            </w:r>
          </w:p>
        </w:tc>
      </w:tr>
      <w:tr w:rsidR="00905EDB" w:rsidRPr="003F7349" w:rsidTr="00F532F9">
        <w:trPr>
          <w:cantSplit/>
        </w:trPr>
        <w:tc>
          <w:tcPr>
            <w:tcW w:w="1859" w:type="dxa"/>
            <w:gridSpan w:val="2"/>
            <w:vMerge w:val="restart"/>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ind w:right="-57"/>
              <w:rPr>
                <w:rFonts w:ascii="Arial" w:hAnsi="Arial" w:cs="Arial"/>
                <w:color w:val="000000"/>
                <w:sz w:val="16"/>
                <w:szCs w:val="16"/>
                <w:lang w:val="en-US"/>
              </w:rPr>
            </w:pPr>
            <w:r w:rsidRPr="003F7349">
              <w:rPr>
                <w:rFonts w:ascii="Arial" w:hAnsi="Arial" w:cs="Arial"/>
                <w:color w:val="000000"/>
                <w:sz w:val="16"/>
                <w:szCs w:val="16"/>
                <w:lang w:val="en-US"/>
              </w:rPr>
              <w:t>Model</w:t>
            </w:r>
          </w:p>
        </w:tc>
        <w:tc>
          <w:tcPr>
            <w:tcW w:w="1430" w:type="dxa"/>
            <w:gridSpan w:val="2"/>
            <w:tcBorders>
              <w:top w:val="single" w:sz="2" w:space="0" w:color="auto"/>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r w:rsidRPr="003F7349">
              <w:rPr>
                <w:rFonts w:ascii="Arial" w:hAnsi="Arial" w:cs="Arial"/>
                <w:color w:val="000000"/>
                <w:sz w:val="16"/>
                <w:szCs w:val="16"/>
                <w:lang w:val="en-US"/>
              </w:rPr>
              <w:t>Unstandardized Coefficients</w:t>
            </w:r>
          </w:p>
        </w:tc>
        <w:tc>
          <w:tcPr>
            <w:tcW w:w="1093" w:type="dxa"/>
            <w:tcBorders>
              <w:top w:val="single" w:sz="2" w:space="0" w:color="auto"/>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r w:rsidRPr="003F7349">
              <w:rPr>
                <w:rFonts w:ascii="Arial" w:hAnsi="Arial" w:cs="Arial"/>
                <w:color w:val="000000"/>
                <w:sz w:val="16"/>
                <w:szCs w:val="16"/>
                <w:lang w:val="en-US"/>
              </w:rPr>
              <w:t>Standardized Coefficients</w:t>
            </w:r>
          </w:p>
        </w:tc>
        <w:tc>
          <w:tcPr>
            <w:tcW w:w="610" w:type="dxa"/>
            <w:vMerge w:val="restart"/>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r w:rsidRPr="003F7349">
              <w:rPr>
                <w:rFonts w:ascii="Arial" w:hAnsi="Arial" w:cs="Arial"/>
                <w:color w:val="000000"/>
                <w:sz w:val="16"/>
                <w:szCs w:val="16"/>
                <w:lang w:val="en-US"/>
              </w:rPr>
              <w:t>t</w:t>
            </w:r>
          </w:p>
        </w:tc>
        <w:tc>
          <w:tcPr>
            <w:tcW w:w="467" w:type="dxa"/>
            <w:vMerge w:val="restart"/>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r w:rsidRPr="003F7349">
              <w:rPr>
                <w:rFonts w:ascii="Arial" w:hAnsi="Arial" w:cs="Arial"/>
                <w:color w:val="000000"/>
                <w:sz w:val="16"/>
                <w:szCs w:val="16"/>
                <w:lang w:val="en-US"/>
              </w:rPr>
              <w:t>Sig.</w:t>
            </w:r>
          </w:p>
        </w:tc>
        <w:tc>
          <w:tcPr>
            <w:tcW w:w="1372" w:type="dxa"/>
            <w:gridSpan w:val="2"/>
            <w:tcBorders>
              <w:top w:val="single" w:sz="2" w:space="0" w:color="auto"/>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proofErr w:type="gramStart"/>
            <w:r w:rsidRPr="003F7349">
              <w:rPr>
                <w:rFonts w:ascii="Arial" w:hAnsi="Arial" w:cs="Arial"/>
                <w:color w:val="000000"/>
                <w:sz w:val="16"/>
                <w:szCs w:val="16"/>
                <w:lang w:val="en-US"/>
              </w:rPr>
              <w:t xml:space="preserve">Collinearity </w:t>
            </w:r>
            <w:r>
              <w:rPr>
                <w:rFonts w:ascii="Arial" w:hAnsi="Arial" w:cs="Arial"/>
                <w:color w:val="000000"/>
                <w:sz w:val="16"/>
                <w:szCs w:val="16"/>
                <w:lang w:val="en-US"/>
              </w:rPr>
              <w:t xml:space="preserve"> </w:t>
            </w:r>
            <w:r w:rsidRPr="003F7349">
              <w:rPr>
                <w:rFonts w:ascii="Arial" w:hAnsi="Arial" w:cs="Arial"/>
                <w:color w:val="000000"/>
                <w:sz w:val="16"/>
                <w:szCs w:val="16"/>
                <w:lang w:val="en-US"/>
              </w:rPr>
              <w:t>Statistics</w:t>
            </w:r>
            <w:proofErr w:type="gramEnd"/>
          </w:p>
        </w:tc>
      </w:tr>
      <w:tr w:rsidR="00905EDB" w:rsidRPr="003F7349" w:rsidTr="00F532F9">
        <w:trPr>
          <w:cantSplit/>
        </w:trPr>
        <w:tc>
          <w:tcPr>
            <w:tcW w:w="1859" w:type="dxa"/>
            <w:gridSpan w:val="2"/>
            <w:vMerge/>
            <w:shd w:val="clear" w:color="auto" w:fill="FFFFFF"/>
          </w:tcPr>
          <w:p w:rsidR="00905EDB" w:rsidRPr="003F7349" w:rsidRDefault="00905EDB" w:rsidP="00F532F9">
            <w:pPr>
              <w:autoSpaceDE w:val="0"/>
              <w:autoSpaceDN w:val="0"/>
              <w:adjustRightInd w:val="0"/>
              <w:spacing w:after="0" w:line="240" w:lineRule="auto"/>
              <w:ind w:left="-57" w:right="-57"/>
              <w:rPr>
                <w:rFonts w:ascii="Arial" w:hAnsi="Arial" w:cs="Arial"/>
                <w:color w:val="000000"/>
                <w:sz w:val="16"/>
                <w:szCs w:val="16"/>
                <w:lang w:val="en-US"/>
              </w:rPr>
            </w:pPr>
          </w:p>
        </w:tc>
        <w:tc>
          <w:tcPr>
            <w:tcW w:w="574" w:type="dxa"/>
            <w:tcBorders>
              <w:top w:val="single" w:sz="2" w:space="0" w:color="auto"/>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r w:rsidRPr="003F7349">
              <w:rPr>
                <w:rFonts w:ascii="Arial" w:hAnsi="Arial" w:cs="Arial"/>
                <w:color w:val="000000"/>
                <w:sz w:val="16"/>
                <w:szCs w:val="16"/>
                <w:lang w:val="en-US"/>
              </w:rPr>
              <w:t>B</w:t>
            </w:r>
          </w:p>
        </w:tc>
        <w:tc>
          <w:tcPr>
            <w:tcW w:w="856" w:type="dxa"/>
            <w:tcBorders>
              <w:top w:val="single" w:sz="2" w:space="0" w:color="auto"/>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r w:rsidRPr="003F7349">
              <w:rPr>
                <w:rFonts w:ascii="Arial" w:hAnsi="Arial" w:cs="Arial"/>
                <w:color w:val="000000"/>
                <w:sz w:val="16"/>
                <w:szCs w:val="16"/>
                <w:lang w:val="en-US"/>
              </w:rPr>
              <w:t>Std. Error</w:t>
            </w:r>
          </w:p>
        </w:tc>
        <w:tc>
          <w:tcPr>
            <w:tcW w:w="1093" w:type="dxa"/>
            <w:tcBorders>
              <w:top w:val="single" w:sz="2" w:space="0" w:color="auto"/>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r w:rsidRPr="003F7349">
              <w:rPr>
                <w:rFonts w:ascii="Arial" w:hAnsi="Arial" w:cs="Arial"/>
                <w:color w:val="000000"/>
                <w:sz w:val="16"/>
                <w:szCs w:val="16"/>
                <w:lang w:val="en-US"/>
              </w:rPr>
              <w:t>Beta</w:t>
            </w:r>
          </w:p>
        </w:tc>
        <w:tc>
          <w:tcPr>
            <w:tcW w:w="610" w:type="dxa"/>
            <w:vMerge/>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rPr>
                <w:rFonts w:ascii="Arial" w:hAnsi="Arial" w:cs="Arial"/>
                <w:color w:val="000000"/>
                <w:sz w:val="16"/>
                <w:szCs w:val="16"/>
                <w:lang w:val="en-US"/>
              </w:rPr>
            </w:pPr>
          </w:p>
        </w:tc>
        <w:tc>
          <w:tcPr>
            <w:tcW w:w="467" w:type="dxa"/>
            <w:vMerge/>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rPr>
                <w:rFonts w:ascii="Arial" w:hAnsi="Arial" w:cs="Arial"/>
                <w:color w:val="000000"/>
                <w:sz w:val="16"/>
                <w:szCs w:val="16"/>
                <w:lang w:val="en-US"/>
              </w:rPr>
            </w:pPr>
          </w:p>
        </w:tc>
        <w:tc>
          <w:tcPr>
            <w:tcW w:w="798" w:type="dxa"/>
            <w:tcBorders>
              <w:top w:val="single" w:sz="2" w:space="0" w:color="auto"/>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r w:rsidRPr="003F7349">
              <w:rPr>
                <w:rFonts w:ascii="Arial" w:hAnsi="Arial" w:cs="Arial"/>
                <w:color w:val="000000"/>
                <w:sz w:val="16"/>
                <w:szCs w:val="16"/>
                <w:lang w:val="en-US"/>
              </w:rPr>
              <w:t>Tolerance</w:t>
            </w:r>
          </w:p>
        </w:tc>
        <w:tc>
          <w:tcPr>
            <w:tcW w:w="574" w:type="dxa"/>
            <w:tcBorders>
              <w:top w:val="single" w:sz="2" w:space="0" w:color="auto"/>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57" w:right="-57"/>
              <w:jc w:val="center"/>
              <w:rPr>
                <w:rFonts w:ascii="Arial" w:hAnsi="Arial" w:cs="Arial"/>
                <w:color w:val="000000"/>
                <w:sz w:val="16"/>
                <w:szCs w:val="16"/>
                <w:lang w:val="en-US"/>
              </w:rPr>
            </w:pPr>
            <w:r w:rsidRPr="003F7349">
              <w:rPr>
                <w:rFonts w:ascii="Arial" w:hAnsi="Arial" w:cs="Arial"/>
                <w:color w:val="000000"/>
                <w:sz w:val="16"/>
                <w:szCs w:val="16"/>
                <w:lang w:val="en-US"/>
              </w:rPr>
              <w:t>VIF</w:t>
            </w:r>
          </w:p>
        </w:tc>
      </w:tr>
      <w:tr w:rsidR="00905EDB" w:rsidRPr="003F7349" w:rsidTr="00F532F9">
        <w:trPr>
          <w:cantSplit/>
        </w:trPr>
        <w:tc>
          <w:tcPr>
            <w:tcW w:w="280" w:type="dxa"/>
            <w:vMerge w:val="restart"/>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rPr>
                <w:rFonts w:ascii="Arial" w:hAnsi="Arial" w:cs="Arial"/>
                <w:color w:val="000000"/>
                <w:sz w:val="16"/>
                <w:szCs w:val="16"/>
                <w:lang w:val="en-US"/>
              </w:rPr>
            </w:pPr>
            <w:r w:rsidRPr="003F7349">
              <w:rPr>
                <w:rFonts w:ascii="Arial" w:hAnsi="Arial" w:cs="Arial"/>
                <w:color w:val="000000"/>
                <w:sz w:val="16"/>
                <w:szCs w:val="16"/>
                <w:lang w:val="en-US"/>
              </w:rPr>
              <w:t>1</w:t>
            </w:r>
          </w:p>
        </w:tc>
        <w:tc>
          <w:tcPr>
            <w:tcW w:w="1579" w:type="dxa"/>
            <w:tcBorders>
              <w:top w:val="single" w:sz="2" w:space="0" w:color="auto"/>
            </w:tcBorders>
            <w:shd w:val="clear" w:color="auto" w:fill="FFFFFF"/>
            <w:vAlign w:val="center"/>
          </w:tcPr>
          <w:p w:rsidR="00905EDB" w:rsidRPr="003F7349" w:rsidRDefault="00905EDB" w:rsidP="00F532F9">
            <w:pPr>
              <w:autoSpaceDE w:val="0"/>
              <w:autoSpaceDN w:val="0"/>
              <w:adjustRightInd w:val="0"/>
              <w:spacing w:after="0" w:line="240" w:lineRule="auto"/>
              <w:ind w:left="60" w:right="60"/>
              <w:rPr>
                <w:rFonts w:ascii="Arial" w:hAnsi="Arial" w:cs="Arial"/>
                <w:color w:val="000000"/>
                <w:sz w:val="16"/>
                <w:szCs w:val="16"/>
                <w:lang w:val="en-US"/>
              </w:rPr>
            </w:pPr>
            <w:r w:rsidRPr="003F7349">
              <w:rPr>
                <w:rFonts w:ascii="Arial" w:hAnsi="Arial" w:cs="Arial"/>
                <w:color w:val="000000"/>
                <w:sz w:val="16"/>
                <w:szCs w:val="16"/>
                <w:lang w:val="en-US"/>
              </w:rPr>
              <w:t>(Constant)</w:t>
            </w:r>
          </w:p>
        </w:tc>
        <w:tc>
          <w:tcPr>
            <w:tcW w:w="574" w:type="dxa"/>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-.300</w:t>
            </w:r>
          </w:p>
        </w:tc>
        <w:tc>
          <w:tcPr>
            <w:tcW w:w="856" w:type="dxa"/>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2.115</w:t>
            </w:r>
          </w:p>
        </w:tc>
        <w:tc>
          <w:tcPr>
            <w:tcW w:w="1093" w:type="dxa"/>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rPr>
                <w:rFonts w:ascii="Times New Roman" w:hAnsi="Times New Roman" w:cs="Times New Roman"/>
                <w:sz w:val="16"/>
                <w:szCs w:val="16"/>
                <w:lang w:val="en-US"/>
              </w:rPr>
            </w:pPr>
          </w:p>
        </w:tc>
        <w:tc>
          <w:tcPr>
            <w:tcW w:w="610" w:type="dxa"/>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-.142</w:t>
            </w:r>
          </w:p>
        </w:tc>
        <w:tc>
          <w:tcPr>
            <w:tcW w:w="467" w:type="dxa"/>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.887</w:t>
            </w:r>
          </w:p>
        </w:tc>
        <w:tc>
          <w:tcPr>
            <w:tcW w:w="798" w:type="dxa"/>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rPr>
                <w:rFonts w:ascii="Times New Roman" w:hAnsi="Times New Roman" w:cs="Times New Roman"/>
                <w:sz w:val="16"/>
                <w:szCs w:val="16"/>
                <w:lang w:val="en-US"/>
              </w:rPr>
            </w:pPr>
          </w:p>
        </w:tc>
        <w:tc>
          <w:tcPr>
            <w:tcW w:w="574" w:type="dxa"/>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rPr>
                <w:rFonts w:ascii="Times New Roman" w:hAnsi="Times New Roman" w:cs="Times New Roman"/>
                <w:sz w:val="16"/>
                <w:szCs w:val="16"/>
                <w:lang w:val="en-US"/>
              </w:rPr>
            </w:pPr>
          </w:p>
        </w:tc>
      </w:tr>
      <w:tr w:rsidR="00905EDB" w:rsidRPr="003F7349" w:rsidTr="00F532F9">
        <w:trPr>
          <w:cantSplit/>
        </w:trPr>
        <w:tc>
          <w:tcPr>
            <w:tcW w:w="280" w:type="dxa"/>
            <w:vMerge/>
            <w:shd w:val="clear" w:color="auto" w:fill="FFFFFF"/>
            <w:vAlign w:val="center"/>
          </w:tcPr>
          <w:p w:rsidR="00905EDB" w:rsidRPr="003F7349" w:rsidRDefault="00905EDB" w:rsidP="00F532F9">
            <w:pPr>
              <w:autoSpaceDE w:val="0"/>
              <w:autoSpaceDN w:val="0"/>
              <w:adjustRightInd w:val="0"/>
              <w:spacing w:after="0" w:line="240" w:lineRule="auto"/>
              <w:rPr>
                <w:rFonts w:ascii="Times New Roman" w:hAnsi="Times New Roman" w:cs="Times New Roman"/>
                <w:sz w:val="16"/>
                <w:szCs w:val="16"/>
                <w:lang w:val="en-US"/>
              </w:rPr>
            </w:pPr>
          </w:p>
        </w:tc>
        <w:tc>
          <w:tcPr>
            <w:tcW w:w="1579" w:type="dxa"/>
            <w:shd w:val="clear" w:color="auto" w:fill="FFFFFF"/>
            <w:vAlign w:val="center"/>
          </w:tcPr>
          <w:p w:rsidR="00905EDB" w:rsidRPr="003F7349" w:rsidRDefault="00905EDB" w:rsidP="00F532F9">
            <w:pPr>
              <w:autoSpaceDE w:val="0"/>
              <w:autoSpaceDN w:val="0"/>
              <w:adjustRightInd w:val="0"/>
              <w:spacing w:after="0" w:line="240" w:lineRule="auto"/>
              <w:ind w:left="60" w:right="60"/>
              <w:rPr>
                <w:rFonts w:ascii="Arial" w:hAnsi="Arial" w:cs="Arial"/>
                <w:color w:val="000000"/>
                <w:sz w:val="16"/>
                <w:szCs w:val="16"/>
                <w:lang w:val="en-US"/>
              </w:rPr>
            </w:pPr>
            <w:r w:rsidRPr="003F7349">
              <w:rPr>
                <w:rFonts w:ascii="Arial" w:hAnsi="Arial" w:cs="Arial"/>
                <w:color w:val="000000"/>
                <w:sz w:val="16"/>
                <w:szCs w:val="16"/>
                <w:lang w:val="en-US"/>
              </w:rPr>
              <w:t>Inovasi Produk</w:t>
            </w:r>
          </w:p>
        </w:tc>
        <w:tc>
          <w:tcPr>
            <w:tcW w:w="574"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.635</w:t>
            </w:r>
          </w:p>
        </w:tc>
        <w:tc>
          <w:tcPr>
            <w:tcW w:w="856"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.098</w:t>
            </w:r>
          </w:p>
        </w:tc>
        <w:tc>
          <w:tcPr>
            <w:tcW w:w="1093"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.577</w:t>
            </w:r>
          </w:p>
        </w:tc>
        <w:tc>
          <w:tcPr>
            <w:tcW w:w="610"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6.476</w:t>
            </w:r>
          </w:p>
        </w:tc>
        <w:tc>
          <w:tcPr>
            <w:tcW w:w="467"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.000</w:t>
            </w:r>
          </w:p>
        </w:tc>
        <w:tc>
          <w:tcPr>
            <w:tcW w:w="798"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.310</w:t>
            </w:r>
          </w:p>
        </w:tc>
        <w:tc>
          <w:tcPr>
            <w:tcW w:w="574"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3.229</w:t>
            </w:r>
          </w:p>
        </w:tc>
      </w:tr>
      <w:tr w:rsidR="00905EDB" w:rsidRPr="003F7349" w:rsidTr="00F532F9">
        <w:trPr>
          <w:cantSplit/>
        </w:trPr>
        <w:tc>
          <w:tcPr>
            <w:tcW w:w="280" w:type="dxa"/>
            <w:vMerge/>
            <w:shd w:val="clear" w:color="auto" w:fill="FFFFFF"/>
            <w:vAlign w:val="center"/>
          </w:tcPr>
          <w:p w:rsidR="00905EDB" w:rsidRPr="003F7349" w:rsidRDefault="00905EDB" w:rsidP="00F532F9">
            <w:pPr>
              <w:autoSpaceDE w:val="0"/>
              <w:autoSpaceDN w:val="0"/>
              <w:adjustRightInd w:val="0"/>
              <w:spacing w:after="0" w:line="240" w:lineRule="auto"/>
              <w:rPr>
                <w:rFonts w:ascii="Arial" w:hAnsi="Arial" w:cs="Arial"/>
                <w:color w:val="000000"/>
                <w:sz w:val="16"/>
                <w:szCs w:val="16"/>
                <w:lang w:val="en-US"/>
              </w:rPr>
            </w:pPr>
          </w:p>
        </w:tc>
        <w:tc>
          <w:tcPr>
            <w:tcW w:w="1579" w:type="dxa"/>
            <w:shd w:val="clear" w:color="auto" w:fill="FFFFFF"/>
            <w:vAlign w:val="center"/>
          </w:tcPr>
          <w:p w:rsidR="00905EDB" w:rsidRPr="003F7349" w:rsidRDefault="00905EDB" w:rsidP="00F532F9">
            <w:pPr>
              <w:autoSpaceDE w:val="0"/>
              <w:autoSpaceDN w:val="0"/>
              <w:adjustRightInd w:val="0"/>
              <w:spacing w:after="0" w:line="240" w:lineRule="auto"/>
              <w:ind w:left="60" w:right="60"/>
              <w:rPr>
                <w:rFonts w:ascii="Arial" w:hAnsi="Arial" w:cs="Arial"/>
                <w:color w:val="000000"/>
                <w:sz w:val="16"/>
                <w:szCs w:val="16"/>
                <w:lang w:val="en-US"/>
              </w:rPr>
            </w:pPr>
            <w:r w:rsidRPr="003F7349">
              <w:rPr>
                <w:rFonts w:ascii="Arial" w:hAnsi="Arial" w:cs="Arial"/>
                <w:color w:val="000000"/>
                <w:sz w:val="16"/>
                <w:szCs w:val="16"/>
                <w:lang w:val="en-US"/>
              </w:rPr>
              <w:t>Brand Image</w:t>
            </w:r>
          </w:p>
        </w:tc>
        <w:tc>
          <w:tcPr>
            <w:tcW w:w="574"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.180</w:t>
            </w:r>
          </w:p>
        </w:tc>
        <w:tc>
          <w:tcPr>
            <w:tcW w:w="856"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.085</w:t>
            </w:r>
          </w:p>
        </w:tc>
        <w:tc>
          <w:tcPr>
            <w:tcW w:w="1093"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.190</w:t>
            </w:r>
          </w:p>
        </w:tc>
        <w:tc>
          <w:tcPr>
            <w:tcW w:w="610"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2.116</w:t>
            </w:r>
          </w:p>
        </w:tc>
        <w:tc>
          <w:tcPr>
            <w:tcW w:w="467"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.037</w:t>
            </w:r>
          </w:p>
        </w:tc>
        <w:tc>
          <w:tcPr>
            <w:tcW w:w="798"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.306</w:t>
            </w:r>
          </w:p>
        </w:tc>
        <w:tc>
          <w:tcPr>
            <w:tcW w:w="574" w:type="dxa"/>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3.267</w:t>
            </w:r>
          </w:p>
        </w:tc>
      </w:tr>
      <w:tr w:rsidR="00905EDB" w:rsidRPr="003F7349" w:rsidTr="00F532F9">
        <w:trPr>
          <w:cantSplit/>
        </w:trPr>
        <w:tc>
          <w:tcPr>
            <w:tcW w:w="280" w:type="dxa"/>
            <w:vMerge/>
            <w:tcBorders>
              <w:bottom w:val="single" w:sz="2" w:space="0" w:color="auto"/>
            </w:tcBorders>
            <w:shd w:val="clear" w:color="auto" w:fill="FFFFFF"/>
            <w:vAlign w:val="center"/>
          </w:tcPr>
          <w:p w:rsidR="00905EDB" w:rsidRPr="003F7349" w:rsidRDefault="00905EDB" w:rsidP="00F532F9">
            <w:pPr>
              <w:autoSpaceDE w:val="0"/>
              <w:autoSpaceDN w:val="0"/>
              <w:adjustRightInd w:val="0"/>
              <w:spacing w:after="0" w:line="240" w:lineRule="auto"/>
              <w:rPr>
                <w:rFonts w:ascii="Arial" w:hAnsi="Arial" w:cs="Arial"/>
                <w:color w:val="000000"/>
                <w:sz w:val="16"/>
                <w:szCs w:val="16"/>
                <w:lang w:val="en-US"/>
              </w:rPr>
            </w:pPr>
          </w:p>
        </w:tc>
        <w:tc>
          <w:tcPr>
            <w:tcW w:w="1579" w:type="dxa"/>
            <w:tcBorders>
              <w:bottom w:val="single" w:sz="2" w:space="0" w:color="auto"/>
            </w:tcBorders>
            <w:shd w:val="clear" w:color="auto" w:fill="FFFFFF"/>
            <w:vAlign w:val="center"/>
          </w:tcPr>
          <w:p w:rsidR="00905EDB" w:rsidRPr="003F7349" w:rsidRDefault="00905EDB" w:rsidP="00F532F9">
            <w:pPr>
              <w:autoSpaceDE w:val="0"/>
              <w:autoSpaceDN w:val="0"/>
              <w:adjustRightInd w:val="0"/>
              <w:spacing w:after="0" w:line="240" w:lineRule="auto"/>
              <w:ind w:left="60" w:right="60"/>
              <w:rPr>
                <w:rFonts w:ascii="Arial" w:hAnsi="Arial" w:cs="Arial"/>
                <w:color w:val="000000"/>
                <w:sz w:val="16"/>
                <w:szCs w:val="16"/>
                <w:lang w:val="en-US"/>
              </w:rPr>
            </w:pPr>
            <w:r w:rsidRPr="003F7349">
              <w:rPr>
                <w:rFonts w:ascii="Arial" w:hAnsi="Arial" w:cs="Arial"/>
                <w:color w:val="000000"/>
                <w:sz w:val="16"/>
                <w:szCs w:val="16"/>
                <w:lang w:val="en-US"/>
              </w:rPr>
              <w:t>Brand Ambassador</w:t>
            </w:r>
          </w:p>
        </w:tc>
        <w:tc>
          <w:tcPr>
            <w:tcW w:w="574" w:type="dxa"/>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.186</w:t>
            </w:r>
          </w:p>
        </w:tc>
        <w:tc>
          <w:tcPr>
            <w:tcW w:w="856" w:type="dxa"/>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.093</w:t>
            </w:r>
          </w:p>
        </w:tc>
        <w:tc>
          <w:tcPr>
            <w:tcW w:w="1093" w:type="dxa"/>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.165</w:t>
            </w:r>
          </w:p>
        </w:tc>
        <w:tc>
          <w:tcPr>
            <w:tcW w:w="610" w:type="dxa"/>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1.998</w:t>
            </w:r>
          </w:p>
        </w:tc>
        <w:tc>
          <w:tcPr>
            <w:tcW w:w="467" w:type="dxa"/>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.049</w:t>
            </w:r>
          </w:p>
        </w:tc>
        <w:tc>
          <w:tcPr>
            <w:tcW w:w="798" w:type="dxa"/>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.360</w:t>
            </w:r>
          </w:p>
        </w:tc>
        <w:tc>
          <w:tcPr>
            <w:tcW w:w="574" w:type="dxa"/>
            <w:tcBorders>
              <w:bottom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jc w:val="right"/>
              <w:rPr>
                <w:rFonts w:ascii="Arial" w:hAnsi="Arial" w:cs="Arial"/>
                <w:color w:val="000000"/>
                <w:sz w:val="16"/>
                <w:szCs w:val="16"/>
                <w:lang w:val="en-US"/>
              </w:rPr>
            </w:pPr>
            <w:r w:rsidRPr="003F7349">
              <w:rPr>
                <w:rFonts w:ascii="Arial" w:hAnsi="Arial" w:cs="Arial"/>
                <w:color w:val="000000"/>
                <w:sz w:val="16"/>
                <w:szCs w:val="16"/>
                <w:lang w:val="en-US"/>
              </w:rPr>
              <w:t>2.776</w:t>
            </w:r>
          </w:p>
        </w:tc>
      </w:tr>
      <w:tr w:rsidR="00905EDB" w:rsidRPr="003F7349" w:rsidTr="00F532F9">
        <w:trPr>
          <w:cantSplit/>
        </w:trPr>
        <w:tc>
          <w:tcPr>
            <w:tcW w:w="6831" w:type="dxa"/>
            <w:gridSpan w:val="9"/>
            <w:tcBorders>
              <w:top w:val="single" w:sz="2" w:space="0" w:color="auto"/>
            </w:tcBorders>
            <w:shd w:val="clear" w:color="auto" w:fill="FFFFFF"/>
          </w:tcPr>
          <w:p w:rsidR="00905EDB" w:rsidRPr="003F7349" w:rsidRDefault="00905EDB" w:rsidP="00F532F9">
            <w:pPr>
              <w:autoSpaceDE w:val="0"/>
              <w:autoSpaceDN w:val="0"/>
              <w:adjustRightInd w:val="0"/>
              <w:spacing w:after="0" w:line="240" w:lineRule="auto"/>
              <w:ind w:left="60" w:right="60"/>
              <w:rPr>
                <w:rFonts w:ascii="Arial" w:hAnsi="Arial" w:cs="Arial"/>
                <w:color w:val="000000"/>
                <w:sz w:val="16"/>
                <w:szCs w:val="16"/>
                <w:lang w:val="en-US"/>
              </w:rPr>
            </w:pPr>
            <w:r w:rsidRPr="003F7349">
              <w:rPr>
                <w:rFonts w:ascii="Arial" w:hAnsi="Arial" w:cs="Arial"/>
                <w:color w:val="000000"/>
                <w:sz w:val="16"/>
                <w:szCs w:val="16"/>
                <w:lang w:val="en-US"/>
              </w:rPr>
              <w:t>a. Dependent Variable: Keputusan Pembelian</w:t>
            </w:r>
          </w:p>
        </w:tc>
      </w:tr>
    </w:tbl>
    <w:p w:rsidR="00905EDB" w:rsidRDefault="00905EDB" w:rsidP="00905EDB">
      <w:pPr>
        <w:spacing w:after="0" w:line="480" w:lineRule="auto"/>
        <w:ind w:left="1078"/>
        <w:jc w:val="both"/>
        <w:rPr>
          <w:rFonts w:asciiTheme="majorBidi" w:hAnsiTheme="majorBidi" w:cs="Times New Roman"/>
          <w:sz w:val="24"/>
          <w:szCs w:val="24"/>
          <w:lang w:val="it-IT" w:eastAsia="ar-SA"/>
        </w:rPr>
      </w:pPr>
      <w:r w:rsidRPr="007A5513">
        <w:rPr>
          <w:rFonts w:asciiTheme="majorBidi" w:hAnsiTheme="majorBidi" w:cs="Times New Roman"/>
          <w:sz w:val="24"/>
          <w:szCs w:val="24"/>
          <w:lang w:val="it-IT" w:eastAsia="ar-SA"/>
        </w:rPr>
        <w:t>Sumber</w:t>
      </w:r>
      <w:r>
        <w:rPr>
          <w:rFonts w:asciiTheme="majorBidi" w:hAnsiTheme="majorBidi" w:cs="Times New Roman"/>
          <w:sz w:val="24"/>
          <w:szCs w:val="24"/>
          <w:lang w:val="it-IT" w:eastAsia="ar-SA"/>
        </w:rPr>
        <w:t xml:space="preserve">: </w:t>
      </w:r>
      <w:r w:rsidRPr="007A5513">
        <w:rPr>
          <w:rFonts w:asciiTheme="majorBidi" w:hAnsiTheme="majorBidi" w:cs="Times New Roman"/>
          <w:sz w:val="24"/>
          <w:szCs w:val="24"/>
          <w:lang w:val="it-IT" w:eastAsia="ar-SA"/>
        </w:rPr>
        <w:t xml:space="preserve">Data </w:t>
      </w:r>
      <w:r>
        <w:rPr>
          <w:rFonts w:asciiTheme="majorBidi" w:hAnsiTheme="majorBidi" w:cs="Times New Roman"/>
          <w:sz w:val="24"/>
          <w:szCs w:val="24"/>
          <w:lang w:val="it-IT" w:eastAsia="ar-SA"/>
        </w:rPr>
        <w:t xml:space="preserve">Primer Penelitian </w:t>
      </w:r>
      <w:r w:rsidRPr="007A5513">
        <w:rPr>
          <w:rFonts w:asciiTheme="majorBidi" w:hAnsiTheme="majorBidi" w:cs="Times New Roman"/>
          <w:sz w:val="24"/>
          <w:szCs w:val="24"/>
          <w:lang w:val="it-IT" w:eastAsia="ar-SA"/>
        </w:rPr>
        <w:t>(202</w:t>
      </w:r>
      <w:r>
        <w:rPr>
          <w:rFonts w:asciiTheme="majorBidi" w:hAnsiTheme="majorBidi" w:cs="Times New Roman"/>
          <w:sz w:val="24"/>
          <w:szCs w:val="24"/>
          <w:lang w:val="it-IT" w:eastAsia="ar-SA"/>
        </w:rPr>
        <w:t>1</w:t>
      </w:r>
      <w:r w:rsidRPr="007A5513">
        <w:rPr>
          <w:rFonts w:asciiTheme="majorBidi" w:hAnsiTheme="majorBidi" w:cs="Times New Roman"/>
          <w:sz w:val="24"/>
          <w:szCs w:val="24"/>
          <w:lang w:val="it-IT" w:eastAsia="ar-SA"/>
        </w:rPr>
        <w:t>)</w:t>
      </w:r>
    </w:p>
    <w:p w:rsidR="00905EDB" w:rsidRDefault="00905EDB" w:rsidP="00905EDB">
      <w:pPr>
        <w:pStyle w:val="ListParagraph"/>
        <w:spacing w:after="0" w:line="480" w:lineRule="auto"/>
        <w:ind w:left="1078" w:firstLine="621"/>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lastRenderedPageBreak/>
        <w:t>Berdasarkan tabel IV.20 di atas menunjukkan data penelitian variabel Inovasi Produk, Brand Image, dan Brand Ambassador tidak terjadi hubungan yang sempurna atau mendekati sempurna antar variabel bebas, dibuktikan dengan diperolehnya nilai tolerance &gt; 0,100 dan nilai VIF &lt; 100.</w:t>
      </w:r>
    </w:p>
    <w:p w:rsidR="00905EDB" w:rsidRDefault="00905EDB" w:rsidP="00905EDB">
      <w:pPr>
        <w:pStyle w:val="ListParagraph"/>
        <w:spacing w:after="0" w:line="240" w:lineRule="auto"/>
        <w:ind w:left="1078" w:firstLine="621"/>
        <w:jc w:val="both"/>
        <w:rPr>
          <w:rFonts w:asciiTheme="majorBidi" w:hAnsiTheme="majorBidi" w:cs="Times New Roman"/>
          <w:sz w:val="24"/>
          <w:szCs w:val="24"/>
          <w:lang w:val="it-IT" w:eastAsia="ar-SA"/>
        </w:rPr>
      </w:pPr>
    </w:p>
    <w:p w:rsidR="00905EDB" w:rsidRPr="0048358C" w:rsidRDefault="00905EDB" w:rsidP="00905EDB">
      <w:pPr>
        <w:pStyle w:val="ListParagraph"/>
        <w:numPr>
          <w:ilvl w:val="3"/>
          <w:numId w:val="1"/>
        </w:numPr>
        <w:spacing w:after="0" w:line="456" w:lineRule="auto"/>
        <w:ind w:left="720"/>
        <w:rPr>
          <w:rFonts w:ascii="Times New Roman" w:hAnsi="Times New Roman" w:cs="Times New Roman"/>
          <w:b/>
          <w:bCs/>
        </w:rPr>
      </w:pPr>
      <w:r>
        <w:rPr>
          <w:rFonts w:ascii="Times New Roman" w:hAnsi="Times New Roman" w:cs="Times New Roman"/>
          <w:b/>
          <w:bCs/>
          <w:sz w:val="24"/>
          <w:szCs w:val="24"/>
        </w:rPr>
        <w:t>Hasil Uji Hipotesis</w:t>
      </w:r>
    </w:p>
    <w:p w:rsidR="00905EDB" w:rsidRDefault="00905EDB" w:rsidP="00905EDB">
      <w:pPr>
        <w:pStyle w:val="ListParagraph"/>
        <w:spacing w:after="0" w:line="480" w:lineRule="auto"/>
        <w:ind w:firstLine="633"/>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Setelah uji asumsi klasik dilaksanakan, maka selanjutnya disusun uji hipotesis penelitian yang meliputi uji regresi linear berganda, uji koefisien determinasi, uji F dan uji t.</w:t>
      </w:r>
    </w:p>
    <w:p w:rsidR="00905EDB" w:rsidRDefault="00905EDB" w:rsidP="00905EDB">
      <w:pPr>
        <w:pStyle w:val="ListParagraph"/>
        <w:numPr>
          <w:ilvl w:val="0"/>
          <w:numId w:val="10"/>
        </w:numPr>
        <w:spacing w:after="0" w:line="480" w:lineRule="auto"/>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Uji Regresi Linear Berganda</w:t>
      </w:r>
    </w:p>
    <w:p w:rsidR="00905EDB" w:rsidRDefault="00905EDB" w:rsidP="00905EDB">
      <w:pPr>
        <w:pStyle w:val="ListParagraph"/>
        <w:spacing w:after="0" w:line="480" w:lineRule="auto"/>
        <w:ind w:left="1080" w:firstLine="621"/>
        <w:jc w:val="both"/>
        <w:rPr>
          <w:rFonts w:ascii="Times New Roman" w:hAnsi="Times New Roman" w:cs="Times New Roman"/>
          <w:i/>
          <w:sz w:val="24"/>
          <w:szCs w:val="24"/>
        </w:rPr>
      </w:pPr>
      <w:r>
        <w:rPr>
          <w:rFonts w:ascii="Times New Roman" w:hAnsi="Times New Roman" w:cs="Times New Roman"/>
          <w:sz w:val="24"/>
          <w:szCs w:val="24"/>
        </w:rPr>
        <w:t>Uji r</w:t>
      </w:r>
      <w:r w:rsidRPr="0087452D">
        <w:rPr>
          <w:rFonts w:ascii="Times New Roman" w:hAnsi="Times New Roman" w:cs="Times New Roman"/>
          <w:sz w:val="24"/>
          <w:szCs w:val="24"/>
        </w:rPr>
        <w:t xml:space="preserve">egresi </w:t>
      </w:r>
      <w:r>
        <w:rPr>
          <w:rFonts w:ascii="Times New Roman" w:hAnsi="Times New Roman" w:cs="Times New Roman"/>
          <w:sz w:val="24"/>
          <w:szCs w:val="24"/>
          <w:lang w:val="en-US"/>
        </w:rPr>
        <w:t xml:space="preserve">linear </w:t>
      </w:r>
      <w:r w:rsidRPr="0087452D">
        <w:rPr>
          <w:rFonts w:ascii="Times New Roman" w:hAnsi="Times New Roman" w:cs="Times New Roman"/>
          <w:sz w:val="24"/>
          <w:szCs w:val="24"/>
        </w:rPr>
        <w:t xml:space="preserve">berganda digunakan untuk </w:t>
      </w:r>
      <w:r>
        <w:rPr>
          <w:rFonts w:ascii="Times New Roman" w:hAnsi="Times New Roman" w:cs="Times New Roman"/>
          <w:sz w:val="24"/>
          <w:szCs w:val="24"/>
          <w:lang w:val="en-US"/>
        </w:rPr>
        <w:t xml:space="preserve">mengetahui adanya hubungan, </w:t>
      </w:r>
      <w:r w:rsidRPr="0087452D">
        <w:rPr>
          <w:rFonts w:ascii="Times New Roman" w:hAnsi="Times New Roman" w:cs="Times New Roman"/>
          <w:sz w:val="24"/>
          <w:szCs w:val="24"/>
        </w:rPr>
        <w:t xml:space="preserve">mengukur kekuatan hubungan, </w:t>
      </w:r>
      <w:r>
        <w:rPr>
          <w:rFonts w:ascii="Times New Roman" w:hAnsi="Times New Roman" w:cs="Times New Roman"/>
          <w:sz w:val="24"/>
          <w:szCs w:val="24"/>
          <w:lang w:val="en-US"/>
        </w:rPr>
        <w:t xml:space="preserve">serta </w:t>
      </w:r>
      <w:r w:rsidRPr="0087452D">
        <w:rPr>
          <w:rFonts w:ascii="Times New Roman" w:hAnsi="Times New Roman" w:cs="Times New Roman"/>
          <w:sz w:val="24"/>
          <w:szCs w:val="24"/>
        </w:rPr>
        <w:t xml:space="preserve">menunjukkan arah hubungan antara variabel </w:t>
      </w:r>
      <w:r w:rsidRPr="00B605BB">
        <w:rPr>
          <w:rFonts w:ascii="Times New Roman" w:hAnsi="Times New Roman" w:cs="Times New Roman"/>
          <w:i/>
          <w:sz w:val="24"/>
          <w:szCs w:val="24"/>
        </w:rPr>
        <w:t>independent</w:t>
      </w:r>
      <w:r w:rsidRPr="0087452D">
        <w:rPr>
          <w:rFonts w:ascii="Times New Roman" w:hAnsi="Times New Roman" w:cs="Times New Roman"/>
          <w:sz w:val="24"/>
          <w:szCs w:val="24"/>
        </w:rPr>
        <w:t xml:space="preserve"> </w:t>
      </w:r>
      <w:r>
        <w:rPr>
          <w:rFonts w:ascii="Times New Roman" w:hAnsi="Times New Roman" w:cs="Times New Roman"/>
          <w:sz w:val="24"/>
          <w:szCs w:val="24"/>
          <w:lang w:val="en-US"/>
        </w:rPr>
        <w:t xml:space="preserve">terhadap </w:t>
      </w:r>
      <w:r w:rsidRPr="0087452D">
        <w:rPr>
          <w:rFonts w:ascii="Times New Roman" w:hAnsi="Times New Roman" w:cs="Times New Roman"/>
          <w:sz w:val="24"/>
          <w:szCs w:val="24"/>
        </w:rPr>
        <w:t xml:space="preserve">variabel </w:t>
      </w:r>
      <w:r w:rsidRPr="00B605BB">
        <w:rPr>
          <w:rFonts w:ascii="Times New Roman" w:hAnsi="Times New Roman" w:cs="Times New Roman"/>
          <w:i/>
          <w:sz w:val="24"/>
          <w:szCs w:val="24"/>
        </w:rPr>
        <w:t>dependent</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dalam sebuah penelitian</w:t>
      </w:r>
      <w:r>
        <w:rPr>
          <w:rFonts w:ascii="Times New Roman" w:hAnsi="Times New Roman" w:cs="Times New Roman"/>
          <w:i/>
          <w:sz w:val="24"/>
          <w:szCs w:val="24"/>
        </w:rPr>
        <w:t>.</w:t>
      </w:r>
    </w:p>
    <w:p w:rsidR="00905EDB" w:rsidRDefault="00905EDB" w:rsidP="00905EDB">
      <w:pPr>
        <w:pStyle w:val="ListParagraph"/>
        <w:spacing w:after="0" w:line="240" w:lineRule="auto"/>
        <w:ind w:left="1064"/>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4.21.</w:t>
      </w:r>
    </w:p>
    <w:p w:rsidR="00905EDB" w:rsidRDefault="00905EDB" w:rsidP="00905EDB">
      <w:pPr>
        <w:pStyle w:val="ListParagraph"/>
        <w:spacing w:after="0" w:line="360" w:lineRule="auto"/>
        <w:ind w:left="1064"/>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Hasil Uji Regresi Linear Berganda</w:t>
      </w:r>
    </w:p>
    <w:tbl>
      <w:tblPr>
        <w:tblW w:w="6803" w:type="dxa"/>
        <w:tblInd w:w="1134" w:type="dxa"/>
        <w:tblLayout w:type="fixed"/>
        <w:tblCellMar>
          <w:left w:w="0" w:type="dxa"/>
          <w:right w:w="0" w:type="dxa"/>
        </w:tblCellMar>
        <w:tblLook w:val="0000" w:firstRow="0" w:lastRow="0" w:firstColumn="0" w:lastColumn="0" w:noHBand="0" w:noVBand="0"/>
      </w:tblPr>
      <w:tblGrid>
        <w:gridCol w:w="336"/>
        <w:gridCol w:w="1944"/>
        <w:gridCol w:w="702"/>
        <w:gridCol w:w="1008"/>
        <w:gridCol w:w="1343"/>
        <w:gridCol w:w="700"/>
        <w:gridCol w:w="770"/>
      </w:tblGrid>
      <w:tr w:rsidR="00905EDB" w:rsidRPr="00AE59FD" w:rsidTr="00F532F9">
        <w:trPr>
          <w:cantSplit/>
        </w:trPr>
        <w:tc>
          <w:tcPr>
            <w:tcW w:w="6803" w:type="dxa"/>
            <w:gridSpan w:val="7"/>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b/>
                <w:bCs/>
                <w:color w:val="000000"/>
                <w:sz w:val="20"/>
                <w:szCs w:val="20"/>
                <w:lang w:val="en-US"/>
              </w:rPr>
              <w:t>Coefficients</w:t>
            </w:r>
            <w:r w:rsidRPr="00AE59FD">
              <w:rPr>
                <w:rFonts w:ascii="Arial" w:hAnsi="Arial" w:cs="Arial"/>
                <w:b/>
                <w:bCs/>
                <w:color w:val="000000"/>
                <w:sz w:val="20"/>
                <w:szCs w:val="20"/>
                <w:vertAlign w:val="superscript"/>
                <w:lang w:val="en-US"/>
              </w:rPr>
              <w:t>a</w:t>
            </w:r>
          </w:p>
        </w:tc>
      </w:tr>
      <w:tr w:rsidR="00905EDB" w:rsidRPr="00AE59FD" w:rsidTr="00F532F9">
        <w:trPr>
          <w:cantSplit/>
        </w:trPr>
        <w:tc>
          <w:tcPr>
            <w:tcW w:w="2280" w:type="dxa"/>
            <w:gridSpan w:val="2"/>
            <w:vMerge w:val="restart"/>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Model</w:t>
            </w:r>
          </w:p>
        </w:tc>
        <w:tc>
          <w:tcPr>
            <w:tcW w:w="1710" w:type="dxa"/>
            <w:gridSpan w:val="2"/>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Unstandardized Coefficients</w:t>
            </w:r>
          </w:p>
        </w:tc>
        <w:tc>
          <w:tcPr>
            <w:tcW w:w="1343" w:type="dxa"/>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Standardized Coefficients</w:t>
            </w:r>
          </w:p>
        </w:tc>
        <w:tc>
          <w:tcPr>
            <w:tcW w:w="700" w:type="dxa"/>
            <w:vMerge w:val="restart"/>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t</w:t>
            </w:r>
          </w:p>
        </w:tc>
        <w:tc>
          <w:tcPr>
            <w:tcW w:w="770" w:type="dxa"/>
            <w:vMerge w:val="restart"/>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Sig.</w:t>
            </w:r>
          </w:p>
        </w:tc>
      </w:tr>
      <w:tr w:rsidR="00905EDB" w:rsidRPr="00AE59FD" w:rsidTr="00F532F9">
        <w:trPr>
          <w:cantSplit/>
        </w:trPr>
        <w:tc>
          <w:tcPr>
            <w:tcW w:w="2280" w:type="dxa"/>
            <w:gridSpan w:val="2"/>
            <w:vMerge/>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702" w:type="dxa"/>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B</w:t>
            </w:r>
          </w:p>
        </w:tc>
        <w:tc>
          <w:tcPr>
            <w:tcW w:w="1008" w:type="dxa"/>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Std. Error</w:t>
            </w:r>
          </w:p>
        </w:tc>
        <w:tc>
          <w:tcPr>
            <w:tcW w:w="1343" w:type="dxa"/>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Beta</w:t>
            </w:r>
          </w:p>
        </w:tc>
        <w:tc>
          <w:tcPr>
            <w:tcW w:w="700" w:type="dxa"/>
            <w:vMerge/>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770" w:type="dxa"/>
            <w:vMerge/>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r>
      <w:tr w:rsidR="00905EDB" w:rsidRPr="00AE59FD" w:rsidTr="00F532F9">
        <w:trPr>
          <w:cantSplit/>
        </w:trPr>
        <w:tc>
          <w:tcPr>
            <w:tcW w:w="336" w:type="dxa"/>
            <w:vMerge w:val="restart"/>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1</w:t>
            </w:r>
          </w:p>
        </w:tc>
        <w:tc>
          <w:tcPr>
            <w:tcW w:w="1944" w:type="dxa"/>
            <w:tcBorders>
              <w:top w:val="single" w:sz="2" w:space="0" w:color="auto"/>
            </w:tcBorders>
            <w:shd w:val="clear" w:color="auto" w:fill="FFFFFF"/>
            <w:vAlign w:val="center"/>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(Constant)</w:t>
            </w:r>
          </w:p>
        </w:tc>
        <w:tc>
          <w:tcPr>
            <w:tcW w:w="702"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-.300</w:t>
            </w:r>
          </w:p>
        </w:tc>
        <w:tc>
          <w:tcPr>
            <w:tcW w:w="1008"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2.115</w:t>
            </w:r>
          </w:p>
        </w:tc>
        <w:tc>
          <w:tcPr>
            <w:tcW w:w="1343"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700"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-.142</w:t>
            </w:r>
          </w:p>
        </w:tc>
        <w:tc>
          <w:tcPr>
            <w:tcW w:w="770"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.887</w:t>
            </w:r>
          </w:p>
        </w:tc>
      </w:tr>
      <w:tr w:rsidR="00905EDB" w:rsidRPr="00AE59FD" w:rsidTr="00F532F9">
        <w:trPr>
          <w:cantSplit/>
        </w:trPr>
        <w:tc>
          <w:tcPr>
            <w:tcW w:w="336" w:type="dxa"/>
            <w:vMerge/>
            <w:shd w:val="clear" w:color="auto" w:fill="FFFFFF"/>
            <w:vAlign w:val="center"/>
          </w:tcPr>
          <w:p w:rsidR="00905EDB" w:rsidRPr="00AE59FD"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1944" w:type="dxa"/>
            <w:shd w:val="clear" w:color="auto" w:fill="FFFFFF"/>
            <w:vAlign w:val="center"/>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Inovasi Produk</w:t>
            </w:r>
          </w:p>
        </w:tc>
        <w:tc>
          <w:tcPr>
            <w:tcW w:w="702"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.635</w:t>
            </w:r>
          </w:p>
        </w:tc>
        <w:tc>
          <w:tcPr>
            <w:tcW w:w="1008"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.098</w:t>
            </w:r>
          </w:p>
        </w:tc>
        <w:tc>
          <w:tcPr>
            <w:tcW w:w="1343"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.577</w:t>
            </w:r>
          </w:p>
        </w:tc>
        <w:tc>
          <w:tcPr>
            <w:tcW w:w="700"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6.476</w:t>
            </w:r>
          </w:p>
        </w:tc>
        <w:tc>
          <w:tcPr>
            <w:tcW w:w="770"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.000</w:t>
            </w:r>
          </w:p>
        </w:tc>
      </w:tr>
      <w:tr w:rsidR="00905EDB" w:rsidRPr="00AE59FD" w:rsidTr="00F532F9">
        <w:trPr>
          <w:cantSplit/>
        </w:trPr>
        <w:tc>
          <w:tcPr>
            <w:tcW w:w="336" w:type="dxa"/>
            <w:vMerge/>
            <w:shd w:val="clear" w:color="auto" w:fill="FFFFFF"/>
            <w:vAlign w:val="center"/>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944" w:type="dxa"/>
            <w:shd w:val="clear" w:color="auto" w:fill="FFFFFF"/>
            <w:vAlign w:val="center"/>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Brand Image</w:t>
            </w:r>
          </w:p>
        </w:tc>
        <w:tc>
          <w:tcPr>
            <w:tcW w:w="702"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.180</w:t>
            </w:r>
          </w:p>
        </w:tc>
        <w:tc>
          <w:tcPr>
            <w:tcW w:w="1008"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.085</w:t>
            </w:r>
          </w:p>
        </w:tc>
        <w:tc>
          <w:tcPr>
            <w:tcW w:w="1343"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.190</w:t>
            </w:r>
          </w:p>
        </w:tc>
        <w:tc>
          <w:tcPr>
            <w:tcW w:w="700"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2.116</w:t>
            </w:r>
          </w:p>
        </w:tc>
        <w:tc>
          <w:tcPr>
            <w:tcW w:w="770"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.037</w:t>
            </w:r>
          </w:p>
        </w:tc>
      </w:tr>
      <w:tr w:rsidR="00905EDB" w:rsidRPr="00AE59FD" w:rsidTr="00F532F9">
        <w:trPr>
          <w:cantSplit/>
        </w:trPr>
        <w:tc>
          <w:tcPr>
            <w:tcW w:w="336" w:type="dxa"/>
            <w:vMerge/>
            <w:tcBorders>
              <w:bottom w:val="single" w:sz="2" w:space="0" w:color="auto"/>
            </w:tcBorders>
            <w:shd w:val="clear" w:color="auto" w:fill="FFFFFF"/>
            <w:vAlign w:val="center"/>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944" w:type="dxa"/>
            <w:tcBorders>
              <w:bottom w:val="single" w:sz="2" w:space="0" w:color="auto"/>
            </w:tcBorders>
            <w:shd w:val="clear" w:color="auto" w:fill="FFFFFF"/>
            <w:vAlign w:val="center"/>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Brand Ambassador</w:t>
            </w:r>
          </w:p>
        </w:tc>
        <w:tc>
          <w:tcPr>
            <w:tcW w:w="702"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.186</w:t>
            </w:r>
          </w:p>
        </w:tc>
        <w:tc>
          <w:tcPr>
            <w:tcW w:w="1008"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.093</w:t>
            </w:r>
          </w:p>
        </w:tc>
        <w:tc>
          <w:tcPr>
            <w:tcW w:w="1343"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.165</w:t>
            </w:r>
          </w:p>
        </w:tc>
        <w:tc>
          <w:tcPr>
            <w:tcW w:w="700"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1.998</w:t>
            </w:r>
          </w:p>
        </w:tc>
        <w:tc>
          <w:tcPr>
            <w:tcW w:w="770"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.049</w:t>
            </w:r>
          </w:p>
        </w:tc>
      </w:tr>
      <w:tr w:rsidR="00905EDB" w:rsidRPr="00AE59FD" w:rsidTr="00F532F9">
        <w:trPr>
          <w:cantSplit/>
        </w:trPr>
        <w:tc>
          <w:tcPr>
            <w:tcW w:w="6803" w:type="dxa"/>
            <w:gridSpan w:val="7"/>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a. Dependent Variable: Keputusan Pembelian</w:t>
            </w:r>
          </w:p>
        </w:tc>
      </w:tr>
    </w:tbl>
    <w:p w:rsidR="00905EDB" w:rsidRDefault="00905EDB" w:rsidP="00905EDB">
      <w:pPr>
        <w:spacing w:after="0" w:line="480" w:lineRule="auto"/>
        <w:ind w:left="1080"/>
        <w:jc w:val="both"/>
        <w:rPr>
          <w:rFonts w:asciiTheme="majorBidi" w:hAnsiTheme="majorBidi" w:cs="Times New Roman"/>
          <w:sz w:val="24"/>
          <w:szCs w:val="24"/>
          <w:lang w:val="it-IT" w:eastAsia="ar-SA"/>
        </w:rPr>
      </w:pPr>
      <w:r w:rsidRPr="007A5513">
        <w:rPr>
          <w:rFonts w:asciiTheme="majorBidi" w:hAnsiTheme="majorBidi" w:cs="Times New Roman"/>
          <w:sz w:val="24"/>
          <w:szCs w:val="24"/>
          <w:lang w:val="it-IT" w:eastAsia="ar-SA"/>
        </w:rPr>
        <w:t>Sumber</w:t>
      </w:r>
      <w:r>
        <w:rPr>
          <w:rFonts w:asciiTheme="majorBidi" w:hAnsiTheme="majorBidi" w:cs="Times New Roman"/>
          <w:sz w:val="24"/>
          <w:szCs w:val="24"/>
          <w:lang w:val="it-IT" w:eastAsia="ar-SA"/>
        </w:rPr>
        <w:t xml:space="preserve">: </w:t>
      </w:r>
      <w:r w:rsidRPr="007A5513">
        <w:rPr>
          <w:rFonts w:asciiTheme="majorBidi" w:hAnsiTheme="majorBidi" w:cs="Times New Roman"/>
          <w:sz w:val="24"/>
          <w:szCs w:val="24"/>
          <w:lang w:val="it-IT" w:eastAsia="ar-SA"/>
        </w:rPr>
        <w:t xml:space="preserve">Data </w:t>
      </w:r>
      <w:r>
        <w:rPr>
          <w:rFonts w:asciiTheme="majorBidi" w:hAnsiTheme="majorBidi" w:cs="Times New Roman"/>
          <w:sz w:val="24"/>
          <w:szCs w:val="24"/>
          <w:lang w:val="it-IT" w:eastAsia="ar-SA"/>
        </w:rPr>
        <w:t xml:space="preserve">Penelitian Diolah </w:t>
      </w:r>
      <w:r w:rsidRPr="007A5513">
        <w:rPr>
          <w:rFonts w:asciiTheme="majorBidi" w:hAnsiTheme="majorBidi" w:cs="Times New Roman"/>
          <w:sz w:val="24"/>
          <w:szCs w:val="24"/>
          <w:lang w:val="it-IT" w:eastAsia="ar-SA"/>
        </w:rPr>
        <w:t>(202</w:t>
      </w:r>
      <w:r>
        <w:rPr>
          <w:rFonts w:asciiTheme="majorBidi" w:hAnsiTheme="majorBidi" w:cs="Times New Roman"/>
          <w:sz w:val="24"/>
          <w:szCs w:val="24"/>
          <w:lang w:val="it-IT" w:eastAsia="ar-SA"/>
        </w:rPr>
        <w:t>1</w:t>
      </w:r>
      <w:r w:rsidRPr="007A5513">
        <w:rPr>
          <w:rFonts w:asciiTheme="majorBidi" w:hAnsiTheme="majorBidi" w:cs="Times New Roman"/>
          <w:sz w:val="24"/>
          <w:szCs w:val="24"/>
          <w:lang w:val="it-IT" w:eastAsia="ar-SA"/>
        </w:rPr>
        <w:t>)</w:t>
      </w:r>
    </w:p>
    <w:p w:rsidR="00905EDB" w:rsidRDefault="00905EDB" w:rsidP="00905EDB">
      <w:pPr>
        <w:spacing w:after="0" w:line="480" w:lineRule="auto"/>
        <w:ind w:left="1080" w:firstLine="642"/>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Berdasarkan tabel 4.21 di atas menunjukkan hasil uji regresi linear berganda dan selanjutnya disusun persamaan regresi sebagai berikut: </w:t>
      </w:r>
    </w:p>
    <w:p w:rsidR="00905EDB" w:rsidRDefault="00905EDB" w:rsidP="00905EDB">
      <w:pPr>
        <w:spacing w:after="0" w:line="480" w:lineRule="auto"/>
        <w:ind w:left="1080"/>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lastRenderedPageBreak/>
        <w:t>Y = -0,300 + 0,635 + 0,180 + 0,186 + e</w:t>
      </w:r>
    </w:p>
    <w:p w:rsidR="00905EDB" w:rsidRDefault="00905EDB" w:rsidP="00905EDB">
      <w:pPr>
        <w:spacing w:after="0" w:line="480" w:lineRule="auto"/>
        <w:ind w:left="1080"/>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Persamaan regresi tersebut dapat diinterpretasikan: </w:t>
      </w:r>
    </w:p>
    <w:p w:rsidR="00905EDB" w:rsidRPr="00977A78" w:rsidRDefault="00905EDB" w:rsidP="00905EDB">
      <w:pPr>
        <w:pStyle w:val="ListParagraph"/>
        <w:numPr>
          <w:ilvl w:val="4"/>
          <w:numId w:val="2"/>
        </w:numPr>
        <w:spacing w:after="0" w:line="480" w:lineRule="auto"/>
        <w:ind w:left="1440"/>
        <w:jc w:val="both"/>
        <w:rPr>
          <w:rFonts w:ascii="Times New Roman" w:hAnsi="Times New Roman" w:cs="Times New Roman"/>
          <w:sz w:val="24"/>
          <w:szCs w:val="24"/>
          <w:lang w:val="it-IT"/>
        </w:rPr>
      </w:pPr>
      <w:r w:rsidRPr="00977A78">
        <w:rPr>
          <w:rFonts w:ascii="Times New Roman" w:hAnsi="Times New Roman" w:cs="Times New Roman"/>
          <w:sz w:val="24"/>
          <w:szCs w:val="24"/>
          <w:lang w:val="it-IT"/>
        </w:rPr>
        <w:t xml:space="preserve">Nilai konstanta (a) sebesar </w:t>
      </w:r>
      <w:r>
        <w:rPr>
          <w:rFonts w:ascii="Times New Roman" w:hAnsi="Times New Roman" w:cs="Times New Roman"/>
          <w:sz w:val="24"/>
          <w:szCs w:val="24"/>
          <w:lang w:val="it-IT"/>
        </w:rPr>
        <w:t>-0</w:t>
      </w:r>
      <w:r w:rsidRPr="00977A78">
        <w:rPr>
          <w:rFonts w:ascii="Times New Roman" w:hAnsi="Times New Roman" w:cs="Times New Roman"/>
          <w:sz w:val="24"/>
          <w:szCs w:val="24"/>
          <w:lang w:val="it-IT"/>
        </w:rPr>
        <w:t>,</w:t>
      </w:r>
      <w:r>
        <w:rPr>
          <w:rFonts w:ascii="Times New Roman" w:hAnsi="Times New Roman" w:cs="Times New Roman"/>
          <w:sz w:val="24"/>
          <w:szCs w:val="24"/>
          <w:lang w:val="it-IT"/>
        </w:rPr>
        <w:t>300</w:t>
      </w:r>
      <w:r w:rsidRPr="00977A78">
        <w:rPr>
          <w:rFonts w:ascii="Times New Roman" w:hAnsi="Times New Roman" w:cs="Times New Roman"/>
          <w:sz w:val="24"/>
          <w:szCs w:val="24"/>
          <w:lang w:val="it-IT"/>
        </w:rPr>
        <w:t xml:space="preserve">, dapat diinterpretasikan bahwa </w:t>
      </w:r>
      <w:r>
        <w:rPr>
          <w:rFonts w:ascii="Times New Roman" w:hAnsi="Times New Roman" w:cs="Times New Roman"/>
          <w:sz w:val="24"/>
          <w:szCs w:val="24"/>
          <w:lang w:val="it-IT"/>
        </w:rPr>
        <w:t xml:space="preserve">keputusan pembelian </w:t>
      </w:r>
      <w:r w:rsidRPr="00977A78">
        <w:rPr>
          <w:rFonts w:ascii="Times New Roman" w:hAnsi="Times New Roman" w:cs="Times New Roman"/>
          <w:sz w:val="24"/>
          <w:szCs w:val="24"/>
          <w:lang w:val="it-IT"/>
        </w:rPr>
        <w:t xml:space="preserve">akan </w:t>
      </w:r>
      <w:r>
        <w:rPr>
          <w:rFonts w:ascii="Times New Roman" w:hAnsi="Times New Roman" w:cs="Times New Roman"/>
          <w:sz w:val="24"/>
          <w:szCs w:val="24"/>
          <w:lang w:val="it-IT"/>
        </w:rPr>
        <w:t>turun</w:t>
      </w:r>
      <w:r w:rsidRPr="00977A78">
        <w:rPr>
          <w:rFonts w:ascii="Times New Roman" w:hAnsi="Times New Roman" w:cs="Times New Roman"/>
          <w:sz w:val="24"/>
          <w:szCs w:val="24"/>
          <w:lang w:val="it-IT"/>
        </w:rPr>
        <w:t xml:space="preserve"> sebesar </w:t>
      </w:r>
      <w:r>
        <w:rPr>
          <w:rFonts w:ascii="Times New Roman" w:hAnsi="Times New Roman" w:cs="Times New Roman"/>
          <w:sz w:val="24"/>
          <w:szCs w:val="24"/>
          <w:lang w:val="it-IT"/>
        </w:rPr>
        <w:t>0</w:t>
      </w:r>
      <w:r w:rsidRPr="00977A78">
        <w:rPr>
          <w:rFonts w:ascii="Times New Roman" w:hAnsi="Times New Roman" w:cs="Times New Roman"/>
          <w:sz w:val="24"/>
          <w:szCs w:val="24"/>
          <w:lang w:val="it-IT"/>
        </w:rPr>
        <w:t>,</w:t>
      </w:r>
      <w:r>
        <w:rPr>
          <w:rFonts w:ascii="Times New Roman" w:hAnsi="Times New Roman" w:cs="Times New Roman"/>
          <w:sz w:val="24"/>
          <w:szCs w:val="24"/>
          <w:lang w:val="it-IT"/>
        </w:rPr>
        <w:t xml:space="preserve">300 </w:t>
      </w:r>
      <w:r w:rsidRPr="00977A78">
        <w:rPr>
          <w:rFonts w:ascii="Times New Roman" w:hAnsi="Times New Roman" w:cs="Times New Roman"/>
          <w:sz w:val="24"/>
          <w:szCs w:val="24"/>
          <w:lang w:val="it-IT"/>
        </w:rPr>
        <w:t xml:space="preserve">jika tanpa adanya variabel </w:t>
      </w:r>
      <w:r>
        <w:rPr>
          <w:rFonts w:ascii="Times New Roman" w:hAnsi="Times New Roman" w:cs="Times New Roman"/>
          <w:sz w:val="24"/>
          <w:szCs w:val="24"/>
          <w:lang w:val="it-IT"/>
        </w:rPr>
        <w:t xml:space="preserve">inovasi produk, </w:t>
      </w:r>
      <w:r w:rsidRPr="006F7307">
        <w:rPr>
          <w:rFonts w:ascii="Times New Roman" w:hAnsi="Times New Roman" w:cs="Times New Roman"/>
          <w:i/>
          <w:sz w:val="24"/>
          <w:szCs w:val="24"/>
          <w:lang w:val="it-IT"/>
        </w:rPr>
        <w:t>brand image, brand ambassador</w:t>
      </w:r>
      <w:r>
        <w:rPr>
          <w:rFonts w:ascii="Times New Roman" w:hAnsi="Times New Roman" w:cs="Times New Roman"/>
          <w:sz w:val="24"/>
          <w:szCs w:val="24"/>
          <w:lang w:val="it-IT"/>
        </w:rPr>
        <w:t xml:space="preserve"> </w:t>
      </w:r>
      <w:r w:rsidRPr="00977A78">
        <w:rPr>
          <w:rFonts w:ascii="Times New Roman" w:hAnsi="Times New Roman" w:cs="Times New Roman"/>
          <w:sz w:val="24"/>
          <w:szCs w:val="24"/>
          <w:lang w:val="it-IT"/>
        </w:rPr>
        <w:t>bernilai konstan (0).</w:t>
      </w:r>
    </w:p>
    <w:p w:rsidR="00905EDB" w:rsidRDefault="00905EDB" w:rsidP="00905EDB">
      <w:pPr>
        <w:pStyle w:val="ListParagraph"/>
        <w:numPr>
          <w:ilvl w:val="4"/>
          <w:numId w:val="2"/>
        </w:numPr>
        <w:spacing w:after="0" w:line="480" w:lineRule="auto"/>
        <w:ind w:left="1440"/>
        <w:jc w:val="both"/>
        <w:rPr>
          <w:rFonts w:ascii="Times New Roman" w:hAnsi="Times New Roman" w:cs="Times New Roman"/>
          <w:sz w:val="24"/>
          <w:szCs w:val="24"/>
          <w:lang w:val="it-IT"/>
        </w:rPr>
      </w:pPr>
      <w:r>
        <w:rPr>
          <w:rFonts w:ascii="Times New Roman" w:hAnsi="Times New Roman" w:cs="Times New Roman"/>
          <w:sz w:val="24"/>
          <w:szCs w:val="24"/>
          <w:lang w:val="it-IT"/>
        </w:rPr>
        <w:t>Nilai koefisien regresi inovasi produk (b</w:t>
      </w:r>
      <w:r w:rsidRPr="00977A78">
        <w:rPr>
          <w:rFonts w:ascii="Times New Roman" w:hAnsi="Times New Roman" w:cs="Times New Roman"/>
          <w:sz w:val="24"/>
          <w:szCs w:val="24"/>
          <w:vertAlign w:val="subscript"/>
          <w:lang w:val="it-IT"/>
        </w:rPr>
        <w:t>1</w:t>
      </w:r>
      <w:r>
        <w:rPr>
          <w:rFonts w:ascii="Times New Roman" w:hAnsi="Times New Roman" w:cs="Times New Roman"/>
          <w:sz w:val="24"/>
          <w:szCs w:val="24"/>
          <w:lang w:val="it-IT"/>
        </w:rPr>
        <w:t xml:space="preserve">) sebesar positif 0,635, dapat diinterpretasikan setiap peningkatan inovasi produk akan disertai dengan peningkatan keputusan pembelian sebesar 0,635 dengan catatan variabel </w:t>
      </w:r>
      <w:r w:rsidRPr="006F7307">
        <w:rPr>
          <w:rFonts w:ascii="Times New Roman" w:hAnsi="Times New Roman" w:cs="Times New Roman"/>
          <w:i/>
          <w:sz w:val="24"/>
          <w:szCs w:val="24"/>
          <w:lang w:val="it-IT"/>
        </w:rPr>
        <w:t>brand image</w:t>
      </w:r>
      <w:r>
        <w:rPr>
          <w:rFonts w:ascii="Times New Roman" w:hAnsi="Times New Roman" w:cs="Times New Roman"/>
          <w:sz w:val="24"/>
          <w:szCs w:val="24"/>
          <w:lang w:val="it-IT"/>
        </w:rPr>
        <w:t xml:space="preserve"> dan </w:t>
      </w:r>
      <w:r w:rsidRPr="006F7307">
        <w:rPr>
          <w:rFonts w:ascii="Times New Roman" w:hAnsi="Times New Roman" w:cs="Times New Roman"/>
          <w:i/>
          <w:sz w:val="24"/>
          <w:szCs w:val="24"/>
          <w:lang w:val="it-IT"/>
        </w:rPr>
        <w:t>brand ambassador</w:t>
      </w:r>
      <w:r>
        <w:rPr>
          <w:rFonts w:ascii="Times New Roman" w:hAnsi="Times New Roman" w:cs="Times New Roman"/>
          <w:sz w:val="24"/>
          <w:szCs w:val="24"/>
          <w:lang w:val="it-IT"/>
        </w:rPr>
        <w:t xml:space="preserve"> bernilai konstan (0).</w:t>
      </w:r>
    </w:p>
    <w:p w:rsidR="00905EDB" w:rsidRDefault="00905EDB" w:rsidP="00905EDB">
      <w:pPr>
        <w:pStyle w:val="ListParagraph"/>
        <w:numPr>
          <w:ilvl w:val="4"/>
          <w:numId w:val="2"/>
        </w:numPr>
        <w:spacing w:after="0" w:line="480" w:lineRule="auto"/>
        <w:ind w:left="144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Nilai koefisien regresi </w:t>
      </w:r>
      <w:r w:rsidRPr="006F7307">
        <w:rPr>
          <w:rFonts w:ascii="Times New Roman" w:hAnsi="Times New Roman" w:cs="Times New Roman"/>
          <w:i/>
          <w:sz w:val="24"/>
          <w:szCs w:val="24"/>
          <w:lang w:val="it-IT"/>
        </w:rPr>
        <w:t>band image</w:t>
      </w:r>
      <w:r>
        <w:rPr>
          <w:rFonts w:ascii="Times New Roman" w:hAnsi="Times New Roman" w:cs="Times New Roman"/>
          <w:sz w:val="24"/>
          <w:szCs w:val="24"/>
          <w:lang w:val="it-IT"/>
        </w:rPr>
        <w:t xml:space="preserve"> (b</w:t>
      </w:r>
      <w:r>
        <w:rPr>
          <w:rFonts w:ascii="Times New Roman" w:hAnsi="Times New Roman" w:cs="Times New Roman"/>
          <w:sz w:val="24"/>
          <w:szCs w:val="24"/>
          <w:vertAlign w:val="subscript"/>
          <w:lang w:val="it-IT"/>
        </w:rPr>
        <w:t>2</w:t>
      </w:r>
      <w:r>
        <w:rPr>
          <w:rFonts w:ascii="Times New Roman" w:hAnsi="Times New Roman" w:cs="Times New Roman"/>
          <w:sz w:val="24"/>
          <w:szCs w:val="24"/>
          <w:lang w:val="it-IT"/>
        </w:rPr>
        <w:t xml:space="preserve">) sebesar positif 0,180, dapat diinterpretasikan setiap peningkatan </w:t>
      </w:r>
      <w:r w:rsidRPr="006F7307">
        <w:rPr>
          <w:rFonts w:ascii="Times New Roman" w:hAnsi="Times New Roman" w:cs="Times New Roman"/>
          <w:i/>
          <w:sz w:val="24"/>
          <w:szCs w:val="24"/>
          <w:lang w:val="it-IT"/>
        </w:rPr>
        <w:t>brand image</w:t>
      </w:r>
      <w:r>
        <w:rPr>
          <w:rFonts w:ascii="Times New Roman" w:hAnsi="Times New Roman" w:cs="Times New Roman"/>
          <w:sz w:val="24"/>
          <w:szCs w:val="24"/>
          <w:lang w:val="it-IT"/>
        </w:rPr>
        <w:t xml:space="preserve"> akan disertai dengan peningkatan keputusan pembelian sebesar 0,180 dengan catatan variabel inovasi produk dan </w:t>
      </w:r>
      <w:r w:rsidRPr="006F7307">
        <w:rPr>
          <w:rFonts w:ascii="Times New Roman" w:hAnsi="Times New Roman" w:cs="Times New Roman"/>
          <w:i/>
          <w:sz w:val="24"/>
          <w:szCs w:val="24"/>
          <w:lang w:val="it-IT"/>
        </w:rPr>
        <w:t>brand ambassador</w:t>
      </w:r>
      <w:r>
        <w:rPr>
          <w:rFonts w:ascii="Times New Roman" w:hAnsi="Times New Roman" w:cs="Times New Roman"/>
          <w:sz w:val="24"/>
          <w:szCs w:val="24"/>
          <w:lang w:val="it-IT"/>
        </w:rPr>
        <w:t xml:space="preserve"> bernilai konstan (0).</w:t>
      </w:r>
    </w:p>
    <w:p w:rsidR="00905EDB" w:rsidRDefault="00905EDB" w:rsidP="00905EDB">
      <w:pPr>
        <w:pStyle w:val="ListParagraph"/>
        <w:numPr>
          <w:ilvl w:val="4"/>
          <w:numId w:val="2"/>
        </w:numPr>
        <w:spacing w:after="0" w:line="480" w:lineRule="auto"/>
        <w:ind w:left="144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Nilai koefisien regresi </w:t>
      </w:r>
      <w:r w:rsidRPr="006F7307">
        <w:rPr>
          <w:rFonts w:ascii="Times New Roman" w:hAnsi="Times New Roman" w:cs="Times New Roman"/>
          <w:i/>
          <w:sz w:val="24"/>
          <w:szCs w:val="24"/>
          <w:lang w:val="it-IT"/>
        </w:rPr>
        <w:t>brand ambassador</w:t>
      </w:r>
      <w:r>
        <w:rPr>
          <w:rFonts w:ascii="Times New Roman" w:hAnsi="Times New Roman" w:cs="Times New Roman"/>
          <w:sz w:val="24"/>
          <w:szCs w:val="24"/>
          <w:lang w:val="it-IT"/>
        </w:rPr>
        <w:t xml:space="preserve"> (b</w:t>
      </w:r>
      <w:r>
        <w:rPr>
          <w:rFonts w:ascii="Times New Roman" w:hAnsi="Times New Roman" w:cs="Times New Roman"/>
          <w:sz w:val="24"/>
          <w:szCs w:val="24"/>
          <w:vertAlign w:val="subscript"/>
          <w:lang w:val="it-IT"/>
        </w:rPr>
        <w:t>3</w:t>
      </w:r>
      <w:r>
        <w:rPr>
          <w:rFonts w:ascii="Times New Roman" w:hAnsi="Times New Roman" w:cs="Times New Roman"/>
          <w:sz w:val="24"/>
          <w:szCs w:val="24"/>
          <w:lang w:val="it-IT"/>
        </w:rPr>
        <w:t xml:space="preserve">) sebesar positif 0,186, dapat diinterpretasikan setiap peningkatan </w:t>
      </w:r>
      <w:r>
        <w:rPr>
          <w:rFonts w:ascii="Times New Roman" w:hAnsi="Times New Roman" w:cs="Times New Roman"/>
          <w:i/>
          <w:sz w:val="24"/>
          <w:szCs w:val="24"/>
          <w:lang w:val="it-IT"/>
        </w:rPr>
        <w:t xml:space="preserve">brand ambassador </w:t>
      </w:r>
      <w:r>
        <w:rPr>
          <w:rFonts w:ascii="Times New Roman" w:hAnsi="Times New Roman" w:cs="Times New Roman"/>
          <w:sz w:val="24"/>
          <w:szCs w:val="24"/>
          <w:lang w:val="it-IT"/>
        </w:rPr>
        <w:t xml:space="preserve">akan disertai dengan peningkatan keputusan pembelian sebesar 0,186 dengan catatan variabel inovasi produk dan </w:t>
      </w:r>
      <w:r w:rsidRPr="00FE57FB">
        <w:rPr>
          <w:rFonts w:ascii="Times New Roman" w:hAnsi="Times New Roman" w:cs="Times New Roman"/>
          <w:i/>
          <w:sz w:val="24"/>
          <w:szCs w:val="24"/>
          <w:lang w:val="it-IT"/>
        </w:rPr>
        <w:t>brand image</w:t>
      </w:r>
      <w:r>
        <w:rPr>
          <w:rFonts w:ascii="Times New Roman" w:hAnsi="Times New Roman" w:cs="Times New Roman"/>
          <w:sz w:val="24"/>
          <w:szCs w:val="24"/>
          <w:lang w:val="it-IT"/>
        </w:rPr>
        <w:t xml:space="preserve"> bernilai konstan (0).</w:t>
      </w:r>
    </w:p>
    <w:p w:rsidR="00905EDB" w:rsidRDefault="00905EDB" w:rsidP="00905EDB">
      <w:pPr>
        <w:pStyle w:val="ListParagraph"/>
        <w:spacing w:after="0" w:line="480" w:lineRule="auto"/>
        <w:jc w:val="both"/>
        <w:rPr>
          <w:rFonts w:ascii="Times New Roman" w:hAnsi="Times New Roman" w:cs="Times New Roman"/>
          <w:sz w:val="24"/>
          <w:szCs w:val="24"/>
          <w:lang w:val="it-IT"/>
        </w:rPr>
      </w:pPr>
    </w:p>
    <w:p w:rsidR="00905EDB" w:rsidRPr="00040E8D" w:rsidRDefault="00905EDB" w:rsidP="00905EDB">
      <w:pPr>
        <w:pStyle w:val="ListParagraph"/>
        <w:spacing w:after="0" w:line="480" w:lineRule="auto"/>
        <w:jc w:val="both"/>
        <w:rPr>
          <w:rFonts w:ascii="Times New Roman" w:hAnsi="Times New Roman" w:cs="Times New Roman"/>
          <w:sz w:val="24"/>
          <w:szCs w:val="24"/>
          <w:lang w:val="it-IT"/>
        </w:rPr>
      </w:pPr>
    </w:p>
    <w:p w:rsidR="00905EDB" w:rsidRPr="00C651E7" w:rsidRDefault="00905EDB" w:rsidP="00905EDB">
      <w:pPr>
        <w:pStyle w:val="ListParagraph"/>
        <w:numPr>
          <w:ilvl w:val="0"/>
          <w:numId w:val="10"/>
        </w:numPr>
        <w:spacing w:after="0" w:line="468" w:lineRule="auto"/>
        <w:jc w:val="both"/>
        <w:rPr>
          <w:rFonts w:asciiTheme="majorBidi" w:hAnsiTheme="majorBidi" w:cs="Times New Roman"/>
          <w:sz w:val="24"/>
          <w:szCs w:val="24"/>
          <w:lang w:val="it-IT" w:eastAsia="ar-SA"/>
        </w:rPr>
      </w:pPr>
      <w:r w:rsidRPr="00C651E7">
        <w:rPr>
          <w:rFonts w:asciiTheme="majorBidi" w:hAnsiTheme="majorBidi" w:cs="Times New Roman"/>
          <w:sz w:val="24"/>
          <w:szCs w:val="24"/>
          <w:lang w:val="it-IT" w:eastAsia="ar-SA"/>
        </w:rPr>
        <w:lastRenderedPageBreak/>
        <w:t>Uji Koefisien Determinasi</w:t>
      </w:r>
      <w:r>
        <w:rPr>
          <w:rFonts w:asciiTheme="majorBidi" w:hAnsiTheme="majorBidi" w:cs="Times New Roman"/>
          <w:sz w:val="24"/>
          <w:szCs w:val="24"/>
          <w:lang w:val="it-IT" w:eastAsia="ar-SA"/>
        </w:rPr>
        <w:t xml:space="preserve"> (R</w:t>
      </w:r>
      <w:r w:rsidRPr="00C651E7">
        <w:rPr>
          <w:rFonts w:asciiTheme="majorBidi" w:hAnsiTheme="majorBidi" w:cs="Times New Roman"/>
          <w:sz w:val="24"/>
          <w:szCs w:val="24"/>
          <w:vertAlign w:val="superscript"/>
          <w:lang w:val="it-IT" w:eastAsia="ar-SA"/>
        </w:rPr>
        <w:t>2</w:t>
      </w:r>
      <w:r>
        <w:rPr>
          <w:rFonts w:asciiTheme="majorBidi" w:hAnsiTheme="majorBidi" w:cs="Times New Roman"/>
          <w:sz w:val="24"/>
          <w:szCs w:val="24"/>
          <w:lang w:val="it-IT" w:eastAsia="ar-SA"/>
        </w:rPr>
        <w:t>)</w:t>
      </w:r>
    </w:p>
    <w:p w:rsidR="00905EDB" w:rsidRDefault="00905EDB" w:rsidP="00905EDB">
      <w:pPr>
        <w:pStyle w:val="ListParagraph"/>
        <w:spacing w:after="0" w:line="468" w:lineRule="auto"/>
        <w:ind w:left="1080" w:firstLine="556"/>
        <w:jc w:val="both"/>
        <w:rPr>
          <w:rFonts w:asciiTheme="majorBidi" w:hAnsiTheme="majorBidi" w:cs="Times New Roman"/>
          <w:sz w:val="24"/>
          <w:szCs w:val="24"/>
          <w:lang w:val="en-US"/>
        </w:rPr>
      </w:pPr>
      <w:r>
        <w:rPr>
          <w:rFonts w:asciiTheme="majorBidi" w:hAnsiTheme="majorBidi" w:cs="Times New Roman"/>
          <w:sz w:val="24"/>
          <w:szCs w:val="24"/>
          <w:lang w:val="it-IT" w:eastAsia="ar-SA"/>
        </w:rPr>
        <w:t>Uji koefisien determinasi (R</w:t>
      </w:r>
      <w:r w:rsidRPr="008C1FB3">
        <w:rPr>
          <w:rFonts w:asciiTheme="majorBidi" w:hAnsiTheme="majorBidi" w:cs="Times New Roman"/>
          <w:sz w:val="24"/>
          <w:szCs w:val="24"/>
          <w:vertAlign w:val="superscript"/>
          <w:lang w:val="it-IT" w:eastAsia="ar-SA"/>
        </w:rPr>
        <w:t>2</w:t>
      </w:r>
      <w:r>
        <w:rPr>
          <w:rFonts w:asciiTheme="majorBidi" w:hAnsiTheme="majorBidi" w:cs="Times New Roman"/>
          <w:sz w:val="24"/>
          <w:szCs w:val="24"/>
          <w:lang w:val="it-IT" w:eastAsia="ar-SA"/>
        </w:rPr>
        <w:t xml:space="preserve">) </w:t>
      </w:r>
      <w:r w:rsidRPr="008C1FB3">
        <w:rPr>
          <w:rFonts w:asciiTheme="majorBidi" w:hAnsiTheme="majorBidi" w:cs="Times New Roman"/>
          <w:sz w:val="24"/>
          <w:szCs w:val="24"/>
        </w:rPr>
        <w:t>digunakan untuk mengukur persentase variasi variabel-variabel dependen yang dapat dijelaskan oleh variabel-variabel independen yang ada dalam model.</w:t>
      </w:r>
      <w:r>
        <w:rPr>
          <w:rFonts w:asciiTheme="majorBidi" w:hAnsiTheme="majorBidi" w:cs="Times New Roman"/>
          <w:sz w:val="24"/>
          <w:szCs w:val="24"/>
          <w:lang w:val="en-US"/>
        </w:rPr>
        <w:t xml:space="preserve"> </w:t>
      </w:r>
    </w:p>
    <w:p w:rsidR="00905EDB" w:rsidRDefault="00905EDB" w:rsidP="00905EDB">
      <w:pPr>
        <w:pStyle w:val="ListParagraph"/>
        <w:spacing w:after="0" w:line="240" w:lineRule="auto"/>
        <w:ind w:left="108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IV.22.</w:t>
      </w:r>
    </w:p>
    <w:p w:rsidR="00905EDB" w:rsidRDefault="00905EDB" w:rsidP="00905EDB">
      <w:pPr>
        <w:pStyle w:val="ListParagraph"/>
        <w:spacing w:after="0" w:line="480" w:lineRule="auto"/>
        <w:ind w:left="108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Hasil Uji Koefisien Determinasi</w:t>
      </w:r>
    </w:p>
    <w:tbl>
      <w:tblPr>
        <w:tblW w:w="6804" w:type="dxa"/>
        <w:tblInd w:w="1134" w:type="dxa"/>
        <w:tblLayout w:type="fixed"/>
        <w:tblCellMar>
          <w:left w:w="0" w:type="dxa"/>
          <w:right w:w="0" w:type="dxa"/>
        </w:tblCellMar>
        <w:tblLook w:val="0000" w:firstRow="0" w:lastRow="0" w:firstColumn="0" w:lastColumn="0" w:noHBand="0" w:noVBand="0"/>
      </w:tblPr>
      <w:tblGrid>
        <w:gridCol w:w="851"/>
        <w:gridCol w:w="1244"/>
        <w:gridCol w:w="1307"/>
        <w:gridCol w:w="1418"/>
        <w:gridCol w:w="1984"/>
      </w:tblGrid>
      <w:tr w:rsidR="00905EDB" w:rsidRPr="00FE57FB" w:rsidTr="00F532F9">
        <w:trPr>
          <w:cantSplit/>
        </w:trPr>
        <w:tc>
          <w:tcPr>
            <w:tcW w:w="6804" w:type="dxa"/>
            <w:gridSpan w:val="5"/>
            <w:tcBorders>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b/>
                <w:bCs/>
                <w:color w:val="000000"/>
                <w:sz w:val="20"/>
                <w:szCs w:val="20"/>
                <w:lang w:val="en-US"/>
              </w:rPr>
              <w:t>Model Summary</w:t>
            </w:r>
          </w:p>
        </w:tc>
      </w:tr>
      <w:tr w:rsidR="00905EDB" w:rsidRPr="00FE57FB" w:rsidTr="00F532F9">
        <w:trPr>
          <w:cantSplit/>
        </w:trPr>
        <w:tc>
          <w:tcPr>
            <w:tcW w:w="851"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Model</w:t>
            </w:r>
          </w:p>
        </w:tc>
        <w:tc>
          <w:tcPr>
            <w:tcW w:w="1244"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color w:val="000000"/>
                <w:sz w:val="20"/>
                <w:szCs w:val="20"/>
                <w:lang w:val="en-US"/>
              </w:rPr>
              <w:t>R</w:t>
            </w:r>
          </w:p>
        </w:tc>
        <w:tc>
          <w:tcPr>
            <w:tcW w:w="1307"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color w:val="000000"/>
                <w:sz w:val="20"/>
                <w:szCs w:val="20"/>
                <w:lang w:val="en-US"/>
              </w:rPr>
              <w:t>R Square</w:t>
            </w:r>
          </w:p>
        </w:tc>
        <w:tc>
          <w:tcPr>
            <w:tcW w:w="1418"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color w:val="000000"/>
                <w:sz w:val="20"/>
                <w:szCs w:val="20"/>
                <w:lang w:val="en-US"/>
              </w:rPr>
              <w:t>Adjusted R Square</w:t>
            </w:r>
          </w:p>
        </w:tc>
        <w:tc>
          <w:tcPr>
            <w:tcW w:w="1984"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color w:val="000000"/>
                <w:sz w:val="20"/>
                <w:szCs w:val="20"/>
                <w:lang w:val="en-US"/>
              </w:rPr>
              <w:t>Std. Error of the Estimate</w:t>
            </w:r>
          </w:p>
        </w:tc>
      </w:tr>
      <w:tr w:rsidR="00905EDB" w:rsidRPr="00FE57FB" w:rsidTr="00F532F9">
        <w:trPr>
          <w:cantSplit/>
        </w:trPr>
        <w:tc>
          <w:tcPr>
            <w:tcW w:w="851" w:type="dxa"/>
            <w:tcBorders>
              <w:top w:val="single" w:sz="2" w:space="0" w:color="auto"/>
              <w:bottom w:val="single" w:sz="2" w:space="0" w:color="auto"/>
            </w:tcBorders>
            <w:shd w:val="clear" w:color="auto" w:fill="FFFFFF"/>
            <w:vAlign w:val="center"/>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1</w:t>
            </w:r>
          </w:p>
        </w:tc>
        <w:tc>
          <w:tcPr>
            <w:tcW w:w="1244"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.874</w:t>
            </w:r>
            <w:r w:rsidRPr="00FE57FB">
              <w:rPr>
                <w:rFonts w:ascii="Arial" w:hAnsi="Arial" w:cs="Arial"/>
                <w:color w:val="000000"/>
                <w:sz w:val="20"/>
                <w:szCs w:val="20"/>
                <w:vertAlign w:val="superscript"/>
                <w:lang w:val="en-US"/>
              </w:rPr>
              <w:t>a</w:t>
            </w:r>
          </w:p>
        </w:tc>
        <w:tc>
          <w:tcPr>
            <w:tcW w:w="1307"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.764</w:t>
            </w:r>
          </w:p>
        </w:tc>
        <w:tc>
          <w:tcPr>
            <w:tcW w:w="1418"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.756</w:t>
            </w:r>
          </w:p>
        </w:tc>
        <w:tc>
          <w:tcPr>
            <w:tcW w:w="1984"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1.630</w:t>
            </w:r>
          </w:p>
        </w:tc>
      </w:tr>
      <w:tr w:rsidR="00905EDB" w:rsidRPr="00FE57FB" w:rsidTr="00F532F9">
        <w:trPr>
          <w:cantSplit/>
        </w:trPr>
        <w:tc>
          <w:tcPr>
            <w:tcW w:w="6804" w:type="dxa"/>
            <w:gridSpan w:val="5"/>
            <w:tcBorders>
              <w:top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a. Predictors: (Constant), Brand Ambassador, Inovasi Produk, Brand Image</w:t>
            </w:r>
          </w:p>
        </w:tc>
      </w:tr>
    </w:tbl>
    <w:p w:rsidR="00905EDB" w:rsidRDefault="00905EDB" w:rsidP="00905EDB">
      <w:pPr>
        <w:spacing w:after="0" w:line="480" w:lineRule="auto"/>
        <w:ind w:left="1080"/>
        <w:jc w:val="both"/>
        <w:rPr>
          <w:rFonts w:asciiTheme="majorBidi" w:hAnsiTheme="majorBidi" w:cs="Times New Roman"/>
          <w:sz w:val="24"/>
          <w:szCs w:val="24"/>
          <w:lang w:val="it-IT" w:eastAsia="ar-SA"/>
        </w:rPr>
      </w:pPr>
      <w:r w:rsidRPr="007A5513">
        <w:rPr>
          <w:rFonts w:asciiTheme="majorBidi" w:hAnsiTheme="majorBidi" w:cs="Times New Roman"/>
          <w:sz w:val="24"/>
          <w:szCs w:val="24"/>
          <w:lang w:val="it-IT" w:eastAsia="ar-SA"/>
        </w:rPr>
        <w:t>Sumber</w:t>
      </w:r>
      <w:r>
        <w:rPr>
          <w:rFonts w:asciiTheme="majorBidi" w:hAnsiTheme="majorBidi" w:cs="Times New Roman"/>
          <w:sz w:val="24"/>
          <w:szCs w:val="24"/>
          <w:lang w:val="it-IT" w:eastAsia="ar-SA"/>
        </w:rPr>
        <w:t xml:space="preserve">: </w:t>
      </w:r>
      <w:r w:rsidRPr="007A5513">
        <w:rPr>
          <w:rFonts w:asciiTheme="majorBidi" w:hAnsiTheme="majorBidi" w:cs="Times New Roman"/>
          <w:sz w:val="24"/>
          <w:szCs w:val="24"/>
          <w:lang w:val="it-IT" w:eastAsia="ar-SA"/>
        </w:rPr>
        <w:t xml:space="preserve">Data </w:t>
      </w:r>
      <w:r>
        <w:rPr>
          <w:rFonts w:asciiTheme="majorBidi" w:hAnsiTheme="majorBidi" w:cs="Times New Roman"/>
          <w:sz w:val="24"/>
          <w:szCs w:val="24"/>
          <w:lang w:val="it-IT" w:eastAsia="ar-SA"/>
        </w:rPr>
        <w:t xml:space="preserve">Penelitian Diolah </w:t>
      </w:r>
      <w:r w:rsidRPr="007A5513">
        <w:rPr>
          <w:rFonts w:asciiTheme="majorBidi" w:hAnsiTheme="majorBidi" w:cs="Times New Roman"/>
          <w:sz w:val="24"/>
          <w:szCs w:val="24"/>
          <w:lang w:val="it-IT" w:eastAsia="ar-SA"/>
        </w:rPr>
        <w:t>(</w:t>
      </w:r>
      <w:r>
        <w:rPr>
          <w:rFonts w:asciiTheme="majorBidi" w:hAnsiTheme="majorBidi" w:cs="Times New Roman"/>
          <w:sz w:val="24"/>
          <w:szCs w:val="24"/>
          <w:lang w:val="it-IT" w:eastAsia="ar-SA"/>
        </w:rPr>
        <w:t>Desember,</w:t>
      </w:r>
      <w:r w:rsidRPr="007A5513">
        <w:rPr>
          <w:rFonts w:asciiTheme="majorBidi" w:hAnsiTheme="majorBidi" w:cs="Times New Roman"/>
          <w:sz w:val="24"/>
          <w:szCs w:val="24"/>
          <w:lang w:val="it-IT" w:eastAsia="ar-SA"/>
        </w:rPr>
        <w:t xml:space="preserve"> 202</w:t>
      </w:r>
      <w:r>
        <w:rPr>
          <w:rFonts w:asciiTheme="majorBidi" w:hAnsiTheme="majorBidi" w:cs="Times New Roman"/>
          <w:sz w:val="24"/>
          <w:szCs w:val="24"/>
          <w:lang w:val="it-IT" w:eastAsia="ar-SA"/>
        </w:rPr>
        <w:t>1</w:t>
      </w:r>
      <w:r w:rsidRPr="007A5513">
        <w:rPr>
          <w:rFonts w:asciiTheme="majorBidi" w:hAnsiTheme="majorBidi" w:cs="Times New Roman"/>
          <w:sz w:val="24"/>
          <w:szCs w:val="24"/>
          <w:lang w:val="it-IT" w:eastAsia="ar-SA"/>
        </w:rPr>
        <w:t>)</w:t>
      </w:r>
    </w:p>
    <w:p w:rsidR="00905EDB" w:rsidRDefault="00905EDB" w:rsidP="00905EDB">
      <w:pPr>
        <w:pStyle w:val="ListParagraph"/>
        <w:spacing w:after="0" w:line="480" w:lineRule="auto"/>
        <w:ind w:left="1080" w:firstLine="556"/>
        <w:jc w:val="both"/>
        <w:rPr>
          <w:rFonts w:asciiTheme="majorBidi" w:hAnsiTheme="majorBidi" w:cs="Times New Roman"/>
          <w:color w:val="000000"/>
          <w:sz w:val="24"/>
          <w:szCs w:val="24"/>
        </w:rPr>
      </w:pPr>
      <w:r w:rsidRPr="00C9084A">
        <w:rPr>
          <w:rFonts w:asciiTheme="majorBidi" w:hAnsiTheme="majorBidi" w:cs="Times New Roman"/>
          <w:color w:val="000000"/>
          <w:sz w:val="24"/>
          <w:szCs w:val="24"/>
        </w:rPr>
        <w:t xml:space="preserve">Hasil penelitian dengan bantuan </w:t>
      </w:r>
      <w:r>
        <w:rPr>
          <w:rFonts w:asciiTheme="majorBidi" w:hAnsiTheme="majorBidi" w:cs="Times New Roman"/>
          <w:color w:val="000000"/>
          <w:sz w:val="24"/>
          <w:szCs w:val="24"/>
        </w:rPr>
        <w:t>K</w:t>
      </w:r>
      <w:r w:rsidRPr="00C9084A">
        <w:rPr>
          <w:rFonts w:asciiTheme="majorBidi" w:hAnsiTheme="majorBidi" w:cs="Times New Roman"/>
          <w:color w:val="000000"/>
          <w:sz w:val="24"/>
          <w:szCs w:val="24"/>
        </w:rPr>
        <w:t xml:space="preserve">omputer </w:t>
      </w:r>
      <w:r>
        <w:rPr>
          <w:rFonts w:asciiTheme="majorBidi" w:hAnsiTheme="majorBidi" w:cs="Times New Roman"/>
          <w:color w:val="000000"/>
          <w:sz w:val="24"/>
          <w:szCs w:val="24"/>
        </w:rPr>
        <w:t>P</w:t>
      </w:r>
      <w:r w:rsidRPr="00C9084A">
        <w:rPr>
          <w:rFonts w:asciiTheme="majorBidi" w:hAnsiTheme="majorBidi" w:cs="Times New Roman"/>
          <w:color w:val="000000"/>
          <w:sz w:val="24"/>
          <w:szCs w:val="24"/>
        </w:rPr>
        <w:t xml:space="preserve">rogram IBM SPSS </w:t>
      </w:r>
      <w:r>
        <w:rPr>
          <w:rFonts w:asciiTheme="majorBidi" w:hAnsiTheme="majorBidi" w:cs="Times New Roman"/>
          <w:color w:val="000000"/>
          <w:sz w:val="24"/>
          <w:szCs w:val="24"/>
        </w:rPr>
        <w:t>21</w:t>
      </w:r>
      <w:r w:rsidRPr="00C9084A">
        <w:rPr>
          <w:rFonts w:asciiTheme="majorBidi" w:hAnsiTheme="majorBidi" w:cs="Times New Roman"/>
          <w:color w:val="000000"/>
          <w:sz w:val="24"/>
          <w:szCs w:val="24"/>
        </w:rPr>
        <w:t xml:space="preserve"> diperoleh nilai </w:t>
      </w:r>
      <w:r w:rsidRPr="00513B4B">
        <w:rPr>
          <w:rFonts w:asciiTheme="majorBidi" w:hAnsiTheme="majorBidi" w:cs="Times New Roman"/>
          <w:i/>
          <w:iCs/>
          <w:color w:val="000000"/>
          <w:sz w:val="24"/>
          <w:szCs w:val="24"/>
        </w:rPr>
        <w:t>Adjusted R Square</w:t>
      </w:r>
      <w:r w:rsidRPr="00C9084A">
        <w:rPr>
          <w:rFonts w:asciiTheme="majorBidi" w:hAnsiTheme="majorBidi" w:cs="Times New Roman"/>
          <w:color w:val="000000"/>
          <w:sz w:val="24"/>
          <w:szCs w:val="24"/>
        </w:rPr>
        <w:t xml:space="preserve"> sebesar 0,</w:t>
      </w:r>
      <w:r>
        <w:rPr>
          <w:rFonts w:asciiTheme="majorBidi" w:hAnsiTheme="majorBidi" w:cs="Times New Roman"/>
          <w:color w:val="000000"/>
          <w:sz w:val="24"/>
          <w:szCs w:val="24"/>
          <w:lang w:val="en-US"/>
        </w:rPr>
        <w:t xml:space="preserve">756 </w:t>
      </w:r>
      <w:r w:rsidRPr="00C9084A">
        <w:rPr>
          <w:rFonts w:asciiTheme="majorBidi" w:hAnsiTheme="majorBidi" w:cs="Times New Roman"/>
          <w:color w:val="000000"/>
          <w:sz w:val="24"/>
          <w:szCs w:val="24"/>
        </w:rPr>
        <w:t xml:space="preserve">atau </w:t>
      </w:r>
      <w:r>
        <w:rPr>
          <w:rFonts w:asciiTheme="majorBidi" w:hAnsiTheme="majorBidi" w:cs="Times New Roman"/>
          <w:color w:val="000000"/>
          <w:sz w:val="24"/>
          <w:szCs w:val="24"/>
          <w:lang w:val="en-US"/>
        </w:rPr>
        <w:t>75</w:t>
      </w:r>
      <w:r w:rsidRPr="00C9084A">
        <w:rPr>
          <w:rFonts w:asciiTheme="majorBidi" w:hAnsiTheme="majorBidi" w:cs="Times New Roman"/>
          <w:color w:val="000000"/>
          <w:sz w:val="24"/>
          <w:szCs w:val="24"/>
        </w:rPr>
        <w:t>,</w:t>
      </w:r>
      <w:r>
        <w:rPr>
          <w:rFonts w:asciiTheme="majorBidi" w:hAnsiTheme="majorBidi" w:cs="Times New Roman"/>
          <w:color w:val="000000"/>
          <w:sz w:val="24"/>
          <w:szCs w:val="24"/>
          <w:lang w:val="en-US"/>
        </w:rPr>
        <w:t>6</w:t>
      </w:r>
      <w:r w:rsidRPr="00C9084A">
        <w:rPr>
          <w:rFonts w:asciiTheme="majorBidi" w:hAnsiTheme="majorBidi" w:cs="Times New Roman"/>
          <w:color w:val="000000"/>
          <w:sz w:val="24"/>
          <w:szCs w:val="24"/>
        </w:rPr>
        <w:t xml:space="preserve">%, oleh karena itu kemampuan variabel </w:t>
      </w:r>
      <w:r>
        <w:rPr>
          <w:rFonts w:asciiTheme="majorBidi" w:hAnsiTheme="majorBidi" w:cs="Times New Roman"/>
          <w:color w:val="000000"/>
          <w:sz w:val="24"/>
          <w:szCs w:val="24"/>
          <w:lang w:val="en-US"/>
        </w:rPr>
        <w:t xml:space="preserve">inovasi produk, </w:t>
      </w:r>
      <w:r w:rsidRPr="00FE57FB">
        <w:rPr>
          <w:rFonts w:asciiTheme="majorBidi" w:hAnsiTheme="majorBidi" w:cs="Times New Roman"/>
          <w:i/>
          <w:color w:val="000000"/>
          <w:sz w:val="24"/>
          <w:szCs w:val="24"/>
          <w:lang w:val="en-US"/>
        </w:rPr>
        <w:t>brand image</w:t>
      </w:r>
      <w:r>
        <w:rPr>
          <w:rFonts w:asciiTheme="majorBidi" w:hAnsiTheme="majorBidi" w:cs="Times New Roman"/>
          <w:color w:val="000000"/>
          <w:sz w:val="24"/>
          <w:szCs w:val="24"/>
          <w:lang w:val="en-US"/>
        </w:rPr>
        <w:t xml:space="preserve"> dan </w:t>
      </w:r>
      <w:r w:rsidRPr="00FE57FB">
        <w:rPr>
          <w:rFonts w:asciiTheme="majorBidi" w:hAnsiTheme="majorBidi" w:cs="Times New Roman"/>
          <w:i/>
          <w:color w:val="000000"/>
          <w:sz w:val="24"/>
          <w:szCs w:val="24"/>
          <w:lang w:val="en-US"/>
        </w:rPr>
        <w:t>brand ambassador</w:t>
      </w:r>
      <w:r>
        <w:rPr>
          <w:rFonts w:asciiTheme="majorBidi" w:hAnsiTheme="majorBidi" w:cs="Times New Roman"/>
          <w:color w:val="000000"/>
          <w:sz w:val="24"/>
          <w:szCs w:val="24"/>
          <w:lang w:val="en-US"/>
        </w:rPr>
        <w:t xml:space="preserve"> </w:t>
      </w:r>
      <w:r w:rsidRPr="00C9084A">
        <w:rPr>
          <w:rFonts w:asciiTheme="majorBidi" w:hAnsiTheme="majorBidi" w:cs="Times New Roman"/>
          <w:color w:val="000000"/>
          <w:sz w:val="24"/>
          <w:szCs w:val="24"/>
        </w:rPr>
        <w:t xml:space="preserve">mendeteksi variasi variabel </w:t>
      </w:r>
      <w:r>
        <w:rPr>
          <w:rFonts w:asciiTheme="majorBidi" w:hAnsiTheme="majorBidi" w:cs="Times New Roman"/>
          <w:color w:val="000000"/>
          <w:sz w:val="24"/>
          <w:szCs w:val="24"/>
          <w:lang w:val="en-US"/>
        </w:rPr>
        <w:t xml:space="preserve">keputusan pembelian </w:t>
      </w:r>
      <w:r w:rsidRPr="00C9084A">
        <w:rPr>
          <w:rFonts w:asciiTheme="majorBidi" w:hAnsiTheme="majorBidi" w:cs="Times New Roman"/>
          <w:color w:val="000000"/>
          <w:sz w:val="24"/>
          <w:szCs w:val="24"/>
        </w:rPr>
        <w:t xml:space="preserve">sebesar </w:t>
      </w:r>
      <w:r>
        <w:rPr>
          <w:rFonts w:asciiTheme="majorBidi" w:hAnsiTheme="majorBidi" w:cs="Times New Roman"/>
          <w:color w:val="000000"/>
          <w:sz w:val="24"/>
          <w:szCs w:val="24"/>
          <w:lang w:val="en-US"/>
        </w:rPr>
        <w:t>75</w:t>
      </w:r>
      <w:r w:rsidRPr="00C9084A">
        <w:rPr>
          <w:rFonts w:asciiTheme="majorBidi" w:hAnsiTheme="majorBidi" w:cs="Times New Roman"/>
          <w:color w:val="000000"/>
          <w:sz w:val="24"/>
          <w:szCs w:val="24"/>
        </w:rPr>
        <w:t>,</w:t>
      </w:r>
      <w:r>
        <w:rPr>
          <w:rFonts w:asciiTheme="majorBidi" w:hAnsiTheme="majorBidi" w:cs="Times New Roman"/>
          <w:color w:val="000000"/>
          <w:sz w:val="24"/>
          <w:szCs w:val="24"/>
          <w:lang w:val="en-US"/>
        </w:rPr>
        <w:t>6</w:t>
      </w:r>
      <w:r w:rsidRPr="00C9084A">
        <w:rPr>
          <w:rFonts w:asciiTheme="majorBidi" w:hAnsiTheme="majorBidi" w:cs="Times New Roman"/>
          <w:color w:val="000000"/>
          <w:sz w:val="24"/>
          <w:szCs w:val="24"/>
        </w:rPr>
        <w:t xml:space="preserve">%, masih ada </w:t>
      </w:r>
      <w:r>
        <w:rPr>
          <w:rFonts w:asciiTheme="majorBidi" w:hAnsiTheme="majorBidi" w:cs="Times New Roman"/>
          <w:color w:val="000000"/>
          <w:sz w:val="24"/>
          <w:szCs w:val="24"/>
          <w:lang w:val="en-US"/>
        </w:rPr>
        <w:t>24</w:t>
      </w:r>
      <w:r w:rsidRPr="00C9084A">
        <w:rPr>
          <w:rFonts w:asciiTheme="majorBidi" w:hAnsiTheme="majorBidi" w:cs="Times New Roman"/>
          <w:color w:val="000000"/>
          <w:sz w:val="24"/>
          <w:szCs w:val="24"/>
        </w:rPr>
        <w:t>,</w:t>
      </w:r>
      <w:r>
        <w:rPr>
          <w:rFonts w:asciiTheme="majorBidi" w:hAnsiTheme="majorBidi" w:cs="Times New Roman"/>
          <w:color w:val="000000"/>
          <w:sz w:val="24"/>
          <w:szCs w:val="24"/>
          <w:lang w:val="en-US"/>
        </w:rPr>
        <w:t>4</w:t>
      </w:r>
      <w:r w:rsidRPr="00C9084A">
        <w:rPr>
          <w:rFonts w:asciiTheme="majorBidi" w:hAnsiTheme="majorBidi" w:cs="Times New Roman"/>
          <w:color w:val="000000"/>
          <w:sz w:val="24"/>
          <w:szCs w:val="24"/>
        </w:rPr>
        <w:t xml:space="preserve">% lagi variabel lain yang tidak masuk dalam model mempengaruhi variasi variabel </w:t>
      </w:r>
      <w:r>
        <w:rPr>
          <w:rFonts w:asciiTheme="majorBidi" w:hAnsiTheme="majorBidi" w:cs="Times New Roman"/>
          <w:color w:val="000000"/>
          <w:sz w:val="24"/>
          <w:szCs w:val="24"/>
          <w:lang w:val="en-US"/>
        </w:rPr>
        <w:t>keputusan pembelian</w:t>
      </w:r>
      <w:r w:rsidRPr="00C9084A">
        <w:rPr>
          <w:rFonts w:asciiTheme="majorBidi" w:hAnsiTheme="majorBidi" w:cs="Times New Roman"/>
          <w:color w:val="000000"/>
          <w:sz w:val="24"/>
          <w:szCs w:val="24"/>
        </w:rPr>
        <w:t>.</w:t>
      </w:r>
    </w:p>
    <w:p w:rsidR="00905EDB" w:rsidRPr="00D56703" w:rsidRDefault="00905EDB" w:rsidP="00905EDB">
      <w:pPr>
        <w:pStyle w:val="ListParagraph"/>
        <w:numPr>
          <w:ilvl w:val="0"/>
          <w:numId w:val="10"/>
        </w:numPr>
        <w:spacing w:after="0" w:line="480" w:lineRule="auto"/>
        <w:jc w:val="both"/>
        <w:rPr>
          <w:rFonts w:asciiTheme="majorBidi" w:hAnsiTheme="majorBidi" w:cs="Times New Roman"/>
          <w:sz w:val="24"/>
          <w:szCs w:val="24"/>
          <w:lang w:val="it-IT" w:eastAsia="ar-SA"/>
        </w:rPr>
      </w:pPr>
      <w:r w:rsidRPr="00D56703">
        <w:rPr>
          <w:rFonts w:asciiTheme="majorBidi" w:hAnsiTheme="majorBidi" w:cs="Times New Roman"/>
          <w:sz w:val="24"/>
          <w:szCs w:val="24"/>
          <w:lang w:val="it-IT" w:eastAsia="ar-SA"/>
        </w:rPr>
        <w:t>Uji F</w:t>
      </w:r>
    </w:p>
    <w:p w:rsidR="00905EDB" w:rsidRDefault="00905EDB" w:rsidP="00905EDB">
      <w:pPr>
        <w:pStyle w:val="ListParagraph"/>
        <w:spacing w:after="0" w:line="480" w:lineRule="auto"/>
        <w:ind w:left="1077" w:firstLine="527"/>
        <w:jc w:val="both"/>
        <w:rPr>
          <w:rFonts w:asciiTheme="majorBidi" w:hAnsiTheme="majorBidi" w:cs="Times New Roman"/>
          <w:sz w:val="24"/>
          <w:szCs w:val="24"/>
          <w:lang w:val="it-IT" w:eastAsia="ar-SA"/>
        </w:rPr>
      </w:pPr>
      <w:r w:rsidRPr="00F973DD">
        <w:rPr>
          <w:rFonts w:asciiTheme="majorBidi" w:hAnsiTheme="majorBidi" w:cs="Times New Roman"/>
          <w:sz w:val="24"/>
          <w:szCs w:val="24"/>
          <w:lang w:val="it-IT" w:eastAsia="ar-SA"/>
        </w:rPr>
        <w:t xml:space="preserve">Uji </w:t>
      </w:r>
      <w:r>
        <w:rPr>
          <w:rFonts w:asciiTheme="majorBidi" w:hAnsiTheme="majorBidi" w:cs="Times New Roman"/>
          <w:sz w:val="24"/>
          <w:szCs w:val="24"/>
          <w:lang w:val="it-IT" w:eastAsia="ar-SA"/>
        </w:rPr>
        <w:t xml:space="preserve">F digunakan untuk mengetahui pengaruh secara bersama-sama inovasi produk, </w:t>
      </w:r>
      <w:r w:rsidRPr="000F3A40">
        <w:rPr>
          <w:rFonts w:asciiTheme="majorBidi" w:hAnsiTheme="majorBidi" w:cs="Times New Roman"/>
          <w:i/>
          <w:sz w:val="24"/>
          <w:szCs w:val="24"/>
          <w:lang w:val="it-IT" w:eastAsia="ar-SA"/>
        </w:rPr>
        <w:t>brand image, brand ambassador</w:t>
      </w:r>
      <w:r>
        <w:rPr>
          <w:rFonts w:asciiTheme="majorBidi" w:hAnsiTheme="majorBidi" w:cs="Times New Roman"/>
          <w:sz w:val="24"/>
          <w:szCs w:val="24"/>
          <w:lang w:val="it-IT" w:eastAsia="ar-SA"/>
        </w:rPr>
        <w:t xml:space="preserve"> terhadap keputusan pembelian. </w:t>
      </w:r>
    </w:p>
    <w:p w:rsidR="00905EDB" w:rsidRDefault="00905EDB" w:rsidP="00905EDB">
      <w:pPr>
        <w:pStyle w:val="ListParagraph"/>
        <w:spacing w:after="0" w:line="240" w:lineRule="auto"/>
        <w:ind w:left="108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IV.23.</w:t>
      </w:r>
    </w:p>
    <w:p w:rsidR="00905EDB" w:rsidRDefault="00905EDB" w:rsidP="00905EDB">
      <w:pPr>
        <w:pStyle w:val="ListParagraph"/>
        <w:spacing w:after="0" w:line="360" w:lineRule="auto"/>
        <w:ind w:left="108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Hasil Uji F</w:t>
      </w:r>
    </w:p>
    <w:tbl>
      <w:tblPr>
        <w:tblW w:w="6804" w:type="dxa"/>
        <w:tblInd w:w="1134" w:type="dxa"/>
        <w:tblLayout w:type="fixed"/>
        <w:tblCellMar>
          <w:left w:w="0" w:type="dxa"/>
          <w:right w:w="0" w:type="dxa"/>
        </w:tblCellMar>
        <w:tblLook w:val="0000" w:firstRow="0" w:lastRow="0" w:firstColumn="0" w:lastColumn="0" w:noHBand="0" w:noVBand="0"/>
      </w:tblPr>
      <w:tblGrid>
        <w:gridCol w:w="426"/>
        <w:gridCol w:w="1417"/>
        <w:gridCol w:w="1559"/>
        <w:gridCol w:w="470"/>
        <w:gridCol w:w="1373"/>
        <w:gridCol w:w="851"/>
        <w:gridCol w:w="708"/>
      </w:tblGrid>
      <w:tr w:rsidR="00905EDB" w:rsidRPr="00FE57FB" w:rsidTr="00F532F9">
        <w:trPr>
          <w:cantSplit/>
        </w:trPr>
        <w:tc>
          <w:tcPr>
            <w:tcW w:w="6804" w:type="dxa"/>
            <w:gridSpan w:val="7"/>
            <w:tcBorders>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b/>
                <w:bCs/>
                <w:color w:val="000000"/>
                <w:sz w:val="20"/>
                <w:szCs w:val="20"/>
                <w:lang w:val="en-US"/>
              </w:rPr>
              <w:t>ANOVA</w:t>
            </w:r>
            <w:r w:rsidRPr="00FE57FB">
              <w:rPr>
                <w:rFonts w:ascii="Arial" w:hAnsi="Arial" w:cs="Arial"/>
                <w:b/>
                <w:bCs/>
                <w:color w:val="000000"/>
                <w:sz w:val="20"/>
                <w:szCs w:val="20"/>
                <w:vertAlign w:val="superscript"/>
                <w:lang w:val="en-US"/>
              </w:rPr>
              <w:t>a</w:t>
            </w:r>
          </w:p>
        </w:tc>
      </w:tr>
      <w:tr w:rsidR="00905EDB" w:rsidRPr="00EC04F3" w:rsidTr="00F532F9">
        <w:trPr>
          <w:cantSplit/>
        </w:trPr>
        <w:tc>
          <w:tcPr>
            <w:tcW w:w="1843" w:type="dxa"/>
            <w:gridSpan w:val="2"/>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Model</w:t>
            </w:r>
          </w:p>
        </w:tc>
        <w:tc>
          <w:tcPr>
            <w:tcW w:w="1559"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color w:val="000000"/>
                <w:sz w:val="20"/>
                <w:szCs w:val="20"/>
                <w:lang w:val="en-US"/>
              </w:rPr>
              <w:t>Sum of Squares</w:t>
            </w:r>
          </w:p>
        </w:tc>
        <w:tc>
          <w:tcPr>
            <w:tcW w:w="470"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color w:val="000000"/>
                <w:sz w:val="20"/>
                <w:szCs w:val="20"/>
                <w:lang w:val="en-US"/>
              </w:rPr>
              <w:t>df</w:t>
            </w:r>
          </w:p>
        </w:tc>
        <w:tc>
          <w:tcPr>
            <w:tcW w:w="1373"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color w:val="000000"/>
                <w:sz w:val="20"/>
                <w:szCs w:val="20"/>
                <w:lang w:val="en-US"/>
              </w:rPr>
              <w:t>Mean Square</w:t>
            </w:r>
          </w:p>
        </w:tc>
        <w:tc>
          <w:tcPr>
            <w:tcW w:w="851"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color w:val="000000"/>
                <w:sz w:val="20"/>
                <w:szCs w:val="20"/>
                <w:lang w:val="en-US"/>
              </w:rPr>
              <w:t>F</w:t>
            </w:r>
          </w:p>
        </w:tc>
        <w:tc>
          <w:tcPr>
            <w:tcW w:w="708" w:type="dxa"/>
            <w:tcBorders>
              <w:top w:val="single" w:sz="2" w:space="0" w:color="auto"/>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FE57FB">
              <w:rPr>
                <w:rFonts w:ascii="Arial" w:hAnsi="Arial" w:cs="Arial"/>
                <w:color w:val="000000"/>
                <w:sz w:val="20"/>
                <w:szCs w:val="20"/>
                <w:lang w:val="en-US"/>
              </w:rPr>
              <w:t>Sig.</w:t>
            </w:r>
          </w:p>
        </w:tc>
      </w:tr>
      <w:tr w:rsidR="00905EDB" w:rsidRPr="00EC04F3" w:rsidTr="00F532F9">
        <w:trPr>
          <w:cantSplit/>
        </w:trPr>
        <w:tc>
          <w:tcPr>
            <w:tcW w:w="426" w:type="dxa"/>
            <w:vMerge w:val="restart"/>
            <w:tcBorders>
              <w:top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1</w:t>
            </w:r>
          </w:p>
        </w:tc>
        <w:tc>
          <w:tcPr>
            <w:tcW w:w="1417" w:type="dxa"/>
            <w:tcBorders>
              <w:top w:val="single" w:sz="2" w:space="0" w:color="auto"/>
            </w:tcBorders>
            <w:shd w:val="clear" w:color="auto" w:fill="FFFFFF"/>
            <w:vAlign w:val="center"/>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Regression</w:t>
            </w:r>
          </w:p>
        </w:tc>
        <w:tc>
          <w:tcPr>
            <w:tcW w:w="1559" w:type="dxa"/>
            <w:tcBorders>
              <w:top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823.504</w:t>
            </w:r>
          </w:p>
        </w:tc>
        <w:tc>
          <w:tcPr>
            <w:tcW w:w="470" w:type="dxa"/>
            <w:tcBorders>
              <w:top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3</w:t>
            </w:r>
          </w:p>
        </w:tc>
        <w:tc>
          <w:tcPr>
            <w:tcW w:w="1373" w:type="dxa"/>
            <w:tcBorders>
              <w:top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274.501</w:t>
            </w:r>
          </w:p>
        </w:tc>
        <w:tc>
          <w:tcPr>
            <w:tcW w:w="851" w:type="dxa"/>
            <w:tcBorders>
              <w:top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103.368</w:t>
            </w:r>
          </w:p>
        </w:tc>
        <w:tc>
          <w:tcPr>
            <w:tcW w:w="708" w:type="dxa"/>
            <w:tcBorders>
              <w:top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.000</w:t>
            </w:r>
            <w:r w:rsidRPr="00FE57FB">
              <w:rPr>
                <w:rFonts w:ascii="Arial" w:hAnsi="Arial" w:cs="Arial"/>
                <w:color w:val="000000"/>
                <w:sz w:val="20"/>
                <w:szCs w:val="20"/>
                <w:vertAlign w:val="superscript"/>
                <w:lang w:val="en-US"/>
              </w:rPr>
              <w:t>b</w:t>
            </w:r>
          </w:p>
        </w:tc>
      </w:tr>
      <w:tr w:rsidR="00905EDB" w:rsidRPr="00EC04F3" w:rsidTr="00F532F9">
        <w:trPr>
          <w:cantSplit/>
        </w:trPr>
        <w:tc>
          <w:tcPr>
            <w:tcW w:w="426" w:type="dxa"/>
            <w:vMerge/>
            <w:shd w:val="clear" w:color="auto" w:fill="FFFFFF"/>
            <w:vAlign w:val="center"/>
          </w:tcPr>
          <w:p w:rsidR="00905EDB" w:rsidRPr="00FE57FB"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417" w:type="dxa"/>
            <w:shd w:val="clear" w:color="auto" w:fill="FFFFFF"/>
            <w:vAlign w:val="center"/>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Residual</w:t>
            </w:r>
          </w:p>
        </w:tc>
        <w:tc>
          <w:tcPr>
            <w:tcW w:w="1559" w:type="dxa"/>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254.936</w:t>
            </w:r>
          </w:p>
        </w:tc>
        <w:tc>
          <w:tcPr>
            <w:tcW w:w="470" w:type="dxa"/>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96</w:t>
            </w:r>
          </w:p>
        </w:tc>
        <w:tc>
          <w:tcPr>
            <w:tcW w:w="1373" w:type="dxa"/>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2.656</w:t>
            </w:r>
          </w:p>
        </w:tc>
        <w:tc>
          <w:tcPr>
            <w:tcW w:w="851" w:type="dxa"/>
            <w:shd w:val="clear" w:color="auto" w:fill="FFFFFF"/>
          </w:tcPr>
          <w:p w:rsidR="00905EDB" w:rsidRPr="00FE57FB"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708" w:type="dxa"/>
            <w:shd w:val="clear" w:color="auto" w:fill="FFFFFF"/>
          </w:tcPr>
          <w:p w:rsidR="00905EDB" w:rsidRPr="00FE57FB" w:rsidRDefault="00905EDB" w:rsidP="00F532F9">
            <w:pPr>
              <w:autoSpaceDE w:val="0"/>
              <w:autoSpaceDN w:val="0"/>
              <w:adjustRightInd w:val="0"/>
              <w:spacing w:after="0" w:line="240" w:lineRule="auto"/>
              <w:rPr>
                <w:rFonts w:ascii="Times New Roman" w:hAnsi="Times New Roman" w:cs="Times New Roman"/>
                <w:sz w:val="20"/>
                <w:szCs w:val="20"/>
                <w:lang w:val="en-US"/>
              </w:rPr>
            </w:pPr>
          </w:p>
        </w:tc>
      </w:tr>
      <w:tr w:rsidR="00905EDB" w:rsidRPr="00EC04F3" w:rsidTr="00F532F9">
        <w:trPr>
          <w:cantSplit/>
        </w:trPr>
        <w:tc>
          <w:tcPr>
            <w:tcW w:w="426" w:type="dxa"/>
            <w:vMerge/>
            <w:tcBorders>
              <w:bottom w:val="single" w:sz="2" w:space="0" w:color="auto"/>
            </w:tcBorders>
            <w:shd w:val="clear" w:color="auto" w:fill="FFFFFF"/>
            <w:vAlign w:val="center"/>
          </w:tcPr>
          <w:p w:rsidR="00905EDB" w:rsidRPr="00FE57FB"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1417" w:type="dxa"/>
            <w:tcBorders>
              <w:bottom w:val="single" w:sz="2" w:space="0" w:color="auto"/>
            </w:tcBorders>
            <w:shd w:val="clear" w:color="auto" w:fill="FFFFFF"/>
            <w:vAlign w:val="center"/>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Total</w:t>
            </w:r>
          </w:p>
        </w:tc>
        <w:tc>
          <w:tcPr>
            <w:tcW w:w="1559" w:type="dxa"/>
            <w:tcBorders>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1078.440</w:t>
            </w:r>
          </w:p>
        </w:tc>
        <w:tc>
          <w:tcPr>
            <w:tcW w:w="470" w:type="dxa"/>
            <w:tcBorders>
              <w:bottom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FE57FB">
              <w:rPr>
                <w:rFonts w:ascii="Arial" w:hAnsi="Arial" w:cs="Arial"/>
                <w:color w:val="000000"/>
                <w:sz w:val="20"/>
                <w:szCs w:val="20"/>
                <w:lang w:val="en-US"/>
              </w:rPr>
              <w:t>99</w:t>
            </w:r>
          </w:p>
        </w:tc>
        <w:tc>
          <w:tcPr>
            <w:tcW w:w="1373" w:type="dxa"/>
            <w:tcBorders>
              <w:bottom w:val="single" w:sz="2" w:space="0" w:color="auto"/>
            </w:tcBorders>
            <w:shd w:val="clear" w:color="auto" w:fill="FFFFFF"/>
          </w:tcPr>
          <w:p w:rsidR="00905EDB" w:rsidRPr="00FE57FB"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851" w:type="dxa"/>
            <w:tcBorders>
              <w:bottom w:val="single" w:sz="2" w:space="0" w:color="auto"/>
            </w:tcBorders>
            <w:shd w:val="clear" w:color="auto" w:fill="FFFFFF"/>
          </w:tcPr>
          <w:p w:rsidR="00905EDB" w:rsidRPr="00FE57FB"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708" w:type="dxa"/>
            <w:tcBorders>
              <w:bottom w:val="single" w:sz="2" w:space="0" w:color="auto"/>
            </w:tcBorders>
            <w:shd w:val="clear" w:color="auto" w:fill="FFFFFF"/>
          </w:tcPr>
          <w:p w:rsidR="00905EDB" w:rsidRPr="00FE57FB" w:rsidRDefault="00905EDB" w:rsidP="00F532F9">
            <w:pPr>
              <w:autoSpaceDE w:val="0"/>
              <w:autoSpaceDN w:val="0"/>
              <w:adjustRightInd w:val="0"/>
              <w:spacing w:after="0" w:line="240" w:lineRule="auto"/>
              <w:rPr>
                <w:rFonts w:ascii="Times New Roman" w:hAnsi="Times New Roman" w:cs="Times New Roman"/>
                <w:sz w:val="20"/>
                <w:szCs w:val="20"/>
                <w:lang w:val="en-US"/>
              </w:rPr>
            </w:pPr>
          </w:p>
        </w:tc>
      </w:tr>
      <w:tr w:rsidR="00905EDB" w:rsidRPr="00FE57FB" w:rsidTr="00F532F9">
        <w:trPr>
          <w:cantSplit/>
        </w:trPr>
        <w:tc>
          <w:tcPr>
            <w:tcW w:w="6804" w:type="dxa"/>
            <w:gridSpan w:val="7"/>
            <w:tcBorders>
              <w:top w:val="single" w:sz="2" w:space="0" w:color="auto"/>
            </w:tcBorders>
            <w:shd w:val="clear" w:color="auto" w:fill="FFFFFF"/>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a. Dependent Variable: Keputusan Pembelian</w:t>
            </w:r>
          </w:p>
        </w:tc>
      </w:tr>
      <w:tr w:rsidR="00905EDB" w:rsidRPr="00FE57FB" w:rsidTr="00F532F9">
        <w:trPr>
          <w:cantSplit/>
        </w:trPr>
        <w:tc>
          <w:tcPr>
            <w:tcW w:w="6804" w:type="dxa"/>
            <w:gridSpan w:val="7"/>
            <w:shd w:val="clear" w:color="auto" w:fill="FFFFFF"/>
          </w:tcPr>
          <w:p w:rsidR="00905EDB" w:rsidRPr="00FE57FB"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FE57FB">
              <w:rPr>
                <w:rFonts w:ascii="Arial" w:hAnsi="Arial" w:cs="Arial"/>
                <w:color w:val="000000"/>
                <w:sz w:val="20"/>
                <w:szCs w:val="20"/>
                <w:lang w:val="en-US"/>
              </w:rPr>
              <w:t>b. Predictors: (Constant), Brand Ambassador, Inovasi Produk, Brand Image</w:t>
            </w:r>
          </w:p>
        </w:tc>
      </w:tr>
    </w:tbl>
    <w:p w:rsidR="00905EDB" w:rsidRDefault="00905EDB" w:rsidP="00905EDB">
      <w:pPr>
        <w:pStyle w:val="ListParagraph"/>
        <w:spacing w:after="0" w:line="456" w:lineRule="auto"/>
        <w:ind w:left="1080"/>
        <w:jc w:val="both"/>
        <w:rPr>
          <w:rFonts w:asciiTheme="majorBidi" w:hAnsiTheme="majorBidi" w:cs="Times New Roman"/>
          <w:sz w:val="24"/>
          <w:szCs w:val="24"/>
          <w:lang w:val="it-IT" w:eastAsia="ar-SA"/>
        </w:rPr>
      </w:pPr>
      <w:r w:rsidRPr="007A5513">
        <w:rPr>
          <w:rFonts w:asciiTheme="majorBidi" w:hAnsiTheme="majorBidi" w:cs="Times New Roman"/>
          <w:sz w:val="24"/>
          <w:szCs w:val="24"/>
          <w:lang w:val="it-IT" w:eastAsia="ar-SA"/>
        </w:rPr>
        <w:t>Sumber</w:t>
      </w:r>
      <w:r>
        <w:rPr>
          <w:rFonts w:asciiTheme="majorBidi" w:hAnsiTheme="majorBidi" w:cs="Times New Roman"/>
          <w:sz w:val="24"/>
          <w:szCs w:val="24"/>
          <w:lang w:val="it-IT" w:eastAsia="ar-SA"/>
        </w:rPr>
        <w:t xml:space="preserve">: </w:t>
      </w:r>
      <w:r w:rsidRPr="007A5513">
        <w:rPr>
          <w:rFonts w:asciiTheme="majorBidi" w:hAnsiTheme="majorBidi" w:cs="Times New Roman"/>
          <w:sz w:val="24"/>
          <w:szCs w:val="24"/>
          <w:lang w:val="it-IT" w:eastAsia="ar-SA"/>
        </w:rPr>
        <w:t xml:space="preserve">Data </w:t>
      </w:r>
      <w:r>
        <w:rPr>
          <w:rFonts w:asciiTheme="majorBidi" w:hAnsiTheme="majorBidi" w:cs="Times New Roman"/>
          <w:sz w:val="24"/>
          <w:szCs w:val="24"/>
          <w:lang w:val="it-IT" w:eastAsia="ar-SA"/>
        </w:rPr>
        <w:t xml:space="preserve">Penelitian Diolah </w:t>
      </w:r>
      <w:r w:rsidRPr="007A5513">
        <w:rPr>
          <w:rFonts w:asciiTheme="majorBidi" w:hAnsiTheme="majorBidi" w:cs="Times New Roman"/>
          <w:sz w:val="24"/>
          <w:szCs w:val="24"/>
          <w:lang w:val="it-IT" w:eastAsia="ar-SA"/>
        </w:rPr>
        <w:t>(</w:t>
      </w:r>
      <w:r>
        <w:rPr>
          <w:rFonts w:asciiTheme="majorBidi" w:hAnsiTheme="majorBidi" w:cs="Times New Roman"/>
          <w:sz w:val="24"/>
          <w:szCs w:val="24"/>
          <w:lang w:val="it-IT" w:eastAsia="ar-SA"/>
        </w:rPr>
        <w:t>Desember,</w:t>
      </w:r>
      <w:r w:rsidRPr="007A5513">
        <w:rPr>
          <w:rFonts w:asciiTheme="majorBidi" w:hAnsiTheme="majorBidi" w:cs="Times New Roman"/>
          <w:sz w:val="24"/>
          <w:szCs w:val="24"/>
          <w:lang w:val="it-IT" w:eastAsia="ar-SA"/>
        </w:rPr>
        <w:t xml:space="preserve"> 202</w:t>
      </w:r>
      <w:r>
        <w:rPr>
          <w:rFonts w:asciiTheme="majorBidi" w:hAnsiTheme="majorBidi" w:cs="Times New Roman"/>
          <w:sz w:val="24"/>
          <w:szCs w:val="24"/>
          <w:lang w:val="it-IT" w:eastAsia="ar-SA"/>
        </w:rPr>
        <w:t>1</w:t>
      </w:r>
      <w:r w:rsidRPr="007A5513">
        <w:rPr>
          <w:rFonts w:asciiTheme="majorBidi" w:hAnsiTheme="majorBidi" w:cs="Times New Roman"/>
          <w:sz w:val="24"/>
          <w:szCs w:val="24"/>
          <w:lang w:val="it-IT" w:eastAsia="ar-SA"/>
        </w:rPr>
        <w:t>)</w:t>
      </w:r>
    </w:p>
    <w:p w:rsidR="00905EDB" w:rsidRDefault="00905EDB" w:rsidP="00905EDB">
      <w:pPr>
        <w:pStyle w:val="ListParagraph"/>
        <w:spacing w:after="0" w:line="456" w:lineRule="auto"/>
        <w:ind w:left="1077" w:firstLine="556"/>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lastRenderedPageBreak/>
        <w:t>Berdasarkan tabel IV.23 di atas menunjukkan diperolehnya nilai F</w:t>
      </w:r>
      <w:r w:rsidRPr="002124EE">
        <w:rPr>
          <w:rFonts w:asciiTheme="majorBidi" w:hAnsiTheme="majorBidi" w:cs="Times New Roman"/>
          <w:sz w:val="24"/>
          <w:szCs w:val="24"/>
          <w:vertAlign w:val="subscript"/>
          <w:lang w:val="it-IT" w:eastAsia="ar-SA"/>
        </w:rPr>
        <w:t>hitung</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103,368 dan nilai sig. 0,000, hal ini menunjukkan F</w:t>
      </w:r>
      <w:r w:rsidRPr="00F16A30">
        <w:rPr>
          <w:rFonts w:asciiTheme="majorBidi" w:hAnsiTheme="majorBidi" w:cs="Times New Roman"/>
          <w:sz w:val="24"/>
          <w:szCs w:val="24"/>
          <w:vertAlign w:val="subscript"/>
          <w:lang w:val="it-IT" w:eastAsia="ar-SA"/>
        </w:rPr>
        <w:t>hitung</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&gt; F</w:t>
      </w:r>
      <w:r w:rsidRPr="00F16A30">
        <w:rPr>
          <w:rFonts w:asciiTheme="majorBidi" w:hAnsiTheme="majorBidi" w:cs="Times New Roman"/>
          <w:sz w:val="24"/>
          <w:szCs w:val="24"/>
          <w:vertAlign w:val="subscript"/>
          <w:lang w:val="it-IT" w:eastAsia="ar-SA"/>
        </w:rPr>
        <w:t>tabel</w:t>
      </w:r>
      <w:r>
        <w:rPr>
          <w:rFonts w:asciiTheme="majorBidi" w:hAnsiTheme="majorBidi" w:cs="Times New Roman"/>
          <w:sz w:val="24"/>
          <w:szCs w:val="24"/>
          <w:lang w:val="it-IT" w:eastAsia="ar-SA"/>
        </w:rPr>
        <w:t xml:space="preserve"> dan nilai sig. &lt; 0,05, sehingga disimpulkan secara bersama-sama inovasi produk, </w:t>
      </w:r>
      <w:r w:rsidRPr="000F3A40">
        <w:rPr>
          <w:rFonts w:asciiTheme="majorBidi" w:hAnsiTheme="majorBidi" w:cs="Times New Roman"/>
          <w:i/>
          <w:sz w:val="24"/>
          <w:szCs w:val="24"/>
          <w:lang w:val="it-IT" w:eastAsia="ar-SA"/>
        </w:rPr>
        <w:t>brand image, brand ambassador</w:t>
      </w:r>
      <w:r>
        <w:rPr>
          <w:rFonts w:asciiTheme="majorBidi" w:hAnsiTheme="majorBidi" w:cs="Times New Roman"/>
          <w:sz w:val="24"/>
          <w:szCs w:val="24"/>
          <w:lang w:val="it-IT" w:eastAsia="ar-SA"/>
        </w:rPr>
        <w:t xml:space="preserve"> terhadap keputusan pembelian </w:t>
      </w:r>
      <w:r>
        <w:rPr>
          <w:rFonts w:ascii="Times New Roman" w:hAnsi="Times New Roman" w:cs="Times New Roman"/>
          <w:sz w:val="24"/>
        </w:rPr>
        <w:t xml:space="preserve">pada produk </w:t>
      </w:r>
      <w:r w:rsidRPr="00D93495">
        <w:rPr>
          <w:rFonts w:ascii="Times New Roman" w:hAnsi="Times New Roman" w:cs="Times New Roman"/>
          <w:sz w:val="24"/>
        </w:rPr>
        <w:t>Scarlett Whitening</w:t>
      </w:r>
      <w:r>
        <w:rPr>
          <w:rFonts w:ascii="Times New Roman" w:hAnsi="Times New Roman" w:cs="Times New Roman"/>
          <w:sz w:val="24"/>
        </w:rPr>
        <w:t xml:space="preserve"> di Surakarta</w:t>
      </w:r>
      <w:r>
        <w:rPr>
          <w:rFonts w:asciiTheme="majorBidi" w:hAnsiTheme="majorBidi" w:cs="Times New Roman"/>
          <w:sz w:val="24"/>
          <w:szCs w:val="24"/>
          <w:lang w:val="it-IT" w:eastAsia="ar-SA"/>
        </w:rPr>
        <w:t>.</w:t>
      </w:r>
    </w:p>
    <w:p w:rsidR="00905EDB" w:rsidRPr="000F04A4" w:rsidRDefault="00905EDB" w:rsidP="00905EDB">
      <w:pPr>
        <w:pStyle w:val="ListParagraph"/>
        <w:numPr>
          <w:ilvl w:val="0"/>
          <w:numId w:val="10"/>
        </w:numPr>
        <w:spacing w:after="0" w:line="456" w:lineRule="auto"/>
        <w:ind w:left="1077"/>
        <w:jc w:val="both"/>
        <w:rPr>
          <w:rFonts w:asciiTheme="majorBidi" w:hAnsiTheme="majorBidi" w:cs="Times New Roman"/>
          <w:sz w:val="24"/>
          <w:szCs w:val="24"/>
          <w:lang w:val="it-IT" w:eastAsia="ar-SA"/>
        </w:rPr>
      </w:pPr>
      <w:r w:rsidRPr="000F04A4">
        <w:rPr>
          <w:rFonts w:asciiTheme="majorBidi" w:hAnsiTheme="majorBidi" w:cs="Times New Roman"/>
          <w:sz w:val="24"/>
          <w:szCs w:val="24"/>
          <w:lang w:val="it-IT" w:eastAsia="ar-SA"/>
        </w:rPr>
        <w:t>Uji t</w:t>
      </w:r>
    </w:p>
    <w:p w:rsidR="00905EDB" w:rsidRDefault="00905EDB" w:rsidP="00905EDB">
      <w:pPr>
        <w:pStyle w:val="ListParagraph"/>
        <w:spacing w:after="0" w:line="456" w:lineRule="auto"/>
        <w:ind w:left="1077" w:firstLine="556"/>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Uji t digunakan untuk menganalisis pengaruh secara parsial antara inovasi produk, </w:t>
      </w:r>
      <w:r w:rsidRPr="000F3A40">
        <w:rPr>
          <w:rFonts w:asciiTheme="majorBidi" w:hAnsiTheme="majorBidi" w:cs="Times New Roman"/>
          <w:i/>
          <w:sz w:val="24"/>
          <w:szCs w:val="24"/>
          <w:lang w:val="it-IT" w:eastAsia="ar-SA"/>
        </w:rPr>
        <w:t>brand image, brand ambassador</w:t>
      </w:r>
      <w:r>
        <w:rPr>
          <w:rFonts w:asciiTheme="majorBidi" w:hAnsiTheme="majorBidi" w:cs="Times New Roman"/>
          <w:sz w:val="24"/>
          <w:szCs w:val="24"/>
          <w:lang w:val="it-IT" w:eastAsia="ar-SA"/>
        </w:rPr>
        <w:t xml:space="preserve"> terhadap keputusan pembelian </w:t>
      </w:r>
      <w:r>
        <w:rPr>
          <w:rFonts w:ascii="Times New Roman" w:hAnsi="Times New Roman" w:cs="Times New Roman"/>
          <w:sz w:val="24"/>
        </w:rPr>
        <w:t xml:space="preserve">pada produk </w:t>
      </w:r>
      <w:r w:rsidRPr="00D93495">
        <w:rPr>
          <w:rFonts w:ascii="Times New Roman" w:hAnsi="Times New Roman" w:cs="Times New Roman"/>
          <w:sz w:val="24"/>
        </w:rPr>
        <w:t>Scarlett Whitening</w:t>
      </w:r>
      <w:r>
        <w:rPr>
          <w:rFonts w:ascii="Times New Roman" w:hAnsi="Times New Roman" w:cs="Times New Roman"/>
          <w:sz w:val="24"/>
        </w:rPr>
        <w:t xml:space="preserve"> di Surakarta</w:t>
      </w:r>
      <w:r>
        <w:rPr>
          <w:rFonts w:asciiTheme="majorBidi" w:hAnsiTheme="majorBidi" w:cs="Times New Roman"/>
          <w:sz w:val="24"/>
          <w:szCs w:val="24"/>
          <w:lang w:val="it-IT" w:eastAsia="ar-SA"/>
        </w:rPr>
        <w:t xml:space="preserve">. </w:t>
      </w:r>
    </w:p>
    <w:p w:rsidR="00905EDB" w:rsidRDefault="00905EDB" w:rsidP="00905EDB">
      <w:pPr>
        <w:pStyle w:val="ListParagraph"/>
        <w:spacing w:after="0" w:line="240" w:lineRule="auto"/>
        <w:ind w:left="144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Tabel IV.24.</w:t>
      </w:r>
    </w:p>
    <w:p w:rsidR="00905EDB" w:rsidRDefault="00905EDB" w:rsidP="00905EDB">
      <w:pPr>
        <w:pStyle w:val="ListParagraph"/>
        <w:spacing w:after="0" w:line="360" w:lineRule="auto"/>
        <w:ind w:left="1440"/>
        <w:jc w:val="center"/>
        <w:rPr>
          <w:rFonts w:asciiTheme="majorBidi" w:hAnsiTheme="majorBidi" w:cs="Times New Roman"/>
          <w:sz w:val="24"/>
          <w:szCs w:val="24"/>
          <w:lang w:val="it-IT" w:eastAsia="ar-SA"/>
        </w:rPr>
      </w:pPr>
      <w:r>
        <w:rPr>
          <w:rFonts w:asciiTheme="majorBidi" w:hAnsiTheme="majorBidi" w:cs="Times New Roman"/>
          <w:sz w:val="24"/>
          <w:szCs w:val="24"/>
          <w:lang w:val="it-IT" w:eastAsia="ar-SA"/>
        </w:rPr>
        <w:t>Hasil Uji t</w:t>
      </w:r>
    </w:p>
    <w:tbl>
      <w:tblPr>
        <w:tblW w:w="6803" w:type="dxa"/>
        <w:tblInd w:w="1134" w:type="dxa"/>
        <w:tblLayout w:type="fixed"/>
        <w:tblCellMar>
          <w:left w:w="0" w:type="dxa"/>
          <w:right w:w="0" w:type="dxa"/>
        </w:tblCellMar>
        <w:tblLook w:val="0000" w:firstRow="0" w:lastRow="0" w:firstColumn="0" w:lastColumn="0" w:noHBand="0" w:noVBand="0"/>
      </w:tblPr>
      <w:tblGrid>
        <w:gridCol w:w="336"/>
        <w:gridCol w:w="1944"/>
        <w:gridCol w:w="702"/>
        <w:gridCol w:w="1008"/>
        <w:gridCol w:w="1343"/>
        <w:gridCol w:w="700"/>
        <w:gridCol w:w="770"/>
      </w:tblGrid>
      <w:tr w:rsidR="00905EDB" w:rsidRPr="00AE59FD" w:rsidTr="00F532F9">
        <w:trPr>
          <w:cantSplit/>
        </w:trPr>
        <w:tc>
          <w:tcPr>
            <w:tcW w:w="6803" w:type="dxa"/>
            <w:gridSpan w:val="7"/>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b/>
                <w:bCs/>
                <w:color w:val="000000"/>
                <w:sz w:val="20"/>
                <w:szCs w:val="20"/>
                <w:lang w:val="en-US"/>
              </w:rPr>
              <w:t>Coefficients</w:t>
            </w:r>
            <w:r w:rsidRPr="00AE59FD">
              <w:rPr>
                <w:rFonts w:ascii="Arial" w:hAnsi="Arial" w:cs="Arial"/>
                <w:b/>
                <w:bCs/>
                <w:color w:val="000000"/>
                <w:sz w:val="20"/>
                <w:szCs w:val="20"/>
                <w:vertAlign w:val="superscript"/>
                <w:lang w:val="en-US"/>
              </w:rPr>
              <w:t>a</w:t>
            </w:r>
          </w:p>
        </w:tc>
      </w:tr>
      <w:tr w:rsidR="00905EDB" w:rsidRPr="00AE59FD" w:rsidTr="00F532F9">
        <w:trPr>
          <w:cantSplit/>
        </w:trPr>
        <w:tc>
          <w:tcPr>
            <w:tcW w:w="2280" w:type="dxa"/>
            <w:gridSpan w:val="2"/>
            <w:vMerge w:val="restart"/>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Model</w:t>
            </w:r>
          </w:p>
        </w:tc>
        <w:tc>
          <w:tcPr>
            <w:tcW w:w="1710" w:type="dxa"/>
            <w:gridSpan w:val="2"/>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Unstandardized Coefficients</w:t>
            </w:r>
          </w:p>
        </w:tc>
        <w:tc>
          <w:tcPr>
            <w:tcW w:w="1343" w:type="dxa"/>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Standardized Coefficients</w:t>
            </w:r>
          </w:p>
        </w:tc>
        <w:tc>
          <w:tcPr>
            <w:tcW w:w="700" w:type="dxa"/>
            <w:vMerge w:val="restart"/>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t</w:t>
            </w:r>
          </w:p>
        </w:tc>
        <w:tc>
          <w:tcPr>
            <w:tcW w:w="770" w:type="dxa"/>
            <w:vMerge w:val="restart"/>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Sig.</w:t>
            </w:r>
          </w:p>
        </w:tc>
      </w:tr>
      <w:tr w:rsidR="00905EDB" w:rsidRPr="00AE59FD" w:rsidTr="00F532F9">
        <w:trPr>
          <w:cantSplit/>
        </w:trPr>
        <w:tc>
          <w:tcPr>
            <w:tcW w:w="2280" w:type="dxa"/>
            <w:gridSpan w:val="2"/>
            <w:vMerge/>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702" w:type="dxa"/>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B</w:t>
            </w:r>
          </w:p>
        </w:tc>
        <w:tc>
          <w:tcPr>
            <w:tcW w:w="1008" w:type="dxa"/>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Std. Error</w:t>
            </w:r>
          </w:p>
        </w:tc>
        <w:tc>
          <w:tcPr>
            <w:tcW w:w="1343" w:type="dxa"/>
            <w:tcBorders>
              <w:top w:val="single" w:sz="2" w:space="0" w:color="auto"/>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center"/>
              <w:rPr>
                <w:rFonts w:ascii="Arial" w:hAnsi="Arial" w:cs="Arial"/>
                <w:color w:val="000000"/>
                <w:sz w:val="20"/>
                <w:szCs w:val="20"/>
                <w:lang w:val="en-US"/>
              </w:rPr>
            </w:pPr>
            <w:r w:rsidRPr="00AE59FD">
              <w:rPr>
                <w:rFonts w:ascii="Arial" w:hAnsi="Arial" w:cs="Arial"/>
                <w:color w:val="000000"/>
                <w:sz w:val="20"/>
                <w:szCs w:val="20"/>
                <w:lang w:val="en-US"/>
              </w:rPr>
              <w:t>Beta</w:t>
            </w:r>
          </w:p>
        </w:tc>
        <w:tc>
          <w:tcPr>
            <w:tcW w:w="700" w:type="dxa"/>
            <w:vMerge/>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770" w:type="dxa"/>
            <w:vMerge/>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r>
      <w:tr w:rsidR="00905EDB" w:rsidRPr="00AE59FD" w:rsidTr="00F532F9">
        <w:trPr>
          <w:cantSplit/>
        </w:trPr>
        <w:tc>
          <w:tcPr>
            <w:tcW w:w="336" w:type="dxa"/>
            <w:vMerge w:val="restart"/>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1</w:t>
            </w:r>
          </w:p>
        </w:tc>
        <w:tc>
          <w:tcPr>
            <w:tcW w:w="1944" w:type="dxa"/>
            <w:tcBorders>
              <w:top w:val="single" w:sz="2" w:space="0" w:color="auto"/>
            </w:tcBorders>
            <w:shd w:val="clear" w:color="auto" w:fill="FFFFFF"/>
            <w:vAlign w:val="center"/>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(Constant)</w:t>
            </w:r>
          </w:p>
        </w:tc>
        <w:tc>
          <w:tcPr>
            <w:tcW w:w="702"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-.300</w:t>
            </w:r>
          </w:p>
        </w:tc>
        <w:tc>
          <w:tcPr>
            <w:tcW w:w="1008"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2.115</w:t>
            </w:r>
          </w:p>
        </w:tc>
        <w:tc>
          <w:tcPr>
            <w:tcW w:w="1343"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700"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-.142</w:t>
            </w:r>
          </w:p>
        </w:tc>
        <w:tc>
          <w:tcPr>
            <w:tcW w:w="770" w:type="dxa"/>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.887</w:t>
            </w:r>
          </w:p>
        </w:tc>
      </w:tr>
      <w:tr w:rsidR="00905EDB" w:rsidRPr="00AE59FD" w:rsidTr="00F532F9">
        <w:trPr>
          <w:cantSplit/>
        </w:trPr>
        <w:tc>
          <w:tcPr>
            <w:tcW w:w="336" w:type="dxa"/>
            <w:vMerge/>
            <w:shd w:val="clear" w:color="auto" w:fill="FFFFFF"/>
            <w:vAlign w:val="center"/>
          </w:tcPr>
          <w:p w:rsidR="00905EDB" w:rsidRPr="00AE59FD" w:rsidRDefault="00905EDB" w:rsidP="00F532F9">
            <w:pPr>
              <w:autoSpaceDE w:val="0"/>
              <w:autoSpaceDN w:val="0"/>
              <w:adjustRightInd w:val="0"/>
              <w:spacing w:after="0" w:line="240" w:lineRule="auto"/>
              <w:rPr>
                <w:rFonts w:ascii="Times New Roman" w:hAnsi="Times New Roman" w:cs="Times New Roman"/>
                <w:sz w:val="20"/>
                <w:szCs w:val="20"/>
                <w:lang w:val="en-US"/>
              </w:rPr>
            </w:pPr>
          </w:p>
        </w:tc>
        <w:tc>
          <w:tcPr>
            <w:tcW w:w="1944" w:type="dxa"/>
            <w:shd w:val="clear" w:color="auto" w:fill="FFFFFF"/>
            <w:vAlign w:val="center"/>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Inovasi Produk</w:t>
            </w:r>
          </w:p>
        </w:tc>
        <w:tc>
          <w:tcPr>
            <w:tcW w:w="702"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.635</w:t>
            </w:r>
          </w:p>
        </w:tc>
        <w:tc>
          <w:tcPr>
            <w:tcW w:w="1008"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.098</w:t>
            </w:r>
          </w:p>
        </w:tc>
        <w:tc>
          <w:tcPr>
            <w:tcW w:w="1343"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.577</w:t>
            </w:r>
          </w:p>
        </w:tc>
        <w:tc>
          <w:tcPr>
            <w:tcW w:w="700"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6.476</w:t>
            </w:r>
          </w:p>
        </w:tc>
        <w:tc>
          <w:tcPr>
            <w:tcW w:w="770"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.000</w:t>
            </w:r>
          </w:p>
        </w:tc>
      </w:tr>
      <w:tr w:rsidR="00905EDB" w:rsidRPr="00AE59FD" w:rsidTr="00F532F9">
        <w:trPr>
          <w:cantSplit/>
        </w:trPr>
        <w:tc>
          <w:tcPr>
            <w:tcW w:w="336" w:type="dxa"/>
            <w:vMerge/>
            <w:shd w:val="clear" w:color="auto" w:fill="FFFFFF"/>
            <w:vAlign w:val="center"/>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944" w:type="dxa"/>
            <w:shd w:val="clear" w:color="auto" w:fill="FFFFFF"/>
            <w:vAlign w:val="center"/>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Brand Image</w:t>
            </w:r>
          </w:p>
        </w:tc>
        <w:tc>
          <w:tcPr>
            <w:tcW w:w="702"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.180</w:t>
            </w:r>
          </w:p>
        </w:tc>
        <w:tc>
          <w:tcPr>
            <w:tcW w:w="1008"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.085</w:t>
            </w:r>
          </w:p>
        </w:tc>
        <w:tc>
          <w:tcPr>
            <w:tcW w:w="1343"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.190</w:t>
            </w:r>
          </w:p>
        </w:tc>
        <w:tc>
          <w:tcPr>
            <w:tcW w:w="700"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2.116</w:t>
            </w:r>
          </w:p>
        </w:tc>
        <w:tc>
          <w:tcPr>
            <w:tcW w:w="770" w:type="dxa"/>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.037</w:t>
            </w:r>
          </w:p>
        </w:tc>
      </w:tr>
      <w:tr w:rsidR="00905EDB" w:rsidRPr="00AE59FD" w:rsidTr="00F532F9">
        <w:trPr>
          <w:cantSplit/>
        </w:trPr>
        <w:tc>
          <w:tcPr>
            <w:tcW w:w="336" w:type="dxa"/>
            <w:vMerge/>
            <w:tcBorders>
              <w:bottom w:val="single" w:sz="2" w:space="0" w:color="auto"/>
            </w:tcBorders>
            <w:shd w:val="clear" w:color="auto" w:fill="FFFFFF"/>
            <w:vAlign w:val="center"/>
          </w:tcPr>
          <w:p w:rsidR="00905EDB" w:rsidRPr="00AE59FD" w:rsidRDefault="00905EDB" w:rsidP="00F532F9">
            <w:pPr>
              <w:autoSpaceDE w:val="0"/>
              <w:autoSpaceDN w:val="0"/>
              <w:adjustRightInd w:val="0"/>
              <w:spacing w:after="0" w:line="240" w:lineRule="auto"/>
              <w:rPr>
                <w:rFonts w:ascii="Arial" w:hAnsi="Arial" w:cs="Arial"/>
                <w:color w:val="000000"/>
                <w:sz w:val="20"/>
                <w:szCs w:val="20"/>
                <w:lang w:val="en-US"/>
              </w:rPr>
            </w:pPr>
          </w:p>
        </w:tc>
        <w:tc>
          <w:tcPr>
            <w:tcW w:w="1944" w:type="dxa"/>
            <w:tcBorders>
              <w:bottom w:val="single" w:sz="2" w:space="0" w:color="auto"/>
            </w:tcBorders>
            <w:shd w:val="clear" w:color="auto" w:fill="FFFFFF"/>
            <w:vAlign w:val="center"/>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Brand Ambassador</w:t>
            </w:r>
          </w:p>
        </w:tc>
        <w:tc>
          <w:tcPr>
            <w:tcW w:w="702"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.186</w:t>
            </w:r>
          </w:p>
        </w:tc>
        <w:tc>
          <w:tcPr>
            <w:tcW w:w="1008"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.093</w:t>
            </w:r>
          </w:p>
        </w:tc>
        <w:tc>
          <w:tcPr>
            <w:tcW w:w="1343"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.165</w:t>
            </w:r>
          </w:p>
        </w:tc>
        <w:tc>
          <w:tcPr>
            <w:tcW w:w="700"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1.998</w:t>
            </w:r>
          </w:p>
        </w:tc>
        <w:tc>
          <w:tcPr>
            <w:tcW w:w="770" w:type="dxa"/>
            <w:tcBorders>
              <w:bottom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jc w:val="right"/>
              <w:rPr>
                <w:rFonts w:ascii="Arial" w:hAnsi="Arial" w:cs="Arial"/>
                <w:color w:val="000000"/>
                <w:sz w:val="20"/>
                <w:szCs w:val="20"/>
                <w:lang w:val="en-US"/>
              </w:rPr>
            </w:pPr>
            <w:r w:rsidRPr="00AE59FD">
              <w:rPr>
                <w:rFonts w:ascii="Arial" w:hAnsi="Arial" w:cs="Arial"/>
                <w:color w:val="000000"/>
                <w:sz w:val="20"/>
                <w:szCs w:val="20"/>
                <w:lang w:val="en-US"/>
              </w:rPr>
              <w:t>.049</w:t>
            </w:r>
          </w:p>
        </w:tc>
      </w:tr>
      <w:tr w:rsidR="00905EDB" w:rsidRPr="00AE59FD" w:rsidTr="00F532F9">
        <w:trPr>
          <w:cantSplit/>
        </w:trPr>
        <w:tc>
          <w:tcPr>
            <w:tcW w:w="6803" w:type="dxa"/>
            <w:gridSpan w:val="7"/>
            <w:tcBorders>
              <w:top w:val="single" w:sz="2" w:space="0" w:color="auto"/>
            </w:tcBorders>
            <w:shd w:val="clear" w:color="auto" w:fill="FFFFFF"/>
          </w:tcPr>
          <w:p w:rsidR="00905EDB" w:rsidRPr="00AE59FD" w:rsidRDefault="00905EDB" w:rsidP="00F532F9">
            <w:pPr>
              <w:autoSpaceDE w:val="0"/>
              <w:autoSpaceDN w:val="0"/>
              <w:adjustRightInd w:val="0"/>
              <w:spacing w:after="0" w:line="240" w:lineRule="auto"/>
              <w:ind w:left="60" w:right="60"/>
              <w:rPr>
                <w:rFonts w:ascii="Arial" w:hAnsi="Arial" w:cs="Arial"/>
                <w:color w:val="000000"/>
                <w:sz w:val="20"/>
                <w:szCs w:val="20"/>
                <w:lang w:val="en-US"/>
              </w:rPr>
            </w:pPr>
            <w:r w:rsidRPr="00AE59FD">
              <w:rPr>
                <w:rFonts w:ascii="Arial" w:hAnsi="Arial" w:cs="Arial"/>
                <w:color w:val="000000"/>
                <w:sz w:val="20"/>
                <w:szCs w:val="20"/>
                <w:lang w:val="en-US"/>
              </w:rPr>
              <w:t>a. Dependent Variable: Keputusan Pembelian</w:t>
            </w:r>
          </w:p>
        </w:tc>
      </w:tr>
    </w:tbl>
    <w:p w:rsidR="00905EDB" w:rsidRDefault="00905EDB" w:rsidP="00905EDB">
      <w:pPr>
        <w:spacing w:after="0" w:line="480" w:lineRule="auto"/>
        <w:ind w:left="1080"/>
        <w:jc w:val="both"/>
        <w:rPr>
          <w:rFonts w:asciiTheme="majorBidi" w:hAnsiTheme="majorBidi" w:cs="Times New Roman"/>
          <w:sz w:val="24"/>
          <w:szCs w:val="24"/>
          <w:lang w:val="it-IT" w:eastAsia="ar-SA"/>
        </w:rPr>
      </w:pPr>
      <w:r w:rsidRPr="007A5513">
        <w:rPr>
          <w:rFonts w:asciiTheme="majorBidi" w:hAnsiTheme="majorBidi" w:cs="Times New Roman"/>
          <w:sz w:val="24"/>
          <w:szCs w:val="24"/>
          <w:lang w:val="it-IT" w:eastAsia="ar-SA"/>
        </w:rPr>
        <w:t>Sumber</w:t>
      </w:r>
      <w:r>
        <w:rPr>
          <w:rFonts w:asciiTheme="majorBidi" w:hAnsiTheme="majorBidi" w:cs="Times New Roman"/>
          <w:sz w:val="24"/>
          <w:szCs w:val="24"/>
          <w:lang w:val="it-IT" w:eastAsia="ar-SA"/>
        </w:rPr>
        <w:t xml:space="preserve">: </w:t>
      </w:r>
      <w:r w:rsidRPr="007A5513">
        <w:rPr>
          <w:rFonts w:asciiTheme="majorBidi" w:hAnsiTheme="majorBidi" w:cs="Times New Roman"/>
          <w:sz w:val="24"/>
          <w:szCs w:val="24"/>
          <w:lang w:val="it-IT" w:eastAsia="ar-SA"/>
        </w:rPr>
        <w:t xml:space="preserve">Data </w:t>
      </w:r>
      <w:r>
        <w:rPr>
          <w:rFonts w:asciiTheme="majorBidi" w:hAnsiTheme="majorBidi" w:cs="Times New Roman"/>
          <w:sz w:val="24"/>
          <w:szCs w:val="24"/>
          <w:lang w:val="it-IT" w:eastAsia="ar-SA"/>
        </w:rPr>
        <w:t xml:space="preserve">Primer Penelitian </w:t>
      </w:r>
      <w:r w:rsidRPr="007A5513">
        <w:rPr>
          <w:rFonts w:asciiTheme="majorBidi" w:hAnsiTheme="majorBidi" w:cs="Times New Roman"/>
          <w:sz w:val="24"/>
          <w:szCs w:val="24"/>
          <w:lang w:val="it-IT" w:eastAsia="ar-SA"/>
        </w:rPr>
        <w:t>(</w:t>
      </w:r>
      <w:r>
        <w:rPr>
          <w:rFonts w:asciiTheme="majorBidi" w:hAnsiTheme="majorBidi" w:cs="Times New Roman"/>
          <w:sz w:val="24"/>
          <w:szCs w:val="24"/>
          <w:lang w:val="it-IT" w:eastAsia="ar-SA"/>
        </w:rPr>
        <w:t xml:space="preserve">Desember, </w:t>
      </w:r>
      <w:r w:rsidRPr="007A5513">
        <w:rPr>
          <w:rFonts w:asciiTheme="majorBidi" w:hAnsiTheme="majorBidi" w:cs="Times New Roman"/>
          <w:sz w:val="24"/>
          <w:szCs w:val="24"/>
          <w:lang w:val="it-IT" w:eastAsia="ar-SA"/>
        </w:rPr>
        <w:t>202</w:t>
      </w:r>
      <w:r>
        <w:rPr>
          <w:rFonts w:asciiTheme="majorBidi" w:hAnsiTheme="majorBidi" w:cs="Times New Roman"/>
          <w:sz w:val="24"/>
          <w:szCs w:val="24"/>
          <w:lang w:val="it-IT" w:eastAsia="ar-SA"/>
        </w:rPr>
        <w:t>1</w:t>
      </w:r>
      <w:r w:rsidRPr="007A5513">
        <w:rPr>
          <w:rFonts w:asciiTheme="majorBidi" w:hAnsiTheme="majorBidi" w:cs="Times New Roman"/>
          <w:sz w:val="24"/>
          <w:szCs w:val="24"/>
          <w:lang w:val="it-IT" w:eastAsia="ar-SA"/>
        </w:rPr>
        <w:t>)</w:t>
      </w:r>
    </w:p>
    <w:p w:rsidR="00905EDB" w:rsidRDefault="00905EDB" w:rsidP="00905EDB">
      <w:pPr>
        <w:pStyle w:val="ListParagraph"/>
        <w:spacing w:after="0" w:line="480" w:lineRule="auto"/>
        <w:ind w:left="1080" w:firstLine="556"/>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Berdasarkan tabel IV.24 di atas dapat disimpulkan hasil penelitian sebagai berikut: </w:t>
      </w:r>
    </w:p>
    <w:p w:rsidR="00905EDB" w:rsidRPr="001F1EBD" w:rsidRDefault="00905EDB" w:rsidP="00905EDB">
      <w:pPr>
        <w:pStyle w:val="ListParagraph"/>
        <w:numPr>
          <w:ilvl w:val="0"/>
          <w:numId w:val="9"/>
        </w:numPr>
        <w:spacing w:after="0" w:line="480" w:lineRule="auto"/>
        <w:ind w:left="1440"/>
        <w:jc w:val="both"/>
        <w:rPr>
          <w:rFonts w:asciiTheme="majorBidi" w:hAnsiTheme="majorBidi" w:cs="Times New Roman"/>
          <w:bCs/>
          <w:sz w:val="24"/>
          <w:szCs w:val="24"/>
          <w:lang w:val="it-IT" w:eastAsia="ar-SA"/>
        </w:rPr>
      </w:pPr>
      <w:r w:rsidRPr="001F1EBD">
        <w:rPr>
          <w:rFonts w:asciiTheme="majorBidi" w:hAnsiTheme="majorBidi" w:cs="Times New Roman"/>
          <w:bCs/>
          <w:sz w:val="24"/>
          <w:szCs w:val="24"/>
          <w:lang w:val="it-IT" w:eastAsia="ar-SA"/>
        </w:rPr>
        <w:t>Pengaruh Inovasi Produk terhadap Keputusan Pembelian</w:t>
      </w:r>
    </w:p>
    <w:p w:rsidR="00905EDB" w:rsidRPr="001F1EBD" w:rsidRDefault="00905EDB" w:rsidP="00905EDB">
      <w:pPr>
        <w:pStyle w:val="ListParagraph"/>
        <w:spacing w:after="0" w:line="480" w:lineRule="auto"/>
        <w:ind w:left="1440"/>
        <w:jc w:val="both"/>
        <w:rPr>
          <w:rFonts w:asciiTheme="majorBidi" w:hAnsiTheme="majorBidi" w:cs="Times New Roman"/>
          <w:bCs/>
          <w:sz w:val="24"/>
          <w:szCs w:val="24"/>
          <w:lang w:val="it-IT" w:eastAsia="ar-SA"/>
        </w:rPr>
      </w:pPr>
      <w:r w:rsidRPr="001F1EBD">
        <w:rPr>
          <w:rFonts w:asciiTheme="majorBidi" w:hAnsiTheme="majorBidi" w:cs="Times New Roman"/>
          <w:bCs/>
          <w:sz w:val="24"/>
          <w:szCs w:val="24"/>
          <w:lang w:val="it-IT" w:eastAsia="ar-SA"/>
        </w:rPr>
        <w:t>Langkah</w:t>
      </w:r>
      <w:r>
        <w:rPr>
          <w:rFonts w:asciiTheme="majorBidi" w:hAnsiTheme="majorBidi" w:cs="Times New Roman"/>
          <w:bCs/>
          <w:sz w:val="24"/>
          <w:szCs w:val="24"/>
          <w:lang w:val="it-IT" w:eastAsia="ar-SA"/>
        </w:rPr>
        <w:t>-langkah pengujian parsial.</w:t>
      </w:r>
    </w:p>
    <w:p w:rsidR="00905EDB" w:rsidRPr="001F1EBD" w:rsidRDefault="00905EDB" w:rsidP="00905EDB">
      <w:pPr>
        <w:pStyle w:val="ListParagraph"/>
        <w:numPr>
          <w:ilvl w:val="0"/>
          <w:numId w:val="62"/>
        </w:numPr>
        <w:spacing w:after="0" w:line="480" w:lineRule="auto"/>
        <w:jc w:val="both"/>
        <w:rPr>
          <w:rFonts w:asciiTheme="majorBidi" w:hAnsiTheme="majorBidi" w:cs="Times New Roman"/>
          <w:b/>
          <w:sz w:val="24"/>
          <w:szCs w:val="24"/>
          <w:lang w:val="it-IT" w:eastAsia="ar-SA"/>
        </w:rPr>
      </w:pPr>
      <w:r w:rsidRPr="001F1EBD">
        <w:rPr>
          <w:rFonts w:ascii="Times New Roman" w:hAnsi="Times New Roman" w:cs="Times New Roman"/>
          <w:sz w:val="24"/>
          <w:szCs w:val="24"/>
        </w:rPr>
        <w:t xml:space="preserve">Merumuskan hipotesis untuk masing-masing kelompok </w:t>
      </w:r>
    </w:p>
    <w:p w:rsidR="00905EDB" w:rsidRPr="00AD2055" w:rsidRDefault="00905EDB" w:rsidP="00905EDB">
      <w:pPr>
        <w:pStyle w:val="ListParagraph"/>
        <w:spacing w:after="0" w:line="480" w:lineRule="auto"/>
        <w:ind w:left="2280" w:hanging="480"/>
        <w:jc w:val="both"/>
        <w:rPr>
          <w:rFonts w:ascii="Times New Roman" w:hAnsi="Times New Roman" w:cs="Times New Roman"/>
          <w:sz w:val="24"/>
          <w:szCs w:val="24"/>
        </w:rPr>
      </w:pPr>
      <w:r w:rsidRPr="00AD2055">
        <w:rPr>
          <w:rFonts w:ascii="Times New Roman" w:hAnsi="Times New Roman" w:cs="Times New Roman"/>
          <w:sz w:val="24"/>
          <w:szCs w:val="24"/>
        </w:rPr>
        <w:t>Ho:</w:t>
      </w:r>
      <w:r>
        <w:rPr>
          <w:rFonts w:ascii="Times New Roman" w:hAnsi="Times New Roman" w:cs="Times New Roman"/>
          <w:sz w:val="24"/>
          <w:szCs w:val="24"/>
          <w:lang w:val="en-US"/>
        </w:rPr>
        <w:tab/>
      </w:r>
      <w:r w:rsidRPr="00AD2055">
        <w:rPr>
          <w:rFonts w:ascii="Times New Roman" w:hAnsi="Times New Roman" w:cs="Times New Roman"/>
          <w:sz w:val="24"/>
          <w:szCs w:val="24"/>
        </w:rPr>
        <w:sym w:font="Symbol" w:char="F062"/>
      </w:r>
      <w:r w:rsidRPr="001F1EBD">
        <w:rPr>
          <w:rFonts w:ascii="Times New Roman" w:hAnsi="Times New Roman" w:cs="Times New Roman"/>
          <w:sz w:val="24"/>
          <w:szCs w:val="24"/>
          <w:vertAlign w:val="subscript"/>
          <w:lang w:val="en-US"/>
        </w:rPr>
        <w:t>1</w:t>
      </w:r>
      <w:r w:rsidRPr="00AD2055">
        <w:rPr>
          <w:rFonts w:ascii="Times New Roman" w:hAnsi="Times New Roman" w:cs="Times New Roman"/>
          <w:sz w:val="24"/>
          <w:szCs w:val="24"/>
        </w:rPr>
        <w:t xml:space="preserve"> = 0</w:t>
      </w:r>
      <w:r>
        <w:rPr>
          <w:rFonts w:ascii="Times New Roman" w:hAnsi="Times New Roman" w:cs="Times New Roman"/>
          <w:sz w:val="24"/>
          <w:szCs w:val="24"/>
          <w:lang w:val="en-US"/>
        </w:rPr>
        <w:t xml:space="preserve"> </w:t>
      </w:r>
      <w:r w:rsidRPr="00AD2055">
        <w:rPr>
          <w:rFonts w:ascii="Times New Roman" w:hAnsi="Times New Roman" w:cs="Times New Roman"/>
          <w:sz w:val="24"/>
          <w:szCs w:val="24"/>
        </w:rPr>
        <w:sym w:font="Symbol" w:char="F0AE"/>
      </w:r>
      <w:r>
        <w:rPr>
          <w:rFonts w:ascii="Times New Roman" w:hAnsi="Times New Roman" w:cs="Times New Roman"/>
          <w:sz w:val="24"/>
          <w:szCs w:val="24"/>
          <w:lang w:val="en-US"/>
        </w:rPr>
        <w:t xml:space="preserve"> </w:t>
      </w:r>
      <w:r w:rsidRPr="00AD2055">
        <w:rPr>
          <w:rFonts w:ascii="Times New Roman" w:hAnsi="Times New Roman" w:cs="Times New Roman"/>
          <w:sz w:val="24"/>
          <w:szCs w:val="24"/>
        </w:rPr>
        <w:t xml:space="preserve">tidak ada pengaruh </w:t>
      </w:r>
      <w:r>
        <w:rPr>
          <w:rFonts w:ascii="Times New Roman" w:hAnsi="Times New Roman" w:cs="Times New Roman"/>
          <w:sz w:val="24"/>
          <w:szCs w:val="24"/>
          <w:lang w:val="en-US"/>
        </w:rPr>
        <w:t xml:space="preserve">inovasi produk </w:t>
      </w:r>
      <w:r w:rsidRPr="00AD2055">
        <w:rPr>
          <w:rFonts w:ascii="Times New Roman" w:hAnsi="Times New Roman" w:cs="Times New Roman"/>
          <w:sz w:val="24"/>
          <w:szCs w:val="24"/>
        </w:rPr>
        <w:t xml:space="preserve">secara parsial terhadap </w:t>
      </w:r>
      <w:r>
        <w:rPr>
          <w:rFonts w:ascii="Times New Roman" w:hAnsi="Times New Roman" w:cs="Times New Roman"/>
          <w:sz w:val="24"/>
          <w:szCs w:val="24"/>
          <w:lang w:val="en-US"/>
        </w:rPr>
        <w:t>keputusan pembelian</w:t>
      </w:r>
      <w:r w:rsidRPr="00AD2055">
        <w:rPr>
          <w:rFonts w:ascii="Times New Roman" w:hAnsi="Times New Roman" w:cs="Times New Roman"/>
          <w:sz w:val="24"/>
          <w:szCs w:val="24"/>
        </w:rPr>
        <w:t>.</w:t>
      </w:r>
    </w:p>
    <w:p w:rsidR="00905EDB" w:rsidRDefault="00905EDB" w:rsidP="00905EDB">
      <w:pPr>
        <w:pStyle w:val="ListParagraph"/>
        <w:spacing w:after="0" w:line="480" w:lineRule="auto"/>
        <w:ind w:left="2280" w:hanging="480"/>
        <w:jc w:val="both"/>
        <w:rPr>
          <w:rFonts w:ascii="Times New Roman" w:hAnsi="Times New Roman" w:cs="Times New Roman"/>
          <w:sz w:val="24"/>
          <w:szCs w:val="24"/>
          <w:lang w:val="en-US"/>
        </w:rPr>
      </w:pPr>
      <w:r w:rsidRPr="00AD2055">
        <w:rPr>
          <w:rFonts w:ascii="Times New Roman" w:hAnsi="Times New Roman" w:cs="Times New Roman"/>
          <w:sz w:val="24"/>
          <w:szCs w:val="24"/>
          <w:lang w:val="sv-SE"/>
        </w:rPr>
        <w:t>H</w:t>
      </w:r>
      <w:r>
        <w:rPr>
          <w:rFonts w:ascii="Times New Roman" w:hAnsi="Times New Roman" w:cs="Times New Roman"/>
          <w:sz w:val="24"/>
          <w:szCs w:val="24"/>
          <w:lang w:val="sv-SE"/>
        </w:rPr>
        <w:t>o</w:t>
      </w:r>
      <w:r w:rsidRPr="00AD2055">
        <w:rPr>
          <w:rFonts w:ascii="Times New Roman" w:hAnsi="Times New Roman" w:cs="Times New Roman"/>
          <w:sz w:val="24"/>
          <w:szCs w:val="24"/>
        </w:rPr>
        <w:t>:</w:t>
      </w:r>
      <w:r>
        <w:rPr>
          <w:rFonts w:ascii="Times New Roman" w:hAnsi="Times New Roman" w:cs="Times New Roman"/>
          <w:sz w:val="24"/>
          <w:szCs w:val="24"/>
          <w:lang w:val="en-US"/>
        </w:rPr>
        <w:tab/>
      </w:r>
      <w:r w:rsidRPr="00AD2055">
        <w:rPr>
          <w:rFonts w:ascii="Times New Roman" w:hAnsi="Times New Roman" w:cs="Times New Roman"/>
          <w:sz w:val="24"/>
          <w:szCs w:val="24"/>
        </w:rPr>
        <w:sym w:font="Symbol" w:char="F062"/>
      </w:r>
      <w:r w:rsidRPr="001F1EBD">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 xml:space="preserve"> </w:t>
      </w:r>
      <w:r w:rsidRPr="00AD2055">
        <w:rPr>
          <w:rFonts w:ascii="Times New Roman" w:hAnsi="Times New Roman" w:cs="Times New Roman"/>
          <w:sz w:val="24"/>
          <w:szCs w:val="24"/>
        </w:rPr>
        <w:sym w:font="Symbol" w:char="F0B9"/>
      </w:r>
      <w:r w:rsidRPr="00AD2055">
        <w:rPr>
          <w:rFonts w:ascii="Times New Roman" w:hAnsi="Times New Roman" w:cs="Times New Roman"/>
          <w:sz w:val="24"/>
          <w:szCs w:val="24"/>
        </w:rPr>
        <w:t xml:space="preserve"> 0</w:t>
      </w:r>
      <w:r w:rsidRPr="00AD2055">
        <w:rPr>
          <w:rFonts w:ascii="Times New Roman" w:hAnsi="Times New Roman" w:cs="Times New Roman"/>
          <w:sz w:val="24"/>
          <w:szCs w:val="24"/>
        </w:rPr>
        <w:sym w:font="Symbol" w:char="F0AE"/>
      </w:r>
      <w:r>
        <w:rPr>
          <w:rFonts w:ascii="Times New Roman" w:hAnsi="Times New Roman" w:cs="Times New Roman"/>
          <w:sz w:val="24"/>
          <w:szCs w:val="24"/>
          <w:lang w:val="en-US"/>
        </w:rPr>
        <w:t xml:space="preserve"> </w:t>
      </w:r>
      <w:r w:rsidRPr="00AD2055">
        <w:rPr>
          <w:rFonts w:ascii="Times New Roman" w:hAnsi="Times New Roman" w:cs="Times New Roman"/>
          <w:sz w:val="24"/>
          <w:szCs w:val="24"/>
        </w:rPr>
        <w:t xml:space="preserve">ada pengaruh </w:t>
      </w:r>
      <w:r>
        <w:rPr>
          <w:rFonts w:ascii="Times New Roman" w:hAnsi="Times New Roman" w:cs="Times New Roman"/>
          <w:sz w:val="24"/>
          <w:szCs w:val="24"/>
          <w:lang w:val="en-US"/>
        </w:rPr>
        <w:t xml:space="preserve">inovasi produk </w:t>
      </w:r>
      <w:r w:rsidRPr="00AD2055">
        <w:rPr>
          <w:rFonts w:ascii="Times New Roman" w:hAnsi="Times New Roman" w:cs="Times New Roman"/>
          <w:sz w:val="24"/>
          <w:szCs w:val="24"/>
        </w:rPr>
        <w:t xml:space="preserve">secara parsial terhadap </w:t>
      </w:r>
      <w:r>
        <w:rPr>
          <w:rFonts w:ascii="Times New Roman" w:hAnsi="Times New Roman" w:cs="Times New Roman"/>
          <w:sz w:val="24"/>
          <w:szCs w:val="24"/>
          <w:lang w:val="en-US"/>
        </w:rPr>
        <w:t>keputusan pembelian</w:t>
      </w:r>
    </w:p>
    <w:p w:rsidR="00905EDB" w:rsidRPr="00AD2055" w:rsidRDefault="00905EDB" w:rsidP="00905EDB">
      <w:pPr>
        <w:pStyle w:val="ListParagraph"/>
        <w:numPr>
          <w:ilvl w:val="0"/>
          <w:numId w:val="62"/>
        </w:numPr>
        <w:spacing w:after="0" w:line="480" w:lineRule="auto"/>
        <w:jc w:val="both"/>
        <w:rPr>
          <w:rFonts w:ascii="Times New Roman" w:hAnsi="Times New Roman" w:cs="Times New Roman"/>
          <w:sz w:val="24"/>
          <w:szCs w:val="24"/>
        </w:rPr>
      </w:pPr>
      <w:r w:rsidRPr="00AD2055">
        <w:rPr>
          <w:rFonts w:ascii="Times New Roman" w:hAnsi="Times New Roman" w:cs="Times New Roman"/>
          <w:sz w:val="24"/>
          <w:szCs w:val="24"/>
        </w:rPr>
        <w:lastRenderedPageBreak/>
        <w:t>Menentukan tingkat signifikan yaitu sebesar 5% (0,05)</w:t>
      </w:r>
    </w:p>
    <w:p w:rsidR="00905EDB" w:rsidRPr="00224B74" w:rsidRDefault="00905EDB" w:rsidP="00905EDB">
      <w:pPr>
        <w:pStyle w:val="ListParagraph"/>
        <w:spacing w:after="0" w:line="240" w:lineRule="auto"/>
        <w:ind w:left="1800"/>
        <w:jc w:val="both"/>
        <w:rPr>
          <w:rFonts w:ascii="Times New Roman" w:hAnsi="Times New Roman" w:cs="Times New Roman"/>
          <w:sz w:val="24"/>
          <w:szCs w:val="24"/>
          <w:lang w:val="en-US"/>
        </w:rPr>
      </w:pPr>
      <w:r w:rsidRPr="00AD2055">
        <w:rPr>
          <w:rFonts w:ascii="Times New Roman" w:hAnsi="Times New Roman" w:cs="Times New Roman"/>
          <w:b/>
          <w:noProof/>
          <w:sz w:val="24"/>
          <w:szCs w:val="24"/>
          <w:lang w:val="en-US"/>
        </w:rPr>
        <w:drawing>
          <wp:inline distT="0" distB="0" distL="0" distR="0" wp14:anchorId="021F1BB2" wp14:editId="7E7623AC">
            <wp:extent cx="2907587" cy="780836"/>
            <wp:effectExtent l="0" t="0" r="7620" b="635"/>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cstate="print">
                      <a:lum/>
                    </a:blip>
                    <a:srcRect l="2365" t="13592" r="2026"/>
                    <a:stretch/>
                  </pic:blipFill>
                  <pic:spPr bwMode="auto">
                    <a:xfrm>
                      <a:off x="0" y="0"/>
                      <a:ext cx="2930965" cy="787114"/>
                    </a:xfrm>
                    <a:prstGeom prst="rect">
                      <a:avLst/>
                    </a:prstGeom>
                    <a:noFill/>
                    <a:ln>
                      <a:noFill/>
                    </a:ln>
                    <a:extLst>
                      <a:ext uri="{53640926-AAD7-44D8-BBD7-CCE9431645EC}">
                        <a14:shadowObscured xmlns:a14="http://schemas.microsoft.com/office/drawing/2010/main"/>
                      </a:ext>
                    </a:extLst>
                  </pic:spPr>
                </pic:pic>
              </a:graphicData>
            </a:graphic>
          </wp:inline>
        </w:drawing>
      </w:r>
    </w:p>
    <w:p w:rsidR="00905EDB" w:rsidRDefault="00905EDB" w:rsidP="00905EDB">
      <w:pPr>
        <w:spacing w:after="0" w:line="480" w:lineRule="auto"/>
        <w:ind w:left="1843"/>
        <w:jc w:val="both"/>
        <w:rPr>
          <w:rFonts w:ascii="Times New Roman" w:hAnsi="Times New Roman" w:cs="Times New Roman"/>
          <w:sz w:val="18"/>
          <w:szCs w:val="24"/>
          <w:lang w:val="en-US"/>
        </w:rPr>
      </w:pPr>
      <w:r w:rsidRPr="00754619">
        <w:rPr>
          <w:rFonts w:ascii="Times New Roman" w:hAnsi="Times New Roman" w:cs="Times New Roman"/>
          <w:sz w:val="18"/>
          <w:szCs w:val="24"/>
          <w:lang w:val="en-US"/>
        </w:rPr>
        <w:tab/>
      </w:r>
      <w:r w:rsidRPr="00754619">
        <w:rPr>
          <w:rFonts w:ascii="Times New Roman" w:hAnsi="Times New Roman" w:cs="Times New Roman"/>
          <w:sz w:val="18"/>
          <w:szCs w:val="24"/>
          <w:lang w:val="en-US"/>
        </w:rPr>
        <w:tab/>
      </w:r>
      <w:r>
        <w:rPr>
          <w:rFonts w:ascii="Times New Roman" w:hAnsi="Times New Roman" w:cs="Times New Roman"/>
          <w:sz w:val="18"/>
          <w:szCs w:val="24"/>
          <w:lang w:val="en-US"/>
        </w:rPr>
        <w:t xml:space="preserve">        -1,988</w:t>
      </w:r>
      <w:r>
        <w:rPr>
          <w:rFonts w:ascii="Times New Roman" w:hAnsi="Times New Roman" w:cs="Times New Roman"/>
          <w:sz w:val="18"/>
          <w:szCs w:val="24"/>
          <w:lang w:val="en-US"/>
        </w:rPr>
        <w:tab/>
        <w:t xml:space="preserve">         1,988       6,476</w:t>
      </w:r>
    </w:p>
    <w:p w:rsidR="00905EDB" w:rsidRDefault="00905EDB" w:rsidP="00905EDB">
      <w:pPr>
        <w:pStyle w:val="ListParagraph"/>
        <w:spacing w:after="0" w:line="240" w:lineRule="auto"/>
        <w:ind w:left="108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Gambar IV.40 </w:t>
      </w:r>
    </w:p>
    <w:p w:rsidR="00905EDB" w:rsidRDefault="00905EDB" w:rsidP="00905EDB">
      <w:pPr>
        <w:pStyle w:val="ListParagraph"/>
        <w:spacing w:after="0" w:line="240" w:lineRule="auto"/>
        <w:ind w:left="108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Gambar Kurva Penerimaan dan Penolakan H0 dengan Uji t Inovasi Produk</w:t>
      </w:r>
    </w:p>
    <w:p w:rsidR="00905EDB" w:rsidRPr="00754619" w:rsidRDefault="00905EDB" w:rsidP="00905EDB">
      <w:pPr>
        <w:spacing w:after="0" w:line="480" w:lineRule="auto"/>
        <w:ind w:left="1843"/>
        <w:jc w:val="center"/>
        <w:rPr>
          <w:rFonts w:ascii="Times New Roman" w:hAnsi="Times New Roman" w:cs="Times New Roman"/>
          <w:sz w:val="18"/>
          <w:szCs w:val="24"/>
        </w:rPr>
      </w:pPr>
    </w:p>
    <w:p w:rsidR="00905EDB" w:rsidRPr="00AD2055" w:rsidRDefault="00905EDB" w:rsidP="00905EDB">
      <w:pPr>
        <w:pStyle w:val="ListParagraph"/>
        <w:numPr>
          <w:ilvl w:val="0"/>
          <w:numId w:val="62"/>
        </w:numPr>
        <w:spacing w:after="0" w:line="480" w:lineRule="auto"/>
        <w:jc w:val="both"/>
        <w:rPr>
          <w:rFonts w:ascii="Times New Roman" w:hAnsi="Times New Roman" w:cs="Times New Roman"/>
          <w:sz w:val="24"/>
          <w:szCs w:val="24"/>
        </w:rPr>
      </w:pPr>
      <w:r w:rsidRPr="00AD2055">
        <w:rPr>
          <w:rFonts w:ascii="Times New Roman" w:hAnsi="Times New Roman" w:cs="Times New Roman"/>
          <w:sz w:val="24"/>
          <w:szCs w:val="24"/>
        </w:rPr>
        <w:t>Kriteria pengujian :</w:t>
      </w:r>
    </w:p>
    <w:p w:rsidR="00905EDB" w:rsidRPr="00BC6A52" w:rsidRDefault="00905EDB" w:rsidP="00905EDB">
      <w:pPr>
        <w:pStyle w:val="ListParagraph"/>
        <w:spacing w:after="0" w:line="48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Ho ditolah dimana diperoleh thitung sebesar 6,476, maka dapat disimpulkan –t</w:t>
      </w:r>
      <w:r w:rsidRPr="00BC6A52">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 xml:space="preserve"> &lt; t</w:t>
      </w:r>
      <w:r w:rsidRPr="00BC6A52">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atau t</w:t>
      </w:r>
      <w:r w:rsidRPr="00BC6A52">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&lt; t</w:t>
      </w:r>
      <w:r w:rsidRPr="00BC6A52">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 xml:space="preserve"> yaitu 6,467 &gt; 1,988</w:t>
      </w:r>
    </w:p>
    <w:p w:rsidR="00905EDB" w:rsidRPr="00300E6D" w:rsidRDefault="00905EDB" w:rsidP="00905EDB">
      <w:pPr>
        <w:pStyle w:val="ListParagraph"/>
        <w:numPr>
          <w:ilvl w:val="0"/>
          <w:numId w:val="62"/>
        </w:numPr>
        <w:spacing w:after="0" w:line="480" w:lineRule="auto"/>
        <w:jc w:val="both"/>
        <w:rPr>
          <w:rFonts w:asciiTheme="majorBidi" w:hAnsiTheme="majorBidi" w:cs="Times New Roman"/>
          <w:b/>
          <w:sz w:val="24"/>
          <w:szCs w:val="24"/>
          <w:lang w:val="it-IT" w:eastAsia="ar-SA"/>
        </w:rPr>
      </w:pPr>
      <w:r>
        <w:rPr>
          <w:rFonts w:asciiTheme="majorBidi" w:hAnsiTheme="majorBidi" w:cs="Times New Roman"/>
          <w:sz w:val="24"/>
          <w:szCs w:val="24"/>
          <w:lang w:val="it-IT" w:eastAsia="ar-SA"/>
        </w:rPr>
        <w:t>Kesimpulan</w:t>
      </w:r>
    </w:p>
    <w:p w:rsidR="00905EDB" w:rsidRPr="00CF0D82" w:rsidRDefault="00905EDB" w:rsidP="00905EDB">
      <w:pPr>
        <w:pStyle w:val="ListParagraph"/>
        <w:spacing w:after="0" w:line="480" w:lineRule="auto"/>
        <w:ind w:left="1800"/>
        <w:jc w:val="both"/>
        <w:rPr>
          <w:rFonts w:asciiTheme="majorBidi" w:hAnsiTheme="majorBidi" w:cs="Times New Roman"/>
          <w:b/>
          <w:sz w:val="24"/>
          <w:szCs w:val="24"/>
          <w:lang w:val="it-IT" w:eastAsia="ar-SA"/>
        </w:rPr>
      </w:pPr>
      <w:r>
        <w:rPr>
          <w:rFonts w:asciiTheme="majorBidi" w:hAnsiTheme="majorBidi" w:cs="Times New Roman"/>
          <w:sz w:val="24"/>
          <w:szCs w:val="24"/>
          <w:lang w:val="it-IT" w:eastAsia="ar-SA"/>
        </w:rPr>
        <w:t>Ada pengaruh signifikan antara inovasi produk terhadap keputusan pembelian, ini dibuktikan dengan diperolehnya nilai t</w:t>
      </w:r>
      <w:r w:rsidRPr="00AC798E">
        <w:rPr>
          <w:rFonts w:asciiTheme="majorBidi" w:hAnsiTheme="majorBidi" w:cs="Times New Roman"/>
          <w:sz w:val="24"/>
          <w:szCs w:val="24"/>
          <w:vertAlign w:val="subscript"/>
          <w:lang w:val="it-IT" w:eastAsia="ar-SA"/>
        </w:rPr>
        <w:t>hitung</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&gt; t</w:t>
      </w:r>
      <w:r w:rsidRPr="00AC798E">
        <w:rPr>
          <w:rFonts w:asciiTheme="majorBidi" w:hAnsiTheme="majorBidi" w:cs="Times New Roman"/>
          <w:sz w:val="24"/>
          <w:szCs w:val="24"/>
          <w:vertAlign w:val="subscript"/>
          <w:lang w:val="it-IT" w:eastAsia="ar-SA"/>
        </w:rPr>
        <w:t>tabel</w:t>
      </w:r>
      <w:r>
        <w:rPr>
          <w:rFonts w:asciiTheme="majorBidi" w:hAnsiTheme="majorBidi" w:cs="Times New Roman"/>
          <w:sz w:val="24"/>
          <w:szCs w:val="24"/>
          <w:lang w:val="it-IT" w:eastAsia="ar-SA"/>
        </w:rPr>
        <w:t xml:space="preserve"> dan p value &lt; 0,05 (6,476 &gt; 1,988 dan 0,000 &lt; 0,05).</w:t>
      </w:r>
    </w:p>
    <w:p w:rsidR="00905EDB" w:rsidRPr="006578C1" w:rsidRDefault="00905EDB" w:rsidP="00905EDB">
      <w:pPr>
        <w:pStyle w:val="ListParagraph"/>
        <w:numPr>
          <w:ilvl w:val="0"/>
          <w:numId w:val="9"/>
        </w:numPr>
        <w:spacing w:after="0" w:line="480" w:lineRule="auto"/>
        <w:ind w:left="1440"/>
        <w:jc w:val="both"/>
        <w:rPr>
          <w:rFonts w:asciiTheme="majorBidi" w:hAnsiTheme="majorBidi" w:cs="Times New Roman"/>
          <w:sz w:val="24"/>
          <w:szCs w:val="24"/>
          <w:lang w:val="it-IT" w:eastAsia="ar-SA"/>
        </w:rPr>
      </w:pPr>
      <w:r w:rsidRPr="006578C1">
        <w:rPr>
          <w:rFonts w:asciiTheme="majorBidi" w:hAnsiTheme="majorBidi" w:cs="Times New Roman"/>
          <w:sz w:val="24"/>
          <w:szCs w:val="24"/>
          <w:lang w:val="it-IT" w:eastAsia="ar-SA"/>
        </w:rPr>
        <w:t xml:space="preserve">Pengaruh </w:t>
      </w:r>
      <w:r w:rsidRPr="006578C1">
        <w:rPr>
          <w:rFonts w:asciiTheme="majorBidi" w:hAnsiTheme="majorBidi" w:cs="Times New Roman"/>
          <w:i/>
          <w:iCs/>
          <w:sz w:val="24"/>
          <w:szCs w:val="24"/>
          <w:lang w:val="it-IT" w:eastAsia="ar-SA"/>
        </w:rPr>
        <w:t xml:space="preserve">Brand Image </w:t>
      </w:r>
      <w:r w:rsidRPr="006578C1">
        <w:rPr>
          <w:rFonts w:asciiTheme="majorBidi" w:hAnsiTheme="majorBidi" w:cs="Times New Roman"/>
          <w:sz w:val="24"/>
          <w:szCs w:val="24"/>
          <w:lang w:val="it-IT" w:eastAsia="ar-SA"/>
        </w:rPr>
        <w:t>terhadap Keputusan Pembelian</w:t>
      </w:r>
    </w:p>
    <w:p w:rsidR="00905EDB" w:rsidRPr="001F1EBD" w:rsidRDefault="00905EDB" w:rsidP="00905EDB">
      <w:pPr>
        <w:pStyle w:val="ListParagraph"/>
        <w:spacing w:after="0" w:line="480" w:lineRule="auto"/>
        <w:ind w:left="1440"/>
        <w:jc w:val="both"/>
        <w:rPr>
          <w:rFonts w:asciiTheme="majorBidi" w:hAnsiTheme="majorBidi" w:cs="Times New Roman"/>
          <w:bCs/>
          <w:sz w:val="24"/>
          <w:szCs w:val="24"/>
          <w:lang w:val="it-IT" w:eastAsia="ar-SA"/>
        </w:rPr>
      </w:pPr>
      <w:r w:rsidRPr="001F1EBD">
        <w:rPr>
          <w:rFonts w:asciiTheme="majorBidi" w:hAnsiTheme="majorBidi" w:cs="Times New Roman"/>
          <w:bCs/>
          <w:sz w:val="24"/>
          <w:szCs w:val="24"/>
          <w:lang w:val="it-IT" w:eastAsia="ar-SA"/>
        </w:rPr>
        <w:t>Langkah</w:t>
      </w:r>
      <w:r>
        <w:rPr>
          <w:rFonts w:asciiTheme="majorBidi" w:hAnsiTheme="majorBidi" w:cs="Times New Roman"/>
          <w:bCs/>
          <w:sz w:val="24"/>
          <w:szCs w:val="24"/>
          <w:lang w:val="it-IT" w:eastAsia="ar-SA"/>
        </w:rPr>
        <w:t>-langkah pengujian parsial.</w:t>
      </w:r>
    </w:p>
    <w:p w:rsidR="00905EDB" w:rsidRPr="00BC6A52" w:rsidRDefault="00905EDB" w:rsidP="00905EDB">
      <w:pPr>
        <w:pStyle w:val="ListParagraph"/>
        <w:numPr>
          <w:ilvl w:val="0"/>
          <w:numId w:val="63"/>
        </w:numPr>
        <w:spacing w:after="0" w:line="480" w:lineRule="auto"/>
        <w:ind w:left="1800"/>
        <w:jc w:val="both"/>
        <w:rPr>
          <w:rFonts w:asciiTheme="majorBidi" w:hAnsiTheme="majorBidi" w:cs="Times New Roman"/>
          <w:b/>
          <w:sz w:val="24"/>
          <w:szCs w:val="24"/>
          <w:lang w:val="it-IT" w:eastAsia="ar-SA"/>
        </w:rPr>
      </w:pPr>
      <w:r w:rsidRPr="00BC6A52">
        <w:rPr>
          <w:rFonts w:ascii="Times New Roman" w:hAnsi="Times New Roman" w:cs="Times New Roman"/>
          <w:sz w:val="24"/>
          <w:szCs w:val="24"/>
        </w:rPr>
        <w:t xml:space="preserve">Merumuskan hipotesis untuk masing-masing kelompok </w:t>
      </w:r>
    </w:p>
    <w:p w:rsidR="00905EDB" w:rsidRPr="00AD2055" w:rsidRDefault="00905EDB" w:rsidP="00905EDB">
      <w:pPr>
        <w:pStyle w:val="ListParagraph"/>
        <w:spacing w:after="0" w:line="480" w:lineRule="auto"/>
        <w:ind w:left="2280" w:hanging="480"/>
        <w:jc w:val="both"/>
        <w:rPr>
          <w:rFonts w:ascii="Times New Roman" w:hAnsi="Times New Roman" w:cs="Times New Roman"/>
          <w:sz w:val="24"/>
          <w:szCs w:val="24"/>
        </w:rPr>
      </w:pPr>
      <w:r w:rsidRPr="00AD2055">
        <w:rPr>
          <w:rFonts w:ascii="Times New Roman" w:hAnsi="Times New Roman" w:cs="Times New Roman"/>
          <w:sz w:val="24"/>
          <w:szCs w:val="24"/>
        </w:rPr>
        <w:t>Ho:</w:t>
      </w:r>
      <w:r>
        <w:rPr>
          <w:rFonts w:ascii="Times New Roman" w:hAnsi="Times New Roman" w:cs="Times New Roman"/>
          <w:sz w:val="24"/>
          <w:szCs w:val="24"/>
          <w:lang w:val="en-US"/>
        </w:rPr>
        <w:tab/>
      </w:r>
      <w:r w:rsidRPr="00AD2055">
        <w:rPr>
          <w:rFonts w:ascii="Times New Roman" w:hAnsi="Times New Roman" w:cs="Times New Roman"/>
          <w:sz w:val="24"/>
          <w:szCs w:val="24"/>
        </w:rPr>
        <w:sym w:font="Symbol" w:char="F062"/>
      </w:r>
      <w:r>
        <w:rPr>
          <w:rFonts w:ascii="Times New Roman" w:hAnsi="Times New Roman" w:cs="Times New Roman"/>
          <w:sz w:val="24"/>
          <w:szCs w:val="24"/>
          <w:vertAlign w:val="subscript"/>
          <w:lang w:val="en-US"/>
        </w:rPr>
        <w:t>2</w:t>
      </w:r>
      <w:r w:rsidRPr="00AD2055">
        <w:rPr>
          <w:rFonts w:ascii="Times New Roman" w:hAnsi="Times New Roman" w:cs="Times New Roman"/>
          <w:sz w:val="24"/>
          <w:szCs w:val="24"/>
        </w:rPr>
        <w:t xml:space="preserve"> = 0</w:t>
      </w:r>
      <w:r>
        <w:rPr>
          <w:rFonts w:ascii="Times New Roman" w:hAnsi="Times New Roman" w:cs="Times New Roman"/>
          <w:sz w:val="24"/>
          <w:szCs w:val="24"/>
          <w:lang w:val="en-US"/>
        </w:rPr>
        <w:t xml:space="preserve"> </w:t>
      </w:r>
      <w:r w:rsidRPr="00AD2055">
        <w:rPr>
          <w:rFonts w:ascii="Times New Roman" w:hAnsi="Times New Roman" w:cs="Times New Roman"/>
          <w:sz w:val="24"/>
          <w:szCs w:val="24"/>
        </w:rPr>
        <w:sym w:font="Symbol" w:char="F0AE"/>
      </w:r>
      <w:r>
        <w:rPr>
          <w:rFonts w:ascii="Times New Roman" w:hAnsi="Times New Roman" w:cs="Times New Roman"/>
          <w:sz w:val="24"/>
          <w:szCs w:val="24"/>
          <w:lang w:val="en-US"/>
        </w:rPr>
        <w:t xml:space="preserve"> </w:t>
      </w:r>
      <w:r w:rsidRPr="00AD2055">
        <w:rPr>
          <w:rFonts w:ascii="Times New Roman" w:hAnsi="Times New Roman" w:cs="Times New Roman"/>
          <w:sz w:val="24"/>
          <w:szCs w:val="24"/>
        </w:rPr>
        <w:t xml:space="preserve">tidak ada pengaruh </w:t>
      </w:r>
      <w:r>
        <w:rPr>
          <w:rFonts w:ascii="Times New Roman" w:hAnsi="Times New Roman" w:cs="Times New Roman"/>
          <w:i/>
          <w:sz w:val="24"/>
          <w:szCs w:val="24"/>
          <w:lang w:val="en-US"/>
        </w:rPr>
        <w:t xml:space="preserve">brand image </w:t>
      </w:r>
      <w:r w:rsidRPr="00AD2055">
        <w:rPr>
          <w:rFonts w:ascii="Times New Roman" w:hAnsi="Times New Roman" w:cs="Times New Roman"/>
          <w:sz w:val="24"/>
          <w:szCs w:val="24"/>
        </w:rPr>
        <w:t xml:space="preserve">secara parsial terhadap </w:t>
      </w:r>
      <w:r>
        <w:rPr>
          <w:rFonts w:ascii="Times New Roman" w:hAnsi="Times New Roman" w:cs="Times New Roman"/>
          <w:sz w:val="24"/>
          <w:szCs w:val="24"/>
          <w:lang w:val="en-US"/>
        </w:rPr>
        <w:t>keputusan pembelian</w:t>
      </w:r>
      <w:r w:rsidRPr="00AD2055">
        <w:rPr>
          <w:rFonts w:ascii="Times New Roman" w:hAnsi="Times New Roman" w:cs="Times New Roman"/>
          <w:sz w:val="24"/>
          <w:szCs w:val="24"/>
        </w:rPr>
        <w:t>.</w:t>
      </w:r>
    </w:p>
    <w:p w:rsidR="00905EDB" w:rsidRDefault="00905EDB" w:rsidP="00905EDB">
      <w:pPr>
        <w:pStyle w:val="ListParagraph"/>
        <w:spacing w:after="0" w:line="480" w:lineRule="auto"/>
        <w:ind w:left="2280" w:hanging="480"/>
        <w:jc w:val="both"/>
        <w:rPr>
          <w:rFonts w:ascii="Times New Roman" w:hAnsi="Times New Roman" w:cs="Times New Roman"/>
          <w:sz w:val="24"/>
          <w:szCs w:val="24"/>
          <w:lang w:val="en-US"/>
        </w:rPr>
      </w:pPr>
      <w:r w:rsidRPr="00AD2055">
        <w:rPr>
          <w:rFonts w:ascii="Times New Roman" w:hAnsi="Times New Roman" w:cs="Times New Roman"/>
          <w:sz w:val="24"/>
          <w:szCs w:val="24"/>
          <w:lang w:val="sv-SE"/>
        </w:rPr>
        <w:t>H</w:t>
      </w:r>
      <w:r>
        <w:rPr>
          <w:rFonts w:ascii="Times New Roman" w:hAnsi="Times New Roman" w:cs="Times New Roman"/>
          <w:sz w:val="24"/>
          <w:szCs w:val="24"/>
          <w:lang w:val="sv-SE"/>
        </w:rPr>
        <w:t>o</w:t>
      </w:r>
      <w:r w:rsidRPr="00AD2055">
        <w:rPr>
          <w:rFonts w:ascii="Times New Roman" w:hAnsi="Times New Roman" w:cs="Times New Roman"/>
          <w:sz w:val="24"/>
          <w:szCs w:val="24"/>
        </w:rPr>
        <w:t>:</w:t>
      </w:r>
      <w:r>
        <w:rPr>
          <w:rFonts w:ascii="Times New Roman" w:hAnsi="Times New Roman" w:cs="Times New Roman"/>
          <w:sz w:val="24"/>
          <w:szCs w:val="24"/>
          <w:lang w:val="en-US"/>
        </w:rPr>
        <w:tab/>
      </w:r>
      <w:r w:rsidRPr="00AD2055">
        <w:rPr>
          <w:rFonts w:ascii="Times New Roman" w:hAnsi="Times New Roman" w:cs="Times New Roman"/>
          <w:sz w:val="24"/>
          <w:szCs w:val="24"/>
        </w:rPr>
        <w:sym w:font="Symbol" w:char="F062"/>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w:t>
      </w:r>
      <w:r w:rsidRPr="00AD2055">
        <w:rPr>
          <w:rFonts w:ascii="Times New Roman" w:hAnsi="Times New Roman" w:cs="Times New Roman"/>
          <w:sz w:val="24"/>
          <w:szCs w:val="24"/>
        </w:rPr>
        <w:sym w:font="Symbol" w:char="F0B9"/>
      </w:r>
      <w:r w:rsidRPr="00AD2055">
        <w:rPr>
          <w:rFonts w:ascii="Times New Roman" w:hAnsi="Times New Roman" w:cs="Times New Roman"/>
          <w:sz w:val="24"/>
          <w:szCs w:val="24"/>
        </w:rPr>
        <w:t xml:space="preserve"> 0</w:t>
      </w:r>
      <w:r w:rsidRPr="00AD2055">
        <w:rPr>
          <w:rFonts w:ascii="Times New Roman" w:hAnsi="Times New Roman" w:cs="Times New Roman"/>
          <w:sz w:val="24"/>
          <w:szCs w:val="24"/>
        </w:rPr>
        <w:sym w:font="Symbol" w:char="F0AE"/>
      </w:r>
      <w:r>
        <w:rPr>
          <w:rFonts w:ascii="Times New Roman" w:hAnsi="Times New Roman" w:cs="Times New Roman"/>
          <w:sz w:val="24"/>
          <w:szCs w:val="24"/>
          <w:lang w:val="en-US"/>
        </w:rPr>
        <w:t xml:space="preserve"> </w:t>
      </w:r>
      <w:r w:rsidRPr="00AD2055">
        <w:rPr>
          <w:rFonts w:ascii="Times New Roman" w:hAnsi="Times New Roman" w:cs="Times New Roman"/>
          <w:sz w:val="24"/>
          <w:szCs w:val="24"/>
        </w:rPr>
        <w:t xml:space="preserve">ada pengaruh </w:t>
      </w:r>
      <w:r>
        <w:rPr>
          <w:rFonts w:ascii="Times New Roman" w:hAnsi="Times New Roman" w:cs="Times New Roman"/>
          <w:i/>
          <w:sz w:val="24"/>
          <w:szCs w:val="24"/>
          <w:lang w:val="en-US"/>
        </w:rPr>
        <w:t xml:space="preserve">brand image </w:t>
      </w:r>
      <w:r w:rsidRPr="00AD2055">
        <w:rPr>
          <w:rFonts w:ascii="Times New Roman" w:hAnsi="Times New Roman" w:cs="Times New Roman"/>
          <w:sz w:val="24"/>
          <w:szCs w:val="24"/>
        </w:rPr>
        <w:t xml:space="preserve">secara parsial terhadap </w:t>
      </w:r>
      <w:r>
        <w:rPr>
          <w:rFonts w:ascii="Times New Roman" w:hAnsi="Times New Roman" w:cs="Times New Roman"/>
          <w:sz w:val="24"/>
          <w:szCs w:val="24"/>
          <w:lang w:val="en-US"/>
        </w:rPr>
        <w:t>keputusan pembelian</w:t>
      </w:r>
    </w:p>
    <w:p w:rsidR="00905EDB" w:rsidRPr="00AD2055" w:rsidRDefault="00905EDB" w:rsidP="00905EDB">
      <w:pPr>
        <w:pStyle w:val="ListParagraph"/>
        <w:numPr>
          <w:ilvl w:val="0"/>
          <w:numId w:val="63"/>
        </w:numPr>
        <w:spacing w:after="0" w:line="480" w:lineRule="auto"/>
        <w:ind w:left="1800"/>
        <w:jc w:val="both"/>
        <w:rPr>
          <w:rFonts w:ascii="Times New Roman" w:hAnsi="Times New Roman" w:cs="Times New Roman"/>
          <w:sz w:val="24"/>
          <w:szCs w:val="24"/>
        </w:rPr>
      </w:pPr>
      <w:r w:rsidRPr="00AD2055">
        <w:rPr>
          <w:rFonts w:ascii="Times New Roman" w:hAnsi="Times New Roman" w:cs="Times New Roman"/>
          <w:sz w:val="24"/>
          <w:szCs w:val="24"/>
        </w:rPr>
        <w:t>Menentukan tingkat signifikan yaitu sebesar 5% (0,05)</w:t>
      </w:r>
    </w:p>
    <w:p w:rsidR="00905EDB" w:rsidRPr="00AD2055" w:rsidRDefault="00905EDB" w:rsidP="00905EDB">
      <w:pPr>
        <w:pStyle w:val="ListParagraph"/>
        <w:spacing w:after="0" w:line="240" w:lineRule="auto"/>
        <w:ind w:left="1800"/>
        <w:jc w:val="both"/>
        <w:rPr>
          <w:rFonts w:ascii="Times New Roman" w:hAnsi="Times New Roman" w:cs="Times New Roman"/>
          <w:sz w:val="24"/>
          <w:szCs w:val="24"/>
        </w:rPr>
      </w:pPr>
      <w:r w:rsidRPr="00AD2055">
        <w:rPr>
          <w:rFonts w:ascii="Times New Roman" w:hAnsi="Times New Roman" w:cs="Times New Roman"/>
          <w:b/>
          <w:noProof/>
          <w:sz w:val="24"/>
          <w:szCs w:val="24"/>
          <w:lang w:val="en-US"/>
        </w:rPr>
        <w:lastRenderedPageBreak/>
        <w:drawing>
          <wp:inline distT="0" distB="0" distL="0" distR="0" wp14:anchorId="15437D8B" wp14:editId="5933F1DF">
            <wp:extent cx="2907587" cy="842481"/>
            <wp:effectExtent l="0" t="0" r="7620"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cstate="print">
                      <a:lum/>
                    </a:blip>
                    <a:srcRect l="2365" t="13592" r="2026"/>
                    <a:stretch/>
                  </pic:blipFill>
                  <pic:spPr bwMode="auto">
                    <a:xfrm>
                      <a:off x="0" y="0"/>
                      <a:ext cx="2930965" cy="849255"/>
                    </a:xfrm>
                    <a:prstGeom prst="rect">
                      <a:avLst/>
                    </a:prstGeom>
                    <a:noFill/>
                    <a:ln>
                      <a:noFill/>
                    </a:ln>
                    <a:extLst>
                      <a:ext uri="{53640926-AAD7-44D8-BBD7-CCE9431645EC}">
                        <a14:shadowObscured xmlns:a14="http://schemas.microsoft.com/office/drawing/2010/main"/>
                      </a:ext>
                    </a:extLst>
                  </pic:spPr>
                </pic:pic>
              </a:graphicData>
            </a:graphic>
          </wp:inline>
        </w:drawing>
      </w:r>
    </w:p>
    <w:p w:rsidR="00905EDB" w:rsidRDefault="00905EDB" w:rsidP="00905EDB">
      <w:pPr>
        <w:spacing w:after="0" w:line="480" w:lineRule="auto"/>
        <w:ind w:left="1843"/>
        <w:jc w:val="both"/>
        <w:rPr>
          <w:rFonts w:asciiTheme="majorBidi" w:hAnsiTheme="majorBidi" w:cs="Times New Roman"/>
          <w:sz w:val="20"/>
          <w:szCs w:val="20"/>
          <w:lang w:val="it-IT" w:eastAsia="ar-SA"/>
        </w:rPr>
      </w:pPr>
      <w:r w:rsidRPr="006578C1">
        <w:rPr>
          <w:rFonts w:ascii="Times New Roman" w:hAnsi="Times New Roman" w:cs="Times New Roman"/>
          <w:sz w:val="20"/>
          <w:szCs w:val="20"/>
          <w:lang w:val="en-US"/>
        </w:rPr>
        <w:tab/>
      </w:r>
      <w:r w:rsidRPr="006578C1">
        <w:rPr>
          <w:rFonts w:ascii="Times New Roman" w:hAnsi="Times New Roman" w:cs="Times New Roman"/>
          <w:sz w:val="20"/>
          <w:szCs w:val="20"/>
          <w:lang w:val="en-US"/>
        </w:rPr>
        <w:tab/>
        <w:t xml:space="preserve">        -1,988</w:t>
      </w:r>
      <w:r w:rsidRPr="006578C1">
        <w:rPr>
          <w:rFonts w:ascii="Times New Roman" w:hAnsi="Times New Roman" w:cs="Times New Roman"/>
          <w:sz w:val="20"/>
          <w:szCs w:val="20"/>
          <w:lang w:val="en-US"/>
        </w:rPr>
        <w:tab/>
        <w:t xml:space="preserve">         1,988     </w:t>
      </w:r>
      <w:r w:rsidRPr="006578C1">
        <w:rPr>
          <w:rFonts w:asciiTheme="majorBidi" w:hAnsiTheme="majorBidi" w:cs="Times New Roman"/>
          <w:sz w:val="20"/>
          <w:szCs w:val="20"/>
          <w:lang w:val="it-IT" w:eastAsia="ar-SA"/>
        </w:rPr>
        <w:t>2,116</w:t>
      </w:r>
    </w:p>
    <w:p w:rsidR="00905EDB" w:rsidRDefault="00905EDB" w:rsidP="00905EDB">
      <w:pPr>
        <w:pStyle w:val="ListParagraph"/>
        <w:spacing w:after="0" w:line="240" w:lineRule="auto"/>
        <w:ind w:left="108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Gambar IV. 41 </w:t>
      </w:r>
    </w:p>
    <w:p w:rsidR="00905EDB" w:rsidRDefault="00905EDB" w:rsidP="00905EDB">
      <w:pPr>
        <w:pStyle w:val="ListParagraph"/>
        <w:spacing w:after="0" w:line="240" w:lineRule="auto"/>
        <w:ind w:left="108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Gambar Kurva Penerimaan dan Penolakan H0 dengan Uji t Brand Image</w:t>
      </w:r>
    </w:p>
    <w:p w:rsidR="00905EDB" w:rsidRPr="006578C1" w:rsidRDefault="00905EDB" w:rsidP="00905EDB">
      <w:pPr>
        <w:spacing w:after="0" w:line="480" w:lineRule="auto"/>
        <w:ind w:left="1843"/>
        <w:jc w:val="both"/>
        <w:rPr>
          <w:rFonts w:ascii="Times New Roman" w:hAnsi="Times New Roman" w:cs="Times New Roman"/>
          <w:sz w:val="20"/>
          <w:szCs w:val="20"/>
        </w:rPr>
      </w:pPr>
    </w:p>
    <w:p w:rsidR="00905EDB" w:rsidRPr="00AD2055" w:rsidRDefault="00905EDB" w:rsidP="00905EDB">
      <w:pPr>
        <w:pStyle w:val="ListParagraph"/>
        <w:numPr>
          <w:ilvl w:val="0"/>
          <w:numId w:val="63"/>
        </w:numPr>
        <w:spacing w:after="0" w:line="480" w:lineRule="auto"/>
        <w:ind w:left="1800"/>
        <w:jc w:val="both"/>
        <w:rPr>
          <w:rFonts w:ascii="Times New Roman" w:hAnsi="Times New Roman" w:cs="Times New Roman"/>
          <w:sz w:val="24"/>
          <w:szCs w:val="24"/>
        </w:rPr>
      </w:pPr>
      <w:r w:rsidRPr="00AD2055">
        <w:rPr>
          <w:rFonts w:ascii="Times New Roman" w:hAnsi="Times New Roman" w:cs="Times New Roman"/>
          <w:sz w:val="24"/>
          <w:szCs w:val="24"/>
        </w:rPr>
        <w:t>Kriteria pengujian :</w:t>
      </w:r>
    </w:p>
    <w:p w:rsidR="00905EDB" w:rsidRPr="00BC6A52" w:rsidRDefault="00905EDB" w:rsidP="00905EDB">
      <w:pPr>
        <w:pStyle w:val="ListParagraph"/>
        <w:spacing w:after="0" w:line="48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Ho ditolah dimana diperoleh thitung sebesar 2,116, maka dapat disimpulkan –t</w:t>
      </w:r>
      <w:r w:rsidRPr="00BC6A52">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 xml:space="preserve"> &lt; t</w:t>
      </w:r>
      <w:r w:rsidRPr="00BC6A52">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atau t</w:t>
      </w:r>
      <w:r w:rsidRPr="00BC6A52">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&lt; t</w:t>
      </w:r>
      <w:r w:rsidRPr="00BC6A52">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 xml:space="preserve"> yaitu 2,116 &gt; 1,988</w:t>
      </w:r>
    </w:p>
    <w:p w:rsidR="00905EDB" w:rsidRPr="006578C1" w:rsidRDefault="00905EDB" w:rsidP="00905EDB">
      <w:pPr>
        <w:pStyle w:val="ListParagraph"/>
        <w:numPr>
          <w:ilvl w:val="0"/>
          <w:numId w:val="63"/>
        </w:numPr>
        <w:spacing w:after="0" w:line="480" w:lineRule="auto"/>
        <w:ind w:left="1800"/>
        <w:jc w:val="both"/>
        <w:rPr>
          <w:rFonts w:asciiTheme="majorBidi" w:hAnsiTheme="majorBidi" w:cs="Times New Roman"/>
          <w:sz w:val="24"/>
          <w:szCs w:val="24"/>
          <w:lang w:val="en-US" w:eastAsia="ar-SA"/>
        </w:rPr>
      </w:pPr>
      <w:r>
        <w:rPr>
          <w:rFonts w:asciiTheme="majorBidi" w:hAnsiTheme="majorBidi" w:cs="Times New Roman"/>
          <w:sz w:val="24"/>
          <w:szCs w:val="24"/>
          <w:lang w:val="en-US" w:eastAsia="ar-SA"/>
        </w:rPr>
        <w:t>Menarik Kesimpulan</w:t>
      </w:r>
    </w:p>
    <w:p w:rsidR="00905EDB" w:rsidRDefault="00905EDB" w:rsidP="00905EDB">
      <w:pPr>
        <w:pStyle w:val="ListParagraph"/>
        <w:spacing w:after="0" w:line="480" w:lineRule="auto"/>
        <w:ind w:left="1800"/>
        <w:jc w:val="both"/>
        <w:rPr>
          <w:rFonts w:asciiTheme="majorBidi" w:hAnsiTheme="majorBidi" w:cs="Times New Roman"/>
          <w:sz w:val="24"/>
          <w:szCs w:val="24"/>
          <w:lang w:val="it-IT" w:eastAsia="ar-SA"/>
        </w:rPr>
      </w:pPr>
      <w:r>
        <w:rPr>
          <w:rFonts w:asciiTheme="majorBidi" w:hAnsiTheme="majorBidi" w:cs="Times New Roman"/>
          <w:sz w:val="24"/>
          <w:szCs w:val="24"/>
          <w:lang w:val="it-IT" w:eastAsia="ar-SA"/>
        </w:rPr>
        <w:t xml:space="preserve">Ada pengaruh signifikan antara </w:t>
      </w:r>
      <w:r w:rsidRPr="00EC04F3">
        <w:rPr>
          <w:rFonts w:asciiTheme="majorBidi" w:hAnsiTheme="majorBidi" w:cs="Times New Roman"/>
          <w:i/>
          <w:sz w:val="24"/>
          <w:szCs w:val="24"/>
          <w:lang w:val="it-IT" w:eastAsia="ar-SA"/>
        </w:rPr>
        <w:t>brand image</w:t>
      </w:r>
      <w:r>
        <w:rPr>
          <w:rFonts w:asciiTheme="majorBidi" w:hAnsiTheme="majorBidi" w:cs="Times New Roman"/>
          <w:sz w:val="24"/>
          <w:szCs w:val="24"/>
          <w:lang w:val="it-IT" w:eastAsia="ar-SA"/>
        </w:rPr>
        <w:t xml:space="preserve"> terhadap keputusan pembelian, ini dibuktikan dengan diperolehnya nilai t</w:t>
      </w:r>
      <w:r w:rsidRPr="00AC798E">
        <w:rPr>
          <w:rFonts w:asciiTheme="majorBidi" w:hAnsiTheme="majorBidi" w:cs="Times New Roman"/>
          <w:sz w:val="24"/>
          <w:szCs w:val="24"/>
          <w:vertAlign w:val="subscript"/>
          <w:lang w:val="it-IT" w:eastAsia="ar-SA"/>
        </w:rPr>
        <w:t>hitung</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&gt; t</w:t>
      </w:r>
      <w:r w:rsidRPr="00AC798E">
        <w:rPr>
          <w:rFonts w:asciiTheme="majorBidi" w:hAnsiTheme="majorBidi" w:cs="Times New Roman"/>
          <w:sz w:val="24"/>
          <w:szCs w:val="24"/>
          <w:vertAlign w:val="subscript"/>
          <w:lang w:val="it-IT" w:eastAsia="ar-SA"/>
        </w:rPr>
        <w:t>tabel</w:t>
      </w:r>
      <w:r>
        <w:rPr>
          <w:rFonts w:asciiTheme="majorBidi" w:hAnsiTheme="majorBidi" w:cs="Times New Roman"/>
          <w:sz w:val="24"/>
          <w:szCs w:val="24"/>
          <w:lang w:val="it-IT" w:eastAsia="ar-SA"/>
        </w:rPr>
        <w:t xml:space="preserve"> dan p value &lt; 0,05 (2,116 &gt; 1,988 dan 0,037 &lt; 0,05).</w:t>
      </w:r>
    </w:p>
    <w:p w:rsidR="00905EDB" w:rsidRPr="006578C1" w:rsidRDefault="00905EDB" w:rsidP="00905EDB">
      <w:pPr>
        <w:pStyle w:val="ListParagraph"/>
        <w:numPr>
          <w:ilvl w:val="0"/>
          <w:numId w:val="9"/>
        </w:numPr>
        <w:spacing w:after="0" w:line="480" w:lineRule="auto"/>
        <w:ind w:left="1440"/>
        <w:jc w:val="both"/>
        <w:rPr>
          <w:rFonts w:asciiTheme="majorBidi" w:hAnsiTheme="majorBidi" w:cs="Times New Roman"/>
          <w:sz w:val="24"/>
          <w:szCs w:val="24"/>
          <w:lang w:val="it-IT" w:eastAsia="ar-SA"/>
        </w:rPr>
      </w:pPr>
      <w:r w:rsidRPr="006578C1">
        <w:rPr>
          <w:rFonts w:asciiTheme="majorBidi" w:hAnsiTheme="majorBidi" w:cs="Times New Roman"/>
          <w:sz w:val="24"/>
          <w:szCs w:val="24"/>
          <w:lang w:val="it-IT" w:eastAsia="ar-SA"/>
        </w:rPr>
        <w:t xml:space="preserve">Pengaruh </w:t>
      </w:r>
      <w:r w:rsidRPr="006578C1">
        <w:rPr>
          <w:rFonts w:asciiTheme="majorBidi" w:hAnsiTheme="majorBidi" w:cs="Times New Roman"/>
          <w:i/>
          <w:iCs/>
          <w:sz w:val="24"/>
          <w:szCs w:val="24"/>
          <w:lang w:val="it-IT" w:eastAsia="ar-SA"/>
        </w:rPr>
        <w:t xml:space="preserve">Brand Ambassador </w:t>
      </w:r>
      <w:r w:rsidRPr="006578C1">
        <w:rPr>
          <w:rFonts w:asciiTheme="majorBidi" w:hAnsiTheme="majorBidi" w:cs="Times New Roman"/>
          <w:sz w:val="24"/>
          <w:szCs w:val="24"/>
          <w:lang w:val="it-IT" w:eastAsia="ar-SA"/>
        </w:rPr>
        <w:t>terhadap Keputusan Pembelian</w:t>
      </w:r>
    </w:p>
    <w:p w:rsidR="00905EDB" w:rsidRPr="001F1EBD" w:rsidRDefault="00905EDB" w:rsidP="00905EDB">
      <w:pPr>
        <w:pStyle w:val="ListParagraph"/>
        <w:spacing w:after="0" w:line="480" w:lineRule="auto"/>
        <w:ind w:left="1440"/>
        <w:jc w:val="both"/>
        <w:rPr>
          <w:rFonts w:asciiTheme="majorBidi" w:hAnsiTheme="majorBidi" w:cs="Times New Roman"/>
          <w:bCs/>
          <w:sz w:val="24"/>
          <w:szCs w:val="24"/>
          <w:lang w:val="it-IT" w:eastAsia="ar-SA"/>
        </w:rPr>
      </w:pPr>
      <w:r w:rsidRPr="001F1EBD">
        <w:rPr>
          <w:rFonts w:asciiTheme="majorBidi" w:hAnsiTheme="majorBidi" w:cs="Times New Roman"/>
          <w:bCs/>
          <w:sz w:val="24"/>
          <w:szCs w:val="24"/>
          <w:lang w:val="it-IT" w:eastAsia="ar-SA"/>
        </w:rPr>
        <w:t>Langkah</w:t>
      </w:r>
      <w:r>
        <w:rPr>
          <w:rFonts w:asciiTheme="majorBidi" w:hAnsiTheme="majorBidi" w:cs="Times New Roman"/>
          <w:bCs/>
          <w:sz w:val="24"/>
          <w:szCs w:val="24"/>
          <w:lang w:val="it-IT" w:eastAsia="ar-SA"/>
        </w:rPr>
        <w:t>-langkah pengujian parsial.</w:t>
      </w:r>
    </w:p>
    <w:p w:rsidR="00905EDB" w:rsidRPr="006578C1" w:rsidRDefault="00905EDB" w:rsidP="00905EDB">
      <w:pPr>
        <w:pStyle w:val="ListParagraph"/>
        <w:numPr>
          <w:ilvl w:val="0"/>
          <w:numId w:val="64"/>
        </w:numPr>
        <w:spacing w:after="0" w:line="480" w:lineRule="auto"/>
        <w:ind w:left="1800"/>
        <w:jc w:val="both"/>
        <w:rPr>
          <w:rFonts w:asciiTheme="majorBidi" w:hAnsiTheme="majorBidi" w:cs="Times New Roman"/>
          <w:b/>
          <w:sz w:val="24"/>
          <w:szCs w:val="24"/>
          <w:lang w:val="it-IT" w:eastAsia="ar-SA"/>
        </w:rPr>
      </w:pPr>
      <w:r w:rsidRPr="006578C1">
        <w:rPr>
          <w:rFonts w:ascii="Times New Roman" w:hAnsi="Times New Roman" w:cs="Times New Roman"/>
          <w:sz w:val="24"/>
          <w:szCs w:val="24"/>
        </w:rPr>
        <w:t xml:space="preserve">Merumuskan hipotesis untuk masing-masing kelompok </w:t>
      </w:r>
    </w:p>
    <w:p w:rsidR="00905EDB" w:rsidRPr="00AD2055" w:rsidRDefault="00905EDB" w:rsidP="00905EDB">
      <w:pPr>
        <w:pStyle w:val="ListParagraph"/>
        <w:spacing w:after="0" w:line="480" w:lineRule="auto"/>
        <w:ind w:left="2280" w:hanging="480"/>
        <w:jc w:val="both"/>
        <w:rPr>
          <w:rFonts w:ascii="Times New Roman" w:hAnsi="Times New Roman" w:cs="Times New Roman"/>
          <w:sz w:val="24"/>
          <w:szCs w:val="24"/>
        </w:rPr>
      </w:pPr>
      <w:r w:rsidRPr="00AD2055">
        <w:rPr>
          <w:rFonts w:ascii="Times New Roman" w:hAnsi="Times New Roman" w:cs="Times New Roman"/>
          <w:sz w:val="24"/>
          <w:szCs w:val="24"/>
        </w:rPr>
        <w:t>Ho:</w:t>
      </w:r>
      <w:r>
        <w:rPr>
          <w:rFonts w:ascii="Times New Roman" w:hAnsi="Times New Roman" w:cs="Times New Roman"/>
          <w:sz w:val="24"/>
          <w:szCs w:val="24"/>
          <w:lang w:val="en-US"/>
        </w:rPr>
        <w:tab/>
      </w:r>
      <w:r w:rsidRPr="00AD2055">
        <w:rPr>
          <w:rFonts w:ascii="Times New Roman" w:hAnsi="Times New Roman" w:cs="Times New Roman"/>
          <w:sz w:val="24"/>
          <w:szCs w:val="24"/>
        </w:rPr>
        <w:sym w:font="Symbol" w:char="F062"/>
      </w:r>
      <w:r>
        <w:rPr>
          <w:rFonts w:ascii="Times New Roman" w:hAnsi="Times New Roman" w:cs="Times New Roman"/>
          <w:sz w:val="24"/>
          <w:szCs w:val="24"/>
          <w:vertAlign w:val="subscript"/>
          <w:lang w:val="en-US"/>
        </w:rPr>
        <w:t>3</w:t>
      </w:r>
      <w:r w:rsidRPr="00AD2055">
        <w:rPr>
          <w:rFonts w:ascii="Times New Roman" w:hAnsi="Times New Roman" w:cs="Times New Roman"/>
          <w:sz w:val="24"/>
          <w:szCs w:val="24"/>
        </w:rPr>
        <w:t xml:space="preserve"> = 0</w:t>
      </w:r>
      <w:r>
        <w:rPr>
          <w:rFonts w:ascii="Times New Roman" w:hAnsi="Times New Roman" w:cs="Times New Roman"/>
          <w:sz w:val="24"/>
          <w:szCs w:val="24"/>
          <w:lang w:val="en-US"/>
        </w:rPr>
        <w:t xml:space="preserve"> </w:t>
      </w:r>
      <w:r w:rsidRPr="00AD2055">
        <w:rPr>
          <w:rFonts w:ascii="Times New Roman" w:hAnsi="Times New Roman" w:cs="Times New Roman"/>
          <w:sz w:val="24"/>
          <w:szCs w:val="24"/>
        </w:rPr>
        <w:sym w:font="Symbol" w:char="F0AE"/>
      </w:r>
      <w:r>
        <w:rPr>
          <w:rFonts w:ascii="Times New Roman" w:hAnsi="Times New Roman" w:cs="Times New Roman"/>
          <w:sz w:val="24"/>
          <w:szCs w:val="24"/>
          <w:lang w:val="en-US"/>
        </w:rPr>
        <w:t xml:space="preserve"> </w:t>
      </w:r>
      <w:r w:rsidRPr="00AD2055">
        <w:rPr>
          <w:rFonts w:ascii="Times New Roman" w:hAnsi="Times New Roman" w:cs="Times New Roman"/>
          <w:sz w:val="24"/>
          <w:szCs w:val="24"/>
        </w:rPr>
        <w:t xml:space="preserve">tidak ada pengaruh </w:t>
      </w:r>
      <w:r>
        <w:rPr>
          <w:rFonts w:ascii="Times New Roman" w:hAnsi="Times New Roman" w:cs="Times New Roman"/>
          <w:i/>
          <w:sz w:val="24"/>
          <w:szCs w:val="24"/>
          <w:lang w:val="en-US"/>
        </w:rPr>
        <w:t xml:space="preserve">brand ambassador </w:t>
      </w:r>
      <w:r w:rsidRPr="00AD2055">
        <w:rPr>
          <w:rFonts w:ascii="Times New Roman" w:hAnsi="Times New Roman" w:cs="Times New Roman"/>
          <w:sz w:val="24"/>
          <w:szCs w:val="24"/>
        </w:rPr>
        <w:t xml:space="preserve">secara parsial terhadap </w:t>
      </w:r>
      <w:r>
        <w:rPr>
          <w:rFonts w:ascii="Times New Roman" w:hAnsi="Times New Roman" w:cs="Times New Roman"/>
          <w:sz w:val="24"/>
          <w:szCs w:val="24"/>
          <w:lang w:val="en-US"/>
        </w:rPr>
        <w:t>keputusan pembelian</w:t>
      </w:r>
      <w:r w:rsidRPr="00AD2055">
        <w:rPr>
          <w:rFonts w:ascii="Times New Roman" w:hAnsi="Times New Roman" w:cs="Times New Roman"/>
          <w:sz w:val="24"/>
          <w:szCs w:val="24"/>
        </w:rPr>
        <w:t>.</w:t>
      </w:r>
    </w:p>
    <w:p w:rsidR="00905EDB" w:rsidRDefault="00905EDB" w:rsidP="00905EDB">
      <w:pPr>
        <w:pStyle w:val="ListParagraph"/>
        <w:spacing w:after="0" w:line="480" w:lineRule="auto"/>
        <w:ind w:left="2280" w:hanging="480"/>
        <w:jc w:val="both"/>
        <w:rPr>
          <w:rFonts w:ascii="Times New Roman" w:hAnsi="Times New Roman" w:cs="Times New Roman"/>
          <w:sz w:val="24"/>
          <w:szCs w:val="24"/>
          <w:lang w:val="en-US"/>
        </w:rPr>
      </w:pPr>
      <w:r w:rsidRPr="00AD2055">
        <w:rPr>
          <w:rFonts w:ascii="Times New Roman" w:hAnsi="Times New Roman" w:cs="Times New Roman"/>
          <w:sz w:val="24"/>
          <w:szCs w:val="24"/>
          <w:lang w:val="sv-SE"/>
        </w:rPr>
        <w:t>H</w:t>
      </w:r>
      <w:r>
        <w:rPr>
          <w:rFonts w:ascii="Times New Roman" w:hAnsi="Times New Roman" w:cs="Times New Roman"/>
          <w:sz w:val="24"/>
          <w:szCs w:val="24"/>
          <w:lang w:val="sv-SE"/>
        </w:rPr>
        <w:t>o</w:t>
      </w:r>
      <w:r w:rsidRPr="00AD2055">
        <w:rPr>
          <w:rFonts w:ascii="Times New Roman" w:hAnsi="Times New Roman" w:cs="Times New Roman"/>
          <w:sz w:val="24"/>
          <w:szCs w:val="24"/>
        </w:rPr>
        <w:t>:</w:t>
      </w:r>
      <w:r>
        <w:rPr>
          <w:rFonts w:ascii="Times New Roman" w:hAnsi="Times New Roman" w:cs="Times New Roman"/>
          <w:sz w:val="24"/>
          <w:szCs w:val="24"/>
          <w:lang w:val="en-US"/>
        </w:rPr>
        <w:tab/>
      </w:r>
      <w:r w:rsidRPr="00AD2055">
        <w:rPr>
          <w:rFonts w:ascii="Times New Roman" w:hAnsi="Times New Roman" w:cs="Times New Roman"/>
          <w:sz w:val="24"/>
          <w:szCs w:val="24"/>
        </w:rPr>
        <w:sym w:font="Symbol" w:char="F062"/>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 xml:space="preserve"> </w:t>
      </w:r>
      <w:r w:rsidRPr="00AD2055">
        <w:rPr>
          <w:rFonts w:ascii="Times New Roman" w:hAnsi="Times New Roman" w:cs="Times New Roman"/>
          <w:sz w:val="24"/>
          <w:szCs w:val="24"/>
        </w:rPr>
        <w:sym w:font="Symbol" w:char="F0B9"/>
      </w:r>
      <w:r w:rsidRPr="00AD2055">
        <w:rPr>
          <w:rFonts w:ascii="Times New Roman" w:hAnsi="Times New Roman" w:cs="Times New Roman"/>
          <w:sz w:val="24"/>
          <w:szCs w:val="24"/>
        </w:rPr>
        <w:t xml:space="preserve"> 0</w:t>
      </w:r>
      <w:r w:rsidRPr="00AD2055">
        <w:rPr>
          <w:rFonts w:ascii="Times New Roman" w:hAnsi="Times New Roman" w:cs="Times New Roman"/>
          <w:sz w:val="24"/>
          <w:szCs w:val="24"/>
        </w:rPr>
        <w:sym w:font="Symbol" w:char="F0AE"/>
      </w:r>
      <w:r>
        <w:rPr>
          <w:rFonts w:ascii="Times New Roman" w:hAnsi="Times New Roman" w:cs="Times New Roman"/>
          <w:sz w:val="24"/>
          <w:szCs w:val="24"/>
          <w:lang w:val="en-US"/>
        </w:rPr>
        <w:t xml:space="preserve"> </w:t>
      </w:r>
      <w:r w:rsidRPr="00AD2055">
        <w:rPr>
          <w:rFonts w:ascii="Times New Roman" w:hAnsi="Times New Roman" w:cs="Times New Roman"/>
          <w:sz w:val="24"/>
          <w:szCs w:val="24"/>
        </w:rPr>
        <w:t xml:space="preserve">ada pengaruh </w:t>
      </w:r>
      <w:r>
        <w:rPr>
          <w:rFonts w:ascii="Times New Roman" w:hAnsi="Times New Roman" w:cs="Times New Roman"/>
          <w:i/>
          <w:sz w:val="24"/>
          <w:szCs w:val="24"/>
          <w:lang w:val="en-US"/>
        </w:rPr>
        <w:t xml:space="preserve">brand ambassador </w:t>
      </w:r>
      <w:r w:rsidRPr="00AD2055">
        <w:rPr>
          <w:rFonts w:ascii="Times New Roman" w:hAnsi="Times New Roman" w:cs="Times New Roman"/>
          <w:sz w:val="24"/>
          <w:szCs w:val="24"/>
        </w:rPr>
        <w:t xml:space="preserve">secara parsial terhadap </w:t>
      </w:r>
      <w:r>
        <w:rPr>
          <w:rFonts w:ascii="Times New Roman" w:hAnsi="Times New Roman" w:cs="Times New Roman"/>
          <w:sz w:val="24"/>
          <w:szCs w:val="24"/>
          <w:lang w:val="en-US"/>
        </w:rPr>
        <w:t>keputusan pembelian</w:t>
      </w:r>
    </w:p>
    <w:p w:rsidR="00905EDB" w:rsidRPr="00AD2055" w:rsidRDefault="00905EDB" w:rsidP="00905EDB">
      <w:pPr>
        <w:pStyle w:val="ListParagraph"/>
        <w:numPr>
          <w:ilvl w:val="0"/>
          <w:numId w:val="64"/>
        </w:numPr>
        <w:spacing w:after="0" w:line="480" w:lineRule="auto"/>
        <w:ind w:left="1800"/>
        <w:jc w:val="both"/>
        <w:rPr>
          <w:rFonts w:ascii="Times New Roman" w:hAnsi="Times New Roman" w:cs="Times New Roman"/>
          <w:sz w:val="24"/>
          <w:szCs w:val="24"/>
        </w:rPr>
      </w:pPr>
      <w:r w:rsidRPr="00AD2055">
        <w:rPr>
          <w:rFonts w:ascii="Times New Roman" w:hAnsi="Times New Roman" w:cs="Times New Roman"/>
          <w:sz w:val="24"/>
          <w:szCs w:val="24"/>
        </w:rPr>
        <w:t>Menentukan tingkat signifikan yaitu sebesar 5% (0,05)</w:t>
      </w:r>
    </w:p>
    <w:p w:rsidR="00905EDB" w:rsidRPr="00AD2055" w:rsidRDefault="00905EDB" w:rsidP="00905EDB">
      <w:pPr>
        <w:pStyle w:val="ListParagraph"/>
        <w:spacing w:after="0" w:line="240" w:lineRule="auto"/>
        <w:ind w:left="1800"/>
        <w:jc w:val="both"/>
        <w:rPr>
          <w:rFonts w:ascii="Times New Roman" w:hAnsi="Times New Roman" w:cs="Times New Roman"/>
          <w:sz w:val="24"/>
          <w:szCs w:val="24"/>
        </w:rPr>
      </w:pPr>
      <w:r w:rsidRPr="00AD2055">
        <w:rPr>
          <w:rFonts w:ascii="Times New Roman" w:hAnsi="Times New Roman" w:cs="Times New Roman"/>
          <w:b/>
          <w:noProof/>
          <w:sz w:val="24"/>
          <w:szCs w:val="24"/>
          <w:lang w:val="en-US"/>
        </w:rPr>
        <w:lastRenderedPageBreak/>
        <w:drawing>
          <wp:inline distT="0" distB="0" distL="0" distR="0" wp14:anchorId="38D2D094" wp14:editId="0A988C12">
            <wp:extent cx="2907587" cy="842481"/>
            <wp:effectExtent l="0" t="0" r="762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cstate="print">
                      <a:lum contrast="20000"/>
                    </a:blip>
                    <a:srcRect l="2365" t="13592" r="2026"/>
                    <a:stretch/>
                  </pic:blipFill>
                  <pic:spPr bwMode="auto">
                    <a:xfrm>
                      <a:off x="0" y="0"/>
                      <a:ext cx="2930965" cy="849255"/>
                    </a:xfrm>
                    <a:prstGeom prst="rect">
                      <a:avLst/>
                    </a:prstGeom>
                    <a:noFill/>
                    <a:ln>
                      <a:noFill/>
                    </a:ln>
                    <a:extLst>
                      <a:ext uri="{53640926-AAD7-44D8-BBD7-CCE9431645EC}">
                        <a14:shadowObscured xmlns:a14="http://schemas.microsoft.com/office/drawing/2010/main"/>
                      </a:ext>
                    </a:extLst>
                  </pic:spPr>
                </pic:pic>
              </a:graphicData>
            </a:graphic>
          </wp:inline>
        </w:drawing>
      </w:r>
    </w:p>
    <w:p w:rsidR="00905EDB" w:rsidRDefault="00905EDB" w:rsidP="00905EDB">
      <w:pPr>
        <w:spacing w:after="0" w:line="480" w:lineRule="auto"/>
        <w:ind w:left="1843"/>
        <w:jc w:val="both"/>
        <w:rPr>
          <w:rFonts w:asciiTheme="majorBidi" w:hAnsiTheme="majorBidi" w:cs="Times New Roman"/>
          <w:sz w:val="20"/>
          <w:szCs w:val="20"/>
          <w:lang w:val="it-IT" w:eastAsia="ar-SA"/>
        </w:rPr>
      </w:pPr>
      <w:r w:rsidRPr="006578C1">
        <w:rPr>
          <w:rFonts w:ascii="Times New Roman" w:hAnsi="Times New Roman" w:cs="Times New Roman"/>
          <w:sz w:val="20"/>
          <w:szCs w:val="20"/>
          <w:lang w:val="en-US"/>
        </w:rPr>
        <w:tab/>
      </w:r>
      <w:r w:rsidRPr="006578C1">
        <w:rPr>
          <w:rFonts w:ascii="Times New Roman" w:hAnsi="Times New Roman" w:cs="Times New Roman"/>
          <w:sz w:val="20"/>
          <w:szCs w:val="20"/>
          <w:lang w:val="en-US"/>
        </w:rPr>
        <w:tab/>
        <w:t xml:space="preserve">        -1,988</w:t>
      </w:r>
      <w:r w:rsidRPr="006578C1">
        <w:rPr>
          <w:rFonts w:ascii="Times New Roman" w:hAnsi="Times New Roman" w:cs="Times New Roman"/>
          <w:sz w:val="20"/>
          <w:szCs w:val="20"/>
          <w:lang w:val="en-US"/>
        </w:rPr>
        <w:tab/>
        <w:t xml:space="preserve">        </w:t>
      </w:r>
      <w:proofErr w:type="gramStart"/>
      <w:r w:rsidRPr="006578C1">
        <w:rPr>
          <w:rFonts w:ascii="Times New Roman" w:hAnsi="Times New Roman" w:cs="Times New Roman"/>
          <w:sz w:val="20"/>
          <w:szCs w:val="20"/>
          <w:lang w:val="en-US"/>
        </w:rPr>
        <w:t>1,988</w:t>
      </w:r>
      <w:r>
        <w:rPr>
          <w:rFonts w:ascii="Times New Roman" w:hAnsi="Times New Roman" w:cs="Times New Roman"/>
          <w:sz w:val="20"/>
          <w:szCs w:val="20"/>
          <w:lang w:val="en-US"/>
        </w:rPr>
        <w:t xml:space="preserve"> </w:t>
      </w:r>
      <w:r w:rsidRPr="006578C1">
        <w:rPr>
          <w:rFonts w:ascii="Times New Roman" w:hAnsi="Times New Roman" w:cs="Times New Roman"/>
          <w:sz w:val="20"/>
          <w:szCs w:val="20"/>
          <w:lang w:val="en-US"/>
        </w:rPr>
        <w:t xml:space="preserve"> </w:t>
      </w:r>
      <w:r>
        <w:rPr>
          <w:rFonts w:ascii="Times New Roman" w:hAnsi="Times New Roman" w:cs="Times New Roman"/>
          <w:sz w:val="20"/>
          <w:szCs w:val="20"/>
          <w:lang w:val="en-US"/>
        </w:rPr>
        <w:t>1</w:t>
      </w:r>
      <w:r w:rsidRPr="006578C1">
        <w:rPr>
          <w:rFonts w:asciiTheme="majorBidi" w:hAnsiTheme="majorBidi" w:cs="Times New Roman"/>
          <w:sz w:val="20"/>
          <w:szCs w:val="20"/>
          <w:lang w:val="it-IT" w:eastAsia="ar-SA"/>
        </w:rPr>
        <w:t>,</w:t>
      </w:r>
      <w:r>
        <w:rPr>
          <w:rFonts w:asciiTheme="majorBidi" w:hAnsiTheme="majorBidi" w:cs="Times New Roman"/>
          <w:sz w:val="20"/>
          <w:szCs w:val="20"/>
          <w:lang w:val="it-IT" w:eastAsia="ar-SA"/>
        </w:rPr>
        <w:t>998</w:t>
      </w:r>
      <w:proofErr w:type="gramEnd"/>
    </w:p>
    <w:p w:rsidR="00905EDB" w:rsidRDefault="00905EDB" w:rsidP="00905EDB">
      <w:pPr>
        <w:pStyle w:val="ListParagraph"/>
        <w:spacing w:after="0" w:line="240" w:lineRule="auto"/>
        <w:ind w:left="108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Gambar IV. 42</w:t>
      </w:r>
    </w:p>
    <w:p w:rsidR="00905EDB" w:rsidRDefault="00905EDB" w:rsidP="00905EDB">
      <w:pPr>
        <w:pStyle w:val="ListParagraph"/>
        <w:spacing w:after="0" w:line="240" w:lineRule="auto"/>
        <w:ind w:left="1080"/>
        <w:jc w:val="center"/>
        <w:outlineLvl w:val="0"/>
        <w:rPr>
          <w:rFonts w:ascii="Times New Roman" w:hAnsi="Times New Roman" w:cs="Times New Roman"/>
          <w:sz w:val="24"/>
          <w:szCs w:val="24"/>
          <w:lang w:val="en-US"/>
        </w:rPr>
      </w:pPr>
      <w:r>
        <w:rPr>
          <w:rFonts w:ascii="Times New Roman" w:hAnsi="Times New Roman" w:cs="Times New Roman"/>
          <w:sz w:val="24"/>
          <w:szCs w:val="24"/>
          <w:lang w:val="en-US"/>
        </w:rPr>
        <w:t>Gambar Kurva Penerimaan dan Penolakan H0 dengan Uji t Brand Ambassador</w:t>
      </w:r>
    </w:p>
    <w:p w:rsidR="00905EDB" w:rsidRPr="006578C1" w:rsidRDefault="00905EDB" w:rsidP="00905EDB">
      <w:pPr>
        <w:spacing w:after="0" w:line="480" w:lineRule="auto"/>
        <w:ind w:left="1843"/>
        <w:jc w:val="both"/>
        <w:rPr>
          <w:rFonts w:ascii="Times New Roman" w:hAnsi="Times New Roman" w:cs="Times New Roman"/>
          <w:sz w:val="20"/>
          <w:szCs w:val="20"/>
        </w:rPr>
      </w:pPr>
    </w:p>
    <w:p w:rsidR="00905EDB" w:rsidRPr="00AD2055" w:rsidRDefault="00905EDB" w:rsidP="00905EDB">
      <w:pPr>
        <w:pStyle w:val="ListParagraph"/>
        <w:numPr>
          <w:ilvl w:val="0"/>
          <w:numId w:val="64"/>
        </w:numPr>
        <w:spacing w:after="0" w:line="480" w:lineRule="auto"/>
        <w:ind w:left="1800"/>
        <w:jc w:val="both"/>
        <w:rPr>
          <w:rFonts w:ascii="Times New Roman" w:hAnsi="Times New Roman" w:cs="Times New Roman"/>
          <w:sz w:val="24"/>
          <w:szCs w:val="24"/>
        </w:rPr>
      </w:pPr>
      <w:r w:rsidRPr="00AD2055">
        <w:rPr>
          <w:rFonts w:ascii="Times New Roman" w:hAnsi="Times New Roman" w:cs="Times New Roman"/>
          <w:sz w:val="24"/>
          <w:szCs w:val="24"/>
        </w:rPr>
        <w:t>Kriteria pengujian :</w:t>
      </w:r>
    </w:p>
    <w:p w:rsidR="00905EDB" w:rsidRDefault="00905EDB" w:rsidP="00905EDB">
      <w:pPr>
        <w:pStyle w:val="ListParagraph"/>
        <w:spacing w:after="0" w:line="480" w:lineRule="auto"/>
        <w:ind w:left="1800"/>
        <w:jc w:val="both"/>
        <w:rPr>
          <w:rFonts w:ascii="Times New Roman" w:hAnsi="Times New Roman" w:cs="Times New Roman"/>
          <w:sz w:val="24"/>
          <w:szCs w:val="24"/>
          <w:lang w:val="en-US"/>
        </w:rPr>
      </w:pPr>
      <w:r>
        <w:rPr>
          <w:rFonts w:ascii="Times New Roman" w:hAnsi="Times New Roman" w:cs="Times New Roman"/>
          <w:sz w:val="24"/>
          <w:szCs w:val="24"/>
          <w:lang w:val="en-US"/>
        </w:rPr>
        <w:t>Ho ditolah dimana diperoleh t</w:t>
      </w:r>
      <w:r w:rsidRPr="006578C1">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sebesar 1,998, maka dapat disimpulkan –t</w:t>
      </w:r>
      <w:r w:rsidRPr="00BC6A52">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 xml:space="preserve"> &lt; t</w:t>
      </w:r>
      <w:r w:rsidRPr="00BC6A52">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atau t</w:t>
      </w:r>
      <w:r w:rsidRPr="00BC6A52">
        <w:rPr>
          <w:rFonts w:ascii="Times New Roman" w:hAnsi="Times New Roman" w:cs="Times New Roman"/>
          <w:sz w:val="24"/>
          <w:szCs w:val="24"/>
          <w:vertAlign w:val="subscript"/>
          <w:lang w:val="en-US"/>
        </w:rPr>
        <w:t>hitung</w:t>
      </w:r>
      <w:r>
        <w:rPr>
          <w:rFonts w:ascii="Times New Roman" w:hAnsi="Times New Roman" w:cs="Times New Roman"/>
          <w:sz w:val="24"/>
          <w:szCs w:val="24"/>
          <w:lang w:val="en-US"/>
        </w:rPr>
        <w:t xml:space="preserve"> &lt; t</w:t>
      </w:r>
      <w:r w:rsidRPr="00BC6A52">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 xml:space="preserve"> yaitu 1,998 &gt; 1,988</w:t>
      </w:r>
    </w:p>
    <w:p w:rsidR="00905EDB" w:rsidRPr="00BC6A52" w:rsidRDefault="00905EDB" w:rsidP="00905EDB">
      <w:pPr>
        <w:pStyle w:val="ListParagraph"/>
        <w:spacing w:after="0" w:line="480" w:lineRule="auto"/>
        <w:ind w:left="1800"/>
        <w:jc w:val="both"/>
        <w:rPr>
          <w:rFonts w:ascii="Times New Roman" w:hAnsi="Times New Roman" w:cs="Times New Roman"/>
          <w:sz w:val="24"/>
          <w:szCs w:val="24"/>
          <w:lang w:val="en-US"/>
        </w:rPr>
      </w:pPr>
    </w:p>
    <w:p w:rsidR="00905EDB" w:rsidRPr="006578C1" w:rsidRDefault="00905EDB" w:rsidP="00905EDB">
      <w:pPr>
        <w:pStyle w:val="ListParagraph"/>
        <w:numPr>
          <w:ilvl w:val="0"/>
          <w:numId w:val="64"/>
        </w:numPr>
        <w:spacing w:after="0" w:line="480" w:lineRule="auto"/>
        <w:ind w:left="1800"/>
        <w:jc w:val="both"/>
        <w:rPr>
          <w:rFonts w:asciiTheme="majorBidi" w:hAnsiTheme="majorBidi" w:cs="Times New Roman"/>
          <w:sz w:val="24"/>
          <w:szCs w:val="24"/>
          <w:lang w:val="en-US" w:eastAsia="ar-SA"/>
        </w:rPr>
      </w:pPr>
      <w:r>
        <w:rPr>
          <w:rFonts w:asciiTheme="majorBidi" w:hAnsiTheme="majorBidi" w:cs="Times New Roman"/>
          <w:sz w:val="24"/>
          <w:szCs w:val="24"/>
          <w:lang w:val="en-US" w:eastAsia="ar-SA"/>
        </w:rPr>
        <w:t>Menarik Kesimpulan</w:t>
      </w:r>
    </w:p>
    <w:p w:rsidR="00905EDB" w:rsidRPr="001F2D27" w:rsidRDefault="00905EDB" w:rsidP="00905EDB">
      <w:pPr>
        <w:pStyle w:val="ListParagraph"/>
        <w:spacing w:after="0" w:line="480" w:lineRule="auto"/>
        <w:ind w:left="1800"/>
        <w:jc w:val="both"/>
        <w:rPr>
          <w:rFonts w:asciiTheme="majorBidi" w:hAnsiTheme="majorBidi" w:cs="Times New Roman"/>
          <w:b/>
          <w:sz w:val="24"/>
          <w:szCs w:val="24"/>
          <w:lang w:val="it-IT" w:eastAsia="ar-SA"/>
        </w:rPr>
      </w:pPr>
      <w:r>
        <w:rPr>
          <w:rFonts w:asciiTheme="majorBidi" w:hAnsiTheme="majorBidi" w:cs="Times New Roman"/>
          <w:sz w:val="24"/>
          <w:szCs w:val="24"/>
          <w:lang w:val="it-IT" w:eastAsia="ar-SA"/>
        </w:rPr>
        <w:t xml:space="preserve">Ada pengaruh signifikan antara </w:t>
      </w:r>
      <w:r w:rsidRPr="00EC04F3">
        <w:rPr>
          <w:rFonts w:asciiTheme="majorBidi" w:hAnsiTheme="majorBidi" w:cs="Times New Roman"/>
          <w:i/>
          <w:sz w:val="24"/>
          <w:szCs w:val="24"/>
          <w:lang w:val="it-IT" w:eastAsia="ar-SA"/>
        </w:rPr>
        <w:t>brand ambassador</w:t>
      </w:r>
      <w:r>
        <w:rPr>
          <w:rFonts w:asciiTheme="majorBidi" w:hAnsiTheme="majorBidi" w:cs="Times New Roman"/>
          <w:sz w:val="24"/>
          <w:szCs w:val="24"/>
          <w:lang w:val="it-IT" w:eastAsia="ar-SA"/>
        </w:rPr>
        <w:t xml:space="preserve"> terhadap keputusan pembelian, ini dibuktikan dengan diperolehnya nilai t</w:t>
      </w:r>
      <w:r w:rsidRPr="00AC798E">
        <w:rPr>
          <w:rFonts w:asciiTheme="majorBidi" w:hAnsiTheme="majorBidi" w:cs="Times New Roman"/>
          <w:sz w:val="24"/>
          <w:szCs w:val="24"/>
          <w:vertAlign w:val="subscript"/>
          <w:lang w:val="it-IT" w:eastAsia="ar-SA"/>
        </w:rPr>
        <w:t>hitung</w:t>
      </w:r>
      <w:r>
        <w:rPr>
          <w:rFonts w:asciiTheme="majorBidi" w:hAnsiTheme="majorBidi" w:cs="Times New Roman"/>
          <w:sz w:val="24"/>
          <w:szCs w:val="24"/>
          <w:vertAlign w:val="subscript"/>
          <w:lang w:val="it-IT" w:eastAsia="ar-SA"/>
        </w:rPr>
        <w:t xml:space="preserve"> </w:t>
      </w:r>
      <w:r>
        <w:rPr>
          <w:rFonts w:asciiTheme="majorBidi" w:hAnsiTheme="majorBidi" w:cs="Times New Roman"/>
          <w:sz w:val="24"/>
          <w:szCs w:val="24"/>
          <w:lang w:val="it-IT" w:eastAsia="ar-SA"/>
        </w:rPr>
        <w:t>&gt; t</w:t>
      </w:r>
      <w:r w:rsidRPr="00AC798E">
        <w:rPr>
          <w:rFonts w:asciiTheme="majorBidi" w:hAnsiTheme="majorBidi" w:cs="Times New Roman"/>
          <w:sz w:val="24"/>
          <w:szCs w:val="24"/>
          <w:vertAlign w:val="subscript"/>
          <w:lang w:val="it-IT" w:eastAsia="ar-SA"/>
        </w:rPr>
        <w:t>tabel</w:t>
      </w:r>
      <w:r>
        <w:rPr>
          <w:rFonts w:asciiTheme="majorBidi" w:hAnsiTheme="majorBidi" w:cs="Times New Roman"/>
          <w:sz w:val="24"/>
          <w:szCs w:val="24"/>
          <w:lang w:val="it-IT" w:eastAsia="ar-SA"/>
        </w:rPr>
        <w:t xml:space="preserve"> dan p value &lt; 0,05 (1,998 </w:t>
      </w:r>
      <w:r w:rsidRPr="00EC04F3">
        <w:rPr>
          <w:rFonts w:asciiTheme="majorBidi" w:hAnsiTheme="majorBidi" w:cs="Times New Roman"/>
          <w:sz w:val="24"/>
          <w:szCs w:val="24"/>
          <w:u w:val="single"/>
          <w:lang w:val="it-IT" w:eastAsia="ar-SA"/>
        </w:rPr>
        <w:t>&gt;</w:t>
      </w:r>
      <w:r>
        <w:rPr>
          <w:rFonts w:asciiTheme="majorBidi" w:hAnsiTheme="majorBidi" w:cs="Times New Roman"/>
          <w:sz w:val="24"/>
          <w:szCs w:val="24"/>
          <w:lang w:val="it-IT" w:eastAsia="ar-SA"/>
        </w:rPr>
        <w:t xml:space="preserve"> 1,988 dan 0,049 &lt; 0,05).</w:t>
      </w:r>
    </w:p>
    <w:p w:rsidR="00905EDB" w:rsidRPr="00522690" w:rsidRDefault="00905EDB" w:rsidP="00905EDB">
      <w:pPr>
        <w:pStyle w:val="ListParagraph"/>
        <w:numPr>
          <w:ilvl w:val="0"/>
          <w:numId w:val="17"/>
        </w:numPr>
        <w:spacing w:after="0" w:line="480" w:lineRule="auto"/>
        <w:ind w:left="360"/>
        <w:rPr>
          <w:rFonts w:ascii="Times New Roman" w:hAnsi="Times New Roman" w:cs="Times New Roman"/>
          <w:b/>
          <w:sz w:val="24"/>
          <w:szCs w:val="24"/>
        </w:rPr>
      </w:pPr>
      <w:r w:rsidRPr="009C140F">
        <w:rPr>
          <w:rFonts w:ascii="Times New Roman" w:hAnsi="Times New Roman" w:cs="Times New Roman"/>
          <w:b/>
          <w:sz w:val="24"/>
          <w:szCs w:val="24"/>
        </w:rPr>
        <w:t>Pembahasan</w:t>
      </w:r>
    </w:p>
    <w:p w:rsidR="00905EDB" w:rsidRPr="00522690" w:rsidRDefault="00905EDB" w:rsidP="00905EDB">
      <w:pPr>
        <w:pStyle w:val="ListParagraph"/>
        <w:spacing w:after="0" w:line="480" w:lineRule="auto"/>
        <w:ind w:left="360" w:firstLine="774"/>
        <w:jc w:val="both"/>
        <w:rPr>
          <w:rFonts w:ascii="Times New Roman" w:hAnsi="Times New Roman" w:cs="Times New Roman"/>
          <w:sz w:val="24"/>
          <w:szCs w:val="24"/>
        </w:rPr>
      </w:pPr>
      <w:r w:rsidRPr="00522690">
        <w:rPr>
          <w:rFonts w:ascii="Times New Roman" w:hAnsi="Times New Roman" w:cs="Times New Roman"/>
          <w:sz w:val="24"/>
          <w:szCs w:val="24"/>
        </w:rPr>
        <w:t>Berdasarkan hasil penelitian maka dapat dilaksanakan pembahasan hasil penelitian berdasarkan teori dan penelitian terdahulu yang relevan.</w:t>
      </w:r>
    </w:p>
    <w:p w:rsidR="00905EDB" w:rsidRPr="001730F2" w:rsidRDefault="00905EDB" w:rsidP="00905EDB">
      <w:pPr>
        <w:pStyle w:val="ListParagraph"/>
        <w:numPr>
          <w:ilvl w:val="0"/>
          <w:numId w:val="11"/>
        </w:numPr>
        <w:spacing w:after="0" w:line="480" w:lineRule="auto"/>
        <w:jc w:val="both"/>
        <w:rPr>
          <w:rFonts w:ascii="Times New Roman" w:hAnsi="Times New Roman" w:cs="Times New Roman"/>
          <w:sz w:val="24"/>
          <w:szCs w:val="24"/>
          <w:lang w:val="en-US"/>
        </w:rPr>
      </w:pPr>
      <w:r w:rsidRPr="001730F2">
        <w:rPr>
          <w:rFonts w:ascii="Times New Roman" w:hAnsi="Times New Roman" w:cs="Times New Roman"/>
          <w:sz w:val="24"/>
        </w:rPr>
        <w:t>Pengaruh Inovasi Produk</w:t>
      </w:r>
      <w:r w:rsidRPr="001730F2">
        <w:rPr>
          <w:rFonts w:ascii="Times New Roman" w:hAnsi="Times New Roman" w:cs="Times New Roman"/>
          <w:i/>
          <w:sz w:val="24"/>
        </w:rPr>
        <w:t>, Brand Image,</w:t>
      </w:r>
      <w:r w:rsidRPr="001730F2">
        <w:rPr>
          <w:rFonts w:ascii="Times New Roman" w:hAnsi="Times New Roman" w:cs="Times New Roman"/>
          <w:sz w:val="24"/>
        </w:rPr>
        <w:t xml:space="preserve"> dan </w:t>
      </w:r>
      <w:r w:rsidRPr="001730F2">
        <w:rPr>
          <w:rFonts w:ascii="Times New Roman" w:hAnsi="Times New Roman" w:cs="Times New Roman"/>
          <w:i/>
          <w:sz w:val="24"/>
        </w:rPr>
        <w:t>Brand Ambassador</w:t>
      </w:r>
      <w:r w:rsidRPr="001730F2">
        <w:rPr>
          <w:rFonts w:ascii="Times New Roman" w:hAnsi="Times New Roman" w:cs="Times New Roman"/>
          <w:sz w:val="24"/>
        </w:rPr>
        <w:t xml:space="preserve"> terhadap Keputusan Pembelian pada Produk Scarlett Whitening di Surakarta.</w:t>
      </w:r>
    </w:p>
    <w:p w:rsidR="00905EDB" w:rsidRDefault="00905EDB" w:rsidP="00905EDB">
      <w:pPr>
        <w:pStyle w:val="ListParagraph"/>
        <w:spacing w:after="0" w:line="480" w:lineRule="auto"/>
        <w:ind w:firstLine="556"/>
        <w:jc w:val="both"/>
        <w:rPr>
          <w:rFonts w:asciiTheme="majorBidi" w:hAnsiTheme="majorBidi" w:cs="Times New Roman"/>
          <w:color w:val="000000"/>
          <w:sz w:val="24"/>
          <w:szCs w:val="24"/>
          <w:lang w:val="en-US"/>
        </w:rPr>
      </w:pPr>
      <w:r>
        <w:rPr>
          <w:rFonts w:asciiTheme="majorBidi" w:hAnsiTheme="majorBidi" w:cs="Times New Roman"/>
          <w:sz w:val="24"/>
          <w:szCs w:val="24"/>
          <w:lang w:val="it-IT" w:eastAsia="ar-SA"/>
        </w:rPr>
        <w:t>Hasil penelitian menunjukkan dengan uji F diperoleh F</w:t>
      </w:r>
      <w:r w:rsidRPr="00103403">
        <w:rPr>
          <w:rFonts w:asciiTheme="majorBidi" w:hAnsiTheme="majorBidi" w:cs="Times New Roman"/>
          <w:sz w:val="24"/>
          <w:szCs w:val="24"/>
          <w:vertAlign w:val="subscript"/>
          <w:lang w:val="it-IT" w:eastAsia="ar-SA"/>
        </w:rPr>
        <w:t>hitung</w:t>
      </w:r>
      <w:r>
        <w:rPr>
          <w:rFonts w:asciiTheme="majorBidi" w:hAnsiTheme="majorBidi" w:cs="Times New Roman"/>
          <w:sz w:val="24"/>
          <w:szCs w:val="24"/>
          <w:lang w:val="it-IT" w:eastAsia="ar-SA"/>
        </w:rPr>
        <w:t xml:space="preserve"> 103,368 dan nilai signifikansi 0,000, hal ini menunjukkan secara bersama-sama inovasi produk, </w:t>
      </w:r>
      <w:r w:rsidRPr="001730F2">
        <w:rPr>
          <w:rFonts w:asciiTheme="majorBidi" w:hAnsiTheme="majorBidi" w:cs="Times New Roman"/>
          <w:i/>
          <w:sz w:val="24"/>
          <w:szCs w:val="24"/>
          <w:lang w:val="it-IT" w:eastAsia="ar-SA"/>
        </w:rPr>
        <w:t>brand image</w:t>
      </w:r>
      <w:r>
        <w:rPr>
          <w:rFonts w:asciiTheme="majorBidi" w:hAnsiTheme="majorBidi" w:cs="Times New Roman"/>
          <w:sz w:val="24"/>
          <w:szCs w:val="24"/>
          <w:lang w:val="it-IT" w:eastAsia="ar-SA"/>
        </w:rPr>
        <w:t xml:space="preserve"> dan </w:t>
      </w:r>
      <w:r w:rsidRPr="001730F2">
        <w:rPr>
          <w:rFonts w:asciiTheme="majorBidi" w:hAnsiTheme="majorBidi" w:cs="Times New Roman"/>
          <w:i/>
          <w:sz w:val="24"/>
          <w:szCs w:val="24"/>
          <w:lang w:val="it-IT" w:eastAsia="ar-SA"/>
        </w:rPr>
        <w:t>brand ambassador</w:t>
      </w:r>
      <w:r>
        <w:rPr>
          <w:rFonts w:asciiTheme="majorBidi" w:hAnsiTheme="majorBidi" w:cs="Times New Roman"/>
          <w:sz w:val="24"/>
          <w:szCs w:val="24"/>
          <w:lang w:val="it-IT" w:eastAsia="ar-SA"/>
        </w:rPr>
        <w:t xml:space="preserve"> terhadap keputusan pembelian produk Scarlett Whitening di Surakarta. Adanya pengaruh yang </w:t>
      </w:r>
      <w:r>
        <w:rPr>
          <w:rFonts w:asciiTheme="majorBidi" w:hAnsiTheme="majorBidi" w:cs="Times New Roman"/>
          <w:sz w:val="24"/>
          <w:szCs w:val="24"/>
          <w:lang w:val="it-IT" w:eastAsia="ar-SA"/>
        </w:rPr>
        <w:lastRenderedPageBreak/>
        <w:t xml:space="preserve">signifikan mengindikasikan secara nyata keputusan pembelian dipengaruhi oleh adanya inovasi produk, </w:t>
      </w:r>
      <w:r w:rsidRPr="001730F2">
        <w:rPr>
          <w:rFonts w:asciiTheme="majorBidi" w:hAnsiTheme="majorBidi" w:cs="Times New Roman"/>
          <w:i/>
          <w:sz w:val="24"/>
          <w:szCs w:val="24"/>
          <w:lang w:val="it-IT" w:eastAsia="ar-SA"/>
        </w:rPr>
        <w:t>brand image</w:t>
      </w:r>
      <w:r>
        <w:rPr>
          <w:rFonts w:asciiTheme="majorBidi" w:hAnsiTheme="majorBidi" w:cs="Times New Roman"/>
          <w:sz w:val="24"/>
          <w:szCs w:val="24"/>
          <w:lang w:val="it-IT" w:eastAsia="ar-SA"/>
        </w:rPr>
        <w:t xml:space="preserve"> dan </w:t>
      </w:r>
      <w:r w:rsidRPr="001730F2">
        <w:rPr>
          <w:rFonts w:asciiTheme="majorBidi" w:hAnsiTheme="majorBidi" w:cs="Times New Roman"/>
          <w:i/>
          <w:sz w:val="24"/>
          <w:szCs w:val="24"/>
          <w:lang w:val="it-IT" w:eastAsia="ar-SA"/>
        </w:rPr>
        <w:t>brand ambassador</w:t>
      </w:r>
      <w:r>
        <w:rPr>
          <w:rFonts w:asciiTheme="majorBidi" w:hAnsiTheme="majorBidi" w:cs="Times New Roman"/>
          <w:sz w:val="24"/>
          <w:szCs w:val="24"/>
          <w:lang w:val="it-IT" w:eastAsia="ar-SA"/>
        </w:rPr>
        <w:t xml:space="preserve">. Uji koefisien determinasi diperoleh nilai </w:t>
      </w:r>
      <w:r w:rsidRPr="002D0E56">
        <w:rPr>
          <w:rFonts w:asciiTheme="majorBidi" w:hAnsiTheme="majorBidi" w:cs="Times New Roman"/>
          <w:i/>
          <w:iCs/>
          <w:color w:val="000000"/>
          <w:sz w:val="24"/>
          <w:szCs w:val="24"/>
        </w:rPr>
        <w:t>Adjusted R Square</w:t>
      </w:r>
      <w:r w:rsidRPr="002D0E56">
        <w:rPr>
          <w:rFonts w:asciiTheme="majorBidi" w:hAnsiTheme="majorBidi" w:cs="Times New Roman"/>
          <w:color w:val="000000"/>
          <w:sz w:val="24"/>
          <w:szCs w:val="24"/>
        </w:rPr>
        <w:t xml:space="preserve"> sebesar 0,</w:t>
      </w:r>
      <w:r>
        <w:rPr>
          <w:rFonts w:asciiTheme="majorBidi" w:hAnsiTheme="majorBidi" w:cs="Times New Roman"/>
          <w:color w:val="000000"/>
          <w:sz w:val="24"/>
          <w:szCs w:val="24"/>
          <w:lang w:val="en-US"/>
        </w:rPr>
        <w:t>756</w:t>
      </w:r>
      <w:r w:rsidRPr="002D0E56">
        <w:rPr>
          <w:rFonts w:asciiTheme="majorBidi" w:hAnsiTheme="majorBidi" w:cs="Times New Roman"/>
          <w:color w:val="000000"/>
          <w:sz w:val="24"/>
          <w:szCs w:val="24"/>
        </w:rPr>
        <w:t xml:space="preserve"> atau </w:t>
      </w:r>
      <w:r>
        <w:rPr>
          <w:rFonts w:asciiTheme="majorBidi" w:hAnsiTheme="majorBidi" w:cs="Times New Roman"/>
          <w:color w:val="000000"/>
          <w:sz w:val="24"/>
          <w:szCs w:val="24"/>
          <w:lang w:val="en-US"/>
        </w:rPr>
        <w:t>75</w:t>
      </w:r>
      <w:r w:rsidRPr="002D0E56">
        <w:rPr>
          <w:rFonts w:asciiTheme="majorBidi" w:hAnsiTheme="majorBidi" w:cs="Times New Roman"/>
          <w:color w:val="000000"/>
          <w:sz w:val="24"/>
          <w:szCs w:val="24"/>
        </w:rPr>
        <w:t>,</w:t>
      </w:r>
      <w:r>
        <w:rPr>
          <w:rFonts w:asciiTheme="majorBidi" w:hAnsiTheme="majorBidi" w:cs="Times New Roman"/>
          <w:color w:val="000000"/>
          <w:sz w:val="24"/>
          <w:szCs w:val="24"/>
          <w:lang w:val="en-US"/>
        </w:rPr>
        <w:t>6</w:t>
      </w:r>
      <w:r w:rsidRPr="002D0E56">
        <w:rPr>
          <w:rFonts w:asciiTheme="majorBidi" w:hAnsiTheme="majorBidi" w:cs="Times New Roman"/>
          <w:color w:val="000000"/>
          <w:sz w:val="24"/>
          <w:szCs w:val="24"/>
        </w:rPr>
        <w:t xml:space="preserve">%, </w:t>
      </w:r>
      <w:r>
        <w:rPr>
          <w:rFonts w:asciiTheme="majorBidi" w:hAnsiTheme="majorBidi" w:cs="Times New Roman"/>
          <w:color w:val="000000"/>
          <w:sz w:val="24"/>
          <w:szCs w:val="24"/>
          <w:lang w:val="en-US"/>
        </w:rPr>
        <w:t xml:space="preserve">hal ini menunjukkan </w:t>
      </w:r>
      <w:r w:rsidRPr="002D0E56">
        <w:rPr>
          <w:rFonts w:asciiTheme="majorBidi" w:hAnsiTheme="majorBidi" w:cs="Times New Roman"/>
          <w:color w:val="000000"/>
          <w:sz w:val="24"/>
          <w:szCs w:val="24"/>
        </w:rPr>
        <w:t xml:space="preserve">kemampuan variabel </w:t>
      </w:r>
      <w:r>
        <w:rPr>
          <w:rFonts w:asciiTheme="majorBidi" w:hAnsiTheme="majorBidi" w:cs="Times New Roman"/>
          <w:color w:val="000000"/>
          <w:sz w:val="24"/>
          <w:szCs w:val="24"/>
          <w:lang w:val="en-US"/>
        </w:rPr>
        <w:t xml:space="preserve">inovasi </w:t>
      </w:r>
      <w:r w:rsidRPr="002D0E56">
        <w:rPr>
          <w:rFonts w:asciiTheme="majorBidi" w:hAnsiTheme="majorBidi" w:cs="Times New Roman"/>
          <w:color w:val="000000"/>
          <w:sz w:val="24"/>
          <w:szCs w:val="24"/>
          <w:lang w:val="en-US"/>
        </w:rPr>
        <w:t xml:space="preserve">produk, </w:t>
      </w:r>
      <w:r w:rsidRPr="001730F2">
        <w:rPr>
          <w:rFonts w:asciiTheme="majorBidi" w:hAnsiTheme="majorBidi" w:cs="Times New Roman"/>
          <w:i/>
          <w:color w:val="000000"/>
          <w:sz w:val="24"/>
          <w:szCs w:val="24"/>
          <w:lang w:val="en-US"/>
        </w:rPr>
        <w:t>brand image</w:t>
      </w:r>
      <w:r>
        <w:rPr>
          <w:rFonts w:asciiTheme="majorBidi" w:hAnsiTheme="majorBidi" w:cs="Times New Roman"/>
          <w:color w:val="000000"/>
          <w:sz w:val="24"/>
          <w:szCs w:val="24"/>
          <w:lang w:val="en-US"/>
        </w:rPr>
        <w:t xml:space="preserve"> </w:t>
      </w:r>
      <w:r w:rsidRPr="002D0E56">
        <w:rPr>
          <w:rFonts w:asciiTheme="majorBidi" w:hAnsiTheme="majorBidi" w:cs="Times New Roman"/>
          <w:color w:val="000000"/>
          <w:sz w:val="24"/>
          <w:szCs w:val="24"/>
          <w:lang w:val="en-US"/>
        </w:rPr>
        <w:t xml:space="preserve">dan </w:t>
      </w:r>
      <w:r w:rsidRPr="001730F2">
        <w:rPr>
          <w:rFonts w:asciiTheme="majorBidi" w:hAnsiTheme="majorBidi" w:cs="Times New Roman"/>
          <w:i/>
          <w:color w:val="000000"/>
          <w:sz w:val="24"/>
          <w:szCs w:val="24"/>
          <w:lang w:val="en-US"/>
        </w:rPr>
        <w:t>brand ambassador</w:t>
      </w:r>
      <w:r>
        <w:rPr>
          <w:rFonts w:asciiTheme="majorBidi" w:hAnsiTheme="majorBidi" w:cs="Times New Roman"/>
          <w:color w:val="000000"/>
          <w:sz w:val="24"/>
          <w:szCs w:val="24"/>
          <w:lang w:val="en-US"/>
        </w:rPr>
        <w:t xml:space="preserve"> </w:t>
      </w:r>
      <w:r w:rsidRPr="002D0E56">
        <w:rPr>
          <w:rFonts w:asciiTheme="majorBidi" w:hAnsiTheme="majorBidi" w:cs="Times New Roman"/>
          <w:color w:val="000000"/>
          <w:sz w:val="24"/>
          <w:szCs w:val="24"/>
        </w:rPr>
        <w:t xml:space="preserve">mendeteksi variasi variabel </w:t>
      </w:r>
      <w:r>
        <w:rPr>
          <w:rFonts w:asciiTheme="majorBidi" w:hAnsiTheme="majorBidi" w:cs="Times New Roman"/>
          <w:color w:val="000000"/>
          <w:sz w:val="24"/>
          <w:szCs w:val="24"/>
          <w:lang w:val="en-US"/>
        </w:rPr>
        <w:t xml:space="preserve">keputusan pembelian </w:t>
      </w:r>
      <w:r w:rsidRPr="002D0E56">
        <w:rPr>
          <w:rFonts w:asciiTheme="majorBidi" w:hAnsiTheme="majorBidi" w:cs="Times New Roman"/>
          <w:color w:val="000000"/>
          <w:sz w:val="24"/>
          <w:szCs w:val="24"/>
        </w:rPr>
        <w:t xml:space="preserve">sebesar </w:t>
      </w:r>
      <w:r>
        <w:rPr>
          <w:rFonts w:asciiTheme="majorBidi" w:hAnsiTheme="majorBidi" w:cs="Times New Roman"/>
          <w:color w:val="000000"/>
          <w:sz w:val="24"/>
          <w:szCs w:val="24"/>
          <w:lang w:val="en-US"/>
        </w:rPr>
        <w:t>75</w:t>
      </w:r>
      <w:r w:rsidRPr="002D0E56">
        <w:rPr>
          <w:rFonts w:asciiTheme="majorBidi" w:hAnsiTheme="majorBidi" w:cs="Times New Roman"/>
          <w:color w:val="000000"/>
          <w:sz w:val="24"/>
          <w:szCs w:val="24"/>
        </w:rPr>
        <w:t>,</w:t>
      </w:r>
      <w:r>
        <w:rPr>
          <w:rFonts w:asciiTheme="majorBidi" w:hAnsiTheme="majorBidi" w:cs="Times New Roman"/>
          <w:color w:val="000000"/>
          <w:sz w:val="24"/>
          <w:szCs w:val="24"/>
          <w:lang w:val="en-US"/>
        </w:rPr>
        <w:t>6</w:t>
      </w:r>
      <w:r w:rsidRPr="002D0E56">
        <w:rPr>
          <w:rFonts w:asciiTheme="majorBidi" w:hAnsiTheme="majorBidi" w:cs="Times New Roman"/>
          <w:color w:val="000000"/>
          <w:sz w:val="24"/>
          <w:szCs w:val="24"/>
        </w:rPr>
        <w:t xml:space="preserve">%, </w:t>
      </w:r>
      <w:r>
        <w:rPr>
          <w:rFonts w:asciiTheme="majorBidi" w:hAnsiTheme="majorBidi" w:cs="Times New Roman"/>
          <w:color w:val="000000"/>
          <w:sz w:val="24"/>
          <w:szCs w:val="24"/>
          <w:lang w:val="en-US"/>
        </w:rPr>
        <w:t>sisanya sebesar 24</w:t>
      </w:r>
      <w:r w:rsidRPr="002D0E56">
        <w:rPr>
          <w:rFonts w:asciiTheme="majorBidi" w:hAnsiTheme="majorBidi" w:cs="Times New Roman"/>
          <w:color w:val="000000"/>
          <w:sz w:val="24"/>
          <w:szCs w:val="24"/>
        </w:rPr>
        <w:t>,</w:t>
      </w:r>
      <w:r>
        <w:rPr>
          <w:rFonts w:asciiTheme="majorBidi" w:hAnsiTheme="majorBidi" w:cs="Times New Roman"/>
          <w:color w:val="000000"/>
          <w:sz w:val="24"/>
          <w:szCs w:val="24"/>
          <w:lang w:val="en-US"/>
        </w:rPr>
        <w:t>4</w:t>
      </w:r>
      <w:r w:rsidRPr="002D0E56">
        <w:rPr>
          <w:rFonts w:asciiTheme="majorBidi" w:hAnsiTheme="majorBidi" w:cs="Times New Roman"/>
          <w:color w:val="000000"/>
          <w:sz w:val="24"/>
          <w:szCs w:val="24"/>
        </w:rPr>
        <w:t xml:space="preserve">% lagi variabel lain yang tidak masuk dalam model mempengaruhi variasi variabel </w:t>
      </w:r>
      <w:r>
        <w:rPr>
          <w:rFonts w:asciiTheme="majorBidi" w:hAnsiTheme="majorBidi" w:cs="Times New Roman"/>
          <w:color w:val="000000"/>
          <w:sz w:val="24"/>
          <w:szCs w:val="24"/>
          <w:lang w:val="en-US"/>
        </w:rPr>
        <w:t>keputusan pembelian</w:t>
      </w:r>
      <w:r w:rsidRPr="002D0E56">
        <w:rPr>
          <w:rFonts w:asciiTheme="majorBidi" w:hAnsiTheme="majorBidi" w:cs="Times New Roman"/>
          <w:color w:val="000000"/>
          <w:sz w:val="24"/>
          <w:szCs w:val="24"/>
        </w:rPr>
        <w:t>.</w:t>
      </w:r>
    </w:p>
    <w:p w:rsidR="00905EDB" w:rsidRDefault="00905EDB" w:rsidP="00905EDB">
      <w:pPr>
        <w:pStyle w:val="ListParagraph"/>
        <w:spacing w:after="0" w:line="480" w:lineRule="auto"/>
        <w:ind w:firstLine="556"/>
        <w:jc w:val="both"/>
        <w:rPr>
          <w:rFonts w:ascii="Times New Roman" w:hAnsi="Times New Roman" w:cs="Times New Roman"/>
          <w:sz w:val="24"/>
          <w:lang w:val="en-US"/>
        </w:rPr>
      </w:pPr>
      <w:r>
        <w:rPr>
          <w:rFonts w:ascii="Times New Roman" w:hAnsi="Times New Roman" w:cs="Times New Roman"/>
          <w:sz w:val="24"/>
          <w:szCs w:val="24"/>
          <w:lang w:val="en-US"/>
        </w:rPr>
        <w:t>Hal ini didukung oleh teori yang dikemukakan Schiffman (dalam Djatmiko dan Pradana, 2016</w:t>
      </w:r>
      <w:r w:rsidRPr="00021400">
        <w:rPr>
          <w:rFonts w:ascii="Times New Roman" w:hAnsi="Times New Roman" w:cs="Times New Roman"/>
          <w:sz w:val="24"/>
          <w:szCs w:val="24"/>
        </w:rPr>
        <w:t>)</w:t>
      </w:r>
      <w:r>
        <w:rPr>
          <w:rFonts w:ascii="Times New Roman" w:hAnsi="Times New Roman" w:cs="Times New Roman"/>
          <w:sz w:val="24"/>
          <w:szCs w:val="24"/>
          <w:lang w:val="en-US"/>
        </w:rPr>
        <w:t xml:space="preserve"> yang menyatakan </w:t>
      </w:r>
      <w:r w:rsidRPr="009C221D">
        <w:rPr>
          <w:rFonts w:ascii="Times New Roman" w:hAnsi="Times New Roman" w:cs="Times New Roman"/>
          <w:sz w:val="24"/>
        </w:rPr>
        <w:t xml:space="preserve">keputusan pembelian dapat diukur dari dimensi conative sebagai </w:t>
      </w:r>
      <w:proofErr w:type="gramStart"/>
      <w:r w:rsidRPr="009C221D">
        <w:rPr>
          <w:rFonts w:ascii="Times New Roman" w:hAnsi="Times New Roman" w:cs="Times New Roman"/>
          <w:sz w:val="24"/>
        </w:rPr>
        <w:t>berikut :</w:t>
      </w:r>
      <w:proofErr w:type="gramEnd"/>
      <w:r w:rsidRPr="009C221D">
        <w:rPr>
          <w:rFonts w:ascii="Times New Roman" w:hAnsi="Times New Roman" w:cs="Times New Roman"/>
          <w:sz w:val="24"/>
        </w:rPr>
        <w:t xml:space="preserve"> </w:t>
      </w:r>
      <w:r w:rsidRPr="00604E1D">
        <w:rPr>
          <w:rFonts w:ascii="Times New Roman" w:hAnsi="Times New Roman" w:cs="Times New Roman"/>
          <w:sz w:val="24"/>
        </w:rPr>
        <w:t xml:space="preserve">(a) Tingkat keinginan untuk membeli suatu produk, (b) </w:t>
      </w:r>
      <w:r w:rsidRPr="00115965">
        <w:rPr>
          <w:rFonts w:ascii="Times New Roman" w:hAnsi="Times New Roman" w:cs="Times New Roman"/>
          <w:sz w:val="24"/>
        </w:rPr>
        <w:t>Tingkat kecenderungan membeli suatu produk</w:t>
      </w:r>
      <w:r w:rsidRPr="00604E1D">
        <w:rPr>
          <w:rFonts w:ascii="Times New Roman" w:hAnsi="Times New Roman" w:cs="Times New Roman"/>
          <w:sz w:val="24"/>
        </w:rPr>
        <w:t xml:space="preserve">, (c) </w:t>
      </w:r>
      <w:r w:rsidRPr="00115965">
        <w:rPr>
          <w:rFonts w:ascii="Times New Roman" w:hAnsi="Times New Roman" w:cs="Times New Roman"/>
          <w:sz w:val="24"/>
        </w:rPr>
        <w:t>Tingkat kecenderungan untuk membeli produk dalam waktu dekat</w:t>
      </w:r>
      <w:r>
        <w:rPr>
          <w:rFonts w:ascii="Times New Roman" w:hAnsi="Times New Roman" w:cs="Times New Roman"/>
          <w:sz w:val="24"/>
          <w:lang w:val="en-US"/>
        </w:rPr>
        <w:t>.</w:t>
      </w:r>
    </w:p>
    <w:p w:rsidR="00905EDB" w:rsidRPr="006C0323" w:rsidRDefault="00905EDB" w:rsidP="00905EDB">
      <w:pPr>
        <w:pStyle w:val="ListParagraph"/>
        <w:spacing w:after="0" w:line="468" w:lineRule="auto"/>
        <w:ind w:firstLine="360"/>
        <w:jc w:val="both"/>
        <w:rPr>
          <w:rStyle w:val="markedcontent"/>
          <w:rFonts w:ascii="Times New Roman" w:hAnsi="Times New Roman" w:cs="Times New Roman"/>
          <w:sz w:val="28"/>
          <w:szCs w:val="24"/>
        </w:rPr>
      </w:pPr>
      <w:r w:rsidRPr="009C221D">
        <w:rPr>
          <w:rFonts w:ascii="Times New Roman" w:hAnsi="Times New Roman" w:cs="Times New Roman"/>
          <w:sz w:val="24"/>
        </w:rPr>
        <w:t xml:space="preserve">Menurut Kotler &amp; Keller (2016:195) dalam keputusan pembelian konsumen, terdapat enam sub keputusan yang dilakukan oleh pembeli </w:t>
      </w:r>
      <w:r>
        <w:rPr>
          <w:rFonts w:ascii="Times New Roman" w:hAnsi="Times New Roman" w:cs="Times New Roman"/>
          <w:sz w:val="24"/>
          <w:lang w:val="en-US"/>
        </w:rPr>
        <w:t xml:space="preserve">diantaranya </w:t>
      </w:r>
      <w:r w:rsidRPr="009C221D">
        <w:rPr>
          <w:rFonts w:ascii="Times New Roman" w:hAnsi="Times New Roman" w:cs="Times New Roman"/>
          <w:sz w:val="24"/>
        </w:rPr>
        <w:t>:</w:t>
      </w:r>
      <w:r>
        <w:rPr>
          <w:rFonts w:ascii="Times New Roman" w:hAnsi="Times New Roman" w:cs="Times New Roman"/>
          <w:sz w:val="24"/>
          <w:lang w:val="en-US"/>
        </w:rPr>
        <w:t xml:space="preserve"> (1) Pilihan produk (</w:t>
      </w:r>
      <w:r w:rsidRPr="0036372A">
        <w:rPr>
          <w:rFonts w:ascii="Times New Roman" w:hAnsi="Times New Roman" w:cs="Times New Roman"/>
          <w:i/>
          <w:sz w:val="24"/>
          <w:lang w:val="en-US"/>
        </w:rPr>
        <w:t>product choice</w:t>
      </w:r>
      <w:r>
        <w:rPr>
          <w:rFonts w:ascii="Times New Roman" w:hAnsi="Times New Roman" w:cs="Times New Roman"/>
          <w:sz w:val="24"/>
          <w:lang w:val="en-US"/>
        </w:rPr>
        <w:t xml:space="preserve">), </w:t>
      </w:r>
      <w:r w:rsidRPr="009C221D">
        <w:rPr>
          <w:rFonts w:ascii="Times New Roman" w:hAnsi="Times New Roman" w:cs="Times New Roman"/>
          <w:sz w:val="24"/>
        </w:rPr>
        <w:t xml:space="preserve"> </w:t>
      </w:r>
      <w:r>
        <w:rPr>
          <w:rFonts w:ascii="Times New Roman" w:hAnsi="Times New Roman" w:cs="Times New Roman"/>
          <w:sz w:val="24"/>
          <w:lang w:val="en-US"/>
        </w:rPr>
        <w:t>(2) Pilihan merek (</w:t>
      </w:r>
      <w:r>
        <w:rPr>
          <w:rFonts w:ascii="Times New Roman" w:hAnsi="Times New Roman" w:cs="Times New Roman"/>
          <w:i/>
          <w:sz w:val="24"/>
          <w:lang w:val="en-US"/>
        </w:rPr>
        <w:t>brand choice)</w:t>
      </w:r>
      <w:r>
        <w:rPr>
          <w:rFonts w:ascii="Times New Roman" w:hAnsi="Times New Roman" w:cs="Times New Roman"/>
          <w:sz w:val="24"/>
          <w:lang w:val="en-US"/>
        </w:rPr>
        <w:t xml:space="preserve">, (3) </w:t>
      </w:r>
      <w:r w:rsidRPr="0036372A">
        <w:rPr>
          <w:rFonts w:ascii="Times New Roman" w:hAnsi="Times New Roman" w:cs="Times New Roman"/>
          <w:sz w:val="24"/>
        </w:rPr>
        <w:t>Pilihan tempat penyalur</w:t>
      </w:r>
      <w:r>
        <w:rPr>
          <w:rFonts w:ascii="Times New Roman" w:hAnsi="Times New Roman" w:cs="Times New Roman"/>
          <w:sz w:val="24"/>
          <w:lang w:val="en-US"/>
        </w:rPr>
        <w:t xml:space="preserve"> (</w:t>
      </w:r>
      <w:r w:rsidRPr="00115965">
        <w:rPr>
          <w:rFonts w:ascii="Times New Roman" w:hAnsi="Times New Roman" w:cs="Times New Roman"/>
          <w:i/>
          <w:sz w:val="24"/>
        </w:rPr>
        <w:t>Dealer choice</w:t>
      </w:r>
      <w:r>
        <w:rPr>
          <w:rFonts w:ascii="Times New Roman" w:hAnsi="Times New Roman" w:cs="Times New Roman"/>
          <w:sz w:val="24"/>
        </w:rPr>
        <w:t>)</w:t>
      </w:r>
      <w:r>
        <w:rPr>
          <w:rFonts w:ascii="Times New Roman" w:hAnsi="Times New Roman" w:cs="Times New Roman"/>
          <w:sz w:val="24"/>
          <w:lang w:val="en-US"/>
        </w:rPr>
        <w:t xml:space="preserve">; (4) </w:t>
      </w:r>
      <w:r w:rsidRPr="0036372A">
        <w:rPr>
          <w:rFonts w:ascii="Times New Roman" w:hAnsi="Times New Roman" w:cs="Times New Roman"/>
          <w:sz w:val="24"/>
        </w:rPr>
        <w:t>Jumlah pembelian atau kuantitas</w:t>
      </w:r>
      <w:r>
        <w:rPr>
          <w:rFonts w:ascii="Times New Roman" w:hAnsi="Times New Roman" w:cs="Times New Roman"/>
          <w:sz w:val="24"/>
          <w:lang w:val="en-US"/>
        </w:rPr>
        <w:t xml:space="preserve"> (</w:t>
      </w:r>
      <w:r w:rsidRPr="00115965">
        <w:rPr>
          <w:rFonts w:ascii="Times New Roman" w:hAnsi="Times New Roman" w:cs="Times New Roman"/>
          <w:i/>
          <w:sz w:val="24"/>
        </w:rPr>
        <w:t>Purchase amount</w:t>
      </w:r>
      <w:r>
        <w:rPr>
          <w:rFonts w:ascii="Times New Roman" w:hAnsi="Times New Roman" w:cs="Times New Roman"/>
          <w:sz w:val="24"/>
        </w:rPr>
        <w:t>)</w:t>
      </w:r>
      <w:r>
        <w:rPr>
          <w:rFonts w:ascii="Times New Roman" w:hAnsi="Times New Roman" w:cs="Times New Roman"/>
          <w:sz w:val="24"/>
          <w:lang w:val="en-US"/>
        </w:rPr>
        <w:t xml:space="preserve">; (5) </w:t>
      </w:r>
      <w:r w:rsidRPr="00185469">
        <w:rPr>
          <w:rFonts w:ascii="Times New Roman" w:hAnsi="Times New Roman" w:cs="Times New Roman"/>
          <w:sz w:val="24"/>
        </w:rPr>
        <w:t>Waktu pembelian</w:t>
      </w:r>
      <w:r>
        <w:rPr>
          <w:rFonts w:ascii="Times New Roman" w:hAnsi="Times New Roman" w:cs="Times New Roman"/>
          <w:sz w:val="24"/>
          <w:lang w:val="en-US"/>
        </w:rPr>
        <w:t xml:space="preserve"> (</w:t>
      </w:r>
      <w:r w:rsidRPr="00604E1D">
        <w:rPr>
          <w:rFonts w:ascii="Times New Roman" w:hAnsi="Times New Roman" w:cs="Times New Roman"/>
          <w:i/>
          <w:sz w:val="24"/>
        </w:rPr>
        <w:t>Purchase timing</w:t>
      </w:r>
      <w:r w:rsidRPr="00185469">
        <w:rPr>
          <w:rFonts w:ascii="Times New Roman" w:hAnsi="Times New Roman" w:cs="Times New Roman"/>
          <w:sz w:val="24"/>
        </w:rPr>
        <w:t xml:space="preserve">). </w:t>
      </w:r>
    </w:p>
    <w:p w:rsidR="00905EDB" w:rsidRDefault="00905EDB" w:rsidP="00905EDB">
      <w:pPr>
        <w:pStyle w:val="ListParagraph"/>
        <w:spacing w:after="0" w:line="480" w:lineRule="auto"/>
        <w:ind w:firstLine="698"/>
        <w:jc w:val="both"/>
        <w:rPr>
          <w:rStyle w:val="markedcontent"/>
          <w:rFonts w:ascii="Times New Roman" w:hAnsi="Times New Roman" w:cs="Times New Roman"/>
          <w:lang w:val="en-US"/>
        </w:rPr>
      </w:pPr>
      <w:r w:rsidRPr="00522690">
        <w:rPr>
          <w:rFonts w:ascii="Times New Roman" w:hAnsi="Times New Roman" w:cs="Times New Roman"/>
          <w:sz w:val="24"/>
          <w:szCs w:val="24"/>
        </w:rPr>
        <w:t xml:space="preserve">Hasil penelitian ini </w:t>
      </w:r>
      <w:r w:rsidRPr="004004A2">
        <w:rPr>
          <w:rFonts w:ascii="Times New Roman" w:hAnsi="Times New Roman" w:cs="Times New Roman"/>
          <w:sz w:val="24"/>
          <w:szCs w:val="24"/>
        </w:rPr>
        <w:t xml:space="preserve">mendukung </w:t>
      </w:r>
      <w:r w:rsidRPr="00522690">
        <w:rPr>
          <w:rFonts w:ascii="Times New Roman" w:hAnsi="Times New Roman" w:cs="Times New Roman"/>
          <w:sz w:val="24"/>
          <w:szCs w:val="24"/>
        </w:rPr>
        <w:t>penelitian yang dilakukan</w:t>
      </w:r>
      <w:r w:rsidRPr="004004A2">
        <w:rPr>
          <w:rFonts w:ascii="Times New Roman" w:hAnsi="Times New Roman" w:cs="Times New Roman"/>
          <w:sz w:val="24"/>
          <w:szCs w:val="24"/>
        </w:rPr>
        <w:t xml:space="preserve"> oleh peneliti sebelumnya</w:t>
      </w:r>
      <w:r>
        <w:rPr>
          <w:rFonts w:ascii="Times New Roman" w:hAnsi="Times New Roman" w:cs="Times New Roman"/>
          <w:sz w:val="24"/>
          <w:szCs w:val="24"/>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{"citationItems":[{"id":"ITEM-1","itemData":{"abstract":"Saat ini Indonesia tengah dilanda Pandemi Covid-19 yang merupakan pandemi global sehingga mengharusan masyarakat untuk melakukan kegiatan sehari-hari di rumah dengan keadaan seperti ini menyebabkan tingkat penggunaan layanan digital khususnya e-commerce semakin meningkat. Peningkatan penggunaan e-commerce menyebabkan meningkatnya juga jumlah keputusan pembelian konsumen pada situs e-commerce. Tujuan dari terlaksananya penelitian ini ialah mengamati pengaruh yang ditimbulkan oleh brand ambassador dan citra merek terhadap keputusan pembelian di Lazada. Populasi pada penelitian ini adalah konsumen yang pernah berbelanja di e-commerce Lazada wilayah Surabaya. Penelitian ini menerapkan metode non probability sampling dalam mengambil sampel penelitian serta mengadopsi teknik accidental sampling. Terdapat 70 responden yang kemudian data yang berhasil dihimpun dari para responden dapat dianalisis dengan Partial Least Square (PLS). Penelitian ini memperoleh adanya sebuah pengaruh yang positif di dalam keputusan konsumen untuk membeli sebuah produk berdasarkan brand ambassador, brand ambassador–pun memberikan pengaruh yang positif terhadap citra merek, dan citra merek akan memengaruhi keputusan konsumen untuk membeli sebuah produk di e-commerce Lazada secara positif.","author":[{"dropping-particle":"","family":"Perdana","given":"Ramadhanty Khansaputri","non-dropping-particle":"","parse-names":false,"suffix":""},{"dropping-particle":"","family":"Wardhani","given":"Nuruni Ika Kusuma","non-dropping-particle":"","parse-names":false,"suffix":""}],"container-title":"Manajemen","id":"ITEM-1","issue":"1","issued":{"date-parts":[["2021"]]},"page":"56-63","title":"Ketertarikan Konsumen Terhadap Lee Min Ho Sebagai Brand Ambassador dan Citra Merek Lazada Terhadap Keputusan Pembelian","type":"article-journal","volume":"7"},"uris":["http://www.mendeley.com/documents/?uuid=c57fc1de-728b-42c9-bc98-8213213fdb65"]}],"mendeley":{"formattedCitation":"(Perdana &amp; Wardhani, 2021)","manualFormatting":"Perdana &amp; Wardhani (2021)","plainTextFormattedCitation":"(Perdana &amp; Wardhani, 2021)","previouslyFormattedCitation":"(Perdana &amp; Wardhani, 2021)"},"properties":{"noteIndex":0},"schema":"https://github.com/citation-style-language/schema/raw/master/csl-citation.json"}</w:instrText>
      </w:r>
      <w:r w:rsidRPr="004D79E9">
        <w:rPr>
          <w:rFonts w:ascii="Times New Roman" w:hAnsi="Times New Roman" w:cs="Times New Roman"/>
        </w:rPr>
        <w:fldChar w:fldCharType="separate"/>
      </w:r>
      <w:r w:rsidRPr="004D79E9">
        <w:rPr>
          <w:rFonts w:ascii="Times New Roman" w:hAnsi="Times New Roman" w:cs="Times New Roman"/>
          <w:noProof/>
        </w:rPr>
        <w:t>Perdana &amp; Wardhani</w:t>
      </w:r>
      <w:r>
        <w:rPr>
          <w:rFonts w:ascii="Times New Roman" w:hAnsi="Times New Roman" w:cs="Times New Roman"/>
          <w:noProof/>
          <w:lang w:val="en-US"/>
        </w:rPr>
        <w:t xml:space="preserve"> (</w:t>
      </w:r>
      <w:r w:rsidRPr="004D79E9">
        <w:rPr>
          <w:rFonts w:ascii="Times New Roman" w:hAnsi="Times New Roman" w:cs="Times New Roman"/>
          <w:noProof/>
        </w:rPr>
        <w:t>2021)</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aims to test whether there is a positive and significant influence between Lifestyle, Halal Label, Brand Ambassador and Brand Awareness Of Wardah Product Purchase Decisions on the consumers of Cahaya Indah Pamulang Stores, South Tanggerang.This research uses associative research with a quantitative approach, whinch is measured using the coefficient of determination with SPSS 25.00 by testing the hypothesis using the t test. The data collection technique uses a survey method with direct observation and distributing questionnaires to the respondents.The results of the research prove that Lifestyle, Halal Label, Brand Ambassador and Brand Awareness partially and simultaneously have a positive and significant effect on Wardah Product Purchase Decisions. The results of this study provide useful findings for Wardah in order to create and increase trust and purchase decisions towards consumers. So that Wardah can find out what is the basis for consumers in making purchasing decisions and Wardah can continue to improve promotions and a good brand image and the creation of brand ambassadors who have high appeal and can generate brand awareness in the minds of consumers. Wardah can make the latest breakthroughs or innovations on their products based on the various desires and lifestyles of consumers so that they can fulfill all consumer desires.","author":[{"dropping-particle":"","family":"Octaviani","given":"Wiranata","non-dropping-particle":"","parse-names":false,"suffix":""},{"dropping-particle":"","family":"Sumitro","given":"Drs","non-dropping-particle":"","parse-names":false,"suffix":""}],"id":"ITEM-1","issued":{"date-parts":[["2020"]]},"page":"1-16","title":"Ifluence Of Lifestyle, halal Labels, Brand Ambassadors, And Brand Awareness On Purchasing Decisions ( Case Study at Pamulang Beautiful Light Shop , Tangsel )","type":"article-journal"},"uris":["http://www.mendeley.com/documents/?uuid=c49b3c3d-c67b-4aae-b5e9-5480e30a81ff"]}],"mendeley":{"formattedCitation":"(Octaviani &amp; Sumitro, 2020)","manualFormatting":"Octaviani &amp; Sumitro (2020)","plainTextFormattedCitation":"(Octaviani &amp; Sumitro, 2020)","previouslyFormattedCitation":"(Octaviani &amp; Sumitro, 2020)"},"properties":{"noteIndex":0},"schema":"https://github.com/citation-style-language/schema/raw/master/csl-citation.json"}</w:instrText>
      </w:r>
      <w:r w:rsidRPr="004D79E9">
        <w:rPr>
          <w:rFonts w:ascii="Times New Roman" w:hAnsi="Times New Roman" w:cs="Times New Roman"/>
        </w:rPr>
        <w:fldChar w:fldCharType="separate"/>
      </w:r>
      <w:r w:rsidRPr="004D79E9">
        <w:rPr>
          <w:rFonts w:ascii="Times New Roman" w:hAnsi="Times New Roman" w:cs="Times New Roman"/>
          <w:noProof/>
        </w:rPr>
        <w:t>Octaviani &amp; Sumitro</w:t>
      </w:r>
      <w:r>
        <w:rPr>
          <w:rFonts w:ascii="Times New Roman" w:hAnsi="Times New Roman" w:cs="Times New Roman"/>
          <w:noProof/>
          <w:lang w:val="en-US"/>
        </w:rPr>
        <w:t xml:space="preserve"> (</w:t>
      </w:r>
      <w:r w:rsidRPr="004D79E9">
        <w:rPr>
          <w:rFonts w:ascii="Times New Roman" w:hAnsi="Times New Roman" w:cs="Times New Roman"/>
          <w:noProof/>
        </w:rPr>
        <w:t>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{"citationItems":[{"id":"ITEM-1","itemData":{"DOI":"10.29259/sijdeb.v4i1.21-30","ISSN":"2581-2904","abstract":"This research purpose is to examine the effect of brand ambassador to consumer decision using the VisCAP indicator (Visual, Credibility, Attraction, and Power aspect). Using a descriptive design with a single cross-sectional. The samples were taken from 203 people, who had watched the advertisement and had visited the online market. The object of research is an Indonesian young famous singer, Isyana Sarasvati, who become a brand ambassador of Tokopedia (one of the largest online store in Indonesia). Regarding VisCAP indicators are used to measure the brand ambassador’s performance, Credibility is an important thing that influences purchase intention from the brand ambassador of Tokopedia, while the others are insignificant. Brand Ambassador produces differences in variables that influence purchase intention. The marketplace could use ambassador to influence consumer decisions, but they have to realize that every ambassador has different characters and variables that could influence consumer decisions. This paper offers originality such as Indicators on VisCAP that influence purchase intention on Indonesia people could be different on each of the ambassadors. And this paper proposes a future research ide such as develop new research by using transfer meaning approach that could analyze whether the values possessed by ambassadors can spread to products and accepted by consumers Keywords:","author":[{"dropping-particle":"","family":"Nofiawaty","given":"","non-dropping-particle":"","parse-names":false,"suffix":""},{"dropping-particle":"","family":"Fitrianto","given":"Mohammad Eko","non-dropping-particle":"","parse-names":false,"suffix":""},{"dropping-particle":"","family":"Iisnawati","given":"","non-dropping-particle":"","parse-names":false,"suffix":""}],"container-title":"Sriwijaya International Journal of Dynamic Economics and Business","id":"ITEM-1","issue":"1","issued":{"date-parts":[["2020"]]},"page":"21-29","title":"Brand Ambassador Performance and the Effect to Consumer Decision Using VisCAP Model on Online Marketplace in Indonesia","type":"article-journal","volume":"4"},"uris":["http://www.mendeley.com/documents/?uuid=8ab61037-1a5e-47e6-b6c8-b64ac7d9c8a9"]}],"mendeley":{"formattedCitation":"(Nofiawaty et al., 2020)","plainTextFormattedCitation":"(Nofiawaty et al., 2020)","previouslyFormattedCitation":"(Nofiawaty et al.,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(Nofiawaty et al., 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research to analyze the effect of Celebrity Endorser and Inovation Product on Purchase Decisions with intervening Brand Image on the OPPO Indonesia Community fan page. This research was conducted using descriptive and verification methods, data processing with SPSS 23 software, analytical techniques by testing the validity, reliability and normality, quantitative data analysis. Results of the analysis concluded that Celebrity Endorsers have a positive and significant effect on the formation of Brand Image and Purchase Decisions, while has a Inovation Product positive and significant effect on the formation of Brand Image and Purchase Decisions too, and Brand Image has a positive and significant effect of Purchase Decision Keywords:","author":[{"dropping-particle":"","family":"Effendy","given":"Femmy","non-dropping-particle":"","parse-names":false,"suffix":""},{"dropping-particle":"","family":"Hurriyati","given":"Ratih","non-dropping-particle":"","parse-names":false,"suffix":""},{"dropping-particle":"","family":"Wibowo","given":"Lili Adi","non-dropping-particle":"","parse-names":false,"suffix":""}],"container-title":"Jurnal Ilmu Manajemen Dan Bisnis","id":"ITEM-1","issue":"2","issued":{"date-parts":[["2020"]]},"page":"163-180","title":"Analisis Pengaruh Celebrity Endorser dan Inovasi Produk Terhadap Keputusan Pembelian Handphone Oppo dengan Intervening Brand Image","type":"article-journal","volume":"11"},"uris":["http://www.mendeley.com/documents/?uuid=f69a715c-2083-4a5a-9833-f1e86633d293"]}],"mendeley":{"formattedCitation":"(Effendy et al., 2020)","plainTextFormattedCitation":"(Effendy et al., 2020)","previouslyFormattedCitation":"(Effendy et al.,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(Effendy et al., 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{"citationItems":[{"id":"ITEM-1","itemData":{"DOI":"10.37641/jipkes.v1i1.325","abstract":"Competition is now increasingly fierce, making the company put orientation on customer satisfaction and satisfaction as the main goal. With more and more companies offering the same products and services to consumers, more and more alternatives are owned by consumers, so companies always try to meet the satisfaction of their customers. A good company image will make prospective customers more confident with the goods or services they will choose. The image will eventually become good, when consumers have enough memorable experience. WOM is a promotional activity that the level of control by marketers is very low but has an extraordinary impact on the company's products or services. WOM is able to spread so quickly if the individuals who spread it also have a wide network, news that is spread can be positive and negative news depending on what they feel when they enjoy the products or services offered. The purpose of this study is To find out and analyze the influence of Brand Image on Purchasing Decisions, To find out and analyze the effect of Price Perception on Purchasing Decisions, To find out and analyze the influence of Word of Mouth on Purchasing Decisions and To find out and analyze the effect of Brand Image, Price Perception, and Word of Mouth together on Purchasing Decisions. The number of respondents in this study amounted to 100 respondents taken from guests who have stayed at The Highland Park Resort Hotel Bogor. Research data were processed using SPSS. The results of this study are as follows: Brand Image has a positive and significant effect on purchasing decisions at The Highland Park Resort Hotel Bogor with a regression coefficient of 0.370 and a significant value of 0.017. Price perception has a positive and significant effect on Purchasing Decisions at The Highland Park Resort Hotel Bogor with a regression coefficient value of 0.312 and has a significant value of 0.001. Word of Mouth has a positive and significant effect on Purchasing Decisions at The Highland Park Resort Hotel Bogor with a regression coefficient of 0.576 and a significant value of 0,000. Brand Image, Price Perception, and Word of Mouth have a positive and significant effect on Purchasing Decisions at The Highland Park Resort Hotel Bogor with a calculated F value of 48.507 and greater than the F table of 2.70 and a significance value of 0,000.","author":[{"dropping-particle":"","family":"Ling","given":"Tjong Su","non-dropping-particle":"","parse-names":false,"suffix":""},{"dropping-particle":"","family":"Pratomo","given":"Anton Widio","non-dropping-particle":"","parse-names":false,"suffix":""}],"container-title":"Jurnal Ilmiah Pariwisata Kesatuan","id":"ITEM-1","issue":"1","issued":{"date-parts":[["2020"]]},"page":"31-42","title":"Pengaruh Brand Image, Persepsi Harga dan Word Of Mouth Terhadap Keputusan Pembelian Konsumen The Highland Park Resort Hotel Bogor","type":"article-journal","volume":"1"},"uris":["http://www.mendeley.com/documents/?uuid=d20131a3-58ff-4855-b924-80cfcb53a856"]}],"mendeley":{"formattedCitation":"(Ling &amp; Pratomo, 2020)","plainTextFormattedCitation":"(Ling &amp; Pratomo, 2020)","previouslyFormattedCitation":"(Ling &amp; Pratomo, 2020)"},"properties":{"noteIndex":0},"schema":"https://github.com/citation-style-language/schema/raw/master/csl-citation.json"}</w:instrText>
      </w:r>
      <w:r w:rsidRPr="004D79E9">
        <w:rPr>
          <w:rFonts w:ascii="Times New Roman" w:hAnsi="Times New Roman" w:cs="Times New Roman"/>
          <w:color w:val="000000"/>
        </w:rPr>
        <w:fldChar w:fldCharType="separate"/>
      </w:r>
      <w:r w:rsidRPr="00A33507">
        <w:rPr>
          <w:rFonts w:ascii="Times New Roman" w:hAnsi="Times New Roman" w:cs="Times New Roman"/>
          <w:noProof/>
          <w:color w:val="000000"/>
        </w:rPr>
        <w:t>(Ling &amp; Pratomo, 2020)</w:t>
      </w:r>
      <w:r w:rsidRPr="004D79E9">
        <w:rPr>
          <w:rFonts w:ascii="Times New Roman" w:hAnsi="Times New Roman" w:cs="Times New Roman"/>
          <w:color w:val="000000"/>
        </w:rPr>
        <w:fldChar w:fldCharType="end"/>
      </w:r>
      <w:r>
        <w:rPr>
          <w:rFonts w:ascii="Times New Roman" w:hAnsi="Times New Roman" w:cs="Times New Roman"/>
          <w:color w:val="000000"/>
          <w:lang w:val="en-US"/>
        </w:rPr>
        <w:t>;</w:t>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{"citationItems":[{"id":"ITEM-1","itemData":{"DOI":"10.47747/jnmpsdm.v1i2.126","abstract":"Penelitian ini bertujuan untuk menginvestigasi pengaruh promosi dan inovasi produk terhadap keputusan pembelian mobil Toyota Avanza pada Auto 2000 Veteran Palembang. Data dikumpulkan melalui observasi dan kuesioner pada 38 responden. Studi ini menggunakan metode analisis regresi linier berganda. Hasil investigasi membuktikan bahwa secara parsial, baik promosi maupun inovasi produk berpengaruh signifikan terhadap keputusan pembelian. Secara simultan, promosi dan inovasi produk berpengaruh signifikan terhadap keputusan pembelian. Berdasarkan hasil analisis ini, produsen mobil Toyota Avanza sebaiknya menguatkan promosi dan meningkatkan kemampuan berinovasi untuk menambah penjualan.","author":[{"dropping-particle":"","family":"Hidayatullah","given":"M. Fikri","non-dropping-particle":"","parse-names":false,"suffix":""},{"dropping-particle":"","family":"Wadud","given":"Muhammad","non-dropping-particle":"","parse-names":false,"suffix":""},{"dropping-particle":"","family":"Roswaty","given":"","non-dropping-particle":"","parse-names":false,"suffix":""}],"container-title":"Jurnal Nasional Manajemen Pemasaran &amp; SDM","id":"ITEM-1","issue":"2","issued":{"date-parts":[["2020"]]},"page":"19-31","title":"Pengaruh Promosi dan Inovasi Produk terhadap Keputusan Pembelian Mobil Toyota Avanza (Studi Kasus di Auto 2000 Veteran Palembang)","type":"article-journal","volume":"1"},"uris":["http://www.mendeley.com/documents/?uuid=70da3d60-e1cc-4e47-aee2-5a0ea0f4fc99"]}],"mendeley":{"formattedCitation":"(Hidayatullah et al., 2020)","plainTextFormattedCitation":"(Hidayatullah et al., 2020)","previouslyFormattedCitation":"(Hidayatullah et al.,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(Hidayatullah et al., 2020)</w:t>
      </w:r>
      <w:r w:rsidRPr="004D79E9">
        <w:rPr>
          <w:rFonts w:ascii="Times New Roman" w:hAnsi="Times New Roman" w:cs="Times New Roman"/>
        </w:rPr>
        <w:fldChar w:fldCharType="end"/>
      </w:r>
      <w:r>
        <w:rPr>
          <w:rFonts w:ascii="Times New Roman" w:hAnsi="Times New Roman" w:cs="Times New Roman"/>
          <w:lang w:val="en-US"/>
        </w:rPr>
        <w:t>;</w:t>
      </w:r>
      <w:r w:rsidRPr="004004A2">
        <w:rPr>
          <w:rFonts w:ascii="Times New Roman" w:hAnsi="Times New Roman" w:cs="Times New Roman"/>
          <w:bCs/>
          <w:color w:val="000000" w:themeColor="text1"/>
          <w:sz w:val="24"/>
          <w:szCs w:val="24"/>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research to analyze the effect of Celebrity Endorser and Inovation Product on Purchase Decisions with intervening Brand Image on the OPPO Indonesia Community fan page. This research was conducted using descriptive and verification methods, data processing with SPSS 23 software, analytical techniques by testing the validity, reliability and normality, quantitative data analysis. Results of the analysis concluded that Celebrity Endorsers have a positive and significant effect on the formation of Brand Image and Purchase Decisions, while has a Inovation Product positive and significant effect on the formation of Brand Image and Purchase Decisions too, and Brand Image has a positive and significant effect of Purchase Decision Keywords:","author":[{"dropping-particle":"","family":"Effendy","given":"Femmy","non-dropping-particle":"","parse-names":false,"suffix":""},{"dropping-particle":"","family":"Hurriyati","given":"Ratih","non-dropping-particle":"","parse-names":false,"suffix":""},{"dropping-particle":"","family":"Wibowo","given":"Lili Adi","non-dropping-particle":"","parse-names":false,"suffix":""}],"container-title":"Jurnal Ilmu Manajemen Dan Bisnis","id":"ITEM-1","issue":"2","issued":{"date-parts":[["2020"]]},"page":"163-180","title":"Analisis Pengaruh Celebrity Endorser dan Inovasi Produk Terhadap Keputusan Pembelian Handphone Oppo dengan Intervening Brand Image","type":"article-journal","volume":"11"},"uris":["http://www.mendeley.com/documents/?uuid=f69a715c-2083-4a5a-9833-f1e86633d293"]}],"mendeley":{"formattedCitation":"(Effendy et al., 2020)","plainTextFormattedCitation":"(Effendy et al., 2020)","previouslyFormattedCitation":"(Effendy et al.,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(Effendy et al., 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{"citationItems":[{"id":"ITEM-1","itemData":{"DOI":"10.24912/jmieb.v3i1.3300","ISSN":"2579-6224","abstract":"Penelitian ini bertujuan untuk mendapatkan bukti empiris mengenai pengaruh brand image, persepsi harga, dan service quality terhadap keputusan pembelian konsumen. Populasi dalam penelitian ini adalah para konsumen donat. Penelitian ini dibatasi pada konsumen donat di Jakarta. Metode pengambilan sampel menggunakan teknik non- probability sampling berupa convenience sampling dengan jumlah sampel sebanyak 152 konsumen. Metode pengumpulan data dilakukan dengan menyebarkan kuesioner secara online dan offline. Teknik analisis data dengan menggunakan metode analisis regresi berganda. Hasil penelitian ini menunjukkan bahwa brand image, persepsi harga, dan service quality memiliki pengaruh terhadap keputusan pembelian konsumen. Brand image, persepsi harga, dan service quality yang baik dapat memberikan pengaruh yang baik pula terhadap keputusan pembelian konsumen demi keberlanjutan bisnis perusahaan.","author":[{"dropping-particle":"","family":"Oscar","given":"Yessica","non-dropping-particle":"","parse-names":false,"suffix":""},{"dropping-particle":"","family":"Keni","given":"","non-dropping-particle":"","parse-names":false,"suffix":""}],"container-title":"Jurnal Muara Ilmu Ekonomi dan Bisnis","id":"ITEM-1","issue":"1","issued":{"date-parts":[["2019"]]},"page":"20-26","title":"Pengaruh Brand Image, Persepsi Harga, Dan Service Quality Terhadap Keputusan Pembelian Konsumen","type":"article-journal","volume":"3"},"uris":["http://www.mendeley.com/documents/?uuid=59136807-55f1-4fb3-b5cc-c2ca75312e9b"]}],"mendeley":{"formattedCitation":"(Oscar &amp; Keni, 2019)","plainTextFormattedCitation":"(Oscar &amp; Keni, 2019)","previouslyFormattedCitation":"(Oscar &amp; Keni, 2019)"},"properties":{"noteIndex":0},"schema":"https://github.com/citation-style-language/schema/raw/master/csl-citation.json"}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(Oscar &amp; Keni, 2019)</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research aimed to analyze the effect of brand image, product quality and brand ambassadors on buying decision of EIGER product at STIESIA student. The research was descriptive with quantitave approach. While the population was STIESIA students, Moreover, the data collection technique used purposive sampling, in which the sample was based on criteria given. According to data collection technique, there were 100 respondents of Management and Accounting STIESIA students who bought EIGER product. Furthermore, the instument used questionnaires. In addition, the data analysis technique used multiple linear analysis with SPSS (Statistical Product and Service Solution), validity and reliability test. The research result concluded brand image had postive and significant effect on buying decision of EIGER product at STIESIA students. Likewise, product quality had positive and significant effect on buying decision of EIGER products at STIESIA students. Similar to brand image and product quality, brand ambassador had positive and significant effect on buying decision of EIGER products at STIESIA student.","author":[{"dropping-particle":"","family":"Budi","given":"Fandi Setia","non-dropping-particle":"","parse-names":false,"suffix":""}],"container-title":"Jurnal Ilmu dan Riset Manajemen","id":"ITEM-1","issue":"9","issued":{"date-parts":[["2019"]]},"page":"1-15","title":"Pengaruh Citra Merek, Kualitas Produk Dan Brand Ambassador Terhadap Keputusan Pembelian Produk Eiger (Pada Mahasiswa STIESIA Surabaya)","type":"article-journal","volume":"8"},"uris":["http://www.mendeley.com/documents/?uuid=0c388d81-18f7-4747-9ac2-7c98b9a93171"]}],"mendeley":{"formattedCitation":"(Budi, 2019)","plainTextFormattedCitation":"(Budi, 2019)","previouslyFormattedCitation":"(Budi, 2019)"},"properties":{"noteIndex":0},"schema":"https://github.com/citation-style-language/schema/raw/master/csl-citation.json"}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 xml:space="preserve">(Budi, </w:t>
      </w:r>
      <w:r w:rsidRPr="00A33507">
        <w:rPr>
          <w:rFonts w:ascii="Times New Roman" w:hAnsi="Times New Roman" w:cs="Times New Roman"/>
          <w:noProof/>
        </w:rPr>
        <w:lastRenderedPageBreak/>
        <w:t>2019)</w:t>
      </w:r>
      <w:r w:rsidRPr="004D79E9">
        <w:rPr>
          <w:rFonts w:ascii="Times New Roman" w:hAnsi="Times New Roman" w:cs="Times New Roman"/>
        </w:rPr>
        <w:fldChar w:fldCharType="end"/>
      </w:r>
      <w:r>
        <w:rPr>
          <w:rFonts w:ascii="Times New Roman" w:hAnsi="Times New Roman" w:cs="Times New Roman"/>
          <w:lang w:val="en-US"/>
        </w:rPr>
        <w:t>;</w:t>
      </w:r>
      <w:r>
        <w:rPr>
          <w:rFonts w:ascii="Times New Roman" w:hAnsi="Times New Roman" w:cs="Times New Roman"/>
          <w:sz w:val="24"/>
          <w:szCs w:val="24"/>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{"citationItems":[{"id":"ITEM-1","itemData":{"DOI":"10.31227/osf.io/ahxju","ISSN":"2088-3145","abstract":"Penelitian ini bertujuan untuk mengetahui dan menjelaskan pengaruh inovasi , kreativitas terhadap kepuasan konsumen di kota Medan, secara partial dan simultan terhadap kepuasan konsumen. yang digunakan adalah explanatory research dengan pendekatan kuantitatif. Populasi dari penelitian ini adalah pembeli/konsumen di kota Medan dengan total sampel sebanyak 100 orang dengan menggunakan teknik simple random sampling, Kuesioner data yang digunakan adalah Regresi berganda. Hasil penelitian menunjukkan bahwa variabel inovasi dan kreativitas UMKM secara bersama-sama berpengaruh signifikan terhadap kepuasan konsumen. Dengan demikian, sebaiknya UMKM di kota Medan harus lebih berinovasi , dan berkreativitas dalam menghadapi persaingan UMKM.","author":[{"dropping-particle":"","family":"Aditi","given":"Bunga","non-dropping-particle":"","parse-names":false,"suffix":""},{"dropping-particle":"","family":"Hermansyur","given":"H.M.","non-dropping-particle":"","parse-names":false,"suffix":""}],"container-title":"JUMAN Tools (Jurnal Manajemen Tools)","id":"ITEM-1","issue":"1","issued":{"date-parts":[["2017"]]},"page":"1-9","title":"Pengaruh Inovasi Dan Kreativitas Terhadap Kepuasan Konsumen Pada Umkm Di Kota Medan","type":"article-journal","volume":"7"},"uris":["http://www.mendeley.com/documents/?uuid=d18ec37a-534c-4c92-9e91-08e0f4b40bd3"]}],"mendeley":{"formattedCitation":"(Aditi &amp; Hermansyur, 2017)","plainTextFormattedCitation":"(Aditi &amp; Hermansyur, 2017)","previouslyFormattedCitation":"(Aditi &amp; Hermansyur, 2017)"},"properties":{"noteIndex":0},"schema":"https://github.com/citation-style-language/schema/raw/master/csl-citation.json"}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(Aditi &amp; Hermansyur, 2017)</w:t>
      </w:r>
      <w:r w:rsidRPr="004D79E9">
        <w:rPr>
          <w:rFonts w:ascii="Times New Roman" w:hAnsi="Times New Roman" w:cs="Times New Roman"/>
        </w:rPr>
        <w:fldChar w:fldCharType="end"/>
      </w:r>
      <w:r>
        <w:rPr>
          <w:rFonts w:ascii="Times New Roman" w:hAnsi="Times New Roman" w:cs="Times New Roman"/>
          <w:lang w:val="en-US"/>
        </w:rPr>
        <w:t xml:space="preserve"> </w:t>
      </w:r>
      <w:r w:rsidRPr="00522690">
        <w:rPr>
          <w:rFonts w:ascii="Times New Roman" w:hAnsi="Times New Roman" w:cs="Times New Roman"/>
          <w:sz w:val="24"/>
          <w:szCs w:val="24"/>
        </w:rPr>
        <w:t xml:space="preserve">yang </w:t>
      </w:r>
      <w:r>
        <w:rPr>
          <w:rFonts w:ascii="Times New Roman" w:hAnsi="Times New Roman" w:cs="Times New Roman"/>
          <w:sz w:val="24"/>
          <w:szCs w:val="24"/>
          <w:lang w:val="en-US"/>
        </w:rPr>
        <w:t xml:space="preserve">menemukan banyak faktor yang mempengaruhi keputusan pembelian konsumen terhadap produk tertentu diantaranya inovasi produk, </w:t>
      </w:r>
      <w:r w:rsidRPr="006D7CA0">
        <w:rPr>
          <w:rFonts w:ascii="Times New Roman" w:hAnsi="Times New Roman" w:cs="Times New Roman"/>
          <w:i/>
          <w:sz w:val="24"/>
          <w:szCs w:val="24"/>
          <w:lang w:val="en-US"/>
        </w:rPr>
        <w:t>brand image</w:t>
      </w:r>
      <w:r>
        <w:rPr>
          <w:rFonts w:ascii="Times New Roman" w:hAnsi="Times New Roman" w:cs="Times New Roman"/>
          <w:sz w:val="24"/>
          <w:szCs w:val="24"/>
          <w:lang w:val="en-US"/>
        </w:rPr>
        <w:t xml:space="preserve">, </w:t>
      </w:r>
      <w:r w:rsidRPr="006D7CA0">
        <w:rPr>
          <w:rFonts w:ascii="Times New Roman" w:hAnsi="Times New Roman" w:cs="Times New Roman"/>
          <w:i/>
          <w:sz w:val="24"/>
          <w:szCs w:val="24"/>
          <w:lang w:val="en-US"/>
        </w:rPr>
        <w:t>brand ambassador</w:t>
      </w:r>
      <w:r>
        <w:rPr>
          <w:rFonts w:ascii="Times New Roman" w:hAnsi="Times New Roman" w:cs="Times New Roman"/>
          <w:sz w:val="24"/>
          <w:szCs w:val="24"/>
          <w:lang w:val="en-US"/>
        </w:rPr>
        <w:t xml:space="preserve">. </w:t>
      </w:r>
    </w:p>
    <w:p w:rsidR="00905EDB" w:rsidRPr="001730F2" w:rsidRDefault="00905EDB" w:rsidP="00905EDB">
      <w:pPr>
        <w:pStyle w:val="ListParagraph"/>
        <w:numPr>
          <w:ilvl w:val="0"/>
          <w:numId w:val="11"/>
        </w:numPr>
        <w:spacing w:after="0" w:line="480" w:lineRule="auto"/>
        <w:jc w:val="both"/>
        <w:rPr>
          <w:rFonts w:ascii="Times New Roman" w:hAnsi="Times New Roman" w:cs="Times New Roman"/>
          <w:sz w:val="24"/>
          <w:szCs w:val="24"/>
          <w:lang w:val="en-US"/>
        </w:rPr>
      </w:pPr>
      <w:r w:rsidRPr="001730F2">
        <w:rPr>
          <w:rFonts w:ascii="Times New Roman" w:hAnsi="Times New Roman" w:cs="Times New Roman"/>
          <w:sz w:val="24"/>
        </w:rPr>
        <w:t>Pengaruh Inovasi Produk terhadap Keputusan Pembelian pada Produk Scarlett Whitening di Surakarta.</w:t>
      </w:r>
    </w:p>
    <w:p w:rsidR="00905EDB" w:rsidRDefault="00905EDB" w:rsidP="00905EDB">
      <w:pPr>
        <w:pStyle w:val="ListParagraph"/>
        <w:spacing w:after="0" w:line="480" w:lineRule="auto"/>
        <w:ind w:firstLine="698"/>
        <w:jc w:val="both"/>
        <w:rPr>
          <w:rFonts w:asciiTheme="majorBidi" w:hAnsiTheme="majorBidi" w:cs="Times New Roman"/>
          <w:sz w:val="24"/>
          <w:szCs w:val="24"/>
          <w:lang w:val="it-IT" w:eastAsia="ar-SA"/>
        </w:rPr>
      </w:pPr>
      <w:r w:rsidRPr="00522690">
        <w:rPr>
          <w:rFonts w:asciiTheme="majorBidi" w:hAnsiTheme="majorBidi" w:cs="Times New Roman"/>
          <w:sz w:val="24"/>
          <w:szCs w:val="24"/>
          <w:lang w:val="it-IT" w:eastAsia="ar-SA"/>
        </w:rPr>
        <w:t xml:space="preserve">Hasil </w:t>
      </w:r>
      <w:r>
        <w:rPr>
          <w:rFonts w:asciiTheme="majorBidi" w:hAnsiTheme="majorBidi" w:cs="Times New Roman"/>
          <w:sz w:val="24"/>
          <w:szCs w:val="24"/>
          <w:lang w:val="it-IT" w:eastAsia="ar-SA"/>
        </w:rPr>
        <w:t xml:space="preserve">penelitian </w:t>
      </w:r>
      <w:r w:rsidRPr="00522690">
        <w:rPr>
          <w:rFonts w:asciiTheme="majorBidi" w:hAnsiTheme="majorBidi" w:cs="Times New Roman"/>
          <w:sz w:val="24"/>
          <w:szCs w:val="24"/>
          <w:lang w:val="it-IT" w:eastAsia="ar-SA"/>
        </w:rPr>
        <w:t xml:space="preserve">uji regresi linear berganda </w:t>
      </w:r>
      <w:r>
        <w:rPr>
          <w:rFonts w:asciiTheme="majorBidi" w:hAnsiTheme="majorBidi" w:cs="Times New Roman"/>
          <w:sz w:val="24"/>
          <w:szCs w:val="24"/>
          <w:lang w:val="it-IT" w:eastAsia="ar-SA"/>
        </w:rPr>
        <w:t xml:space="preserve">diperoleh nilai koefisien inovasi produk sebesar 0,635 </w:t>
      </w:r>
      <w:r w:rsidRPr="00522690">
        <w:rPr>
          <w:rFonts w:asciiTheme="majorBidi" w:hAnsiTheme="majorBidi" w:cs="Times New Roman"/>
          <w:sz w:val="24"/>
          <w:szCs w:val="24"/>
          <w:lang w:val="it-IT" w:eastAsia="ar-SA"/>
        </w:rPr>
        <w:t xml:space="preserve">dan uji t </w:t>
      </w:r>
      <w:r>
        <w:rPr>
          <w:rFonts w:asciiTheme="majorBidi" w:hAnsiTheme="majorBidi" w:cs="Times New Roman"/>
          <w:sz w:val="24"/>
          <w:szCs w:val="24"/>
          <w:lang w:val="it-IT" w:eastAsia="ar-SA"/>
        </w:rPr>
        <w:t>diperoleh nilai t</w:t>
      </w:r>
      <w:r w:rsidRPr="00103403">
        <w:rPr>
          <w:rFonts w:asciiTheme="majorBidi" w:hAnsiTheme="majorBidi" w:cs="Times New Roman"/>
          <w:sz w:val="24"/>
          <w:szCs w:val="24"/>
          <w:vertAlign w:val="subscript"/>
          <w:lang w:val="it-IT" w:eastAsia="ar-SA"/>
        </w:rPr>
        <w:t>hitung</w:t>
      </w:r>
      <w:r>
        <w:rPr>
          <w:rFonts w:asciiTheme="majorBidi" w:hAnsiTheme="majorBidi" w:cs="Times New Roman"/>
          <w:sz w:val="24"/>
          <w:szCs w:val="24"/>
          <w:lang w:val="it-IT" w:eastAsia="ar-SA"/>
        </w:rPr>
        <w:t xml:space="preserve"> 6,476 dengan diperoleh nilai signifikansi sebesar 0,000, hal ini menunjukkan bahwa </w:t>
      </w:r>
      <w:r w:rsidRPr="00522690">
        <w:rPr>
          <w:rFonts w:asciiTheme="majorBidi" w:hAnsiTheme="majorBidi" w:cs="Times New Roman"/>
          <w:sz w:val="24"/>
          <w:szCs w:val="24"/>
          <w:lang w:val="it-IT" w:eastAsia="ar-SA"/>
        </w:rPr>
        <w:t xml:space="preserve">ada pengaruh yang positif dan signifikan antara </w:t>
      </w:r>
      <w:r>
        <w:rPr>
          <w:rFonts w:asciiTheme="majorBidi" w:hAnsiTheme="majorBidi" w:cs="Times New Roman"/>
          <w:sz w:val="24"/>
          <w:szCs w:val="24"/>
          <w:lang w:val="it-IT" w:eastAsia="ar-SA"/>
        </w:rPr>
        <w:t xml:space="preserve">inovasi produk </w:t>
      </w:r>
      <w:r w:rsidRPr="00522690">
        <w:rPr>
          <w:rFonts w:asciiTheme="majorBidi" w:hAnsiTheme="majorBidi" w:cs="Times New Roman"/>
          <w:sz w:val="24"/>
          <w:szCs w:val="24"/>
          <w:lang w:val="it-IT" w:eastAsia="ar-SA"/>
        </w:rPr>
        <w:t xml:space="preserve">terhadap </w:t>
      </w:r>
      <w:r>
        <w:rPr>
          <w:rFonts w:asciiTheme="majorBidi" w:hAnsiTheme="majorBidi" w:cs="Times New Roman"/>
          <w:sz w:val="24"/>
          <w:szCs w:val="24"/>
          <w:lang w:val="it-IT" w:eastAsia="ar-SA"/>
        </w:rPr>
        <w:t>keputusan pembelian</w:t>
      </w:r>
      <w:r w:rsidRPr="00522690">
        <w:rPr>
          <w:rFonts w:asciiTheme="majorBidi" w:hAnsiTheme="majorBidi" w:cs="Times New Roman"/>
          <w:sz w:val="24"/>
          <w:szCs w:val="24"/>
          <w:lang w:val="it-IT" w:eastAsia="ar-SA"/>
        </w:rPr>
        <w:t xml:space="preserve">. </w:t>
      </w:r>
      <w:r>
        <w:rPr>
          <w:rFonts w:asciiTheme="majorBidi" w:hAnsiTheme="majorBidi" w:cs="Times New Roman"/>
          <w:sz w:val="24"/>
          <w:szCs w:val="24"/>
          <w:lang w:val="it-IT" w:eastAsia="ar-SA"/>
        </w:rPr>
        <w:t>Adanya p</w:t>
      </w:r>
      <w:r w:rsidRPr="00522690">
        <w:rPr>
          <w:rFonts w:asciiTheme="majorBidi" w:hAnsiTheme="majorBidi" w:cs="Times New Roman"/>
          <w:sz w:val="24"/>
          <w:szCs w:val="24"/>
          <w:lang w:val="it-IT" w:eastAsia="ar-SA"/>
        </w:rPr>
        <w:t xml:space="preserve">engaruh positif mengindikasikan semakin tinggi </w:t>
      </w:r>
      <w:r>
        <w:rPr>
          <w:rFonts w:asciiTheme="majorBidi" w:hAnsiTheme="majorBidi" w:cs="Times New Roman"/>
          <w:sz w:val="24"/>
          <w:szCs w:val="24"/>
          <w:lang w:val="it-IT" w:eastAsia="ar-SA"/>
        </w:rPr>
        <w:t xml:space="preserve">inovasi produk produk </w:t>
      </w:r>
      <w:r w:rsidRPr="001730F2">
        <w:rPr>
          <w:rFonts w:ascii="Times New Roman" w:hAnsi="Times New Roman" w:cs="Times New Roman"/>
          <w:sz w:val="24"/>
        </w:rPr>
        <w:t>Scarlett Whitening</w:t>
      </w:r>
      <w:r w:rsidRPr="00522690">
        <w:rPr>
          <w:rFonts w:asciiTheme="majorBidi" w:hAnsiTheme="majorBidi" w:cs="Times New Roman"/>
          <w:sz w:val="24"/>
          <w:szCs w:val="24"/>
          <w:lang w:val="it-IT" w:eastAsia="ar-SA"/>
        </w:rPr>
        <w:t xml:space="preserve"> maka semakin </w:t>
      </w:r>
      <w:r>
        <w:rPr>
          <w:rFonts w:asciiTheme="majorBidi" w:hAnsiTheme="majorBidi" w:cs="Times New Roman"/>
          <w:sz w:val="24"/>
          <w:szCs w:val="24"/>
          <w:lang w:val="it-IT" w:eastAsia="ar-SA"/>
        </w:rPr>
        <w:t xml:space="preserve">tinggi </w:t>
      </w:r>
      <w:r w:rsidRPr="00522690">
        <w:rPr>
          <w:rFonts w:asciiTheme="majorBidi" w:hAnsiTheme="majorBidi" w:cs="Times New Roman"/>
          <w:sz w:val="24"/>
          <w:szCs w:val="24"/>
          <w:lang w:val="it-IT" w:eastAsia="ar-SA"/>
        </w:rPr>
        <w:t xml:space="preserve">pula </w:t>
      </w:r>
      <w:r>
        <w:rPr>
          <w:rFonts w:asciiTheme="majorBidi" w:hAnsiTheme="majorBidi" w:cs="Times New Roman"/>
          <w:sz w:val="24"/>
          <w:szCs w:val="24"/>
          <w:lang w:val="it-IT" w:eastAsia="ar-SA"/>
        </w:rPr>
        <w:t>keputusan pembelian produk. Sebaliknya, semakin rendah inovasi produk Scarlett Whitening maka semakin rendah keputusan pembelian produk</w:t>
      </w:r>
      <w:r w:rsidRPr="00522690">
        <w:rPr>
          <w:rFonts w:asciiTheme="majorBidi" w:hAnsiTheme="majorBidi" w:cs="Times New Roman"/>
          <w:sz w:val="24"/>
          <w:szCs w:val="24"/>
          <w:lang w:val="it-IT" w:eastAsia="ar-SA"/>
        </w:rPr>
        <w:t xml:space="preserve">. </w:t>
      </w:r>
    </w:p>
    <w:p w:rsidR="00905EDB" w:rsidRDefault="00905EDB" w:rsidP="00905EDB">
      <w:pPr>
        <w:pStyle w:val="ListParagraph"/>
        <w:spacing w:after="0" w:line="480" w:lineRule="auto"/>
        <w:ind w:firstLine="698"/>
        <w:jc w:val="both"/>
        <w:rPr>
          <w:rFonts w:ascii="Times New Roman" w:hAnsi="Times New Roman" w:cs="Times New Roman"/>
          <w:sz w:val="24"/>
          <w:szCs w:val="24"/>
          <w:lang w:val="en-US"/>
        </w:rPr>
      </w:pPr>
      <w:r>
        <w:rPr>
          <w:rFonts w:ascii="Times New Roman" w:eastAsia="Times New Roman" w:hAnsi="Times New Roman" w:cs="Times New Roman"/>
          <w:sz w:val="24"/>
          <w:szCs w:val="30"/>
          <w:lang w:val="en-US"/>
        </w:rPr>
        <w:t>I</w:t>
      </w:r>
      <w:r w:rsidRPr="008B3727">
        <w:rPr>
          <w:rFonts w:ascii="Times New Roman" w:eastAsia="Times New Roman" w:hAnsi="Times New Roman" w:cs="Times New Roman"/>
          <w:sz w:val="24"/>
          <w:szCs w:val="30"/>
        </w:rPr>
        <w:t xml:space="preserve">novasi </w:t>
      </w:r>
      <w:r>
        <w:rPr>
          <w:rFonts w:ascii="Times New Roman" w:eastAsia="Times New Roman" w:hAnsi="Times New Roman" w:cs="Times New Roman"/>
          <w:sz w:val="24"/>
          <w:szCs w:val="30"/>
          <w:lang w:val="en-US"/>
        </w:rPr>
        <w:t xml:space="preserve">merupakan pengambilan </w:t>
      </w:r>
      <w:r w:rsidRPr="008B3727">
        <w:rPr>
          <w:rFonts w:ascii="Times New Roman" w:eastAsia="Times New Roman" w:hAnsi="Times New Roman" w:cs="Times New Roman"/>
          <w:sz w:val="24"/>
          <w:szCs w:val="30"/>
        </w:rPr>
        <w:t>ide-ide kreatif dan mengubahnya menjadi produk atau metode kerja yang berguna. Suatu usaha bisnis yang</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mampu</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membuat</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inovasi</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maka</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usaha</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tersebut</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dapat</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memimpin</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dan</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memperkecil kemungkinan</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kompetitor</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untuk</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melakukan</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inovasi</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lebih</w:t>
      </w:r>
      <w:r>
        <w:rPr>
          <w:rFonts w:ascii="Times New Roman" w:eastAsia="Times New Roman" w:hAnsi="Times New Roman" w:cs="Times New Roman"/>
          <w:sz w:val="24"/>
          <w:szCs w:val="30"/>
        </w:rPr>
        <w:t xml:space="preserve"> </w:t>
      </w:r>
      <w:r w:rsidRPr="008B3727">
        <w:rPr>
          <w:rFonts w:ascii="Times New Roman" w:eastAsia="Times New Roman" w:hAnsi="Times New Roman" w:cs="Times New Roman"/>
          <w:sz w:val="24"/>
          <w:szCs w:val="30"/>
        </w:rPr>
        <w:t>awal.</w:t>
      </w:r>
    </w:p>
    <w:p w:rsidR="00905EDB" w:rsidRDefault="00905EDB" w:rsidP="00905EDB">
      <w:pPr>
        <w:pStyle w:val="ListParagraph"/>
        <w:spacing w:after="0" w:line="480" w:lineRule="auto"/>
        <w:ind w:firstLine="698"/>
        <w:jc w:val="both"/>
        <w:rPr>
          <w:rFonts w:ascii="Times New Roman" w:hAnsi="Times New Roman" w:cs="Times New Roman"/>
          <w:sz w:val="24"/>
          <w:szCs w:val="24"/>
          <w:lang w:val="it-IT"/>
        </w:rPr>
      </w:pPr>
      <w:r>
        <w:rPr>
          <w:rFonts w:ascii="Times New Roman" w:hAnsi="Times New Roman" w:cs="Times New Roman"/>
          <w:sz w:val="24"/>
          <w:szCs w:val="24"/>
          <w:lang w:val="en-US"/>
        </w:rPr>
        <w:t xml:space="preserve">Scarlett Whetening sebagai penyedia </w:t>
      </w:r>
      <w:r w:rsidRPr="00522690">
        <w:rPr>
          <w:rFonts w:ascii="Times New Roman" w:hAnsi="Times New Roman" w:cs="Times New Roman"/>
          <w:sz w:val="24"/>
          <w:szCs w:val="24"/>
        </w:rPr>
        <w:t xml:space="preserve">layanan </w:t>
      </w:r>
      <w:r>
        <w:rPr>
          <w:rFonts w:ascii="Times New Roman" w:hAnsi="Times New Roman" w:cs="Times New Roman"/>
          <w:sz w:val="24"/>
          <w:szCs w:val="24"/>
          <w:lang w:val="it-IT"/>
        </w:rPr>
        <w:t xml:space="preserve">produk-produk kecantikan </w:t>
      </w:r>
      <w:r w:rsidRPr="00F94167">
        <w:rPr>
          <w:rFonts w:ascii="Times New Roman" w:hAnsi="Times New Roman" w:cs="Times New Roman"/>
          <w:sz w:val="24"/>
          <w:szCs w:val="24"/>
          <w:lang w:val="it-IT"/>
        </w:rPr>
        <w:t xml:space="preserve">harus </w:t>
      </w:r>
      <w:r>
        <w:rPr>
          <w:rFonts w:ascii="Times New Roman" w:hAnsi="Times New Roman" w:cs="Times New Roman"/>
          <w:sz w:val="24"/>
          <w:szCs w:val="24"/>
          <w:lang w:val="it-IT"/>
        </w:rPr>
        <w:t xml:space="preserve">menawarkan keberagaman variasi model, menampilkan penampilan bentuk yang elegan dengan pilihan warna yang menarik; menampilkan berbagai manfaat kebutuhan kecantikan yang beraneka ragam; </w:t>
      </w:r>
      <w:r w:rsidRPr="00005E76">
        <w:rPr>
          <w:rFonts w:ascii="Times New Roman" w:hAnsi="Times New Roman" w:cs="Times New Roman"/>
          <w:sz w:val="24"/>
          <w:szCs w:val="24"/>
          <w:lang w:val="it-IT"/>
        </w:rPr>
        <w:t>menampilkan berbagai ukuran sesuai kebutuhan</w:t>
      </w:r>
      <w:r>
        <w:rPr>
          <w:rFonts w:ascii="Times New Roman" w:hAnsi="Times New Roman" w:cs="Times New Roman"/>
          <w:sz w:val="24"/>
          <w:szCs w:val="24"/>
          <w:lang w:val="it-IT"/>
        </w:rPr>
        <w:t xml:space="preserve">; </w:t>
      </w:r>
      <w:r w:rsidRPr="00005E76">
        <w:rPr>
          <w:rFonts w:ascii="Times New Roman" w:hAnsi="Times New Roman" w:cs="Times New Roman"/>
          <w:sz w:val="24"/>
          <w:szCs w:val="24"/>
          <w:lang w:val="it-IT"/>
        </w:rPr>
        <w:t xml:space="preserve">menampilkan </w:t>
      </w:r>
      <w:r w:rsidRPr="00005E76">
        <w:rPr>
          <w:rFonts w:ascii="Times New Roman" w:hAnsi="Times New Roman" w:cs="Times New Roman"/>
          <w:sz w:val="24"/>
          <w:szCs w:val="24"/>
          <w:lang w:val="it-IT"/>
        </w:rPr>
        <w:lastRenderedPageBreak/>
        <w:t>berbagai aroma rasa sesuai kebutuhan kecantikan</w:t>
      </w:r>
      <w:r>
        <w:rPr>
          <w:rFonts w:ascii="Times New Roman" w:hAnsi="Times New Roman" w:cs="Times New Roman"/>
          <w:sz w:val="24"/>
          <w:szCs w:val="24"/>
          <w:lang w:val="it-IT"/>
        </w:rPr>
        <w:t xml:space="preserve">; </w:t>
      </w:r>
      <w:r w:rsidRPr="00005E76">
        <w:rPr>
          <w:rFonts w:ascii="Times New Roman" w:hAnsi="Times New Roman" w:cs="Times New Roman"/>
          <w:sz w:val="24"/>
          <w:szCs w:val="24"/>
          <w:lang w:val="it-IT"/>
        </w:rPr>
        <w:t>menambah bahan-bahan alami untuk kulit</w:t>
      </w:r>
      <w:r>
        <w:rPr>
          <w:rFonts w:ascii="Times New Roman" w:hAnsi="Times New Roman" w:cs="Times New Roman"/>
          <w:sz w:val="24"/>
          <w:szCs w:val="24"/>
          <w:lang w:val="it-IT"/>
        </w:rPr>
        <w:t xml:space="preserve">; </w:t>
      </w:r>
      <w:r w:rsidRPr="00005E76">
        <w:rPr>
          <w:rFonts w:ascii="Times New Roman" w:hAnsi="Times New Roman" w:cs="Times New Roman"/>
          <w:sz w:val="24"/>
          <w:szCs w:val="24"/>
          <w:lang w:val="it-IT"/>
        </w:rPr>
        <w:t>bekerjasama dengan berbagai minimarket</w:t>
      </w:r>
      <w:r>
        <w:rPr>
          <w:rFonts w:ascii="Times New Roman" w:hAnsi="Times New Roman" w:cs="Times New Roman"/>
          <w:sz w:val="24"/>
          <w:szCs w:val="24"/>
          <w:lang w:val="it-IT"/>
        </w:rPr>
        <w:t xml:space="preserve"> dalam memasarkan produknya; serta </w:t>
      </w:r>
      <w:r w:rsidRPr="00377C86">
        <w:rPr>
          <w:rFonts w:ascii="Times New Roman" w:hAnsi="Times New Roman" w:cs="Times New Roman"/>
          <w:sz w:val="24"/>
          <w:szCs w:val="24"/>
          <w:lang w:val="it-IT"/>
        </w:rPr>
        <w:t>menambahkan produk paket setiap jenis kulit</w:t>
      </w:r>
      <w:r>
        <w:rPr>
          <w:rFonts w:ascii="Times New Roman" w:hAnsi="Times New Roman" w:cs="Times New Roman"/>
          <w:sz w:val="24"/>
          <w:szCs w:val="24"/>
          <w:lang w:val="it-IT"/>
        </w:rPr>
        <w:t>.</w:t>
      </w:r>
    </w:p>
    <w:p w:rsidR="00905EDB" w:rsidRDefault="00905EDB" w:rsidP="00905EDB">
      <w:pPr>
        <w:pStyle w:val="ListParagraph"/>
        <w:spacing w:after="0" w:line="480" w:lineRule="auto"/>
        <w:ind w:firstLine="556"/>
        <w:jc w:val="both"/>
        <w:rPr>
          <w:rFonts w:ascii="Times New Roman" w:eastAsia="Times New Roman" w:hAnsi="Times New Roman" w:cs="Times New Roman"/>
          <w:sz w:val="24"/>
          <w:szCs w:val="30"/>
        </w:rPr>
      </w:pPr>
      <w:r w:rsidRPr="00377C86">
        <w:rPr>
          <w:rFonts w:ascii="Times New Roman" w:hAnsi="Times New Roman" w:cs="Times New Roman"/>
          <w:sz w:val="24"/>
          <w:szCs w:val="24"/>
          <w:lang w:val="it-IT"/>
        </w:rPr>
        <w:t xml:space="preserve">Hal ini didukung oleh teori yang dikemukakan </w:t>
      </w:r>
      <w:r w:rsidRPr="00092BC2">
        <w:rPr>
          <w:rFonts w:ascii="Times New Roman" w:eastAsia="Times New Roman" w:hAnsi="Times New Roman" w:cs="Times New Roman"/>
          <w:sz w:val="24"/>
          <w:szCs w:val="30"/>
        </w:rPr>
        <w:t>Thomas W.</w:t>
      </w:r>
      <w:r w:rsidRPr="00377C86">
        <w:rPr>
          <w:rFonts w:ascii="Times New Roman" w:eastAsia="Times New Roman" w:hAnsi="Times New Roman" w:cs="Times New Roman"/>
          <w:sz w:val="24"/>
          <w:szCs w:val="30"/>
          <w:lang w:val="it-IT"/>
        </w:rPr>
        <w:t xml:space="preserve"> </w:t>
      </w:r>
      <w:r w:rsidRPr="00092BC2">
        <w:rPr>
          <w:rFonts w:ascii="Times New Roman" w:eastAsia="Times New Roman" w:hAnsi="Times New Roman" w:cs="Times New Roman"/>
          <w:sz w:val="24"/>
          <w:szCs w:val="30"/>
        </w:rPr>
        <w:t>Zimmerer</w:t>
      </w:r>
      <w:r>
        <w:rPr>
          <w:rFonts w:ascii="Times New Roman" w:eastAsia="Times New Roman" w:hAnsi="Times New Roman" w:cs="Times New Roman"/>
          <w:sz w:val="24"/>
          <w:szCs w:val="30"/>
        </w:rPr>
        <w:t xml:space="preserve"> </w:t>
      </w:r>
      <w:r w:rsidRPr="00092BC2">
        <w:rPr>
          <w:rFonts w:ascii="Times New Roman" w:eastAsia="Times New Roman" w:hAnsi="Times New Roman" w:cs="Times New Roman"/>
          <w:sz w:val="24"/>
          <w:szCs w:val="30"/>
        </w:rPr>
        <w:t>dkk</w:t>
      </w:r>
      <w:r>
        <w:rPr>
          <w:rFonts w:ascii="Times New Roman" w:eastAsia="Times New Roman" w:hAnsi="Times New Roman" w:cs="Times New Roman"/>
          <w:sz w:val="24"/>
          <w:szCs w:val="30"/>
        </w:rPr>
        <w:t xml:space="preserve"> </w:t>
      </w:r>
      <w:r w:rsidRPr="00092BC2">
        <w:rPr>
          <w:rFonts w:ascii="Times New Roman" w:eastAsia="Times New Roman" w:hAnsi="Times New Roman" w:cs="Times New Roman"/>
          <w:sz w:val="24"/>
          <w:szCs w:val="30"/>
        </w:rPr>
        <w:t>(2008)</w:t>
      </w:r>
      <w:r>
        <w:rPr>
          <w:rFonts w:ascii="Times New Roman" w:eastAsia="Times New Roman" w:hAnsi="Times New Roman" w:cs="Times New Roman"/>
          <w:sz w:val="24"/>
          <w:szCs w:val="30"/>
        </w:rPr>
        <w:t xml:space="preserve"> </w:t>
      </w:r>
      <w:r w:rsidRPr="00092BC2">
        <w:rPr>
          <w:rFonts w:ascii="Times New Roman" w:eastAsia="Times New Roman" w:hAnsi="Times New Roman" w:cs="Times New Roman"/>
          <w:sz w:val="24"/>
          <w:szCs w:val="30"/>
        </w:rPr>
        <w:t>dalam Nurhaita (2016)</w:t>
      </w:r>
      <w:r w:rsidRPr="00377C86">
        <w:rPr>
          <w:rFonts w:ascii="Times New Roman" w:eastAsia="Times New Roman" w:hAnsi="Times New Roman" w:cs="Times New Roman"/>
          <w:sz w:val="24"/>
          <w:szCs w:val="30"/>
          <w:lang w:val="it-IT"/>
        </w:rPr>
        <w:t xml:space="preserve"> inovasi produk perlu dilakukan dengan cara: (1)</w:t>
      </w:r>
      <w:r>
        <w:rPr>
          <w:rFonts w:ascii="Times New Roman" w:eastAsia="Times New Roman" w:hAnsi="Times New Roman" w:cs="Times New Roman"/>
          <w:sz w:val="24"/>
          <w:szCs w:val="30"/>
          <w:lang w:val="it-IT"/>
        </w:rPr>
        <w:t xml:space="preserve"> </w:t>
      </w:r>
      <w:r w:rsidRPr="00377C86">
        <w:rPr>
          <w:rFonts w:ascii="Times New Roman" w:eastAsia="Times New Roman" w:hAnsi="Times New Roman" w:cs="Times New Roman"/>
          <w:sz w:val="24"/>
          <w:szCs w:val="30"/>
        </w:rPr>
        <w:t>Perubahan desain Perubahan desain merupakan serangkaian tahap mencapai hasil yang diharapkan berupa perbaikan dari titik awal</w:t>
      </w:r>
      <w:r w:rsidRPr="00377C86">
        <w:rPr>
          <w:rFonts w:ascii="Times New Roman" w:eastAsia="Times New Roman" w:hAnsi="Times New Roman" w:cs="Times New Roman"/>
          <w:sz w:val="24"/>
          <w:szCs w:val="30"/>
          <w:lang w:val="it-IT"/>
        </w:rPr>
        <w:t xml:space="preserve">; (2) </w:t>
      </w:r>
      <w:r w:rsidRPr="006B5A6A">
        <w:rPr>
          <w:rFonts w:ascii="Times New Roman" w:eastAsia="Times New Roman" w:hAnsi="Times New Roman" w:cs="Times New Roman"/>
          <w:sz w:val="24"/>
          <w:szCs w:val="30"/>
        </w:rPr>
        <w:t xml:space="preserve">Perubahan desain </w:t>
      </w:r>
      <w:r w:rsidRPr="00DD634D">
        <w:rPr>
          <w:rFonts w:ascii="Times New Roman" w:eastAsia="Times New Roman" w:hAnsi="Times New Roman" w:cs="Times New Roman"/>
          <w:sz w:val="24"/>
          <w:szCs w:val="30"/>
        </w:rPr>
        <w:t>Inovasi teknis Inovasi teknis merupakan perkenalan suatu teknologi yang baru, pelayanan yang</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baru,</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dan</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cara cara</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baru</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yang lebih bermanfaat</w:t>
      </w:r>
      <w:r w:rsidRPr="00377C86">
        <w:rPr>
          <w:rFonts w:ascii="Times New Roman" w:eastAsia="Times New Roman" w:hAnsi="Times New Roman" w:cs="Times New Roman"/>
          <w:sz w:val="24"/>
          <w:szCs w:val="30"/>
          <w:lang w:val="it-IT"/>
        </w:rPr>
        <w:t xml:space="preserve">; (3) </w:t>
      </w:r>
      <w:r w:rsidRPr="00DD634D">
        <w:rPr>
          <w:rFonts w:ascii="Times New Roman" w:eastAsia="Times New Roman" w:hAnsi="Times New Roman" w:cs="Times New Roman"/>
          <w:sz w:val="24"/>
          <w:szCs w:val="30"/>
        </w:rPr>
        <w:t>Pengembangan produk</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Pengembangan produk adalah upaya perusahaan untuk</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senantiasa menciptakan</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produk- produk</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baru, serta memodifikasi produk lama.</w:t>
      </w:r>
    </w:p>
    <w:p w:rsidR="00905EDB" w:rsidRDefault="00905EDB" w:rsidP="00905EDB">
      <w:pPr>
        <w:pStyle w:val="ListParagraph"/>
        <w:spacing w:after="0" w:line="468" w:lineRule="auto"/>
        <w:ind w:firstLine="556"/>
        <w:jc w:val="both"/>
        <w:rPr>
          <w:rStyle w:val="markedcontent"/>
          <w:rFonts w:ascii="Times New Roman" w:hAnsi="Times New Roman" w:cs="Times New Roman"/>
          <w:lang w:val="en-US"/>
        </w:rPr>
      </w:pPr>
      <w:r w:rsidRPr="00522690">
        <w:rPr>
          <w:rFonts w:ascii="Times New Roman" w:hAnsi="Times New Roman" w:cs="Times New Roman"/>
          <w:sz w:val="24"/>
          <w:szCs w:val="24"/>
        </w:rPr>
        <w:t xml:space="preserve">Hasil penelitian ini </w:t>
      </w:r>
      <w:r w:rsidRPr="004004A2">
        <w:rPr>
          <w:rFonts w:ascii="Times New Roman" w:hAnsi="Times New Roman" w:cs="Times New Roman"/>
          <w:sz w:val="24"/>
          <w:szCs w:val="24"/>
        </w:rPr>
        <w:t xml:space="preserve">mendukung </w:t>
      </w:r>
      <w:r w:rsidRPr="00522690">
        <w:rPr>
          <w:rFonts w:ascii="Times New Roman" w:hAnsi="Times New Roman" w:cs="Times New Roman"/>
          <w:sz w:val="24"/>
          <w:szCs w:val="24"/>
        </w:rPr>
        <w:t>penelitian yang dilakukan</w:t>
      </w:r>
      <w:r w:rsidRPr="004004A2">
        <w:rPr>
          <w:rFonts w:ascii="Times New Roman" w:hAnsi="Times New Roman" w:cs="Times New Roman"/>
          <w:sz w:val="24"/>
          <w:szCs w:val="24"/>
        </w:rPr>
        <w:t xml:space="preserve"> oleh peneliti sebelumnya</w:t>
      </w:r>
      <w:r>
        <w:rPr>
          <w:rFonts w:ascii="Times New Roman" w:hAnsi="Times New Roman" w:cs="Times New Roman"/>
          <w:sz w:val="24"/>
          <w:szCs w:val="24"/>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{"citationItems":[{"id":"ITEM-1","itemData":{"DOI":"10.47747/jnmpsdm.v1i2.126","abstract":"Penelitian ini bertujuan untuk menginvestigasi pengaruh promosi dan inovasi produk terhadap keputusan pembelian mobil Toyota Avanza pada Auto 2000 Veteran Palembang. Data dikumpulkan melalui observasi dan kuesioner pada 38 responden. Studi ini menggunakan metode analisis regresi linier berganda. Hasil investigasi membuktikan bahwa secara parsial, baik promosi maupun inovasi produk berpengaruh signifikan terhadap keputusan pembelian. Secara simultan, promosi dan inovasi produk berpengaruh signifikan terhadap keputusan pembelian. Berdasarkan hasil analisis ini, produsen mobil Toyota Avanza sebaiknya menguatkan promosi dan meningkatkan kemampuan berinovasi untuk menambah penjualan.","author":[{"dropping-particle":"","family":"Hidayatullah","given":"M. Fikri","non-dropping-particle":"","parse-names":false,"suffix":""},{"dropping-particle":"","family":"Wadud","given":"Muhammad","non-dropping-particle":"","parse-names":false,"suffix":""},{"dropping-particle":"","family":"Roswaty","given":"","non-dropping-particle":"","parse-names":false,"suffix":""}],"container-title":"Jurnal Nasional Manajemen Pemasaran &amp; SDM","id":"ITEM-1","issue":"2","issued":{"date-parts":[["2020"]]},"page":"19-31","title":"Pengaruh Promosi dan Inovasi Produk terhadap Keputusan Pembelian Mobil Toyota Avanza (Studi Kasus di Auto 2000 Veteran Palembang)","type":"article-journal","volume":"1"},"uris":["http://www.mendeley.com/documents/?uuid=70da3d60-e1cc-4e47-aee2-5a0ea0f4fc99"]}],"mendeley":{"formattedCitation":"(Hidayatullah et al., 2020)","manualFormatting":"Hidayatullah, et al. (2020)","plainTextFormattedCitation":"(Hidayatullah et al., 2020)","previouslyFormattedCitation":"(Hidayatullah et al., 2020)"},"properties":{"noteIndex":0},"schema":"https://github.com/citation-style-language/schema/raw/master/csl-citation.json"}</w:instrText>
      </w:r>
      <w:r w:rsidRPr="004D79E9">
        <w:rPr>
          <w:rFonts w:ascii="Times New Roman" w:hAnsi="Times New Roman" w:cs="Times New Roman"/>
        </w:rPr>
        <w:fldChar w:fldCharType="separate"/>
      </w:r>
      <w:r w:rsidRPr="004D79E9">
        <w:rPr>
          <w:rFonts w:ascii="Times New Roman" w:hAnsi="Times New Roman" w:cs="Times New Roman"/>
          <w:noProof/>
        </w:rPr>
        <w:t>Hidayatullah</w:t>
      </w:r>
      <w:r>
        <w:rPr>
          <w:rFonts w:ascii="Times New Roman" w:hAnsi="Times New Roman" w:cs="Times New Roman"/>
          <w:noProof/>
          <w:lang w:val="en-US"/>
        </w:rPr>
        <w:t>,</w:t>
      </w:r>
      <w:r w:rsidRPr="004D79E9">
        <w:rPr>
          <w:rFonts w:ascii="Times New Roman" w:hAnsi="Times New Roman" w:cs="Times New Roman"/>
          <w:noProof/>
        </w:rPr>
        <w:t xml:space="preserve"> </w:t>
      </w:r>
      <w:r w:rsidRPr="006C738C">
        <w:rPr>
          <w:rFonts w:ascii="Times New Roman" w:hAnsi="Times New Roman" w:cs="Times New Roman"/>
          <w:i/>
          <w:noProof/>
        </w:rPr>
        <w:t>et al</w:t>
      </w:r>
      <w:r w:rsidRPr="004D79E9">
        <w:rPr>
          <w:rFonts w:ascii="Times New Roman" w:hAnsi="Times New Roman" w:cs="Times New Roman"/>
          <w:noProof/>
        </w:rPr>
        <w:t>.</w:t>
      </w:r>
      <w:r>
        <w:rPr>
          <w:rFonts w:ascii="Times New Roman" w:hAnsi="Times New Roman" w:cs="Times New Roman"/>
          <w:noProof/>
          <w:lang w:val="en-US"/>
        </w:rPr>
        <w:t xml:space="preserve"> (</w:t>
      </w:r>
      <w:r w:rsidRPr="004D79E9">
        <w:rPr>
          <w:rFonts w:ascii="Times New Roman" w:hAnsi="Times New Roman" w:cs="Times New Roman"/>
          <w:noProof/>
        </w:rPr>
        <w:t>2020)</w:t>
      </w:r>
      <w:r w:rsidRPr="004D79E9">
        <w:rPr>
          <w:rFonts w:ascii="Times New Roman" w:hAnsi="Times New Roman" w:cs="Times New Roman"/>
        </w:rPr>
        <w:fldChar w:fldCharType="end"/>
      </w:r>
      <w:r>
        <w:rPr>
          <w:rFonts w:ascii="Times New Roman" w:hAnsi="Times New Roman" w:cs="Times New Roman"/>
          <w:lang w:val="en-US"/>
        </w:rPr>
        <w:t>;</w:t>
      </w:r>
      <w:r w:rsidRPr="004004A2">
        <w:rPr>
          <w:rFonts w:ascii="Times New Roman" w:hAnsi="Times New Roman" w:cs="Times New Roman"/>
          <w:bCs/>
          <w:color w:val="000000" w:themeColor="text1"/>
          <w:sz w:val="24"/>
          <w:szCs w:val="24"/>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research to analyze the effect of Celebrity Endorser and Inovation Product on Purchase Decisions with intervening Brand Image on the OPPO Indonesia Community fan page. This research was conducted using descriptive and verification methods, data processing with SPSS 23 software, analytical techniques by testing the validity, reliability and normality, quantitative data analysis. Results of the analysis concluded that Celebrity Endorsers have a positive and significant effect on the formation of Brand Image and Purchase Decisions, while has a Inovation Product positive and significant effect on the formation of Brand Image and Purchase Decisions too, and Brand Image has a positive and significant effect of Purchase Decision Keywords:","author":[{"dropping-particle":"","family":"Effendy","given":"Femmy","non-dropping-particle":"","parse-names":false,"suffix":""},{"dropping-particle":"","family":"Hurriyati","given":"Ratih","non-dropping-particle":"","parse-names":false,"suffix":""},{"dropping-particle":"","family":"Wibowo","given":"Lili Adi","non-dropping-particle":"","parse-names":false,"suffix":""}],"container-title":"Jurnal Ilmu Manajemen Dan Bisnis","id":"ITEM-1","issue":"2","issued":{"date-parts":[["2020"]]},"page":"163-180","title":"Analisis Pengaruh Celebrity Endorser dan Inovasi Produk Terhadap Keputusan Pembelian Handphone Oppo dengan Intervening Brand Image","type":"article-journal","volume":"11"},"uris":["http://www.mendeley.com/documents/?uuid=f69a715c-2083-4a5a-9833-f1e86633d293"]}],"mendeley":{"formattedCitation":"(Effendy et al., 2020)","manualFormatting":"Effendy, et al., (2020)","plainTextFormattedCitation":"(Effendy et al., 2020)","previouslyFormattedCitation":"(Effendy et al., 2020)"},"properties":{"noteIndex":0},"schema":"https://github.com/citation-style-language/schema/raw/master/csl-citation.json"}</w:instrText>
      </w:r>
      <w:r w:rsidRPr="004D79E9">
        <w:rPr>
          <w:rFonts w:ascii="Times New Roman" w:hAnsi="Times New Roman" w:cs="Times New Roman"/>
        </w:rPr>
        <w:fldChar w:fldCharType="separate"/>
      </w:r>
      <w:r w:rsidRPr="004D79E9">
        <w:rPr>
          <w:rFonts w:ascii="Times New Roman" w:hAnsi="Times New Roman" w:cs="Times New Roman"/>
          <w:noProof/>
        </w:rPr>
        <w:t>Effendy</w:t>
      </w:r>
      <w:r>
        <w:rPr>
          <w:rFonts w:ascii="Times New Roman" w:hAnsi="Times New Roman" w:cs="Times New Roman"/>
          <w:noProof/>
          <w:lang w:val="en-US"/>
        </w:rPr>
        <w:t>,</w:t>
      </w:r>
      <w:r w:rsidRPr="004D79E9">
        <w:rPr>
          <w:rFonts w:ascii="Times New Roman" w:hAnsi="Times New Roman" w:cs="Times New Roman"/>
          <w:noProof/>
        </w:rPr>
        <w:t xml:space="preserve"> </w:t>
      </w:r>
      <w:r w:rsidRPr="004004A2">
        <w:rPr>
          <w:rFonts w:ascii="Times New Roman" w:hAnsi="Times New Roman" w:cs="Times New Roman"/>
          <w:i/>
          <w:noProof/>
        </w:rPr>
        <w:t>et al.</w:t>
      </w:r>
      <w:r w:rsidRPr="004D79E9">
        <w:rPr>
          <w:rFonts w:ascii="Times New Roman" w:hAnsi="Times New Roman" w:cs="Times New Roman"/>
          <w:noProof/>
        </w:rPr>
        <w:t xml:space="preserve">, </w:t>
      </w:r>
      <w:r>
        <w:rPr>
          <w:rFonts w:ascii="Times New Roman" w:hAnsi="Times New Roman" w:cs="Times New Roman"/>
          <w:noProof/>
          <w:lang w:val="en-US"/>
        </w:rPr>
        <w:t>(</w:t>
      </w:r>
      <w:r w:rsidRPr="004D79E9">
        <w:rPr>
          <w:rFonts w:ascii="Times New Roman" w:hAnsi="Times New Roman" w:cs="Times New Roman"/>
          <w:noProof/>
        </w:rPr>
        <w:t>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{"citationItems":[{"id":"ITEM-1","itemData":{"DOI":"10.31227/osf.io/ahxju","ISSN":"2088-3145","abstract":"Penelitian ini bertujuan untuk mengetahui dan menjelaskan pengaruh inovasi , kreativitas terhadap kepuasan konsumen di kota Medan, secara partial dan simultan terhadap kepuasan konsumen. yang digunakan adalah explanatory research dengan pendekatan kuantitatif. Populasi dari penelitian ini adalah pembeli/konsumen di kota Medan dengan total sampel sebanyak 100 orang dengan menggunakan teknik simple random sampling, Kuesioner data yang digunakan adalah Regresi berganda. Hasil penelitian menunjukkan bahwa variabel inovasi dan kreativitas UMKM secara bersama-sama berpengaruh signifikan terhadap kepuasan konsumen. Dengan demikian, sebaiknya UMKM di kota Medan harus lebih berinovasi , dan berkreativitas dalam menghadapi persaingan UMKM.","author":[{"dropping-particle":"","family":"Aditi","given":"Bunga","non-dropping-particle":"","parse-names":false,"suffix":""},{"dropping-particle":"","family":"Hermansyur","given":"H.M.","non-dropping-particle":"","parse-names":false,"suffix":""}],"container-title":"JUMAN Tools (Jurnal Manajemen Tools)","id":"ITEM-1","issue":"1","issued":{"date-parts":[["2017"]]},"page":"1-9","title":"Pengaruh Inovasi Dan Kreativitas Terhadap Kepuasan Konsumen Pada Umkm Di Kota Medan","type":"article-journal","volume":"7"},"uris":["http://www.mendeley.com/documents/?uuid=d18ec37a-534c-4c92-9e91-08e0f4b40bd3"]}],"mendeley":{"formattedCitation":"(Aditi &amp; Hermansyur, 2017)","manualFormatting":"Aditi &amp; Hermansyur (2017)","plainTextFormattedCitation":"(Aditi &amp; Hermansyur, 2017)","previouslyFormattedCitation":"(Aditi &amp; Hermansyur, 2017)"},"properties":{"noteIndex":0},"schema":"https://github.com/citation-style-language/schema/raw/master/csl-citation.json"}</w:instrText>
      </w:r>
      <w:r w:rsidRPr="004D79E9">
        <w:rPr>
          <w:rFonts w:ascii="Times New Roman" w:hAnsi="Times New Roman" w:cs="Times New Roman"/>
        </w:rPr>
        <w:fldChar w:fldCharType="separate"/>
      </w:r>
      <w:r w:rsidRPr="004D79E9">
        <w:rPr>
          <w:rFonts w:ascii="Times New Roman" w:hAnsi="Times New Roman" w:cs="Times New Roman"/>
          <w:noProof/>
        </w:rPr>
        <w:t>Aditi</w:t>
      </w:r>
      <w:r w:rsidRPr="004D79E9">
        <w:rPr>
          <w:rFonts w:ascii="Times New Roman" w:hAnsi="Times New Roman" w:cs="Times New Roman"/>
          <w:noProof/>
          <w:sz w:val="6"/>
        </w:rPr>
        <w:t xml:space="preserve"> </w:t>
      </w:r>
      <w:r w:rsidRPr="004D79E9">
        <w:rPr>
          <w:rFonts w:ascii="Times New Roman" w:hAnsi="Times New Roman" w:cs="Times New Roman"/>
          <w:noProof/>
        </w:rPr>
        <w:t>&amp;</w:t>
      </w:r>
      <w:r w:rsidRPr="004D79E9">
        <w:rPr>
          <w:rFonts w:ascii="Times New Roman" w:hAnsi="Times New Roman" w:cs="Times New Roman"/>
          <w:noProof/>
          <w:sz w:val="14"/>
        </w:rPr>
        <w:t xml:space="preserve"> </w:t>
      </w:r>
      <w:r w:rsidRPr="004D79E9">
        <w:rPr>
          <w:rFonts w:ascii="Times New Roman" w:hAnsi="Times New Roman" w:cs="Times New Roman"/>
          <w:noProof/>
        </w:rPr>
        <w:t xml:space="preserve">Hermansyur </w:t>
      </w:r>
      <w:r>
        <w:rPr>
          <w:rFonts w:ascii="Times New Roman" w:hAnsi="Times New Roman" w:cs="Times New Roman"/>
          <w:noProof/>
          <w:lang w:val="en-US"/>
        </w:rPr>
        <w:t>(</w:t>
      </w:r>
      <w:r w:rsidRPr="004D79E9">
        <w:rPr>
          <w:rFonts w:ascii="Times New Roman" w:hAnsi="Times New Roman" w:cs="Times New Roman"/>
          <w:noProof/>
        </w:rPr>
        <w:t>2017)</w:t>
      </w:r>
      <w:r w:rsidRPr="004D79E9">
        <w:rPr>
          <w:rFonts w:ascii="Times New Roman" w:hAnsi="Times New Roman" w:cs="Times New Roman"/>
        </w:rPr>
        <w:fldChar w:fldCharType="end"/>
      </w:r>
      <w:r>
        <w:rPr>
          <w:rFonts w:ascii="Times New Roman" w:hAnsi="Times New Roman" w:cs="Times New Roman"/>
          <w:lang w:val="en-US"/>
        </w:rPr>
        <w:t xml:space="preserve"> </w:t>
      </w:r>
      <w:r w:rsidRPr="00522690">
        <w:rPr>
          <w:rFonts w:ascii="Times New Roman" w:hAnsi="Times New Roman" w:cs="Times New Roman"/>
          <w:sz w:val="24"/>
          <w:szCs w:val="24"/>
        </w:rPr>
        <w:t xml:space="preserve">yang menemukan </w:t>
      </w:r>
      <w:r>
        <w:rPr>
          <w:rFonts w:ascii="Times New Roman" w:hAnsi="Times New Roman" w:cs="Times New Roman"/>
          <w:sz w:val="24"/>
          <w:szCs w:val="24"/>
          <w:lang w:val="en-US"/>
        </w:rPr>
        <w:t xml:space="preserve">inovasi produk berpengaruh signifikan dan positif terhadap keputusan pembelian konsumen. Namun, disisi lain penelitian ini bertentangan dengan hasil penelitian sebelumnya yang dilakukan oleh </w:t>
      </w:r>
      <w:r w:rsidRPr="004D79E9">
        <w:rPr>
          <w:rStyle w:val="markedcontent"/>
          <w:rFonts w:ascii="Times New Roman" w:hAnsi="Times New Roman" w:cs="Times New Roman"/>
        </w:rPr>
        <w:fldChar w:fldCharType="begin" w:fldLock="1"/>
      </w:r>
      <w:r>
        <w:rPr>
          <w:rStyle w:val="markedcontent"/>
          <w:rFonts w:ascii="Times New Roman" w:hAnsi="Times New Roman" w:cs="Times New Roman"/>
        </w:rPr>
        <w:instrText>ADDIN CSL_CITATION {"citationItems":[{"id":"ITEM-1","itemData":{"DOI":"10.20527/jwm.v7i1.173","ISSN":"2337-5191","abstract":"This study aims to determine and analyze the influence of product quality, product innovation and promotion to product purchase decision of\"Hi Jack Sandals Bandung\". Data were collected by questionnaire distribution technique using Likert scale. The population in this study was obtained from the transaction data \"Hi Jack Sandals Bandung\" in January-July 2017 amounted to 3,033 transactions.The sample wasselected using purposive sampling obtained100 respondents. Hypothesis testing in this study usingclassical assumption test, multiple linear regression with α 0,05, whichdetermine, fit test model (F test), and t test with SPSS Program version 24. The results of this study indicate that variables of product qualityand promotion have significant positive effectson purchase decision,while variable of product innovation has no significant effect on purchase decision.","author":[{"dropping-particle":"","family":"Ernawati","given":"Diah","non-dropping-particle":"","parse-names":false,"suffix":""}],"container-title":"JWM (Jurnal Wawasan Manajemen)","id":"ITEM-1","issue":"1","issued":{"date-parts":[["2019"]]},"page":"17-30","title":"Pengaruh Kualitas Produk, Inovasi Produk Dan Promosi Terhadap Keputusan Pembelian Produk Hi Jack Sandals Bandung","type":"article-journal","volume":"7"},"uris":["http://www.mendeley.com/documents/?uuid=0d083df3-405d-401b-982f-707c14e40c11"]}],"mendeley":{"formattedCitation":"(Ernawati, 2019)","manualFormatting":"Ernawati (2019)","plainTextFormattedCitation":"(Ernawati, 2019)","previouslyFormattedCitation":"(Ernawati, 2019)"},"properties":{"noteIndex":0},"schema":"https://github.com/citation-style-language/schema/raw/master/csl-citation.json"}</w:instrText>
      </w:r>
      <w:r w:rsidRPr="004D79E9">
        <w:rPr>
          <w:rStyle w:val="markedcontent"/>
          <w:rFonts w:ascii="Times New Roman" w:hAnsi="Times New Roman" w:cs="Times New Roman"/>
        </w:rPr>
        <w:fldChar w:fldCharType="separate"/>
      </w:r>
      <w:r>
        <w:rPr>
          <w:rStyle w:val="markedcontent"/>
          <w:rFonts w:ascii="Times New Roman" w:hAnsi="Times New Roman" w:cs="Times New Roman"/>
          <w:noProof/>
        </w:rPr>
        <w:t>Ernawati</w:t>
      </w:r>
      <w:r>
        <w:rPr>
          <w:rStyle w:val="markedcontent"/>
          <w:rFonts w:ascii="Times New Roman" w:hAnsi="Times New Roman" w:cs="Times New Roman"/>
          <w:noProof/>
          <w:lang w:val="en-US"/>
        </w:rPr>
        <w:t xml:space="preserve"> (</w:t>
      </w:r>
      <w:r w:rsidRPr="004D79E9">
        <w:rPr>
          <w:rStyle w:val="markedcontent"/>
          <w:rFonts w:ascii="Times New Roman" w:hAnsi="Times New Roman" w:cs="Times New Roman"/>
          <w:noProof/>
        </w:rPr>
        <w:t>2019)</w:t>
      </w:r>
      <w:r w:rsidRPr="004D79E9">
        <w:rPr>
          <w:rStyle w:val="markedcontent"/>
          <w:rFonts w:ascii="Times New Roman" w:hAnsi="Times New Roman" w:cs="Times New Roman"/>
        </w:rPr>
        <w:fldChar w:fldCharType="end"/>
      </w:r>
      <w:r>
        <w:rPr>
          <w:rStyle w:val="markedcontent"/>
          <w:rFonts w:ascii="Times New Roman" w:hAnsi="Times New Roman" w:cs="Times New Roman"/>
          <w:lang w:val="en-US"/>
        </w:rPr>
        <w:t xml:space="preserve"> di wilayah Bandung dan sekitarnya variabel Inovasi produk berpengaruh tidak signifikan terhadap keputusan pembelian produk Hi Jack Sandal Bandung.</w:t>
      </w:r>
    </w:p>
    <w:p w:rsidR="00905EDB" w:rsidRPr="001730F2" w:rsidRDefault="00905EDB" w:rsidP="00905EDB">
      <w:pPr>
        <w:pStyle w:val="ListParagraph"/>
        <w:numPr>
          <w:ilvl w:val="0"/>
          <w:numId w:val="11"/>
        </w:numPr>
        <w:spacing w:after="0" w:line="480" w:lineRule="auto"/>
        <w:jc w:val="both"/>
        <w:rPr>
          <w:rFonts w:ascii="Times New Roman" w:hAnsi="Times New Roman" w:cs="Times New Roman"/>
          <w:sz w:val="24"/>
          <w:szCs w:val="24"/>
          <w:lang w:val="en-US"/>
        </w:rPr>
      </w:pPr>
      <w:r w:rsidRPr="001730F2">
        <w:rPr>
          <w:rFonts w:ascii="Times New Roman" w:hAnsi="Times New Roman" w:cs="Times New Roman"/>
          <w:sz w:val="24"/>
        </w:rPr>
        <w:t xml:space="preserve">Pengaruh </w:t>
      </w:r>
      <w:r w:rsidRPr="00377C86">
        <w:rPr>
          <w:rFonts w:ascii="Times New Roman" w:hAnsi="Times New Roman" w:cs="Times New Roman"/>
          <w:i/>
          <w:sz w:val="24"/>
          <w:lang w:val="en-US"/>
        </w:rPr>
        <w:t>Brand Image</w:t>
      </w:r>
      <w:r>
        <w:rPr>
          <w:rFonts w:ascii="Times New Roman" w:hAnsi="Times New Roman" w:cs="Times New Roman"/>
          <w:sz w:val="24"/>
          <w:lang w:val="en-US"/>
        </w:rPr>
        <w:t xml:space="preserve"> </w:t>
      </w:r>
      <w:r w:rsidRPr="001730F2">
        <w:rPr>
          <w:rFonts w:ascii="Times New Roman" w:hAnsi="Times New Roman" w:cs="Times New Roman"/>
          <w:sz w:val="24"/>
        </w:rPr>
        <w:t>terhadap Keputusan Pembelian pada Produk Scarlett Whitening di Surakarta.</w:t>
      </w:r>
    </w:p>
    <w:p w:rsidR="00905EDB" w:rsidRDefault="00905EDB" w:rsidP="00905EDB">
      <w:pPr>
        <w:pStyle w:val="ListParagraph"/>
        <w:spacing w:after="0" w:line="480" w:lineRule="auto"/>
        <w:ind w:firstLine="698"/>
        <w:jc w:val="both"/>
        <w:rPr>
          <w:rFonts w:asciiTheme="majorBidi" w:hAnsiTheme="majorBidi" w:cs="Times New Roman"/>
          <w:sz w:val="24"/>
          <w:szCs w:val="24"/>
          <w:lang w:val="it-IT" w:eastAsia="ar-SA"/>
        </w:rPr>
      </w:pPr>
      <w:r w:rsidRPr="00522690">
        <w:rPr>
          <w:rFonts w:asciiTheme="majorBidi" w:hAnsiTheme="majorBidi" w:cs="Times New Roman"/>
          <w:sz w:val="24"/>
          <w:szCs w:val="24"/>
          <w:lang w:val="it-IT" w:eastAsia="ar-SA"/>
        </w:rPr>
        <w:lastRenderedPageBreak/>
        <w:t xml:space="preserve">Hasil </w:t>
      </w:r>
      <w:r>
        <w:rPr>
          <w:rFonts w:asciiTheme="majorBidi" w:hAnsiTheme="majorBidi" w:cs="Times New Roman"/>
          <w:sz w:val="24"/>
          <w:szCs w:val="24"/>
          <w:lang w:val="it-IT" w:eastAsia="ar-SA"/>
        </w:rPr>
        <w:t xml:space="preserve">penelitian </w:t>
      </w:r>
      <w:r w:rsidRPr="00522690">
        <w:rPr>
          <w:rFonts w:asciiTheme="majorBidi" w:hAnsiTheme="majorBidi" w:cs="Times New Roman"/>
          <w:sz w:val="24"/>
          <w:szCs w:val="24"/>
          <w:lang w:val="it-IT" w:eastAsia="ar-SA"/>
        </w:rPr>
        <w:t xml:space="preserve">uji regresi linear berganda </w:t>
      </w:r>
      <w:r>
        <w:rPr>
          <w:rFonts w:asciiTheme="majorBidi" w:hAnsiTheme="majorBidi" w:cs="Times New Roman"/>
          <w:sz w:val="24"/>
          <w:szCs w:val="24"/>
          <w:lang w:val="it-IT" w:eastAsia="ar-SA"/>
        </w:rPr>
        <w:t xml:space="preserve">diperoleh nilai koefisien </w:t>
      </w:r>
      <w:r w:rsidRPr="00377C86">
        <w:rPr>
          <w:rFonts w:asciiTheme="majorBidi" w:hAnsiTheme="majorBidi" w:cs="Times New Roman"/>
          <w:i/>
          <w:sz w:val="24"/>
          <w:szCs w:val="24"/>
          <w:lang w:val="it-IT" w:eastAsia="ar-SA"/>
        </w:rPr>
        <w:t>brand image</w:t>
      </w:r>
      <w:r>
        <w:rPr>
          <w:rFonts w:asciiTheme="majorBidi" w:hAnsiTheme="majorBidi" w:cs="Times New Roman"/>
          <w:sz w:val="24"/>
          <w:szCs w:val="24"/>
          <w:lang w:val="it-IT" w:eastAsia="ar-SA"/>
        </w:rPr>
        <w:t xml:space="preserve"> sebesar 0,180 </w:t>
      </w:r>
      <w:r w:rsidRPr="00522690">
        <w:rPr>
          <w:rFonts w:asciiTheme="majorBidi" w:hAnsiTheme="majorBidi" w:cs="Times New Roman"/>
          <w:sz w:val="24"/>
          <w:szCs w:val="24"/>
          <w:lang w:val="it-IT" w:eastAsia="ar-SA"/>
        </w:rPr>
        <w:t xml:space="preserve">dan uji t </w:t>
      </w:r>
      <w:r>
        <w:rPr>
          <w:rFonts w:asciiTheme="majorBidi" w:hAnsiTheme="majorBidi" w:cs="Times New Roman"/>
          <w:sz w:val="24"/>
          <w:szCs w:val="24"/>
          <w:lang w:val="it-IT" w:eastAsia="ar-SA"/>
        </w:rPr>
        <w:t>diperoleh nilai t</w:t>
      </w:r>
      <w:r w:rsidRPr="00103403">
        <w:rPr>
          <w:rFonts w:asciiTheme="majorBidi" w:hAnsiTheme="majorBidi" w:cs="Times New Roman"/>
          <w:sz w:val="24"/>
          <w:szCs w:val="24"/>
          <w:vertAlign w:val="subscript"/>
          <w:lang w:val="it-IT" w:eastAsia="ar-SA"/>
        </w:rPr>
        <w:t>hitung</w:t>
      </w:r>
      <w:r>
        <w:rPr>
          <w:rFonts w:asciiTheme="majorBidi" w:hAnsiTheme="majorBidi" w:cs="Times New Roman"/>
          <w:sz w:val="24"/>
          <w:szCs w:val="24"/>
          <w:lang w:val="it-IT" w:eastAsia="ar-SA"/>
        </w:rPr>
        <w:t xml:space="preserve"> 2,116 dengan diperoleh nilai signifikansi sebesar 0,037, hal ini menunjukkan bahwa </w:t>
      </w:r>
      <w:r w:rsidRPr="00522690">
        <w:rPr>
          <w:rFonts w:asciiTheme="majorBidi" w:hAnsiTheme="majorBidi" w:cs="Times New Roman"/>
          <w:sz w:val="24"/>
          <w:szCs w:val="24"/>
          <w:lang w:val="it-IT" w:eastAsia="ar-SA"/>
        </w:rPr>
        <w:t xml:space="preserve">ada pengaruh yang positif dan signifikan antara </w:t>
      </w:r>
      <w:r>
        <w:rPr>
          <w:rFonts w:asciiTheme="majorBidi" w:hAnsiTheme="majorBidi" w:cs="Times New Roman"/>
          <w:i/>
          <w:sz w:val="24"/>
          <w:szCs w:val="24"/>
          <w:lang w:val="it-IT" w:eastAsia="ar-SA"/>
        </w:rPr>
        <w:t xml:space="preserve">brand image </w:t>
      </w:r>
      <w:r w:rsidRPr="00522690">
        <w:rPr>
          <w:rFonts w:asciiTheme="majorBidi" w:hAnsiTheme="majorBidi" w:cs="Times New Roman"/>
          <w:sz w:val="24"/>
          <w:szCs w:val="24"/>
          <w:lang w:val="it-IT" w:eastAsia="ar-SA"/>
        </w:rPr>
        <w:t xml:space="preserve">terhadap </w:t>
      </w:r>
      <w:r>
        <w:rPr>
          <w:rFonts w:asciiTheme="majorBidi" w:hAnsiTheme="majorBidi" w:cs="Times New Roman"/>
          <w:sz w:val="24"/>
          <w:szCs w:val="24"/>
          <w:lang w:val="it-IT" w:eastAsia="ar-SA"/>
        </w:rPr>
        <w:t>keputusan pembelian</w:t>
      </w:r>
      <w:r w:rsidRPr="00522690">
        <w:rPr>
          <w:rFonts w:asciiTheme="majorBidi" w:hAnsiTheme="majorBidi" w:cs="Times New Roman"/>
          <w:sz w:val="24"/>
          <w:szCs w:val="24"/>
          <w:lang w:val="it-IT" w:eastAsia="ar-SA"/>
        </w:rPr>
        <w:t xml:space="preserve">. </w:t>
      </w:r>
      <w:r>
        <w:rPr>
          <w:rFonts w:asciiTheme="majorBidi" w:hAnsiTheme="majorBidi" w:cs="Times New Roman"/>
          <w:sz w:val="24"/>
          <w:szCs w:val="24"/>
          <w:lang w:val="it-IT" w:eastAsia="ar-SA"/>
        </w:rPr>
        <w:t>Adanya p</w:t>
      </w:r>
      <w:r w:rsidRPr="00522690">
        <w:rPr>
          <w:rFonts w:asciiTheme="majorBidi" w:hAnsiTheme="majorBidi" w:cs="Times New Roman"/>
          <w:sz w:val="24"/>
          <w:szCs w:val="24"/>
          <w:lang w:val="it-IT" w:eastAsia="ar-SA"/>
        </w:rPr>
        <w:t xml:space="preserve">engaruh positif mengindikasikan semakin </w:t>
      </w:r>
      <w:r>
        <w:rPr>
          <w:rFonts w:asciiTheme="majorBidi" w:hAnsiTheme="majorBidi" w:cs="Times New Roman"/>
          <w:sz w:val="24"/>
          <w:szCs w:val="24"/>
          <w:lang w:val="it-IT" w:eastAsia="ar-SA"/>
        </w:rPr>
        <w:t xml:space="preserve">baik </w:t>
      </w:r>
      <w:r w:rsidRPr="000626A6">
        <w:rPr>
          <w:rFonts w:asciiTheme="majorBidi" w:hAnsiTheme="majorBidi" w:cs="Times New Roman"/>
          <w:i/>
          <w:sz w:val="24"/>
          <w:szCs w:val="24"/>
          <w:lang w:val="it-IT" w:eastAsia="ar-SA"/>
        </w:rPr>
        <w:t>brand image</w:t>
      </w:r>
      <w:r>
        <w:rPr>
          <w:rFonts w:asciiTheme="majorBidi" w:hAnsiTheme="majorBidi" w:cs="Times New Roman"/>
          <w:sz w:val="24"/>
          <w:szCs w:val="24"/>
          <w:lang w:val="it-IT" w:eastAsia="ar-SA"/>
        </w:rPr>
        <w:t xml:space="preserve"> produk </w:t>
      </w:r>
      <w:r w:rsidRPr="001730F2">
        <w:rPr>
          <w:rFonts w:ascii="Times New Roman" w:hAnsi="Times New Roman" w:cs="Times New Roman"/>
          <w:sz w:val="24"/>
        </w:rPr>
        <w:t>Scarlett Whitening</w:t>
      </w:r>
      <w:r w:rsidRPr="00522690">
        <w:rPr>
          <w:rFonts w:asciiTheme="majorBidi" w:hAnsiTheme="majorBidi" w:cs="Times New Roman"/>
          <w:sz w:val="24"/>
          <w:szCs w:val="24"/>
          <w:lang w:val="it-IT" w:eastAsia="ar-SA"/>
        </w:rPr>
        <w:t xml:space="preserve"> maka semakin </w:t>
      </w:r>
      <w:r>
        <w:rPr>
          <w:rFonts w:asciiTheme="majorBidi" w:hAnsiTheme="majorBidi" w:cs="Times New Roman"/>
          <w:sz w:val="24"/>
          <w:szCs w:val="24"/>
          <w:lang w:val="it-IT" w:eastAsia="ar-SA"/>
        </w:rPr>
        <w:t xml:space="preserve">tinggi </w:t>
      </w:r>
      <w:r w:rsidRPr="00522690">
        <w:rPr>
          <w:rFonts w:asciiTheme="majorBidi" w:hAnsiTheme="majorBidi" w:cs="Times New Roman"/>
          <w:sz w:val="24"/>
          <w:szCs w:val="24"/>
          <w:lang w:val="it-IT" w:eastAsia="ar-SA"/>
        </w:rPr>
        <w:t xml:space="preserve">pula </w:t>
      </w:r>
      <w:r>
        <w:rPr>
          <w:rFonts w:asciiTheme="majorBidi" w:hAnsiTheme="majorBidi" w:cs="Times New Roman"/>
          <w:sz w:val="24"/>
          <w:szCs w:val="24"/>
          <w:lang w:val="it-IT" w:eastAsia="ar-SA"/>
        </w:rPr>
        <w:t xml:space="preserve">keputusan pembelian produk. Sebaliknya, semakin buruk </w:t>
      </w:r>
      <w:r w:rsidRPr="000626A6">
        <w:rPr>
          <w:rFonts w:asciiTheme="majorBidi" w:hAnsiTheme="majorBidi" w:cs="Times New Roman"/>
          <w:i/>
          <w:sz w:val="24"/>
          <w:szCs w:val="24"/>
          <w:lang w:val="it-IT" w:eastAsia="ar-SA"/>
        </w:rPr>
        <w:t>brand image</w:t>
      </w:r>
      <w:r>
        <w:rPr>
          <w:rFonts w:asciiTheme="majorBidi" w:hAnsiTheme="majorBidi" w:cs="Times New Roman"/>
          <w:sz w:val="24"/>
          <w:szCs w:val="24"/>
          <w:lang w:val="it-IT" w:eastAsia="ar-SA"/>
        </w:rPr>
        <w:t xml:space="preserve"> produk Scarlett Whitening maka semakin rendah keputusan pembelian produk</w:t>
      </w:r>
      <w:r w:rsidRPr="00522690">
        <w:rPr>
          <w:rFonts w:asciiTheme="majorBidi" w:hAnsiTheme="majorBidi" w:cs="Times New Roman"/>
          <w:sz w:val="24"/>
          <w:szCs w:val="24"/>
          <w:lang w:val="it-IT" w:eastAsia="ar-SA"/>
        </w:rPr>
        <w:t xml:space="preserve">. </w:t>
      </w:r>
    </w:p>
    <w:p w:rsidR="00905EDB" w:rsidRDefault="00905EDB" w:rsidP="00905EDB">
      <w:pPr>
        <w:pStyle w:val="ListParagraph"/>
        <w:spacing w:after="0" w:line="480" w:lineRule="auto"/>
        <w:ind w:firstLine="698"/>
        <w:jc w:val="both"/>
        <w:rPr>
          <w:rFonts w:ascii="Times New Roman" w:hAnsi="Times New Roman" w:cs="Times New Roman"/>
          <w:sz w:val="24"/>
          <w:szCs w:val="24"/>
          <w:lang w:val="en-US"/>
        </w:rPr>
      </w:pPr>
      <w:r w:rsidRPr="000626A6">
        <w:rPr>
          <w:rFonts w:ascii="Times New Roman" w:hAnsi="Times New Roman" w:cs="Times New Roman"/>
          <w:i/>
          <w:sz w:val="24"/>
          <w:szCs w:val="24"/>
          <w:lang w:val="en-US"/>
        </w:rPr>
        <w:t>Brand image</w:t>
      </w:r>
      <w:r>
        <w:rPr>
          <w:rFonts w:ascii="Times New Roman" w:hAnsi="Times New Roman" w:cs="Times New Roman"/>
          <w:sz w:val="24"/>
          <w:szCs w:val="24"/>
          <w:lang w:val="en-US"/>
        </w:rPr>
        <w:t xml:space="preserve"> merupakan </w:t>
      </w:r>
      <w:r w:rsidRPr="005F6410">
        <w:rPr>
          <w:rFonts w:ascii="Times New Roman" w:hAnsi="Times New Roman" w:cs="Times New Roman"/>
          <w:sz w:val="24"/>
          <w:szCs w:val="24"/>
        </w:rPr>
        <w:t>keyakinan dibenak konsumen yang berbeda dari merek lain, seperti simbol, desain font, atau warna khusus. Dalam persaingan tingkat rendah, merek hanya membedakan satu produk dengan produk lainnya, atau merek hanyalah sebuah nama</w:t>
      </w:r>
      <w:r>
        <w:rPr>
          <w:rFonts w:ascii="Times New Roman" w:hAnsi="Times New Roman" w:cs="Times New Roman"/>
          <w:sz w:val="24"/>
          <w:szCs w:val="24"/>
          <w:lang w:val="en-US"/>
        </w:rPr>
        <w:t xml:space="preserve"> (Keller, 2013:98).</w:t>
      </w:r>
    </w:p>
    <w:p w:rsidR="00905EDB" w:rsidRPr="00574AD6" w:rsidRDefault="00905EDB" w:rsidP="00905EDB">
      <w:pPr>
        <w:pStyle w:val="ListParagraph"/>
        <w:spacing w:after="0" w:line="468" w:lineRule="auto"/>
        <w:ind w:firstLine="698"/>
        <w:jc w:val="both"/>
        <w:rPr>
          <w:rFonts w:ascii="Times New Roman" w:eastAsia="Times New Roman" w:hAnsi="Times New Roman" w:cs="Times New Roman"/>
          <w:color w:val="000000"/>
          <w:sz w:val="24"/>
          <w:szCs w:val="24"/>
          <w:lang w:val="en-US"/>
        </w:rPr>
      </w:pPr>
      <w:r w:rsidRPr="00574AD6">
        <w:rPr>
          <w:rFonts w:ascii="Times New Roman" w:hAnsi="Times New Roman" w:cs="Times New Roman"/>
          <w:sz w:val="24"/>
          <w:szCs w:val="24"/>
          <w:lang w:val="en-US"/>
        </w:rPr>
        <w:t xml:space="preserve">Scarlett Whetening sebagai penyedia </w:t>
      </w:r>
      <w:r w:rsidRPr="00574AD6">
        <w:rPr>
          <w:rFonts w:ascii="Times New Roman" w:hAnsi="Times New Roman" w:cs="Times New Roman"/>
          <w:sz w:val="24"/>
          <w:szCs w:val="24"/>
        </w:rPr>
        <w:t xml:space="preserve">layanan </w:t>
      </w:r>
      <w:r w:rsidRPr="00574AD6">
        <w:rPr>
          <w:rFonts w:ascii="Times New Roman" w:hAnsi="Times New Roman" w:cs="Times New Roman"/>
          <w:sz w:val="24"/>
          <w:szCs w:val="24"/>
          <w:lang w:val="it-IT"/>
        </w:rPr>
        <w:t xml:space="preserve">produk-produk kecantikan harus menyakinkan bahwa </w:t>
      </w:r>
      <w:r w:rsidRPr="000626A6">
        <w:rPr>
          <w:rFonts w:ascii="Times New Roman" w:eastAsia="Times New Roman" w:hAnsi="Times New Roman" w:cs="Times New Roman"/>
          <w:color w:val="000000"/>
          <w:sz w:val="24"/>
          <w:szCs w:val="24"/>
          <w:lang w:val="en-US"/>
        </w:rPr>
        <w:t>produk yang di produksi benar-benar dari bahan alami</w:t>
      </w:r>
      <w:r w:rsidRPr="00574AD6">
        <w:rPr>
          <w:rFonts w:ascii="Times New Roman" w:eastAsia="Times New Roman" w:hAnsi="Times New Roman" w:cs="Times New Roman"/>
          <w:color w:val="000000"/>
          <w:sz w:val="24"/>
          <w:szCs w:val="24"/>
          <w:lang w:val="en-US"/>
        </w:rPr>
        <w:t xml:space="preserve">; </w:t>
      </w:r>
      <w:r w:rsidRPr="000626A6">
        <w:rPr>
          <w:rFonts w:ascii="Times New Roman" w:eastAsia="Times New Roman" w:hAnsi="Times New Roman" w:cs="Times New Roman"/>
          <w:color w:val="000000"/>
          <w:sz w:val="24"/>
          <w:szCs w:val="24"/>
          <w:lang w:val="en-US"/>
        </w:rPr>
        <w:t>Produk yang dikeluarkan dari perawatan ujung rambut hingga kaki sesuai dengan kebutuhan kulit</w:t>
      </w:r>
      <w:r w:rsidRPr="00574AD6">
        <w:rPr>
          <w:rFonts w:ascii="Times New Roman" w:eastAsia="Times New Roman" w:hAnsi="Times New Roman" w:cs="Times New Roman"/>
          <w:color w:val="000000"/>
          <w:sz w:val="24"/>
          <w:szCs w:val="24"/>
          <w:lang w:val="en-US"/>
        </w:rPr>
        <w:t>; menciptakan image bahwa p</w:t>
      </w:r>
      <w:r w:rsidRPr="000626A6">
        <w:rPr>
          <w:rFonts w:ascii="Times New Roman" w:eastAsia="Times New Roman" w:hAnsi="Times New Roman" w:cs="Times New Roman"/>
          <w:color w:val="000000"/>
          <w:sz w:val="24"/>
          <w:szCs w:val="24"/>
          <w:lang w:val="en-US"/>
        </w:rPr>
        <w:t>enggunaan produk Scarlett Whitening memiliki kulit yang bersih alami dan sehat</w:t>
      </w:r>
      <w:r w:rsidRPr="00574AD6">
        <w:rPr>
          <w:rFonts w:ascii="Times New Roman" w:eastAsia="Times New Roman" w:hAnsi="Times New Roman" w:cs="Times New Roman"/>
          <w:color w:val="000000"/>
          <w:sz w:val="24"/>
          <w:szCs w:val="24"/>
          <w:lang w:val="en-US"/>
        </w:rPr>
        <w:t>; menyakinkan pada k</w:t>
      </w:r>
      <w:r w:rsidRPr="000626A6">
        <w:rPr>
          <w:rFonts w:ascii="Times New Roman" w:eastAsia="Times New Roman" w:hAnsi="Times New Roman" w:cs="Times New Roman"/>
          <w:color w:val="000000"/>
          <w:sz w:val="24"/>
          <w:szCs w:val="24"/>
          <w:lang w:val="en-US"/>
        </w:rPr>
        <w:t xml:space="preserve">onsumen </w:t>
      </w:r>
      <w:r w:rsidRPr="00574AD6">
        <w:rPr>
          <w:rFonts w:ascii="Times New Roman" w:eastAsia="Times New Roman" w:hAnsi="Times New Roman" w:cs="Times New Roman"/>
          <w:color w:val="000000"/>
          <w:sz w:val="24"/>
          <w:szCs w:val="24"/>
          <w:lang w:val="en-US"/>
        </w:rPr>
        <w:t xml:space="preserve">tentang </w:t>
      </w:r>
      <w:r w:rsidRPr="000626A6">
        <w:rPr>
          <w:rFonts w:ascii="Times New Roman" w:eastAsia="Times New Roman" w:hAnsi="Times New Roman" w:cs="Times New Roman"/>
          <w:color w:val="000000"/>
          <w:sz w:val="24"/>
          <w:szCs w:val="24"/>
          <w:lang w:val="en-US"/>
        </w:rPr>
        <w:t>manfaat dan terbebas dari permasalah</w:t>
      </w:r>
      <w:r w:rsidRPr="00574AD6">
        <w:rPr>
          <w:rFonts w:ascii="Times New Roman" w:eastAsia="Times New Roman" w:hAnsi="Times New Roman" w:cs="Times New Roman"/>
          <w:color w:val="000000"/>
          <w:sz w:val="24"/>
          <w:szCs w:val="24"/>
          <w:lang w:val="en-US"/>
        </w:rPr>
        <w:t>a</w:t>
      </w:r>
      <w:r w:rsidRPr="000626A6">
        <w:rPr>
          <w:rFonts w:ascii="Times New Roman" w:eastAsia="Times New Roman" w:hAnsi="Times New Roman" w:cs="Times New Roman"/>
          <w:color w:val="000000"/>
          <w:sz w:val="24"/>
          <w:szCs w:val="24"/>
          <w:lang w:val="en-US"/>
        </w:rPr>
        <w:t>n kulit</w:t>
      </w:r>
      <w:r w:rsidRPr="00574AD6">
        <w:rPr>
          <w:rFonts w:ascii="Times New Roman" w:eastAsia="Times New Roman" w:hAnsi="Times New Roman" w:cs="Times New Roman"/>
          <w:color w:val="000000"/>
          <w:sz w:val="24"/>
          <w:szCs w:val="24"/>
          <w:lang w:val="en-US"/>
        </w:rPr>
        <w:t xml:space="preserve">; lebih mempromosikan ke khayalak banyak orang; menciptakan </w:t>
      </w:r>
      <w:r w:rsidRPr="000626A6">
        <w:rPr>
          <w:rFonts w:ascii="Times New Roman" w:eastAsia="Times New Roman" w:hAnsi="Times New Roman" w:cs="Times New Roman"/>
          <w:color w:val="000000"/>
          <w:sz w:val="24"/>
          <w:szCs w:val="24"/>
          <w:lang w:val="en-US"/>
        </w:rPr>
        <w:t>citra merek yang menarik</w:t>
      </w:r>
      <w:r w:rsidRPr="00574AD6">
        <w:rPr>
          <w:rFonts w:ascii="Times New Roman" w:eastAsia="Times New Roman" w:hAnsi="Times New Roman" w:cs="Times New Roman"/>
          <w:color w:val="000000"/>
          <w:sz w:val="24"/>
          <w:szCs w:val="24"/>
          <w:lang w:val="en-US"/>
        </w:rPr>
        <w:t xml:space="preserve">; </w:t>
      </w:r>
      <w:r w:rsidRPr="000626A6">
        <w:rPr>
          <w:rFonts w:ascii="Times New Roman" w:eastAsia="Times New Roman" w:hAnsi="Times New Roman" w:cs="Times New Roman"/>
          <w:color w:val="000000"/>
          <w:sz w:val="24"/>
          <w:szCs w:val="24"/>
          <w:lang w:val="en-US"/>
        </w:rPr>
        <w:t>membedakan dengan produk lainnya yang sejenis</w:t>
      </w:r>
      <w:r w:rsidRPr="00574AD6">
        <w:rPr>
          <w:rFonts w:ascii="Times New Roman" w:eastAsia="Times New Roman" w:hAnsi="Times New Roman" w:cs="Times New Roman"/>
          <w:color w:val="000000"/>
          <w:sz w:val="24"/>
          <w:szCs w:val="24"/>
          <w:lang w:val="en-US"/>
        </w:rPr>
        <w:t>; menciptakan d</w:t>
      </w:r>
      <w:r w:rsidRPr="000626A6">
        <w:rPr>
          <w:rFonts w:ascii="Times New Roman" w:eastAsia="Times New Roman" w:hAnsi="Times New Roman" w:cs="Times New Roman"/>
          <w:color w:val="000000"/>
          <w:sz w:val="24"/>
          <w:szCs w:val="24"/>
          <w:lang w:val="en-US"/>
        </w:rPr>
        <w:t>esain produk menarik (bentuk, warna, dan logo)</w:t>
      </w:r>
      <w:r w:rsidRPr="00574AD6">
        <w:rPr>
          <w:rFonts w:ascii="Times New Roman" w:eastAsia="Times New Roman" w:hAnsi="Times New Roman" w:cs="Times New Roman"/>
          <w:color w:val="000000"/>
          <w:sz w:val="24"/>
          <w:szCs w:val="24"/>
          <w:lang w:val="en-US"/>
        </w:rPr>
        <w:t>.</w:t>
      </w:r>
    </w:p>
    <w:p w:rsidR="00905EDB" w:rsidRDefault="00905EDB" w:rsidP="00905EDB">
      <w:pPr>
        <w:pStyle w:val="ListParagraph"/>
        <w:spacing w:after="0" w:line="468" w:lineRule="auto"/>
        <w:ind w:firstLine="556"/>
        <w:jc w:val="both"/>
        <w:rPr>
          <w:rFonts w:ascii="Times New Roman" w:eastAsia="Times New Roman" w:hAnsi="Times New Roman" w:cs="Times New Roman"/>
          <w:sz w:val="24"/>
          <w:szCs w:val="30"/>
          <w:lang w:val="en-US"/>
        </w:rPr>
      </w:pPr>
      <w:r w:rsidRPr="00377C86">
        <w:rPr>
          <w:rFonts w:ascii="Times New Roman" w:hAnsi="Times New Roman" w:cs="Times New Roman"/>
          <w:sz w:val="24"/>
          <w:szCs w:val="24"/>
          <w:lang w:val="it-IT"/>
        </w:rPr>
        <w:lastRenderedPageBreak/>
        <w:t xml:space="preserve">Hal ini didukung oleh teori yang dikemukakan </w:t>
      </w:r>
      <w:r w:rsidRPr="00092BC2">
        <w:rPr>
          <w:rFonts w:ascii="Times New Roman" w:eastAsia="Times New Roman" w:hAnsi="Times New Roman" w:cs="Times New Roman"/>
          <w:sz w:val="24"/>
          <w:szCs w:val="30"/>
        </w:rPr>
        <w:t>Thomas W.</w:t>
      </w:r>
      <w:r w:rsidRPr="00377C86">
        <w:rPr>
          <w:rFonts w:ascii="Times New Roman" w:eastAsia="Times New Roman" w:hAnsi="Times New Roman" w:cs="Times New Roman"/>
          <w:sz w:val="24"/>
          <w:szCs w:val="30"/>
          <w:lang w:val="it-IT"/>
        </w:rPr>
        <w:t xml:space="preserve"> </w:t>
      </w:r>
      <w:r w:rsidRPr="00092BC2">
        <w:rPr>
          <w:rFonts w:ascii="Times New Roman" w:eastAsia="Times New Roman" w:hAnsi="Times New Roman" w:cs="Times New Roman"/>
          <w:sz w:val="24"/>
          <w:szCs w:val="30"/>
        </w:rPr>
        <w:t>Zimmerer</w:t>
      </w:r>
      <w:r>
        <w:rPr>
          <w:rFonts w:ascii="Times New Roman" w:eastAsia="Times New Roman" w:hAnsi="Times New Roman" w:cs="Times New Roman"/>
          <w:sz w:val="24"/>
          <w:szCs w:val="30"/>
        </w:rPr>
        <w:t xml:space="preserve"> </w:t>
      </w:r>
      <w:r w:rsidRPr="00092BC2">
        <w:rPr>
          <w:rFonts w:ascii="Times New Roman" w:eastAsia="Times New Roman" w:hAnsi="Times New Roman" w:cs="Times New Roman"/>
          <w:sz w:val="24"/>
          <w:szCs w:val="30"/>
        </w:rPr>
        <w:t>dkk</w:t>
      </w:r>
      <w:r>
        <w:rPr>
          <w:rFonts w:ascii="Times New Roman" w:eastAsia="Times New Roman" w:hAnsi="Times New Roman" w:cs="Times New Roman"/>
          <w:sz w:val="24"/>
          <w:szCs w:val="30"/>
        </w:rPr>
        <w:t xml:space="preserve"> </w:t>
      </w:r>
      <w:r w:rsidRPr="00092BC2">
        <w:rPr>
          <w:rFonts w:ascii="Times New Roman" w:eastAsia="Times New Roman" w:hAnsi="Times New Roman" w:cs="Times New Roman"/>
          <w:sz w:val="24"/>
          <w:szCs w:val="30"/>
        </w:rPr>
        <w:t>(2008)</w:t>
      </w:r>
      <w:r>
        <w:rPr>
          <w:rFonts w:ascii="Times New Roman" w:eastAsia="Times New Roman" w:hAnsi="Times New Roman" w:cs="Times New Roman"/>
          <w:sz w:val="24"/>
          <w:szCs w:val="30"/>
        </w:rPr>
        <w:t xml:space="preserve"> </w:t>
      </w:r>
      <w:r w:rsidRPr="00092BC2">
        <w:rPr>
          <w:rFonts w:ascii="Times New Roman" w:eastAsia="Times New Roman" w:hAnsi="Times New Roman" w:cs="Times New Roman"/>
          <w:sz w:val="24"/>
          <w:szCs w:val="30"/>
        </w:rPr>
        <w:t>dalam Nurhaita (2016)</w:t>
      </w:r>
      <w:r w:rsidRPr="00377C86">
        <w:rPr>
          <w:rFonts w:ascii="Times New Roman" w:eastAsia="Times New Roman" w:hAnsi="Times New Roman" w:cs="Times New Roman"/>
          <w:sz w:val="24"/>
          <w:szCs w:val="30"/>
          <w:lang w:val="it-IT"/>
        </w:rPr>
        <w:t xml:space="preserve"> inovasi produk perlu dilakukan dengan cara: (1)</w:t>
      </w:r>
      <w:r>
        <w:rPr>
          <w:rFonts w:ascii="Times New Roman" w:eastAsia="Times New Roman" w:hAnsi="Times New Roman" w:cs="Times New Roman"/>
          <w:sz w:val="24"/>
          <w:szCs w:val="30"/>
          <w:lang w:val="it-IT"/>
        </w:rPr>
        <w:t xml:space="preserve"> </w:t>
      </w:r>
      <w:r w:rsidRPr="00377C86">
        <w:rPr>
          <w:rFonts w:ascii="Times New Roman" w:eastAsia="Times New Roman" w:hAnsi="Times New Roman" w:cs="Times New Roman"/>
          <w:sz w:val="24"/>
          <w:szCs w:val="30"/>
        </w:rPr>
        <w:t>Perubahan desain Perubahan desain merupakan serangkaian tahap mencapai hasil yang diharapkan berupa perbaikan dari titik awal</w:t>
      </w:r>
      <w:r w:rsidRPr="00377C86">
        <w:rPr>
          <w:rFonts w:ascii="Times New Roman" w:eastAsia="Times New Roman" w:hAnsi="Times New Roman" w:cs="Times New Roman"/>
          <w:sz w:val="24"/>
          <w:szCs w:val="30"/>
          <w:lang w:val="it-IT"/>
        </w:rPr>
        <w:t xml:space="preserve">; (2) </w:t>
      </w:r>
      <w:r w:rsidRPr="006B5A6A">
        <w:rPr>
          <w:rFonts w:ascii="Times New Roman" w:eastAsia="Times New Roman" w:hAnsi="Times New Roman" w:cs="Times New Roman"/>
          <w:sz w:val="24"/>
          <w:szCs w:val="30"/>
        </w:rPr>
        <w:t xml:space="preserve">Perubahan desain </w:t>
      </w:r>
      <w:r w:rsidRPr="00DD634D">
        <w:rPr>
          <w:rFonts w:ascii="Times New Roman" w:eastAsia="Times New Roman" w:hAnsi="Times New Roman" w:cs="Times New Roman"/>
          <w:sz w:val="24"/>
          <w:szCs w:val="30"/>
        </w:rPr>
        <w:t>Inovasi teknis Inovasi teknis merupakan perkenalan suatu teknologi yang baru, pelayanan yang</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baru,</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dan</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cara cara</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baru</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yang lebih bermanfaat</w:t>
      </w:r>
      <w:r w:rsidRPr="00377C86">
        <w:rPr>
          <w:rFonts w:ascii="Times New Roman" w:eastAsia="Times New Roman" w:hAnsi="Times New Roman" w:cs="Times New Roman"/>
          <w:sz w:val="24"/>
          <w:szCs w:val="30"/>
          <w:lang w:val="it-IT"/>
        </w:rPr>
        <w:t xml:space="preserve">; (3) </w:t>
      </w:r>
      <w:r w:rsidRPr="00DD634D">
        <w:rPr>
          <w:rFonts w:ascii="Times New Roman" w:eastAsia="Times New Roman" w:hAnsi="Times New Roman" w:cs="Times New Roman"/>
          <w:sz w:val="24"/>
          <w:szCs w:val="30"/>
        </w:rPr>
        <w:t>Pengembangan produk</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Pengembangan produk adalah upaya perusahaan untuk</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senantiasa menciptakan</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produk- produk</w:t>
      </w:r>
      <w:r>
        <w:rPr>
          <w:rFonts w:ascii="Times New Roman" w:eastAsia="Times New Roman" w:hAnsi="Times New Roman" w:cs="Times New Roman"/>
          <w:sz w:val="24"/>
          <w:szCs w:val="30"/>
        </w:rPr>
        <w:t xml:space="preserve"> </w:t>
      </w:r>
      <w:r w:rsidRPr="00DD634D">
        <w:rPr>
          <w:rFonts w:ascii="Times New Roman" w:eastAsia="Times New Roman" w:hAnsi="Times New Roman" w:cs="Times New Roman"/>
          <w:sz w:val="24"/>
          <w:szCs w:val="30"/>
        </w:rPr>
        <w:t>baru, serta memodifikasi produk lama.</w:t>
      </w:r>
    </w:p>
    <w:p w:rsidR="00905EDB" w:rsidRDefault="00905EDB" w:rsidP="00905EDB">
      <w:pPr>
        <w:pStyle w:val="ListParagraph"/>
        <w:spacing w:after="0" w:line="480" w:lineRule="auto"/>
        <w:ind w:firstLine="556"/>
        <w:jc w:val="both"/>
        <w:rPr>
          <w:rStyle w:val="markedcontent"/>
          <w:rFonts w:ascii="Times New Roman" w:hAnsi="Times New Roman" w:cs="Times New Roman"/>
          <w:lang w:val="en-US"/>
        </w:rPr>
      </w:pPr>
      <w:r w:rsidRPr="00522690">
        <w:rPr>
          <w:rFonts w:ascii="Times New Roman" w:hAnsi="Times New Roman" w:cs="Times New Roman"/>
          <w:sz w:val="24"/>
          <w:szCs w:val="24"/>
        </w:rPr>
        <w:t xml:space="preserve">Hasil penelitian ini </w:t>
      </w:r>
      <w:r w:rsidRPr="004004A2">
        <w:rPr>
          <w:rFonts w:ascii="Times New Roman" w:hAnsi="Times New Roman" w:cs="Times New Roman"/>
          <w:sz w:val="24"/>
          <w:szCs w:val="24"/>
        </w:rPr>
        <w:t xml:space="preserve">mendukung </w:t>
      </w:r>
      <w:r w:rsidRPr="00522690">
        <w:rPr>
          <w:rFonts w:ascii="Times New Roman" w:hAnsi="Times New Roman" w:cs="Times New Roman"/>
          <w:sz w:val="24"/>
          <w:szCs w:val="24"/>
        </w:rPr>
        <w:t>penelitian yang dilakukan</w:t>
      </w:r>
      <w:r w:rsidRPr="004004A2">
        <w:rPr>
          <w:rFonts w:ascii="Times New Roman" w:hAnsi="Times New Roman" w:cs="Times New Roman"/>
          <w:sz w:val="24"/>
          <w:szCs w:val="24"/>
        </w:rPr>
        <w:t xml:space="preserve"> oleh peneliti sebelumnya</w:t>
      </w:r>
      <w:r>
        <w:rPr>
          <w:rFonts w:ascii="Times New Roman" w:hAnsi="Times New Roman" w:cs="Times New Roman"/>
          <w:sz w:val="24"/>
          <w:szCs w:val="24"/>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{"citationItems":[{"id":"ITEM-1","itemData":{"abstract":"Saat ini Indonesia tengah dilanda Pandemi Covid-19 yang merupakan pandemi global sehingga mengharusan masyarakat untuk melakukan kegiatan sehari-hari di rumah dengan keadaan seperti ini menyebabkan tingkat penggunaan layanan digital khususnya e-commerce semakin meningkat. Peningkatan penggunaan e-commerce menyebabkan meningkatnya juga jumlah keputusan pembelian konsumen pada situs e-commerce. Tujuan dari terlaksananya penelitian ini ialah mengamati pengaruh yang ditimbulkan oleh brand ambassador dan citra merek terhadap keputusan pembelian di Lazada. Populasi pada penelitian ini adalah konsumen yang pernah berbelanja di e-commerce Lazada wilayah Surabaya. Penelitian ini menerapkan metode non probability sampling dalam mengambil sampel penelitian serta mengadopsi teknik accidental sampling. Terdapat 70 responden yang kemudian data yang berhasil dihimpun dari para responden dapat dianalisis dengan Partial Least Square (PLS). Penelitian ini memperoleh adanya sebuah pengaruh yang positif di dalam keputusan konsumen untuk membeli sebuah produk berdasarkan brand ambassador, brand ambassador–pun memberikan pengaruh yang positif terhadap citra merek, dan citra merek akan memengaruhi keputusan konsumen untuk membeli sebuah produk di e-commerce Lazada secara positif.","author":[{"dropping-particle":"","family":"Perdana","given":"Ramadhanty Khansaputri","non-dropping-particle":"","parse-names":false,"suffix":""},{"dropping-particle":"","family":"Wardhani","given":"Nuruni Ika Kusuma","non-dropping-particle":"","parse-names":false,"suffix":""}],"container-title":"Manajemen","id":"ITEM-1","issue":"1","issued":{"date-parts":[["2021"]]},"page":"56-63","title":"Ketertarikan Konsumen Terhadap Lee Min Ho Sebagai Brand Ambassador dan Citra Merek Lazada Terhadap Keputusan Pembelian","type":"article-journal","volume":"7"},"uris":["http://www.mendeley.com/documents/?uuid=c57fc1de-728b-42c9-bc98-8213213fdb65"]}],"mendeley":{"formattedCitation":"(Perdana &amp; Wardhani, 2021)","manualFormatting":"Perdana &amp; Wardhani (2021)","plainTextFormattedCitation":"(Perdana &amp; Wardhani, 2021)","previouslyFormattedCitation":"(Perdana &amp; Wardhani, 2021)"},"properties":{"noteIndex":0},"schema":"https://github.com/citation-style-language/schema/raw/master/csl-citation.json"}</w:instrText>
      </w:r>
      <w:r w:rsidRPr="004D79E9">
        <w:rPr>
          <w:rFonts w:ascii="Times New Roman" w:hAnsi="Times New Roman" w:cs="Times New Roman"/>
        </w:rPr>
        <w:fldChar w:fldCharType="separate"/>
      </w:r>
      <w:r w:rsidRPr="004D79E9">
        <w:rPr>
          <w:rFonts w:ascii="Times New Roman" w:hAnsi="Times New Roman" w:cs="Times New Roman"/>
          <w:noProof/>
        </w:rPr>
        <w:t>Perdana &amp; Wardhani</w:t>
      </w:r>
      <w:r>
        <w:rPr>
          <w:rFonts w:ascii="Times New Roman" w:hAnsi="Times New Roman" w:cs="Times New Roman"/>
          <w:noProof/>
          <w:lang w:val="en-US"/>
        </w:rPr>
        <w:t xml:space="preserve"> (</w:t>
      </w:r>
      <w:r w:rsidRPr="004D79E9">
        <w:rPr>
          <w:rFonts w:ascii="Times New Roman" w:hAnsi="Times New Roman" w:cs="Times New Roman"/>
          <w:noProof/>
        </w:rPr>
        <w:t>2021)</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aims to test whether there is a positive and significant influence between Lifestyle, Halal Label, Brand Ambassador and Brand Awareness Of Wardah Product Purchase Decisions on the consumers of Cahaya Indah Pamulang Stores, South Tanggerang.This research uses associative research with a quantitative approach, whinch is measured using the coefficient of determination with SPSS 25.00 by testing the hypothesis using the t test. The data collection technique uses a survey method with direct observation and distributing questionnaires to the respondents.The results of the research prove that Lifestyle, Halal Label, Brand Ambassador and Brand Awareness partially and simultaneously have a positive and significant effect on Wardah Product Purchase Decisions. The results of this study provide useful findings for Wardah in order to create and increase trust and purchase decisions towards consumers. So that Wardah can find out what is the basis for consumers in making purchasing decisions and Wardah can continue to improve promotions and a good brand image and the creation of brand ambassadors who have high appeal and can generate brand awareness in the minds of consumers. Wardah can make the latest breakthroughs or innovations on their products based on the various desires and lifestyles of consumers so that they can fulfill all consumer desires.","author":[{"dropping-particle":"","family":"Octaviani","given":"Wiranata","non-dropping-particle":"","parse-names":false,"suffix":""},{"dropping-particle":"","family":"Sumitro","given":"Drs","non-dropping-particle":"","parse-names":false,"suffix":""}],"id":"ITEM-1","issued":{"date-parts":[["2020"]]},"page":"1-16","title":"Ifluence Of Lifestyle, halal Labels, Brand Ambassadors, And Brand Awareness On Purchasing Decisions ( Case Study at Pamulang Beautiful Light Shop , Tangsel )","type":"article-journal"},"uris":["http://www.mendeley.com/documents/?uuid=c49b3c3d-c67b-4aae-b5e9-5480e30a81ff"]}],"mendeley":{"formattedCitation":"(Octaviani &amp; Sumitro, 2020)","plainTextFormattedCitation":"(Octaviani &amp; Sumitro, 2020)","previouslyFormattedCitation":"(Octaviani &amp; Sumitro,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(Octaviani &amp; Sumitro, 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{"citationItems":[{"id":"ITEM-1","itemData":{"DOI":"10.29259/sijdeb.v4i1.21-30","ISSN":"2581-2904","abstract":"This research purpose is to examine the effect of brand ambassador to consumer decision using the VisCAP indicator (Visual, Credibility, Attraction, and Power aspect). Using a descriptive design with a single cross-sectional. The samples were taken from 203 people, who had watched the advertisement and had visited the online market. The object of research is an Indonesian young famous singer, Isyana Sarasvati, who become a brand ambassador of Tokopedia (one of the largest online store in Indonesia). Regarding VisCAP indicators are used to measure the brand ambassador’s performance, Credibility is an important thing that influences purchase intention from the brand ambassador of Tokopedia, while the others are insignificant. Brand Ambassador produces differences in variables that influence purchase intention. The marketplace could use ambassador to influence consumer decisions, but they have to realize that every ambassador has different characters and variables that could influence consumer decisions. This paper offers originality such as Indicators on VisCAP that influence purchase intention on Indonesia people could be different on each of the ambassadors. And this paper proposes a future research ide such as develop new research by using transfer meaning approach that could analyze whether the values possessed by ambassadors can spread to products and accepted by consumers Keywords:","author":[{"dropping-particle":"","family":"Nofiawaty","given":"","non-dropping-particle":"","parse-names":false,"suffix":""},{"dropping-particle":"","family":"Fitrianto","given":"Mohammad Eko","non-dropping-particle":"","parse-names":false,"suffix":""},{"dropping-particle":"","family":"Iisnawati","given":"","non-dropping-particle":"","parse-names":false,"suffix":""}],"container-title":"Sriwijaya International Journal of Dynamic Economics and Business","id":"ITEM-1","issue":"1","issued":{"date-parts":[["2020"]]},"page":"21-29","title":"Brand Ambassador Performance and the Effect to Consumer Decision Using VisCAP Model on Online Marketplace in Indonesia","type":"article-journal","volume":"4"},"uris":["http://www.mendeley.com/documents/?uuid=8ab61037-1a5e-47e6-b6c8-b64ac7d9c8a9"]}],"mendeley":{"formattedCitation":"(Nofiawaty et al., 2020)","plainTextFormattedCitation":"(Nofiawaty et al., 2020)","previouslyFormattedCitation":"(Nofiawaty et al.,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(Nofiawaty et al., 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research to analyze the effect of Celebrity Endorser and Inovation Product on Purchase Decisions with intervening Brand Image on the OPPO Indonesia Community fan page. This research was conducted using descriptive and verification methods, data processing with SPSS 23 software, analytical techniques by testing the validity, reliability and normality, quantitative data analysis. Results of the analysis concluded that Celebrity Endorsers have a positive and significant effect on the formation of Brand Image and Purchase Decisions, while has a Inovation Product positive and significant effect on the formation of Brand Image and Purchase Decisions too, and Brand Image has a positive and significant effect of Purchase Decision Keywords:","author":[{"dropping-particle":"","family":"Effendy","given":"Femmy","non-dropping-particle":"","parse-names":false,"suffix":""},{"dropping-particle":"","family":"Hurriyati","given":"Ratih","non-dropping-particle":"","parse-names":false,"suffix":""},{"dropping-particle":"","family":"Wibowo","given":"Lili Adi","non-dropping-particle":"","parse-names":false,"suffix":""}],"container-title":"Jurnal Ilmu Manajemen Dan Bisnis","id":"ITEM-1","issue":"2","issued":{"date-parts":[["2020"]]},"page":"163-180","title":"Analisis Pengaruh Celebrity Endorser dan Inovasi Produk Terhadap Keputusan Pembelian Handphone Oppo dengan Intervening Brand Image","type":"article-journal","volume":"11"},"uris":["http://www.mendeley.com/documents/?uuid=f69a715c-2083-4a5a-9833-f1e86633d293"]}],"mendeley":{"formattedCitation":"(Effendy et al., 2020)","plainTextFormattedCitation":"(Effendy et al., 2020)","previouslyFormattedCitation":"(Effendy et al.,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(Effendy et al., 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color w:val="000000"/>
        </w:rPr>
        <w:fldChar w:fldCharType="begin" w:fldLock="1"/>
      </w:r>
      <w:r>
        <w:rPr>
          <w:rFonts w:ascii="Times New Roman" w:hAnsi="Times New Roman" w:cs="Times New Roman"/>
          <w:color w:val="000000"/>
        </w:rPr>
        <w:instrText>ADDIN CSL_CITATION {"citationItems":[{"id":"ITEM-1","itemData":{"DOI":"10.37641/jipkes.v1i1.325","abstract":"Competition is now increasingly fierce, making the company put orientation on customer satisfaction and satisfaction as the main goal. With more and more companies offering the same products and services to consumers, more and more alternatives are owned by consumers, so companies always try to meet the satisfaction of their customers. A good company image will make prospective customers more confident with the goods or services they will choose. The image will eventually become good, when consumers have enough memorable experience. WOM is a promotional activity that the level of control by marketers is very low but has an extraordinary impact on the company's products or services. WOM is able to spread so quickly if the individuals who spread it also have a wide network, news that is spread can be positive and negative news depending on what they feel when they enjoy the products or services offered. The purpose of this study is To find out and analyze the influence of Brand Image on Purchasing Decisions, To find out and analyze the effect of Price Perception on Purchasing Decisions, To find out and analyze the influence of Word of Mouth on Purchasing Decisions and To find out and analyze the effect of Brand Image, Price Perception, and Word of Mouth together on Purchasing Decisions. The number of respondents in this study amounted to 100 respondents taken from guests who have stayed at The Highland Park Resort Hotel Bogor. Research data were processed using SPSS. The results of this study are as follows: Brand Image has a positive and significant effect on purchasing decisions at The Highland Park Resort Hotel Bogor with a regression coefficient of 0.370 and a significant value of 0.017. Price perception has a positive and significant effect on Purchasing Decisions at The Highland Park Resort Hotel Bogor with a regression coefficient value of 0.312 and has a significant value of 0.001. Word of Mouth has a positive and significant effect on Purchasing Decisions at The Highland Park Resort Hotel Bogor with a regression coefficient of 0.576 and a significant value of 0,000. Brand Image, Price Perception, and Word of Mouth have a positive and significant effect on Purchasing Decisions at The Highland Park Resort Hotel Bogor with a calculated F value of 48.507 and greater than the F table of 2.70 and a significance value of 0,000.","author":[{"dropping-particle":"","family":"Ling","given":"Tjong Su","non-dropping-particle":"","parse-names":false,"suffix":""},{"dropping-particle":"","family":"Pratomo","given":"Anton Widio","non-dropping-particle":"","parse-names":false,"suffix":""}],"container-title":"Jurnal Ilmiah Pariwisata Kesatuan","id":"ITEM-1","issue":"1","issued":{"date-parts":[["2020"]]},"page":"31-42","title":"Pengaruh Brand Image, Persepsi Harga dan Word Of Mouth Terhadap Keputusan Pembelian Konsumen The Highland Park Resort Hotel Bogor","type":"article-journal","volume":"1"},"uris":["http://www.mendeley.com/documents/?uuid=d20131a3-58ff-4855-b924-80cfcb53a856"]}],"mendeley":{"formattedCitation":"(Ling &amp; Pratomo, 2020)","manualFormatting":"Ling &amp; Pratomo (2020)","plainTextFormattedCitation":"(Ling &amp; Pratomo, 2020)","previouslyFormattedCitation":"(Ling &amp; Pratomo, 2020)"},"properties":{"noteIndex":0},"schema":"https://github.com/citation-style-language/schema/raw/master/csl-citation.json"}</w:instrText>
      </w:r>
      <w:r w:rsidRPr="004D79E9">
        <w:rPr>
          <w:rFonts w:ascii="Times New Roman" w:hAnsi="Times New Roman" w:cs="Times New Roman"/>
          <w:color w:val="000000"/>
        </w:rPr>
        <w:fldChar w:fldCharType="separate"/>
      </w:r>
      <w:r w:rsidRPr="004D79E9">
        <w:rPr>
          <w:rFonts w:ascii="Times New Roman" w:hAnsi="Times New Roman" w:cs="Times New Roman"/>
          <w:noProof/>
          <w:color w:val="000000"/>
        </w:rPr>
        <w:t>Ling &amp; Pratomo</w:t>
      </w:r>
      <w:r>
        <w:rPr>
          <w:rFonts w:ascii="Times New Roman" w:hAnsi="Times New Roman" w:cs="Times New Roman"/>
          <w:noProof/>
          <w:color w:val="000000"/>
          <w:lang w:val="en-US"/>
        </w:rPr>
        <w:t xml:space="preserve"> (</w:t>
      </w:r>
      <w:r w:rsidRPr="004D79E9">
        <w:rPr>
          <w:rFonts w:ascii="Times New Roman" w:hAnsi="Times New Roman" w:cs="Times New Roman"/>
          <w:noProof/>
          <w:color w:val="000000"/>
        </w:rPr>
        <w:t>2020)</w:t>
      </w:r>
      <w:r w:rsidRPr="004D79E9">
        <w:rPr>
          <w:rFonts w:ascii="Times New Roman" w:hAnsi="Times New Roman" w:cs="Times New Roman"/>
          <w:color w:val="000000"/>
        </w:rPr>
        <w:fldChar w:fldCharType="end"/>
      </w:r>
      <w:r>
        <w:rPr>
          <w:rFonts w:ascii="Times New Roman" w:hAnsi="Times New Roman" w:cs="Times New Roman"/>
          <w:color w:val="000000"/>
          <w:lang w:val="en-US"/>
        </w:rPr>
        <w:t>;</w:t>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{"citationItems":[{"id":"ITEM-1","itemData":{"DOI":"10.24912/jmieb.v3i1.3300","ISSN":"2579-6224","abstract":"Penelitian ini bertujuan untuk mendapatkan bukti empiris mengenai pengaruh brand image, persepsi harga, dan service quality terhadap keputusan pembelian konsumen. Populasi dalam penelitian ini adalah para konsumen donat. Penelitian ini dibatasi pada konsumen donat di Jakarta. Metode pengambilan sampel menggunakan teknik non- probability sampling berupa convenience sampling dengan jumlah sampel sebanyak 152 konsumen. Metode pengumpulan data dilakukan dengan menyebarkan kuesioner secara online dan offline. Teknik analisis data dengan menggunakan metode analisis regresi berganda. Hasil penelitian ini menunjukkan bahwa brand image, persepsi harga, dan service quality memiliki pengaruh terhadap keputusan pembelian konsumen. Brand image, persepsi harga, dan service quality yang baik dapat memberikan pengaruh yang baik pula terhadap keputusan pembelian konsumen demi keberlanjutan bisnis perusahaan.","author":[{"dropping-particle":"","family":"Oscar","given":"Yessica","non-dropping-particle":"","parse-names":false,"suffix":""},{"dropping-particle":"","family":"Keni","given":"","non-dropping-particle":"","parse-names":false,"suffix":""}],"container-title":"Jurnal Muara Ilmu Ekonomi dan Bisnis","id":"ITEM-1","issue":"1","issued":{"date-parts":[["2019"]]},"page":"20-26","title":"Pengaruh Brand Image, Persepsi Harga, Dan Service Quality Terhadap Keputusan Pembelian Konsumen","type":"article-journal","volume":"3"},"uris":["http://www.mendeley.com/documents/?uuid=59136807-55f1-4fb3-b5cc-c2ca75312e9b"]}],"mendeley":{"formattedCitation":"(Oscar &amp; Keni, 2019)","plainTextFormattedCitation":"(Oscar &amp; Keni, 2019)","previouslyFormattedCitation":"(Oscar &amp; Keni, 2019)"},"properties":{"noteIndex":0},"schema":"https://github.com/citation-style-language/schema/raw/master/csl-citation.json"}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(Oscar &amp; Keni, 2019)</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research aimed to analyze the effect of brand image, product quality and brand ambassadors on buying decision of EIGER product at STIESIA student. The research was descriptive with quantitave approach. While the population was STIESIA students, Moreover, the data collection technique used purposive sampling, in which the sample was based on criteria given. According to data collection technique, there were 100 respondents of Management and Accounting STIESIA students who bought EIGER product. Furthermore, the instument used questionnaires. In addition, the data analysis technique used multiple linear analysis with SPSS (Statistical Product and Service Solution), validity and reliability test. The research result concluded brand image had postive and significant effect on buying decision of EIGER product at STIESIA students. Likewise, product quality had positive and significant effect on buying decision of EIGER products at STIESIA students. Similar to brand image and product quality, brand ambassador had positive and significant effect on buying decision of EIGER products at STIESIA student.","author":[{"dropping-particle":"","family":"Budi","given":"Fandi Setia","non-dropping-particle":"","parse-names":false,"suffix":""}],"container-title":"Jurnal Ilmu dan Riset Manajemen","id":"ITEM-1","issue":"9","issued":{"date-parts":[["2019"]]},"page":"1-15","title":"Pengaruh Citra Merek, Kualitas Produk Dan Brand Ambassador Terhadap Keputusan Pembelian Produk Eiger (Pada Mahasiswa STIESIA Surabaya)","type":"article-journal","volume":"8"},"uris":["http://www.mendeley.com/documents/?uuid=0c388d81-18f7-4747-9ac2-7c98b9a93171"]}],"mendeley":{"formattedCitation":"(Budi, 2019)","plainTextFormattedCitation":"(Budi, 2019)","previouslyFormattedCitation":"(Budi, 2019)"},"properties":{"noteIndex":0},"schema":"https://github.com/citation-style-language/schema/raw/master/csl-citation.json"}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(Budi, 2019)</w:t>
      </w:r>
      <w:r w:rsidRPr="004D79E9">
        <w:rPr>
          <w:rFonts w:ascii="Times New Roman" w:hAnsi="Times New Roman" w:cs="Times New Roman"/>
        </w:rPr>
        <w:fldChar w:fldCharType="end"/>
      </w:r>
      <w:r>
        <w:rPr>
          <w:rFonts w:ascii="Times New Roman" w:hAnsi="Times New Roman" w:cs="Times New Roman"/>
          <w:lang w:val="en-US"/>
        </w:rPr>
        <w:t xml:space="preserve">; </w:t>
      </w:r>
      <w:r w:rsidRPr="00522690">
        <w:rPr>
          <w:rFonts w:ascii="Times New Roman" w:hAnsi="Times New Roman" w:cs="Times New Roman"/>
          <w:sz w:val="24"/>
          <w:szCs w:val="24"/>
        </w:rPr>
        <w:t xml:space="preserve">yang menemukan </w:t>
      </w:r>
      <w:r w:rsidRPr="00E13249">
        <w:rPr>
          <w:rFonts w:ascii="Times New Roman" w:hAnsi="Times New Roman" w:cs="Times New Roman"/>
          <w:i/>
          <w:sz w:val="24"/>
          <w:szCs w:val="24"/>
          <w:lang w:val="en-US"/>
        </w:rPr>
        <w:t>brand image</w:t>
      </w:r>
      <w:r>
        <w:rPr>
          <w:rFonts w:ascii="Times New Roman" w:hAnsi="Times New Roman" w:cs="Times New Roman"/>
          <w:sz w:val="24"/>
          <w:szCs w:val="24"/>
          <w:lang w:val="en-US"/>
        </w:rPr>
        <w:t xml:space="preserve"> berpengaruh signifikan dan positif terhadap keputusan pembelian konsumen. </w:t>
      </w:r>
    </w:p>
    <w:p w:rsidR="00905EDB" w:rsidRPr="001730F2" w:rsidRDefault="00905EDB" w:rsidP="00905EDB">
      <w:pPr>
        <w:pStyle w:val="ListParagraph"/>
        <w:numPr>
          <w:ilvl w:val="0"/>
          <w:numId w:val="11"/>
        </w:numPr>
        <w:spacing w:after="0" w:line="480" w:lineRule="auto"/>
        <w:jc w:val="both"/>
        <w:rPr>
          <w:rFonts w:ascii="Times New Roman" w:hAnsi="Times New Roman" w:cs="Times New Roman"/>
          <w:sz w:val="24"/>
          <w:szCs w:val="24"/>
          <w:lang w:val="en-US"/>
        </w:rPr>
      </w:pPr>
      <w:r w:rsidRPr="001730F2">
        <w:rPr>
          <w:rFonts w:ascii="Times New Roman" w:hAnsi="Times New Roman" w:cs="Times New Roman"/>
          <w:sz w:val="24"/>
        </w:rPr>
        <w:t xml:space="preserve">Pengaruh </w:t>
      </w:r>
      <w:r w:rsidRPr="00377C86">
        <w:rPr>
          <w:rFonts w:ascii="Times New Roman" w:hAnsi="Times New Roman" w:cs="Times New Roman"/>
          <w:i/>
          <w:sz w:val="24"/>
          <w:lang w:val="en-US"/>
        </w:rPr>
        <w:t xml:space="preserve">Brand </w:t>
      </w:r>
      <w:r>
        <w:rPr>
          <w:rFonts w:ascii="Times New Roman" w:hAnsi="Times New Roman" w:cs="Times New Roman"/>
          <w:i/>
          <w:sz w:val="24"/>
          <w:lang w:val="en-US"/>
        </w:rPr>
        <w:t xml:space="preserve">Ambassador </w:t>
      </w:r>
      <w:r w:rsidRPr="001730F2">
        <w:rPr>
          <w:rFonts w:ascii="Times New Roman" w:hAnsi="Times New Roman" w:cs="Times New Roman"/>
          <w:sz w:val="24"/>
        </w:rPr>
        <w:t>terhadap Keputusan Pembelian pada Produk Scarlett Whitening di Surakarta.</w:t>
      </w:r>
    </w:p>
    <w:p w:rsidR="00905EDB" w:rsidRDefault="00905EDB" w:rsidP="00905EDB">
      <w:pPr>
        <w:pStyle w:val="ListParagraph"/>
        <w:spacing w:after="0" w:line="480" w:lineRule="auto"/>
        <w:ind w:firstLine="698"/>
        <w:jc w:val="both"/>
        <w:rPr>
          <w:rFonts w:asciiTheme="majorBidi" w:hAnsiTheme="majorBidi" w:cs="Times New Roman"/>
          <w:sz w:val="24"/>
          <w:szCs w:val="24"/>
          <w:lang w:val="it-IT" w:eastAsia="ar-SA"/>
        </w:rPr>
      </w:pPr>
      <w:r w:rsidRPr="00522690">
        <w:rPr>
          <w:rFonts w:asciiTheme="majorBidi" w:hAnsiTheme="majorBidi" w:cs="Times New Roman"/>
          <w:sz w:val="24"/>
          <w:szCs w:val="24"/>
          <w:lang w:val="it-IT" w:eastAsia="ar-SA"/>
        </w:rPr>
        <w:t xml:space="preserve">Hasil </w:t>
      </w:r>
      <w:r>
        <w:rPr>
          <w:rFonts w:asciiTheme="majorBidi" w:hAnsiTheme="majorBidi" w:cs="Times New Roman"/>
          <w:sz w:val="24"/>
          <w:szCs w:val="24"/>
          <w:lang w:val="it-IT" w:eastAsia="ar-SA"/>
        </w:rPr>
        <w:t xml:space="preserve">penelitian </w:t>
      </w:r>
      <w:r w:rsidRPr="00522690">
        <w:rPr>
          <w:rFonts w:asciiTheme="majorBidi" w:hAnsiTheme="majorBidi" w:cs="Times New Roman"/>
          <w:sz w:val="24"/>
          <w:szCs w:val="24"/>
          <w:lang w:val="it-IT" w:eastAsia="ar-SA"/>
        </w:rPr>
        <w:t xml:space="preserve">uji regresi linear berganda </w:t>
      </w:r>
      <w:r>
        <w:rPr>
          <w:rFonts w:asciiTheme="majorBidi" w:hAnsiTheme="majorBidi" w:cs="Times New Roman"/>
          <w:sz w:val="24"/>
          <w:szCs w:val="24"/>
          <w:lang w:val="it-IT" w:eastAsia="ar-SA"/>
        </w:rPr>
        <w:t xml:space="preserve">diperoleh nilai koefisien </w:t>
      </w:r>
      <w:r w:rsidRPr="00377C86">
        <w:rPr>
          <w:rFonts w:asciiTheme="majorBidi" w:hAnsiTheme="majorBidi" w:cs="Times New Roman"/>
          <w:i/>
          <w:sz w:val="24"/>
          <w:szCs w:val="24"/>
          <w:lang w:val="it-IT" w:eastAsia="ar-SA"/>
        </w:rPr>
        <w:t>brand image</w:t>
      </w:r>
      <w:r>
        <w:rPr>
          <w:rFonts w:asciiTheme="majorBidi" w:hAnsiTheme="majorBidi" w:cs="Times New Roman"/>
          <w:sz w:val="24"/>
          <w:szCs w:val="24"/>
          <w:lang w:val="it-IT" w:eastAsia="ar-SA"/>
        </w:rPr>
        <w:t xml:space="preserve"> sebesar 0,186 </w:t>
      </w:r>
      <w:r w:rsidRPr="00522690">
        <w:rPr>
          <w:rFonts w:asciiTheme="majorBidi" w:hAnsiTheme="majorBidi" w:cs="Times New Roman"/>
          <w:sz w:val="24"/>
          <w:szCs w:val="24"/>
          <w:lang w:val="it-IT" w:eastAsia="ar-SA"/>
        </w:rPr>
        <w:t xml:space="preserve">dan uji t </w:t>
      </w:r>
      <w:r>
        <w:rPr>
          <w:rFonts w:asciiTheme="majorBidi" w:hAnsiTheme="majorBidi" w:cs="Times New Roman"/>
          <w:sz w:val="24"/>
          <w:szCs w:val="24"/>
          <w:lang w:val="it-IT" w:eastAsia="ar-SA"/>
        </w:rPr>
        <w:t>diperoleh nilai t</w:t>
      </w:r>
      <w:r w:rsidRPr="00103403">
        <w:rPr>
          <w:rFonts w:asciiTheme="majorBidi" w:hAnsiTheme="majorBidi" w:cs="Times New Roman"/>
          <w:sz w:val="24"/>
          <w:szCs w:val="24"/>
          <w:vertAlign w:val="subscript"/>
          <w:lang w:val="it-IT" w:eastAsia="ar-SA"/>
        </w:rPr>
        <w:t>hitung</w:t>
      </w:r>
      <w:r>
        <w:rPr>
          <w:rFonts w:asciiTheme="majorBidi" w:hAnsiTheme="majorBidi" w:cs="Times New Roman"/>
          <w:sz w:val="24"/>
          <w:szCs w:val="24"/>
          <w:lang w:val="it-IT" w:eastAsia="ar-SA"/>
        </w:rPr>
        <w:t xml:space="preserve"> 1,998 dengan diperoleh nilai signifikansi sebesar 0,049, hal ini menunjukkan bahwa </w:t>
      </w:r>
      <w:r w:rsidRPr="00522690">
        <w:rPr>
          <w:rFonts w:asciiTheme="majorBidi" w:hAnsiTheme="majorBidi" w:cs="Times New Roman"/>
          <w:sz w:val="24"/>
          <w:szCs w:val="24"/>
          <w:lang w:val="it-IT" w:eastAsia="ar-SA"/>
        </w:rPr>
        <w:t xml:space="preserve">ada pengaruh yang positif dan signifikan antara </w:t>
      </w:r>
      <w:r>
        <w:rPr>
          <w:rFonts w:asciiTheme="majorBidi" w:hAnsiTheme="majorBidi" w:cs="Times New Roman"/>
          <w:i/>
          <w:sz w:val="24"/>
          <w:szCs w:val="24"/>
          <w:lang w:val="it-IT" w:eastAsia="ar-SA"/>
        </w:rPr>
        <w:t xml:space="preserve">brand ambassador </w:t>
      </w:r>
      <w:r w:rsidRPr="00522690">
        <w:rPr>
          <w:rFonts w:asciiTheme="majorBidi" w:hAnsiTheme="majorBidi" w:cs="Times New Roman"/>
          <w:sz w:val="24"/>
          <w:szCs w:val="24"/>
          <w:lang w:val="it-IT" w:eastAsia="ar-SA"/>
        </w:rPr>
        <w:t xml:space="preserve">terhadap </w:t>
      </w:r>
      <w:r>
        <w:rPr>
          <w:rFonts w:asciiTheme="majorBidi" w:hAnsiTheme="majorBidi" w:cs="Times New Roman"/>
          <w:sz w:val="24"/>
          <w:szCs w:val="24"/>
          <w:lang w:val="it-IT" w:eastAsia="ar-SA"/>
        </w:rPr>
        <w:t>keputusan pembelian</w:t>
      </w:r>
      <w:r w:rsidRPr="00522690">
        <w:rPr>
          <w:rFonts w:asciiTheme="majorBidi" w:hAnsiTheme="majorBidi" w:cs="Times New Roman"/>
          <w:sz w:val="24"/>
          <w:szCs w:val="24"/>
          <w:lang w:val="it-IT" w:eastAsia="ar-SA"/>
        </w:rPr>
        <w:t xml:space="preserve">. </w:t>
      </w:r>
      <w:r>
        <w:rPr>
          <w:rFonts w:asciiTheme="majorBidi" w:hAnsiTheme="majorBidi" w:cs="Times New Roman"/>
          <w:sz w:val="24"/>
          <w:szCs w:val="24"/>
          <w:lang w:val="it-IT" w:eastAsia="ar-SA"/>
        </w:rPr>
        <w:t>Adanya p</w:t>
      </w:r>
      <w:r w:rsidRPr="00522690">
        <w:rPr>
          <w:rFonts w:asciiTheme="majorBidi" w:hAnsiTheme="majorBidi" w:cs="Times New Roman"/>
          <w:sz w:val="24"/>
          <w:szCs w:val="24"/>
          <w:lang w:val="it-IT" w:eastAsia="ar-SA"/>
        </w:rPr>
        <w:t xml:space="preserve">engaruh positif mengindikasikan semakin </w:t>
      </w:r>
      <w:r>
        <w:rPr>
          <w:rFonts w:asciiTheme="majorBidi" w:hAnsiTheme="majorBidi" w:cs="Times New Roman"/>
          <w:sz w:val="24"/>
          <w:szCs w:val="24"/>
          <w:lang w:val="it-IT" w:eastAsia="ar-SA"/>
        </w:rPr>
        <w:t xml:space="preserve">tepat penggunaan </w:t>
      </w:r>
      <w:r w:rsidRPr="000626A6">
        <w:rPr>
          <w:rFonts w:asciiTheme="majorBidi" w:hAnsiTheme="majorBidi" w:cs="Times New Roman"/>
          <w:i/>
          <w:sz w:val="24"/>
          <w:szCs w:val="24"/>
          <w:lang w:val="it-IT" w:eastAsia="ar-SA"/>
        </w:rPr>
        <w:t xml:space="preserve">brand </w:t>
      </w:r>
      <w:r>
        <w:rPr>
          <w:rFonts w:asciiTheme="majorBidi" w:hAnsiTheme="majorBidi" w:cs="Times New Roman"/>
          <w:i/>
          <w:sz w:val="24"/>
          <w:szCs w:val="24"/>
          <w:lang w:val="it-IT" w:eastAsia="ar-SA"/>
        </w:rPr>
        <w:t xml:space="preserve">ambassador </w:t>
      </w:r>
      <w:r w:rsidRPr="001730F2">
        <w:rPr>
          <w:rFonts w:ascii="Times New Roman" w:hAnsi="Times New Roman" w:cs="Times New Roman"/>
          <w:sz w:val="24"/>
        </w:rPr>
        <w:t>Scarlett Whitening</w:t>
      </w:r>
      <w:r w:rsidRPr="00522690">
        <w:rPr>
          <w:rFonts w:asciiTheme="majorBidi" w:hAnsiTheme="majorBidi" w:cs="Times New Roman"/>
          <w:sz w:val="24"/>
          <w:szCs w:val="24"/>
          <w:lang w:val="it-IT" w:eastAsia="ar-SA"/>
        </w:rPr>
        <w:t xml:space="preserve"> maka semakin </w:t>
      </w:r>
      <w:r>
        <w:rPr>
          <w:rFonts w:asciiTheme="majorBidi" w:hAnsiTheme="majorBidi" w:cs="Times New Roman"/>
          <w:sz w:val="24"/>
          <w:szCs w:val="24"/>
          <w:lang w:val="it-IT" w:eastAsia="ar-SA"/>
        </w:rPr>
        <w:t xml:space="preserve">tinggi </w:t>
      </w:r>
      <w:r w:rsidRPr="00522690">
        <w:rPr>
          <w:rFonts w:asciiTheme="majorBidi" w:hAnsiTheme="majorBidi" w:cs="Times New Roman"/>
          <w:sz w:val="24"/>
          <w:szCs w:val="24"/>
          <w:lang w:val="it-IT" w:eastAsia="ar-SA"/>
        </w:rPr>
        <w:t xml:space="preserve">pula </w:t>
      </w:r>
      <w:r>
        <w:rPr>
          <w:rFonts w:asciiTheme="majorBidi" w:hAnsiTheme="majorBidi" w:cs="Times New Roman"/>
          <w:sz w:val="24"/>
          <w:szCs w:val="24"/>
          <w:lang w:val="it-IT" w:eastAsia="ar-SA"/>
        </w:rPr>
        <w:t xml:space="preserve">keputusan pembelian produk. Sebaliknya, semakin tidak tepat </w:t>
      </w:r>
      <w:r>
        <w:rPr>
          <w:rFonts w:asciiTheme="majorBidi" w:hAnsiTheme="majorBidi" w:cs="Times New Roman"/>
          <w:sz w:val="24"/>
          <w:szCs w:val="24"/>
          <w:lang w:val="it-IT" w:eastAsia="ar-SA"/>
        </w:rPr>
        <w:lastRenderedPageBreak/>
        <w:t xml:space="preserve">penggunaan </w:t>
      </w:r>
      <w:r w:rsidRPr="000626A6">
        <w:rPr>
          <w:rFonts w:asciiTheme="majorBidi" w:hAnsiTheme="majorBidi" w:cs="Times New Roman"/>
          <w:i/>
          <w:sz w:val="24"/>
          <w:szCs w:val="24"/>
          <w:lang w:val="it-IT" w:eastAsia="ar-SA"/>
        </w:rPr>
        <w:t xml:space="preserve">brand </w:t>
      </w:r>
      <w:r>
        <w:rPr>
          <w:rFonts w:asciiTheme="majorBidi" w:hAnsiTheme="majorBidi" w:cs="Times New Roman"/>
          <w:i/>
          <w:sz w:val="24"/>
          <w:szCs w:val="24"/>
          <w:lang w:val="it-IT" w:eastAsia="ar-SA"/>
        </w:rPr>
        <w:t xml:space="preserve">ambassador </w:t>
      </w:r>
      <w:r>
        <w:rPr>
          <w:rFonts w:asciiTheme="majorBidi" w:hAnsiTheme="majorBidi" w:cs="Times New Roman"/>
          <w:sz w:val="24"/>
          <w:szCs w:val="24"/>
          <w:lang w:val="it-IT" w:eastAsia="ar-SA"/>
        </w:rPr>
        <w:t>Scarlett Whitening maka semakin rendah keputusan pembelian produk</w:t>
      </w:r>
      <w:r w:rsidRPr="00522690">
        <w:rPr>
          <w:rFonts w:asciiTheme="majorBidi" w:hAnsiTheme="majorBidi" w:cs="Times New Roman"/>
          <w:sz w:val="24"/>
          <w:szCs w:val="24"/>
          <w:lang w:val="it-IT" w:eastAsia="ar-SA"/>
        </w:rPr>
        <w:t xml:space="preserve">. </w:t>
      </w:r>
    </w:p>
    <w:p w:rsidR="00905EDB" w:rsidRPr="00574AD6" w:rsidRDefault="00905EDB" w:rsidP="00905EDB">
      <w:pPr>
        <w:pStyle w:val="ListParagraph"/>
        <w:spacing w:after="0" w:line="468" w:lineRule="auto"/>
        <w:ind w:firstLine="697"/>
        <w:jc w:val="both"/>
        <w:rPr>
          <w:rFonts w:ascii="Times New Roman" w:eastAsia="Times New Roman" w:hAnsi="Times New Roman" w:cs="Times New Roman"/>
          <w:color w:val="000000"/>
          <w:sz w:val="24"/>
          <w:szCs w:val="24"/>
          <w:lang w:val="en-US"/>
        </w:rPr>
      </w:pPr>
      <w:r w:rsidRPr="00574AD6">
        <w:rPr>
          <w:rFonts w:ascii="Times New Roman" w:hAnsi="Times New Roman" w:cs="Times New Roman"/>
          <w:sz w:val="24"/>
          <w:szCs w:val="24"/>
          <w:lang w:val="en-US"/>
        </w:rPr>
        <w:t xml:space="preserve">Scarlett Whetening sebagai penyedia </w:t>
      </w:r>
      <w:r w:rsidRPr="00574AD6">
        <w:rPr>
          <w:rFonts w:ascii="Times New Roman" w:hAnsi="Times New Roman" w:cs="Times New Roman"/>
          <w:sz w:val="24"/>
          <w:szCs w:val="24"/>
        </w:rPr>
        <w:t xml:space="preserve">layanan </w:t>
      </w:r>
      <w:r w:rsidRPr="00574AD6">
        <w:rPr>
          <w:rFonts w:ascii="Times New Roman" w:hAnsi="Times New Roman" w:cs="Times New Roman"/>
          <w:sz w:val="24"/>
          <w:szCs w:val="24"/>
          <w:lang w:val="it-IT"/>
        </w:rPr>
        <w:t xml:space="preserve">produk-produk kecantikan </w:t>
      </w:r>
      <w:r>
        <w:rPr>
          <w:rFonts w:ascii="Times New Roman" w:hAnsi="Times New Roman" w:cs="Times New Roman"/>
          <w:sz w:val="24"/>
          <w:szCs w:val="24"/>
          <w:lang w:val="it-IT"/>
        </w:rPr>
        <w:t xml:space="preserve">menggunakan </w:t>
      </w:r>
      <w:r w:rsidRPr="003B758E">
        <w:rPr>
          <w:rFonts w:ascii="Times New Roman" w:eastAsia="Times New Roman" w:hAnsi="Times New Roman" w:cs="Times New Roman"/>
          <w:i/>
          <w:color w:val="000000"/>
          <w:sz w:val="24"/>
          <w:szCs w:val="24"/>
          <w:lang w:val="en-US"/>
        </w:rPr>
        <w:t>brand Ambassador</w:t>
      </w:r>
      <w:r w:rsidRPr="00222AA5">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yang tepat untuk </w:t>
      </w:r>
      <w:r w:rsidRPr="00222AA5">
        <w:rPr>
          <w:rFonts w:ascii="Times New Roman" w:eastAsia="Times New Roman" w:hAnsi="Times New Roman" w:cs="Times New Roman"/>
          <w:color w:val="000000"/>
          <w:sz w:val="24"/>
          <w:szCs w:val="24"/>
          <w:lang w:val="en-US"/>
        </w:rPr>
        <w:t>menambah kepopuleran produk</w:t>
      </w:r>
      <w:r>
        <w:rPr>
          <w:rFonts w:ascii="Times New Roman" w:eastAsia="Times New Roman" w:hAnsi="Times New Roman" w:cs="Times New Roman"/>
          <w:color w:val="000000"/>
          <w:sz w:val="24"/>
          <w:szCs w:val="24"/>
          <w:lang w:val="en-US"/>
        </w:rPr>
        <w:t xml:space="preserve">; menggunakan </w:t>
      </w:r>
      <w:r w:rsidRPr="00222AA5">
        <w:rPr>
          <w:rFonts w:ascii="Times New Roman" w:eastAsia="Times New Roman" w:hAnsi="Times New Roman" w:cs="Times New Roman"/>
          <w:color w:val="000000"/>
          <w:sz w:val="24"/>
          <w:szCs w:val="24"/>
          <w:lang w:val="en-US"/>
        </w:rPr>
        <w:t xml:space="preserve">Song Joong Ki dan TWICE </w:t>
      </w:r>
      <w:r>
        <w:rPr>
          <w:rFonts w:ascii="Times New Roman" w:eastAsia="Times New Roman" w:hAnsi="Times New Roman" w:cs="Times New Roman"/>
          <w:color w:val="000000"/>
          <w:sz w:val="24"/>
          <w:szCs w:val="24"/>
          <w:lang w:val="en-US"/>
        </w:rPr>
        <w:t xml:space="preserve">yang </w:t>
      </w:r>
      <w:r w:rsidRPr="00222AA5">
        <w:rPr>
          <w:rFonts w:ascii="Times New Roman" w:eastAsia="Times New Roman" w:hAnsi="Times New Roman" w:cs="Times New Roman"/>
          <w:color w:val="000000"/>
          <w:sz w:val="24"/>
          <w:szCs w:val="24"/>
          <w:lang w:val="en-US"/>
        </w:rPr>
        <w:t xml:space="preserve">dianggap </w:t>
      </w:r>
      <w:r>
        <w:rPr>
          <w:rFonts w:ascii="Times New Roman" w:eastAsia="Times New Roman" w:hAnsi="Times New Roman" w:cs="Times New Roman"/>
          <w:color w:val="000000"/>
          <w:sz w:val="24"/>
          <w:szCs w:val="24"/>
          <w:lang w:val="en-US"/>
        </w:rPr>
        <w:t xml:space="preserve">telah </w:t>
      </w:r>
      <w:r w:rsidRPr="00222AA5">
        <w:rPr>
          <w:rFonts w:ascii="Times New Roman" w:eastAsia="Times New Roman" w:hAnsi="Times New Roman" w:cs="Times New Roman"/>
          <w:color w:val="000000"/>
          <w:sz w:val="24"/>
          <w:szCs w:val="24"/>
          <w:lang w:val="en-US"/>
        </w:rPr>
        <w:t xml:space="preserve">mampu menjadi </w:t>
      </w:r>
      <w:r w:rsidRPr="003B758E">
        <w:rPr>
          <w:rFonts w:ascii="Times New Roman" w:eastAsia="Times New Roman" w:hAnsi="Times New Roman" w:cs="Times New Roman"/>
          <w:i/>
          <w:color w:val="000000"/>
          <w:sz w:val="24"/>
          <w:szCs w:val="24"/>
          <w:lang w:val="en-US"/>
        </w:rPr>
        <w:t>brand ambassador</w:t>
      </w:r>
      <w:r w:rsidRPr="00222AA5">
        <w:rPr>
          <w:rFonts w:ascii="Times New Roman" w:eastAsia="Times New Roman" w:hAnsi="Times New Roman" w:cs="Times New Roman"/>
          <w:color w:val="000000"/>
          <w:sz w:val="24"/>
          <w:szCs w:val="24"/>
          <w:lang w:val="en-US"/>
        </w:rPr>
        <w:t xml:space="preserve"> produk</w:t>
      </w:r>
      <w:r>
        <w:rPr>
          <w:rFonts w:ascii="Times New Roman" w:eastAsia="Times New Roman" w:hAnsi="Times New Roman" w:cs="Times New Roman"/>
          <w:color w:val="000000"/>
          <w:sz w:val="24"/>
          <w:szCs w:val="24"/>
          <w:lang w:val="en-US"/>
        </w:rPr>
        <w:t xml:space="preserve">; menggunakan </w:t>
      </w:r>
      <w:r w:rsidRPr="001B7AE1">
        <w:rPr>
          <w:rFonts w:ascii="Times New Roman" w:eastAsia="Times New Roman" w:hAnsi="Times New Roman" w:cs="Times New Roman"/>
          <w:i/>
          <w:color w:val="000000"/>
          <w:sz w:val="24"/>
          <w:szCs w:val="24"/>
          <w:lang w:val="en-US"/>
        </w:rPr>
        <w:t>brand ambassador</w:t>
      </w:r>
      <w:r w:rsidRPr="00222AA5">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yang </w:t>
      </w:r>
      <w:r w:rsidRPr="00222AA5">
        <w:rPr>
          <w:rFonts w:ascii="Times New Roman" w:eastAsia="Times New Roman" w:hAnsi="Times New Roman" w:cs="Times New Roman"/>
          <w:color w:val="000000"/>
          <w:sz w:val="24"/>
          <w:szCs w:val="24"/>
          <w:lang w:val="en-US"/>
        </w:rPr>
        <w:t>memiliki kemampuan untuk menyebarluaskan budaya K-pop</w:t>
      </w:r>
      <w:r>
        <w:rPr>
          <w:rFonts w:ascii="Times New Roman" w:eastAsia="Times New Roman" w:hAnsi="Times New Roman" w:cs="Times New Roman"/>
          <w:color w:val="000000"/>
          <w:sz w:val="24"/>
          <w:szCs w:val="24"/>
          <w:lang w:val="en-US"/>
        </w:rPr>
        <w:t xml:space="preserve">; menggunakan </w:t>
      </w:r>
      <w:r w:rsidRPr="003B758E">
        <w:rPr>
          <w:rFonts w:ascii="Times New Roman" w:eastAsia="Times New Roman" w:hAnsi="Times New Roman" w:cs="Times New Roman"/>
          <w:i/>
          <w:color w:val="000000"/>
          <w:sz w:val="24"/>
          <w:szCs w:val="24"/>
          <w:lang w:val="en-US"/>
        </w:rPr>
        <w:t>brand ambassador</w:t>
      </w:r>
      <w:r w:rsidRPr="00222AA5">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yang </w:t>
      </w:r>
      <w:r w:rsidRPr="00222AA5">
        <w:rPr>
          <w:rFonts w:ascii="Times New Roman" w:eastAsia="Times New Roman" w:hAnsi="Times New Roman" w:cs="Times New Roman"/>
          <w:color w:val="000000"/>
          <w:sz w:val="24"/>
          <w:szCs w:val="24"/>
          <w:lang w:val="en-US"/>
        </w:rPr>
        <w:t xml:space="preserve">memiliki </w:t>
      </w:r>
      <w:r w:rsidRPr="003B758E">
        <w:rPr>
          <w:rFonts w:ascii="Times New Roman" w:eastAsia="Times New Roman" w:hAnsi="Times New Roman" w:cs="Times New Roman"/>
          <w:i/>
          <w:color w:val="000000"/>
          <w:sz w:val="24"/>
          <w:szCs w:val="24"/>
          <w:lang w:val="en-US"/>
        </w:rPr>
        <w:t>style fashion</w:t>
      </w:r>
      <w:r w:rsidRPr="00222AA5">
        <w:rPr>
          <w:rFonts w:ascii="Times New Roman" w:eastAsia="Times New Roman" w:hAnsi="Times New Roman" w:cs="Times New Roman"/>
          <w:color w:val="000000"/>
          <w:sz w:val="24"/>
          <w:szCs w:val="24"/>
          <w:lang w:val="en-US"/>
        </w:rPr>
        <w:t xml:space="preserve"> menarik dan berbeda dengan group lain</w:t>
      </w:r>
      <w:r>
        <w:rPr>
          <w:rFonts w:ascii="Times New Roman" w:eastAsia="Times New Roman" w:hAnsi="Times New Roman" w:cs="Times New Roman"/>
          <w:color w:val="000000"/>
          <w:sz w:val="24"/>
          <w:szCs w:val="24"/>
          <w:lang w:val="en-US"/>
        </w:rPr>
        <w:t xml:space="preserve">; menggunakan </w:t>
      </w:r>
      <w:r w:rsidRPr="003B758E">
        <w:rPr>
          <w:rFonts w:ascii="Times New Roman" w:eastAsia="Times New Roman" w:hAnsi="Times New Roman" w:cs="Times New Roman"/>
          <w:i/>
          <w:color w:val="000000"/>
          <w:sz w:val="24"/>
          <w:szCs w:val="24"/>
          <w:lang w:val="en-US"/>
        </w:rPr>
        <w:t>brand ambassador</w:t>
      </w:r>
      <w:r w:rsidRPr="00222AA5">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yang </w:t>
      </w:r>
      <w:r w:rsidRPr="00222AA5">
        <w:rPr>
          <w:rFonts w:ascii="Times New Roman" w:eastAsia="Times New Roman" w:hAnsi="Times New Roman" w:cs="Times New Roman"/>
          <w:color w:val="000000"/>
          <w:sz w:val="24"/>
          <w:szCs w:val="24"/>
          <w:lang w:val="en-US"/>
        </w:rPr>
        <w:t>selalu tampil menarik dan profesional</w:t>
      </w:r>
      <w:r>
        <w:rPr>
          <w:rFonts w:ascii="Times New Roman" w:eastAsia="Times New Roman" w:hAnsi="Times New Roman" w:cs="Times New Roman"/>
          <w:color w:val="000000"/>
          <w:sz w:val="24"/>
          <w:szCs w:val="24"/>
          <w:lang w:val="en-US"/>
        </w:rPr>
        <w:t xml:space="preserve">; menggunakan </w:t>
      </w:r>
      <w:r w:rsidRPr="003B758E">
        <w:rPr>
          <w:rFonts w:ascii="Times New Roman" w:eastAsia="Times New Roman" w:hAnsi="Times New Roman" w:cs="Times New Roman"/>
          <w:i/>
          <w:color w:val="000000"/>
          <w:sz w:val="24"/>
          <w:szCs w:val="24"/>
          <w:lang w:val="en-US"/>
        </w:rPr>
        <w:t>brand ambassador</w:t>
      </w:r>
      <w:r w:rsidRPr="00222AA5">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yang </w:t>
      </w:r>
      <w:r w:rsidRPr="00222AA5">
        <w:rPr>
          <w:rFonts w:ascii="Times New Roman" w:eastAsia="Times New Roman" w:hAnsi="Times New Roman" w:cs="Times New Roman"/>
          <w:color w:val="000000"/>
          <w:sz w:val="24"/>
          <w:szCs w:val="24"/>
          <w:lang w:val="en-US"/>
        </w:rPr>
        <w:t>memiliki fisik menarik dan mudah dikenali</w:t>
      </w:r>
      <w:r>
        <w:rPr>
          <w:rFonts w:ascii="Times New Roman" w:eastAsia="Times New Roman" w:hAnsi="Times New Roman" w:cs="Times New Roman"/>
          <w:color w:val="000000"/>
          <w:sz w:val="24"/>
          <w:szCs w:val="24"/>
          <w:lang w:val="en-US"/>
        </w:rPr>
        <w:t xml:space="preserve">; menggunakan </w:t>
      </w:r>
      <w:r w:rsidRPr="003B758E">
        <w:rPr>
          <w:rFonts w:ascii="Times New Roman" w:eastAsia="Times New Roman" w:hAnsi="Times New Roman" w:cs="Times New Roman"/>
          <w:i/>
          <w:color w:val="000000"/>
          <w:sz w:val="24"/>
          <w:szCs w:val="24"/>
          <w:lang w:val="en-US"/>
        </w:rPr>
        <w:t>brand ambassador</w:t>
      </w:r>
      <w:r w:rsidRPr="00222AA5">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yang </w:t>
      </w:r>
      <w:r w:rsidRPr="00222AA5">
        <w:rPr>
          <w:rFonts w:ascii="Times New Roman" w:eastAsia="Times New Roman" w:hAnsi="Times New Roman" w:cs="Times New Roman"/>
          <w:color w:val="000000"/>
          <w:sz w:val="24"/>
          <w:szCs w:val="24"/>
          <w:lang w:val="en-US"/>
        </w:rPr>
        <w:t xml:space="preserve">pernah berhasil menjadi </w:t>
      </w:r>
      <w:r w:rsidRPr="003B758E">
        <w:rPr>
          <w:rFonts w:ascii="Times New Roman" w:eastAsia="Times New Roman" w:hAnsi="Times New Roman" w:cs="Times New Roman"/>
          <w:i/>
          <w:color w:val="000000"/>
          <w:sz w:val="24"/>
          <w:szCs w:val="24"/>
          <w:lang w:val="en-US"/>
        </w:rPr>
        <w:t>brand ambassador</w:t>
      </w:r>
      <w:r w:rsidRPr="00222AA5">
        <w:rPr>
          <w:rFonts w:ascii="Times New Roman" w:eastAsia="Times New Roman" w:hAnsi="Times New Roman" w:cs="Times New Roman"/>
          <w:color w:val="000000"/>
          <w:sz w:val="24"/>
          <w:szCs w:val="24"/>
          <w:lang w:val="en-US"/>
        </w:rPr>
        <w:t xml:space="preserve"> pada </w:t>
      </w:r>
      <w:r>
        <w:rPr>
          <w:rFonts w:ascii="Times New Roman" w:eastAsia="Times New Roman" w:hAnsi="Times New Roman" w:cs="Times New Roman"/>
          <w:color w:val="000000"/>
          <w:sz w:val="24"/>
          <w:szCs w:val="24"/>
          <w:lang w:val="en-US"/>
        </w:rPr>
        <w:t xml:space="preserve">merk </w:t>
      </w:r>
      <w:r w:rsidRPr="00222AA5">
        <w:rPr>
          <w:rFonts w:ascii="Times New Roman" w:eastAsia="Times New Roman" w:hAnsi="Times New Roman" w:cs="Times New Roman"/>
          <w:color w:val="000000"/>
          <w:sz w:val="24"/>
          <w:szCs w:val="24"/>
          <w:lang w:val="en-US"/>
        </w:rPr>
        <w:t>lain</w:t>
      </w:r>
      <w:r>
        <w:rPr>
          <w:rFonts w:ascii="Times New Roman" w:eastAsia="Times New Roman" w:hAnsi="Times New Roman" w:cs="Times New Roman"/>
          <w:color w:val="000000"/>
          <w:sz w:val="24"/>
          <w:szCs w:val="24"/>
          <w:lang w:val="en-US"/>
        </w:rPr>
        <w:t xml:space="preserve">; serta menggunakan </w:t>
      </w:r>
      <w:r w:rsidRPr="003B758E">
        <w:rPr>
          <w:rFonts w:ascii="Times New Roman" w:eastAsia="Times New Roman" w:hAnsi="Times New Roman" w:cs="Times New Roman"/>
          <w:i/>
          <w:color w:val="000000"/>
          <w:sz w:val="24"/>
          <w:szCs w:val="24"/>
          <w:lang w:val="en-US"/>
        </w:rPr>
        <w:t>brand ambassador</w:t>
      </w:r>
      <w:r w:rsidRPr="00222AA5">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yang </w:t>
      </w:r>
      <w:r w:rsidRPr="00222AA5">
        <w:rPr>
          <w:rFonts w:ascii="Times New Roman" w:eastAsia="Times New Roman" w:hAnsi="Times New Roman" w:cs="Times New Roman"/>
          <w:color w:val="000000"/>
          <w:sz w:val="24"/>
          <w:szCs w:val="24"/>
          <w:lang w:val="en-US"/>
        </w:rPr>
        <w:t>mampu berkomunikasi tidak langsung dengan para penggemar seperti melalui online</w:t>
      </w:r>
      <w:r>
        <w:rPr>
          <w:rFonts w:ascii="Times New Roman" w:eastAsia="Times New Roman" w:hAnsi="Times New Roman" w:cs="Times New Roman"/>
          <w:color w:val="000000"/>
          <w:sz w:val="24"/>
          <w:szCs w:val="24"/>
          <w:lang w:val="en-US"/>
        </w:rPr>
        <w:t>.</w:t>
      </w:r>
      <w:r w:rsidRPr="00574AD6">
        <w:rPr>
          <w:rFonts w:ascii="Times New Roman" w:eastAsia="Times New Roman" w:hAnsi="Times New Roman" w:cs="Times New Roman"/>
          <w:color w:val="000000"/>
          <w:sz w:val="24"/>
          <w:szCs w:val="24"/>
          <w:lang w:val="en-US"/>
        </w:rPr>
        <w:t xml:space="preserve"> </w:t>
      </w:r>
    </w:p>
    <w:p w:rsidR="00905EDB" w:rsidRPr="003B758E" w:rsidRDefault="00905EDB" w:rsidP="00905EDB">
      <w:pPr>
        <w:pStyle w:val="ListParagraph"/>
        <w:spacing w:after="0" w:line="480" w:lineRule="auto"/>
        <w:ind w:firstLine="556"/>
        <w:jc w:val="both"/>
        <w:rPr>
          <w:rFonts w:ascii="Times New Roman" w:hAnsi="Times New Roman" w:cs="Times New Roman"/>
          <w:sz w:val="24"/>
          <w:szCs w:val="24"/>
          <w:lang w:val="en-US"/>
        </w:rPr>
      </w:pPr>
      <w:r w:rsidRPr="00377C86">
        <w:rPr>
          <w:rFonts w:ascii="Times New Roman" w:hAnsi="Times New Roman" w:cs="Times New Roman"/>
          <w:sz w:val="24"/>
          <w:szCs w:val="24"/>
          <w:lang w:val="it-IT"/>
        </w:rPr>
        <w:t xml:space="preserve">Hal ini didukung oleh teori yang dikemukakan </w:t>
      </w:r>
      <w:r>
        <w:rPr>
          <w:rFonts w:ascii="Times New Roman" w:hAnsi="Times New Roman" w:cs="Times New Roman"/>
          <w:sz w:val="24"/>
          <w:szCs w:val="24"/>
          <w:lang w:val="it-IT"/>
        </w:rPr>
        <w:t>Wang</w:t>
      </w:r>
      <w:r w:rsidRPr="00B82497">
        <w:rPr>
          <w:rFonts w:ascii="Times New Roman" w:hAnsi="Times New Roman" w:cs="Times New Roman"/>
          <w:i/>
          <w:sz w:val="24"/>
          <w:szCs w:val="24"/>
          <w:lang w:val="it-IT"/>
        </w:rPr>
        <w:t>, et.al</w:t>
      </w:r>
      <w:r>
        <w:rPr>
          <w:rFonts w:ascii="Times New Roman" w:hAnsi="Times New Roman" w:cs="Times New Roman"/>
          <w:sz w:val="24"/>
          <w:szCs w:val="24"/>
          <w:lang w:val="it-IT"/>
        </w:rPr>
        <w:t xml:space="preserve"> (2016) </w:t>
      </w:r>
      <w:r w:rsidRPr="000A15E4">
        <w:rPr>
          <w:rFonts w:ascii="Times New Roman" w:hAnsi="Times New Roman" w:cs="Times New Roman"/>
          <w:sz w:val="24"/>
          <w:szCs w:val="24"/>
        </w:rPr>
        <w:t xml:space="preserve">bahwa </w:t>
      </w:r>
      <w:r w:rsidRPr="003B758E">
        <w:rPr>
          <w:rFonts w:ascii="Times New Roman" w:hAnsi="Times New Roman" w:cs="Times New Roman"/>
          <w:i/>
          <w:sz w:val="24"/>
          <w:szCs w:val="24"/>
        </w:rPr>
        <w:t>brand ambassador</w:t>
      </w:r>
      <w:r w:rsidRPr="000A15E4">
        <w:rPr>
          <w:rFonts w:ascii="Times New Roman" w:hAnsi="Times New Roman" w:cs="Times New Roman"/>
          <w:sz w:val="24"/>
          <w:szCs w:val="24"/>
        </w:rPr>
        <w:t xml:space="preserve"> atau </w:t>
      </w:r>
      <w:r w:rsidRPr="003B758E">
        <w:rPr>
          <w:rFonts w:ascii="Times New Roman" w:hAnsi="Times New Roman" w:cs="Times New Roman"/>
          <w:i/>
          <w:sz w:val="24"/>
          <w:szCs w:val="24"/>
        </w:rPr>
        <w:t>celebrity endorser</w:t>
      </w:r>
      <w:r w:rsidRPr="000A15E4">
        <w:rPr>
          <w:rFonts w:ascii="Times New Roman" w:hAnsi="Times New Roman" w:cs="Times New Roman"/>
          <w:sz w:val="24"/>
          <w:szCs w:val="24"/>
        </w:rPr>
        <w:t xml:space="preserve"> merupakan seorang pendukung merek yang bertugas untuk membantu menciptakan hubungan emosional yang kuat antara perusahaan dengan para konsumen dan secara </w:t>
      </w:r>
      <w:r>
        <w:rPr>
          <w:rFonts w:ascii="Times New Roman" w:hAnsi="Times New Roman" w:cs="Times New Roman"/>
          <w:sz w:val="24"/>
          <w:szCs w:val="24"/>
          <w:lang w:val="en-US"/>
        </w:rPr>
        <w:t xml:space="preserve"> </w:t>
      </w:r>
      <w:r w:rsidRPr="000A15E4">
        <w:rPr>
          <w:rFonts w:ascii="Times New Roman" w:hAnsi="Times New Roman" w:cs="Times New Roman"/>
          <w:sz w:val="24"/>
          <w:szCs w:val="24"/>
        </w:rPr>
        <w:t xml:space="preserve">tidak langsung penggunaan </w:t>
      </w:r>
      <w:r w:rsidRPr="003B758E">
        <w:rPr>
          <w:rFonts w:ascii="Times New Roman" w:hAnsi="Times New Roman" w:cs="Times New Roman"/>
          <w:i/>
          <w:sz w:val="24"/>
          <w:szCs w:val="24"/>
        </w:rPr>
        <w:t>brand ambassador</w:t>
      </w:r>
      <w:r w:rsidRPr="000A15E4">
        <w:rPr>
          <w:rFonts w:ascii="Times New Roman" w:hAnsi="Times New Roman" w:cs="Times New Roman"/>
          <w:sz w:val="24"/>
          <w:szCs w:val="24"/>
        </w:rPr>
        <w:t xml:space="preserve"> atau </w:t>
      </w:r>
      <w:r w:rsidRPr="003B758E">
        <w:rPr>
          <w:rFonts w:ascii="Times New Roman" w:hAnsi="Times New Roman" w:cs="Times New Roman"/>
          <w:i/>
          <w:sz w:val="24"/>
          <w:szCs w:val="24"/>
        </w:rPr>
        <w:t>celebrity endorser</w:t>
      </w:r>
      <w:r w:rsidRPr="000A15E4">
        <w:rPr>
          <w:rFonts w:ascii="Times New Roman" w:hAnsi="Times New Roman" w:cs="Times New Roman"/>
          <w:sz w:val="24"/>
          <w:szCs w:val="24"/>
        </w:rPr>
        <w:t xml:space="preserve"> ini akan membangun citra produk. </w:t>
      </w:r>
      <w:r w:rsidRPr="003B758E">
        <w:rPr>
          <w:rFonts w:ascii="Times New Roman" w:hAnsi="Times New Roman" w:cs="Times New Roman"/>
          <w:i/>
          <w:sz w:val="24"/>
          <w:szCs w:val="24"/>
        </w:rPr>
        <w:t>Brand ambassador</w:t>
      </w:r>
      <w:r w:rsidRPr="000A15E4">
        <w:rPr>
          <w:rFonts w:ascii="Times New Roman" w:hAnsi="Times New Roman" w:cs="Times New Roman"/>
          <w:sz w:val="24"/>
          <w:szCs w:val="24"/>
        </w:rPr>
        <w:t xml:space="preserve"> nantinya akan menjelaskan proses terkait dengan penggunaan produk dan juga manfaat dari produk tersebut dan mengapa konsumen harus memilih produk tersebut</w:t>
      </w:r>
      <w:r>
        <w:rPr>
          <w:rFonts w:ascii="Times New Roman" w:hAnsi="Times New Roman" w:cs="Times New Roman"/>
          <w:sz w:val="24"/>
          <w:szCs w:val="24"/>
          <w:lang w:val="en-US"/>
        </w:rPr>
        <w:t>.</w:t>
      </w:r>
    </w:p>
    <w:p w:rsidR="00905EDB" w:rsidRPr="00C84BE5" w:rsidRDefault="00905EDB" w:rsidP="00905EDB">
      <w:pPr>
        <w:pStyle w:val="ListParagraph"/>
        <w:spacing w:after="0" w:line="480" w:lineRule="auto"/>
        <w:ind w:firstLine="556"/>
        <w:jc w:val="both"/>
        <w:rPr>
          <w:rFonts w:ascii="Times New Roman" w:hAnsi="Times New Roman" w:cs="Times New Roman"/>
          <w:sz w:val="24"/>
          <w:szCs w:val="24"/>
          <w:lang w:val="en-US"/>
        </w:rPr>
        <w:sectPr w:rsidR="00905EDB" w:rsidRPr="00C84BE5" w:rsidSect="00463B87">
          <w:headerReference w:type="default" r:id="rId71"/>
          <w:footerReference w:type="first" r:id="rId72"/>
          <w:pgSz w:w="11906" w:h="16838" w:code="9"/>
          <w:pgMar w:top="2268" w:right="1701" w:bottom="1701" w:left="2268" w:header="1135" w:footer="709" w:gutter="0"/>
          <w:pgNumType w:start="43"/>
          <w:cols w:space="708"/>
          <w:titlePg/>
          <w:docGrid w:linePitch="360"/>
        </w:sectPr>
      </w:pPr>
      <w:r w:rsidRPr="00522690">
        <w:rPr>
          <w:rFonts w:ascii="Times New Roman" w:hAnsi="Times New Roman" w:cs="Times New Roman"/>
          <w:sz w:val="24"/>
          <w:szCs w:val="24"/>
        </w:rPr>
        <w:lastRenderedPageBreak/>
        <w:t xml:space="preserve">Hasil penelitian ini </w:t>
      </w:r>
      <w:r w:rsidRPr="004004A2">
        <w:rPr>
          <w:rFonts w:ascii="Times New Roman" w:hAnsi="Times New Roman" w:cs="Times New Roman"/>
          <w:sz w:val="24"/>
          <w:szCs w:val="24"/>
        </w:rPr>
        <w:t xml:space="preserve">mendukung </w:t>
      </w:r>
      <w:r w:rsidRPr="00522690">
        <w:rPr>
          <w:rFonts w:ascii="Times New Roman" w:hAnsi="Times New Roman" w:cs="Times New Roman"/>
          <w:sz w:val="24"/>
          <w:szCs w:val="24"/>
        </w:rPr>
        <w:t>penelitian yang dilakukan</w:t>
      </w:r>
      <w:r w:rsidRPr="004004A2">
        <w:rPr>
          <w:rFonts w:ascii="Times New Roman" w:hAnsi="Times New Roman" w:cs="Times New Roman"/>
          <w:sz w:val="24"/>
          <w:szCs w:val="24"/>
        </w:rPr>
        <w:t xml:space="preserve"> oleh peneliti sebelumnya</w:t>
      </w:r>
      <w:r>
        <w:rPr>
          <w:rFonts w:ascii="Times New Roman" w:hAnsi="Times New Roman" w:cs="Times New Roman"/>
          <w:sz w:val="24"/>
          <w:szCs w:val="24"/>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{"citationItems":[{"id":"ITEM-1","itemData":{"abstract":"Saat ini Indonesia tengah dilanda Pandemi Covid-19 yang merupakan pandemi global sehingga mengharusan masyarakat untuk melakukan kegiatan sehari-hari di rumah dengan keadaan seperti ini menyebabkan tingkat penggunaan layanan digital khususnya e-commerce semakin meningkat. Peningkatan penggunaan e-commerce menyebabkan meningkatnya juga jumlah keputusan pembelian konsumen pada situs e-commerce. Tujuan dari terlaksananya penelitian ini ialah mengamati pengaruh yang ditimbulkan oleh brand ambassador dan citra merek terhadap keputusan pembelian di Lazada. Populasi pada penelitian ini adalah konsumen yang pernah berbelanja di e-commerce Lazada wilayah Surabaya. Penelitian ini menerapkan metode non probability sampling dalam mengambil sampel penelitian serta mengadopsi teknik accidental sampling. Terdapat 70 responden yang kemudian data yang berhasil dihimpun dari para responden dapat dianalisis dengan Partial Least Square (PLS). Penelitian ini memperoleh adanya sebuah pengaruh yang positif di dalam keputusan konsumen untuk membeli sebuah produk berdasarkan brand ambassador, brand ambassador–pun memberikan pengaruh yang positif terhadap citra merek, dan citra merek akan memengaruhi keputusan konsumen untuk membeli sebuah produk di e-commerce Lazada secara positif.","author":[{"dropping-particle":"","family":"Perdana","given":"Ramadhanty Khansaputri","non-dropping-particle":"","parse-names":false,"suffix":""},{"dropping-particle":"","family":"Wardhani","given":"Nuruni Ika Kusuma","non-dropping-particle":"","parse-names":false,"suffix":""}],"container-title":"Manajemen","id":"ITEM-1","issue":"1","issued":{"date-parts":[["2021"]]},"page":"56-63","title":"Ketertarikan Konsumen Terhadap Lee Min Ho Sebagai Brand Ambassador dan Citra Merek Lazada Terhadap Keputusan Pembelian","type":"article-journal","volume":"7"},"uris":["http://www.mendeley.com/documents/?uuid=c57fc1de-728b-42c9-bc98-8213213fdb65"]}],"mendeley":{"formattedCitation":"(Perdana &amp; Wardhani, 2021)","plainTextFormattedCitation":"(Perdana &amp; Wardhani, 2021)","previouslyFormattedCitation":"(Perdana &amp; Wardhani, 2021)"},"properties":{"noteIndex":0},"schema":"https://github.com/citation-style-language/schema/raw/master/csl-citation.json"}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(Perdana &amp; Wardhani, 2021)</w:t>
      </w:r>
      <w:r w:rsidRPr="004D79E9">
        <w:rPr>
          <w:rFonts w:ascii="Times New Roman" w:hAnsi="Times New Roman" w:cs="Times New Roman"/>
        </w:rPr>
        <w:fldChar w:fldCharType="end"/>
      </w:r>
      <w:r>
        <w:rPr>
          <w:rFonts w:ascii="Times New Roman" w:hAnsi="Times New Roman" w:cs="Times New Roman"/>
          <w:lang w:val="en-US"/>
        </w:rPr>
        <w:t>;</w:t>
      </w:r>
      <w:r w:rsidRPr="001E25F3">
        <w:rPr>
          <w:rFonts w:ascii="Times New Roman" w:hAnsi="Times New Roman" w:cs="Times New Roman"/>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research to analyze the effect of Celebrity Endorser and Inovation Product on Purchase Decisions with intervening Brand Image on the OPPO Indonesia Community fan page. This research was conducted using descriptive and verification methods, data processing with SPSS 23 software, analytical techniques by testing the validity, reliability and normality, quantitative data analysis. Results of the analysis concluded that Celebrity Endorsers have a positive and significant effect on the formation of Brand Image and Purchase Decisions, while has a Inovation Product positive and significant effect on the formation of Brand Image and Purchase Decisions too, and Brand Image has a positive and significant effect of Purchase Decision Keywords:","author":[{"dropping-particle":"","family":"Effendy","given":"Femmy","non-dropping-particle":"","parse-names":false,"suffix":""},{"dropping-particle":"","family":"Hurriyati","given":"Ratih","non-dropping-particle":"","parse-names":false,"suffix":""},{"dropping-particle":"","family":"Wibowo","given":"Lili Adi","non-dropping-particle":"","parse-names":false,"suffix":""}],"container-title":"Jurnal Ilmu Manajemen Dan Bisnis","id":"ITEM-1","issue":"2","issued":{"date-parts":[["2020"]]},"page":"163-180","title":"Analisis Pengaruh Celebrity Endorser dan Inovasi Produk Terhadap Keputusan Pembelian Handphone Oppo dengan Intervening Brand Image","type":"article-journal","volume":"11"},"uris":["http://www.mendeley.com/documents/?uuid=f69a715c-2083-4a5a-9833-f1e86633d293"]}],"mendeley":{"formattedCitation":"(Effendy et al., 2020)","plainTextFormattedCitation":"(Effendy et al., 2020)","previouslyFormattedCitation":"(Effendy et al.,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(Effendy et al., 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study aims to test whether there is a positive and significant influence between Lifestyle, Halal Label, Brand Ambassador and Brand Awareness Of Wardah Product Purchase Decisions on the consumers of Cahaya Indah Pamulang Stores, South Tanggerang.This research uses associative research with a quantitative approach, whinch is measured using the coefficient of determination with SPSS 25.00 by testing the hypothesis using the t test. The data collection technique uses a survey method with direct observation and distributing questionnaires to the respondents.The results of the research prove that Lifestyle, Halal Label, Brand Ambassador and Brand Awareness partially and simultaneously have a positive and significant effect on Wardah Product Purchase Decisions. The results of this study provide useful findings for Wardah in order to create and increase trust and purchase decisions towards consumers. So that Wardah can find out what is the basis for consumers in making purchasing decisions and Wardah can continue to improve promotions and a good brand image and the creation of brand ambassadors who have high appeal and can generate brand awareness in the minds of consumers. Wardah can make the latest breakthroughs or innovations on their products based on the various desires and lifestyles of consumers so that they can fulfill all consumer desires.","author":[{"dropping-particle":"","family":"Octaviani","given":"Wiranata","non-dropping-particle":"","parse-names":false,"suffix":""},{"dropping-particle":"","family":"Sumitro","given":"Drs","non-dropping-particle":"","parse-names":false,"suffix":""}],"id":"ITEM-1","issued":{"date-parts":[["2020"]]},"page":"1-16","title":"Ifluence Of Lifestyle, halal Labels, Brand Ambassadors, And Brand Awareness On Purchasing Decisions ( Case Study at Pamulang Beautiful Light Shop , Tangsel )","type":"article-journal"},"uris":["http://www.mendeley.com/documents/?uuid=c49b3c3d-c67b-4aae-b5e9-5480e30a81ff"]}],"mendeley":{"formattedCitation":"(Octaviani &amp; Sumitro, 2020)","plainTextFormattedCitation":"(Octaviani &amp; Sumitro, 2020)","previouslyFormattedCitation":"(Octaviani &amp; Sumitro,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(Octaviani &amp; Sumitro, 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{"citationItems":[{"id":"ITEM-1","itemData":{"DOI":"10.29259/sijdeb.v4i1.21-30","ISSN":"2581-2904","abstract":"This research purpose is to examine the effect of brand ambassador to consumer decision using the VisCAP indicator (Visual, Credibility, Attraction, and Power aspect). Using a descriptive design with a single cross-sectional. The samples were taken from 203 people, who had watched the advertisement and had visited the online market. The object of research is an Indonesian young famous singer, Isyana Sarasvati, who become a brand ambassador of Tokopedia (one of the largest online store in Indonesia). Regarding VisCAP indicators are used to measure the brand ambassador’s performance, Credibility is an important thing that influences purchase intention from the brand ambassador of Tokopedia, while the others are insignificant. Brand Ambassador produces differences in variables that influence purchase intention. The marketplace could use ambassador to influence consumer decisions, but they have to realize that every ambassador has different characters and variables that could influence consumer decisions. This paper offers originality such as Indicators on VisCAP that influence purchase intention on Indonesia people could be different on each of the ambassadors. And this paper proposes a future research ide such as develop new research by using transfer meaning approach that could analyze whether the values possessed by ambassadors can spread to products and accepted by consumers Keywords:","author":[{"dropping-particle":"","family":"Nofiawaty","given":"","non-dropping-particle":"","parse-names":false,"suffix":""},{"dropping-particle":"","family":"Fitrianto","given":"Mohammad Eko","non-dropping-particle":"","parse-names":false,"suffix":""},{"dropping-particle":"","family":"Iisnawati","given":"","non-dropping-particle":"","parse-names":false,"suffix":""}],"container-title":"Sriwijaya International Journal of Dynamic Economics and Business","id":"ITEM-1","issue":"1","issued":{"date-parts":[["2020"]]},"page":"21-29","title":"Brand Ambassador Performance and the Effect to Consumer Decision Using VisCAP Model on Online Marketplace in Indonesia","type":"article-journal","volume":"4"},"uris":["http://www.mendeley.com/documents/?uuid=8ab61037-1a5e-47e6-b6c8-b64ac7d9c8a9"]}],"mendeley":{"formattedCitation":"(Nofiawaty et al., 2020)","plainTextFormattedCitation":"(Nofiawaty et al., 2020)","previouslyFormattedCitation":"(Nofiawaty et al., 2020)"},"properties":{"noteIndex":0},"schema":"https://github.com/citation-style-language/schema/raw/master/csl-citation.json"}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(Nofiawaty et al., 2020)</w:t>
      </w:r>
      <w:r w:rsidRPr="004D79E9">
        <w:rPr>
          <w:rFonts w:ascii="Times New Roman" w:hAnsi="Times New Roman" w:cs="Times New Roman"/>
        </w:rPr>
        <w:fldChar w:fldCharType="end"/>
      </w:r>
      <w:r>
        <w:rPr>
          <w:rFonts w:ascii="Times New Roman" w:hAnsi="Times New Roman" w:cs="Times New Roman"/>
          <w:lang w:val="en-US"/>
        </w:rPr>
        <w:t xml:space="preserve">;  </w:t>
      </w:r>
      <w:r w:rsidRPr="004D79E9">
        <w:rPr>
          <w:rFonts w:ascii="Times New Roman" w:hAnsi="Times New Roman" w:cs="Times New Roman"/>
        </w:rPr>
        <w:fldChar w:fldCharType="begin" w:fldLock="1"/>
      </w:r>
      <w:r>
        <w:rPr>
          <w:rFonts w:ascii="Times New Roman" w:hAnsi="Times New Roman" w:cs="Times New Roman"/>
        </w:rPr>
        <w:instrText>ADDIN CSL_CITATION {"citationItems":[{"id":"ITEM-1","itemData":{"abstract":"This research aimed to analyze the effect of brand image, product quality and brand ambassadors on buying decision of EIGER product at STIESIA student. The research was descriptive with quantitave approach. While the population was STIESIA students, Moreover, the data collection technique used purposive sampling, in which the sample was based on criteria given. According to data collection technique, there were 100 respondents of Management and Accounting STIESIA students who bought EIGER product. Furthermore, the instument used questionnaires. In addition, the data analysis technique used multiple linear analysis with SPSS (Statistical Product and Service Solution), validity and reliability test. The research result concluded brand image had postive and significant effect on buying decision of EIGER product at STIESIA students. Likewise, product quality had positive and significant effect on buying decision of EIGER products at STIESIA students. Similar to brand image and product quality, brand ambassador had positive and significant effect on buying decision of EIGER products at STIESIA student.","author":[{"dropping-particle":"","family":"Budi","given":"Fandi Setia","non-dropping-particle":"","parse-names":false,"suffix":""}],"container-title":"Jurnal Ilmu dan Riset Manajemen","id":"ITEM-1","issue":"9","issued":{"date-parts":[["2019"]]},"page":"1-15","title":"Pengaruh Citra Merek, Kualitas Produk Dan Brand Ambassador Terhadap Keputusan Pembelian Produk Eiger (Pada Mahasiswa STIESIA Surabaya)","type":"article-journal","volume":"8"},"uris":["http://www.mendeley.com/documents/?uuid=0c388d81-18f7-4747-9ac2-7c98b9a93171"]}],"mendeley":{"formattedCitation":"(Budi, 2019)","plainTextFormattedCitation":"(Budi, 2019)","previouslyFormattedCitation":"(Budi, 2019)"},"properties":{"noteIndex":0},"schema":"https://github.com/citation-style-language/schema/raw/master/csl-citation.json"}</w:instrText>
      </w:r>
      <w:r w:rsidRPr="004D79E9">
        <w:rPr>
          <w:rFonts w:ascii="Times New Roman" w:hAnsi="Times New Roman" w:cs="Times New Roman"/>
        </w:rPr>
        <w:fldChar w:fldCharType="separate"/>
      </w:r>
      <w:r w:rsidRPr="00A33507">
        <w:rPr>
          <w:rFonts w:ascii="Times New Roman" w:hAnsi="Times New Roman" w:cs="Times New Roman"/>
          <w:noProof/>
        </w:rPr>
        <w:t>(Budi, 2019)</w:t>
      </w:r>
      <w:r w:rsidRPr="004D79E9">
        <w:rPr>
          <w:rFonts w:ascii="Times New Roman" w:hAnsi="Times New Roman" w:cs="Times New Roman"/>
        </w:rPr>
        <w:fldChar w:fldCharType="end"/>
      </w:r>
      <w:r>
        <w:rPr>
          <w:rFonts w:ascii="Times New Roman" w:hAnsi="Times New Roman" w:cs="Times New Roman"/>
          <w:lang w:val="en-US"/>
        </w:rPr>
        <w:t xml:space="preserve">; </w:t>
      </w:r>
      <w:r w:rsidRPr="00522690">
        <w:rPr>
          <w:rFonts w:ascii="Times New Roman" w:hAnsi="Times New Roman" w:cs="Times New Roman"/>
          <w:sz w:val="24"/>
          <w:szCs w:val="24"/>
        </w:rPr>
        <w:t xml:space="preserve">yang menemukan </w:t>
      </w:r>
      <w:r w:rsidRPr="001E25F3">
        <w:rPr>
          <w:rFonts w:ascii="Times New Roman" w:hAnsi="Times New Roman" w:cs="Times New Roman"/>
          <w:i/>
          <w:sz w:val="24"/>
          <w:szCs w:val="24"/>
          <w:lang w:val="en-US"/>
        </w:rPr>
        <w:t>brand ambassador</w:t>
      </w:r>
      <w:r>
        <w:rPr>
          <w:rFonts w:ascii="Times New Roman" w:hAnsi="Times New Roman" w:cs="Times New Roman"/>
          <w:sz w:val="24"/>
          <w:szCs w:val="24"/>
          <w:lang w:val="en-US"/>
        </w:rPr>
        <w:t xml:space="preserve"> berpengaruh signifikan dan positif terhadap keputusan pembelian konsume</w:t>
      </w:r>
      <w:bookmarkStart w:id="0" w:name="_GoBack"/>
      <w:bookmarkEnd w:id="0"/>
    </w:p>
    <w:p w:rsidR="001C3FB4" w:rsidRPr="00C84BE5" w:rsidRDefault="001C3FB4" w:rsidP="00C84BE5">
      <w:pPr>
        <w:spacing w:after="0" w:line="480" w:lineRule="auto"/>
        <w:jc w:val="both"/>
        <w:rPr>
          <w:rFonts w:ascii="Times New Roman" w:hAnsi="Times New Roman" w:cs="Times New Roman"/>
          <w:sz w:val="24"/>
          <w:szCs w:val="24"/>
          <w:lang w:val="en-US"/>
        </w:rPr>
        <w:sectPr w:rsidR="001C3FB4" w:rsidRPr="00C84BE5" w:rsidSect="00B25904">
          <w:headerReference w:type="even" r:id="rId73"/>
          <w:headerReference w:type="default" r:id="rId74"/>
          <w:footerReference w:type="default" r:id="rId75"/>
          <w:headerReference w:type="first" r:id="rId76"/>
          <w:footerReference w:type="first" r:id="rId77"/>
          <w:pgSz w:w="11906" w:h="16838" w:code="9"/>
          <w:pgMar w:top="2268" w:right="1701" w:bottom="1701" w:left="2268" w:header="1135" w:footer="709" w:gutter="0"/>
          <w:cols w:space="708"/>
          <w:titlePg/>
          <w:docGrid w:linePitch="360"/>
        </w:sectPr>
      </w:pPr>
    </w:p>
    <w:p w:rsidR="0054021B" w:rsidRPr="00B64159" w:rsidRDefault="0054021B" w:rsidP="00C84BE5">
      <w:pPr>
        <w:pStyle w:val="Heading9"/>
        <w:spacing w:line="480" w:lineRule="auto"/>
        <w:rPr>
          <w:b w:val="0"/>
          <w:bCs/>
          <w:color w:val="000000" w:themeColor="text1"/>
        </w:rPr>
      </w:pPr>
    </w:p>
    <w:sectPr w:rsidR="0054021B" w:rsidRPr="00B64159" w:rsidSect="00B25904">
      <w:headerReference w:type="even" r:id="rId78"/>
      <w:headerReference w:type="default" r:id="rId79"/>
      <w:footerReference w:type="default" r:id="rId80"/>
      <w:headerReference w:type="first" r:id="rId81"/>
      <w:pgSz w:w="11906" w:h="16838" w:code="9"/>
      <w:pgMar w:top="2268" w:right="1701" w:bottom="1701" w:left="2268" w:header="113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B14" w:rsidRDefault="00250B14" w:rsidP="00B000BC">
      <w:pPr>
        <w:spacing w:after="0" w:line="240" w:lineRule="auto"/>
      </w:pPr>
      <w:r>
        <w:separator/>
      </w:r>
    </w:p>
  </w:endnote>
  <w:endnote w:type="continuationSeparator" w:id="0">
    <w:p w:rsidR="00250B14" w:rsidRDefault="00250B14" w:rsidP="00B00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0997825"/>
      <w:docPartObj>
        <w:docPartGallery w:val="Page Numbers (Bottom of Page)"/>
        <w:docPartUnique/>
      </w:docPartObj>
    </w:sdtPr>
    <w:sdtEndPr>
      <w:rPr>
        <w:noProof/>
      </w:rPr>
    </w:sdtEndPr>
    <w:sdtContent>
      <w:p w:rsidR="00463B87" w:rsidRDefault="00463B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63B87" w:rsidRDefault="00463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992589"/>
      <w:docPartObj>
        <w:docPartGallery w:val="Page Numbers (Bottom of Page)"/>
        <w:docPartUnique/>
      </w:docPartObj>
    </w:sdtPr>
    <w:sdtEndPr>
      <w:rPr>
        <w:noProof/>
      </w:rPr>
    </w:sdtEndPr>
    <w:sdtContent>
      <w:p w:rsidR="00956956" w:rsidRDefault="00956956">
        <w:pPr>
          <w:pStyle w:val="Footer"/>
          <w:jc w:val="center"/>
        </w:pPr>
        <w:r>
          <w:fldChar w:fldCharType="begin"/>
        </w:r>
        <w:r>
          <w:instrText xml:space="preserve"> PAGE   \* MERGEFORMAT </w:instrText>
        </w:r>
        <w:r>
          <w:fldChar w:fldCharType="separate"/>
        </w:r>
        <w:r w:rsidR="00C84BE5">
          <w:rPr>
            <w:noProof/>
          </w:rPr>
          <w:t>32</w:t>
        </w:r>
        <w:r>
          <w:rPr>
            <w:noProof/>
          </w:rPr>
          <w:fldChar w:fldCharType="end"/>
        </w:r>
      </w:p>
    </w:sdtContent>
  </w:sdt>
  <w:p w:rsidR="00956956" w:rsidRDefault="00956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340358707"/>
      <w:docPartObj>
        <w:docPartGallery w:val="Page Numbers (Bottom of Page)"/>
        <w:docPartUnique/>
      </w:docPartObj>
    </w:sdtPr>
    <w:sdtEndPr>
      <w:rPr>
        <w:noProof/>
      </w:rPr>
    </w:sdtEndPr>
    <w:sdtContent>
      <w:p w:rsidR="00956956" w:rsidRPr="00D40144" w:rsidRDefault="00956956" w:rsidP="00D40144">
        <w:pPr>
          <w:pStyle w:val="Footer"/>
          <w:jc w:val="center"/>
          <w:rPr>
            <w:rFonts w:ascii="Times New Roman" w:hAnsi="Times New Roman" w:cs="Times New Roman"/>
            <w:sz w:val="24"/>
            <w:szCs w:val="24"/>
          </w:rPr>
        </w:pPr>
        <w:r w:rsidRPr="00D40144">
          <w:rPr>
            <w:rFonts w:ascii="Times New Roman" w:hAnsi="Times New Roman" w:cs="Times New Roman"/>
            <w:sz w:val="24"/>
            <w:szCs w:val="24"/>
          </w:rPr>
          <w:fldChar w:fldCharType="begin"/>
        </w:r>
        <w:r w:rsidRPr="00D40144">
          <w:rPr>
            <w:rFonts w:ascii="Times New Roman" w:hAnsi="Times New Roman" w:cs="Times New Roman"/>
            <w:sz w:val="24"/>
            <w:szCs w:val="24"/>
          </w:rPr>
          <w:instrText xml:space="preserve"> PAGE   \* MERGEFORMAT </w:instrText>
        </w:r>
        <w:r w:rsidRPr="00D40144">
          <w:rPr>
            <w:rFonts w:ascii="Times New Roman" w:hAnsi="Times New Roman" w:cs="Times New Roman"/>
            <w:sz w:val="24"/>
            <w:szCs w:val="24"/>
          </w:rPr>
          <w:fldChar w:fldCharType="separate"/>
        </w:r>
        <w:r w:rsidR="00C84BE5">
          <w:rPr>
            <w:rFonts w:ascii="Times New Roman" w:hAnsi="Times New Roman" w:cs="Times New Roman"/>
            <w:noProof/>
            <w:sz w:val="24"/>
            <w:szCs w:val="24"/>
          </w:rPr>
          <w:t>2</w:t>
        </w:r>
        <w:r w:rsidRPr="00D40144">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956" w:rsidRDefault="00956956" w:rsidP="00152F70">
    <w:pPr>
      <w:pStyle w:val="Footer"/>
    </w:pPr>
  </w:p>
  <w:p w:rsidR="00956956" w:rsidRDefault="00956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B14" w:rsidRDefault="00250B14" w:rsidP="00B000BC">
      <w:pPr>
        <w:spacing w:after="0" w:line="240" w:lineRule="auto"/>
      </w:pPr>
      <w:r>
        <w:separator/>
      </w:r>
    </w:p>
  </w:footnote>
  <w:footnote w:type="continuationSeparator" w:id="0">
    <w:p w:rsidR="00250B14" w:rsidRDefault="00250B14" w:rsidP="00B00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123475"/>
      <w:docPartObj>
        <w:docPartGallery w:val="Page Numbers (Top of Page)"/>
        <w:docPartUnique/>
      </w:docPartObj>
    </w:sdtPr>
    <w:sdtEndPr>
      <w:rPr>
        <w:noProof/>
      </w:rPr>
    </w:sdtEndPr>
    <w:sdtContent>
      <w:p w:rsidR="00463B87" w:rsidRDefault="00463B8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463B87" w:rsidRDefault="00463B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956" w:rsidRDefault="009569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956" w:rsidRDefault="00956956" w:rsidP="00B723BF">
    <w:pPr>
      <w:pStyle w:val="Header"/>
      <w:jc w:val="center"/>
    </w:pPr>
  </w:p>
  <w:p w:rsidR="00956956" w:rsidRPr="00D40144" w:rsidRDefault="00956956" w:rsidP="00D40144">
    <w:pPr>
      <w:pStyle w:val="Header"/>
      <w:jc w:val="right"/>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956" w:rsidRDefault="009569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956" w:rsidRDefault="009569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956" w:rsidRPr="00D40144" w:rsidRDefault="00956956" w:rsidP="00D40144">
    <w:pPr>
      <w:pStyle w:val="Header"/>
      <w:jc w:val="right"/>
      <w:rPr>
        <w:rFonts w:ascii="Times New Roman" w:hAnsi="Times New Roman" w:cs="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956" w:rsidRDefault="00956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1513"/>
    <w:multiLevelType w:val="hybridMultilevel"/>
    <w:tmpl w:val="E806D2A4"/>
    <w:lvl w:ilvl="0" w:tplc="87206B28">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A258A7"/>
    <w:multiLevelType w:val="hybridMultilevel"/>
    <w:tmpl w:val="78BAD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E6165"/>
    <w:multiLevelType w:val="hybridMultilevel"/>
    <w:tmpl w:val="A8C2C4DE"/>
    <w:lvl w:ilvl="0" w:tplc="87DEDC3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8320DE4"/>
    <w:multiLevelType w:val="hybridMultilevel"/>
    <w:tmpl w:val="FDA2CDFE"/>
    <w:lvl w:ilvl="0" w:tplc="FEC6A7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86E22BD"/>
    <w:multiLevelType w:val="hybridMultilevel"/>
    <w:tmpl w:val="39608DB2"/>
    <w:lvl w:ilvl="0" w:tplc="EF868D46">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954493"/>
    <w:multiLevelType w:val="hybridMultilevel"/>
    <w:tmpl w:val="A3B00B24"/>
    <w:lvl w:ilvl="0" w:tplc="96304342">
      <w:start w:val="1"/>
      <w:numFmt w:val="decimal"/>
      <w:lvlText w:val="%1)"/>
      <w:lvlJc w:val="left"/>
      <w:pPr>
        <w:ind w:left="2520" w:hanging="36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9CB6367"/>
    <w:multiLevelType w:val="hybridMultilevel"/>
    <w:tmpl w:val="E3E42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876EF"/>
    <w:multiLevelType w:val="hybridMultilevel"/>
    <w:tmpl w:val="C7E09890"/>
    <w:lvl w:ilvl="0" w:tplc="04090011">
      <w:start w:val="1"/>
      <w:numFmt w:val="decimal"/>
      <w:lvlText w:val="%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294314"/>
    <w:multiLevelType w:val="hybridMultilevel"/>
    <w:tmpl w:val="B9A09E72"/>
    <w:lvl w:ilvl="0" w:tplc="C3E6D5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45590D"/>
    <w:multiLevelType w:val="multilevel"/>
    <w:tmpl w:val="F20C58F8"/>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start w:val="1"/>
      <w:numFmt w:val="decimal"/>
      <w:lvlText w:val="%5)"/>
      <w:lvlJc w:val="left"/>
      <w:pPr>
        <w:ind w:left="3600" w:hanging="360"/>
      </w:pPr>
      <w:rPr>
        <w:rFonts w:asciiTheme="majorBidi" w:hAnsiTheme="majorBidi" w:hint="default"/>
      </w:rPr>
    </w:lvl>
    <w:lvl w:ilvl="5">
      <w:start w:val="4"/>
      <w:numFmt w:val="bullet"/>
      <w:lvlText w:val=""/>
      <w:lvlJc w:val="left"/>
      <w:pPr>
        <w:ind w:left="4320" w:hanging="360"/>
      </w:pPr>
      <w:rPr>
        <w:rFonts w:ascii="Wingdings" w:eastAsiaTheme="minorHAnsi" w:hAnsi="Wingdings" w:cs="Times New Roman" w:hint="default"/>
        <w:sz w:val="24"/>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D8383E"/>
    <w:multiLevelType w:val="hybridMultilevel"/>
    <w:tmpl w:val="455A0C56"/>
    <w:lvl w:ilvl="0" w:tplc="20DAA29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9B35C4"/>
    <w:multiLevelType w:val="hybridMultilevel"/>
    <w:tmpl w:val="151E8762"/>
    <w:lvl w:ilvl="0" w:tplc="46A44D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43657C"/>
    <w:multiLevelType w:val="hybridMultilevel"/>
    <w:tmpl w:val="0FFA515E"/>
    <w:lvl w:ilvl="0" w:tplc="8BB28E5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12BE48CB"/>
    <w:multiLevelType w:val="hybridMultilevel"/>
    <w:tmpl w:val="3BF0EFD2"/>
    <w:lvl w:ilvl="0" w:tplc="928EFF7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2C26269"/>
    <w:multiLevelType w:val="hybridMultilevel"/>
    <w:tmpl w:val="EAE8813C"/>
    <w:lvl w:ilvl="0" w:tplc="2E76CA14">
      <w:start w:val="1"/>
      <w:numFmt w:val="decimal"/>
      <w:lvlText w:val="%1."/>
      <w:lvlJc w:val="left"/>
      <w:pPr>
        <w:ind w:left="720" w:hanging="360"/>
      </w:pPr>
      <w:rPr>
        <w:rFonts w:asciiTheme="majorBidi" w:hAnsiTheme="majorBidi" w:cstheme="maj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DD62A6"/>
    <w:multiLevelType w:val="hybridMultilevel"/>
    <w:tmpl w:val="BCB89522"/>
    <w:lvl w:ilvl="0" w:tplc="7556BE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66B3841"/>
    <w:multiLevelType w:val="hybridMultilevel"/>
    <w:tmpl w:val="5B80BA86"/>
    <w:lvl w:ilvl="0" w:tplc="0BFE86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8900972"/>
    <w:multiLevelType w:val="hybridMultilevel"/>
    <w:tmpl w:val="60DC3E1C"/>
    <w:lvl w:ilvl="0" w:tplc="98FA184C">
      <w:start w:val="1"/>
      <w:numFmt w:val="decimal"/>
      <w:lvlText w:val="%1)"/>
      <w:lvlJc w:val="left"/>
      <w:pPr>
        <w:ind w:left="1800" w:hanging="360"/>
      </w:pPr>
      <w:rPr>
        <w:rFonts w:eastAsia="Times New Roman"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15:restartNumberingAfterBreak="0">
    <w:nsid w:val="1AD472EE"/>
    <w:multiLevelType w:val="hybridMultilevel"/>
    <w:tmpl w:val="DF041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FA1A5E"/>
    <w:multiLevelType w:val="hybridMultilevel"/>
    <w:tmpl w:val="D46E2048"/>
    <w:lvl w:ilvl="0" w:tplc="CFDCC966">
      <w:start w:val="1"/>
      <w:numFmt w:val="decimal"/>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C051139"/>
    <w:multiLevelType w:val="hybridMultilevel"/>
    <w:tmpl w:val="F482E308"/>
    <w:lvl w:ilvl="0" w:tplc="493C0CC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1E2A76A4"/>
    <w:multiLevelType w:val="hybridMultilevel"/>
    <w:tmpl w:val="3730B5BA"/>
    <w:lvl w:ilvl="0" w:tplc="B008CB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E83413A"/>
    <w:multiLevelType w:val="hybridMultilevel"/>
    <w:tmpl w:val="85603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587B1D"/>
    <w:multiLevelType w:val="hybridMultilevel"/>
    <w:tmpl w:val="CE844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E92B6B"/>
    <w:multiLevelType w:val="hybridMultilevel"/>
    <w:tmpl w:val="DB721E2A"/>
    <w:lvl w:ilvl="0" w:tplc="7474E66A">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3826460"/>
    <w:multiLevelType w:val="hybridMultilevel"/>
    <w:tmpl w:val="EBC480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607EAA"/>
    <w:multiLevelType w:val="hybridMultilevel"/>
    <w:tmpl w:val="0B76F3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822E2F"/>
    <w:multiLevelType w:val="hybridMultilevel"/>
    <w:tmpl w:val="5B80BA86"/>
    <w:lvl w:ilvl="0" w:tplc="0BFE86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E5125D9"/>
    <w:multiLevelType w:val="hybridMultilevel"/>
    <w:tmpl w:val="3AB80C50"/>
    <w:lvl w:ilvl="0" w:tplc="7C5AF87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2F4D4A79"/>
    <w:multiLevelType w:val="hybridMultilevel"/>
    <w:tmpl w:val="6B786A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0C72B8"/>
    <w:multiLevelType w:val="hybridMultilevel"/>
    <w:tmpl w:val="79D41E8C"/>
    <w:lvl w:ilvl="0" w:tplc="53009A3E">
      <w:start w:val="1"/>
      <w:numFmt w:val="decimal"/>
      <w:lvlText w:val="%1."/>
      <w:lvlJc w:val="left"/>
      <w:pPr>
        <w:ind w:left="1800" w:hanging="360"/>
      </w:pPr>
      <w:rPr>
        <w:rFonts w:asciiTheme="minorHAnsi" w:eastAsiaTheme="minorHAnsi" w:hAnsiTheme="minorHAns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07524DE"/>
    <w:multiLevelType w:val="hybridMultilevel"/>
    <w:tmpl w:val="8C4A8A38"/>
    <w:lvl w:ilvl="0" w:tplc="C610E1AE">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12F0648"/>
    <w:multiLevelType w:val="hybridMultilevel"/>
    <w:tmpl w:val="97A0612A"/>
    <w:lvl w:ilvl="0" w:tplc="39B2D6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3D0A6C"/>
    <w:multiLevelType w:val="hybridMultilevel"/>
    <w:tmpl w:val="82567C5C"/>
    <w:lvl w:ilvl="0" w:tplc="7070D4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32A1356"/>
    <w:multiLevelType w:val="hybridMultilevel"/>
    <w:tmpl w:val="58EE027C"/>
    <w:lvl w:ilvl="0" w:tplc="86725AC6">
      <w:start w:val="1"/>
      <w:numFmt w:val="decimal"/>
      <w:lvlText w:val="%1."/>
      <w:lvlJc w:val="left"/>
      <w:pPr>
        <w:ind w:left="720" w:hanging="360"/>
      </w:pPr>
      <w:rPr>
        <w:rFonts w:ascii="Times New Roman" w:eastAsiaTheme="minorHAnsi" w:hAnsi="Times New Roman" w:cstheme="minorBidi"/>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35DD102F"/>
    <w:multiLevelType w:val="hybridMultilevel"/>
    <w:tmpl w:val="57C6C1F4"/>
    <w:lvl w:ilvl="0" w:tplc="E1CE340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3BF57345"/>
    <w:multiLevelType w:val="hybridMultilevel"/>
    <w:tmpl w:val="60004396"/>
    <w:lvl w:ilvl="0" w:tplc="87FAE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F4D3CB2"/>
    <w:multiLevelType w:val="hybridMultilevel"/>
    <w:tmpl w:val="0C9AE7D6"/>
    <w:lvl w:ilvl="0" w:tplc="4BAA0E8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3CD64E1"/>
    <w:multiLevelType w:val="hybridMultilevel"/>
    <w:tmpl w:val="5AA839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45F2A0A"/>
    <w:multiLevelType w:val="hybridMultilevel"/>
    <w:tmpl w:val="52A2678C"/>
    <w:lvl w:ilvl="0" w:tplc="87FAE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5C851AF"/>
    <w:multiLevelType w:val="hybridMultilevel"/>
    <w:tmpl w:val="DEAAD6D0"/>
    <w:lvl w:ilvl="0" w:tplc="F9107C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6A310AE"/>
    <w:multiLevelType w:val="hybridMultilevel"/>
    <w:tmpl w:val="550AF354"/>
    <w:lvl w:ilvl="0" w:tplc="6420BD3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4BF961AC"/>
    <w:multiLevelType w:val="hybridMultilevel"/>
    <w:tmpl w:val="2B6A04C6"/>
    <w:lvl w:ilvl="0" w:tplc="7D5257FE">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4CEB1B9D"/>
    <w:multiLevelType w:val="hybridMultilevel"/>
    <w:tmpl w:val="C5445AC6"/>
    <w:lvl w:ilvl="0" w:tplc="B1E6669C">
      <w:start w:val="1"/>
      <w:numFmt w:val="lowerLetter"/>
      <w:lvlText w:val="%1."/>
      <w:lvlJc w:val="left"/>
      <w:pPr>
        <w:ind w:left="2160" w:hanging="360"/>
      </w:pPr>
      <w:rPr>
        <w:rFonts w:hint="default"/>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4E681F8B"/>
    <w:multiLevelType w:val="hybridMultilevel"/>
    <w:tmpl w:val="2DAC7306"/>
    <w:lvl w:ilvl="0" w:tplc="1752251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15:restartNumberingAfterBreak="0">
    <w:nsid w:val="4FA11282"/>
    <w:multiLevelType w:val="hybridMultilevel"/>
    <w:tmpl w:val="4C969ACE"/>
    <w:lvl w:ilvl="0" w:tplc="90BAC61A">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6" w15:restartNumberingAfterBreak="0">
    <w:nsid w:val="51335B2D"/>
    <w:multiLevelType w:val="hybridMultilevel"/>
    <w:tmpl w:val="73503AE8"/>
    <w:lvl w:ilvl="0" w:tplc="2D58E9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2780566"/>
    <w:multiLevelType w:val="hybridMultilevel"/>
    <w:tmpl w:val="5B46E7E2"/>
    <w:lvl w:ilvl="0" w:tplc="76844156">
      <w:start w:val="1"/>
      <w:numFmt w:val="decimal"/>
      <w:lvlText w:val="%1)"/>
      <w:lvlJc w:val="left"/>
      <w:pPr>
        <w:ind w:left="1440" w:hanging="360"/>
      </w:pPr>
      <w:rPr>
        <w:rFonts w:hint="default"/>
        <w:lang w:val="it-I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2A557EC"/>
    <w:multiLevelType w:val="hybridMultilevel"/>
    <w:tmpl w:val="F9BC577C"/>
    <w:lvl w:ilvl="0" w:tplc="AE18424E">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4021873"/>
    <w:multiLevelType w:val="hybridMultilevel"/>
    <w:tmpl w:val="3E328E8A"/>
    <w:lvl w:ilvl="0" w:tplc="87FAE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93040D2"/>
    <w:multiLevelType w:val="hybridMultilevel"/>
    <w:tmpl w:val="01DE07A0"/>
    <w:lvl w:ilvl="0" w:tplc="F2E82E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6A68CE"/>
    <w:multiLevelType w:val="hybridMultilevel"/>
    <w:tmpl w:val="AEF09F28"/>
    <w:lvl w:ilvl="0" w:tplc="112E74C8">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5ABD4325"/>
    <w:multiLevelType w:val="hybridMultilevel"/>
    <w:tmpl w:val="0B480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F91DB9"/>
    <w:multiLevelType w:val="hybridMultilevel"/>
    <w:tmpl w:val="51D6EBF2"/>
    <w:lvl w:ilvl="0" w:tplc="87FAE2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259376C"/>
    <w:multiLevelType w:val="hybridMultilevel"/>
    <w:tmpl w:val="35009A10"/>
    <w:lvl w:ilvl="0" w:tplc="FEA0011E">
      <w:start w:val="1"/>
      <w:numFmt w:val="lowerLetter"/>
      <w:lvlText w:val="%1."/>
      <w:lvlJc w:val="left"/>
      <w:pPr>
        <w:ind w:left="1440" w:hanging="360"/>
      </w:pPr>
      <w:rPr>
        <w:rFonts w:eastAsiaTheme="minorHAns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15:restartNumberingAfterBreak="0">
    <w:nsid w:val="63CF4989"/>
    <w:multiLevelType w:val="hybridMultilevel"/>
    <w:tmpl w:val="22A8F6D4"/>
    <w:lvl w:ilvl="0" w:tplc="DC82E83E">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658D1F60"/>
    <w:multiLevelType w:val="hybridMultilevel"/>
    <w:tmpl w:val="3AF055A6"/>
    <w:lvl w:ilvl="0" w:tplc="3E8E3A70">
      <w:start w:val="1"/>
      <w:numFmt w:val="decimal"/>
      <w:lvlText w:val="%1."/>
      <w:lvlJc w:val="left"/>
      <w:pPr>
        <w:ind w:left="360" w:hanging="360"/>
      </w:pPr>
      <w:rPr>
        <w:i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57" w15:restartNumberingAfterBreak="0">
    <w:nsid w:val="6794775A"/>
    <w:multiLevelType w:val="hybridMultilevel"/>
    <w:tmpl w:val="48A8B79C"/>
    <w:lvl w:ilvl="0" w:tplc="E4A425E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15:restartNumberingAfterBreak="0">
    <w:nsid w:val="67F915EA"/>
    <w:multiLevelType w:val="hybridMultilevel"/>
    <w:tmpl w:val="8480B210"/>
    <w:lvl w:ilvl="0" w:tplc="A0F438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92246C"/>
    <w:multiLevelType w:val="hybridMultilevel"/>
    <w:tmpl w:val="4E8A5A4E"/>
    <w:lvl w:ilvl="0" w:tplc="C450CFD4">
      <w:start w:val="1"/>
      <w:numFmt w:val="upperLetter"/>
      <w:lvlText w:val="%1."/>
      <w:lvlJc w:val="left"/>
      <w:pPr>
        <w:ind w:left="1800" w:hanging="360"/>
      </w:pPr>
      <w:rPr>
        <w:rFonts w:ascii="Times New Roman" w:eastAsiaTheme="minorHAnsi" w:hAnsi="Times New Roman" w:cs="Times New Roman"/>
        <w:b w:val="0"/>
        <w:i w:val="0"/>
      </w:rPr>
    </w:lvl>
    <w:lvl w:ilvl="1" w:tplc="04090019">
      <w:start w:val="1"/>
      <w:numFmt w:val="lowerLetter"/>
      <w:lvlText w:val="%2."/>
      <w:lvlJc w:val="left"/>
      <w:pPr>
        <w:ind w:left="2520" w:hanging="360"/>
      </w:pPr>
    </w:lvl>
    <w:lvl w:ilvl="2" w:tplc="0226D2C8">
      <w:start w:val="1"/>
      <w:numFmt w:val="decimal"/>
      <w:lvlText w:val="%3."/>
      <w:lvlJc w:val="left"/>
      <w:pPr>
        <w:ind w:left="3420" w:hanging="360"/>
      </w:pPr>
      <w:rPr>
        <w:rFonts w:hint="default"/>
        <w:color w:val="000000"/>
      </w:rPr>
    </w:lvl>
    <w:lvl w:ilvl="3" w:tplc="9C32C962">
      <w:start w:val="1"/>
      <w:numFmt w:val="decimal"/>
      <w:lvlText w:val="%4)"/>
      <w:lvlJc w:val="left"/>
      <w:pPr>
        <w:ind w:left="3960" w:hanging="360"/>
      </w:pPr>
      <w:rPr>
        <w:rFonts w:hint="default"/>
        <w:i w:val="0"/>
      </w:rPr>
    </w:lvl>
    <w:lvl w:ilvl="4" w:tplc="F58A498E">
      <w:start w:val="1"/>
      <w:numFmt w:val="lowerLetter"/>
      <w:lvlText w:val="%5)"/>
      <w:lvlJc w:val="left"/>
      <w:pPr>
        <w:ind w:left="4680" w:hanging="360"/>
      </w:pPr>
      <w:rPr>
        <w:rFonts w:hint="default"/>
        <w:i w:val="0"/>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6AC30C63"/>
    <w:multiLevelType w:val="hybridMultilevel"/>
    <w:tmpl w:val="90822DDA"/>
    <w:lvl w:ilvl="0" w:tplc="D8FCE1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C252448"/>
    <w:multiLevelType w:val="hybridMultilevel"/>
    <w:tmpl w:val="8C6EC74A"/>
    <w:lvl w:ilvl="0" w:tplc="1054D9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D007714"/>
    <w:multiLevelType w:val="hybridMultilevel"/>
    <w:tmpl w:val="8B7EFFEA"/>
    <w:lvl w:ilvl="0" w:tplc="565217C4">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12B5D3E"/>
    <w:multiLevelType w:val="hybridMultilevel"/>
    <w:tmpl w:val="D3808562"/>
    <w:lvl w:ilvl="0" w:tplc="04090011">
      <w:start w:val="1"/>
      <w:numFmt w:val="decimal"/>
      <w:lvlText w:val="%1)"/>
      <w:lvlJc w:val="left"/>
      <w:pPr>
        <w:ind w:left="720" w:hanging="360"/>
      </w:pPr>
      <w:rPr>
        <w:rFonts w:ascii="Times New Roman" w:hAnsi="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CA6F95"/>
    <w:multiLevelType w:val="hybridMultilevel"/>
    <w:tmpl w:val="673CFCD6"/>
    <w:lvl w:ilvl="0" w:tplc="81E81C4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5" w15:restartNumberingAfterBreak="0">
    <w:nsid w:val="73ED2752"/>
    <w:multiLevelType w:val="hybridMultilevel"/>
    <w:tmpl w:val="550AF60C"/>
    <w:lvl w:ilvl="0" w:tplc="D6CA811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4506034"/>
    <w:multiLevelType w:val="hybridMultilevel"/>
    <w:tmpl w:val="E8E40CA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15:restartNumberingAfterBreak="0">
    <w:nsid w:val="760D177C"/>
    <w:multiLevelType w:val="hybridMultilevel"/>
    <w:tmpl w:val="207C7C2A"/>
    <w:lvl w:ilvl="0" w:tplc="EB665D16">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76EA3C5C"/>
    <w:multiLevelType w:val="hybridMultilevel"/>
    <w:tmpl w:val="16424EEA"/>
    <w:lvl w:ilvl="0" w:tplc="FBD014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78A64D7E"/>
    <w:multiLevelType w:val="hybridMultilevel"/>
    <w:tmpl w:val="C8866D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5E3C8E"/>
    <w:multiLevelType w:val="hybridMultilevel"/>
    <w:tmpl w:val="F5D81002"/>
    <w:lvl w:ilvl="0" w:tplc="3E7C9588">
      <w:start w:val="1"/>
      <w:numFmt w:val="lowerLetter"/>
      <w:lvlText w:val="%1."/>
      <w:lvlJc w:val="left"/>
      <w:pPr>
        <w:ind w:left="1724" w:hanging="360"/>
      </w:pPr>
      <w:rPr>
        <w:rFonts w:cs="Times New Roman"/>
      </w:rPr>
    </w:lvl>
    <w:lvl w:ilvl="1" w:tplc="04090019">
      <w:start w:val="1"/>
      <w:numFmt w:val="lowerLetter"/>
      <w:lvlText w:val="%2."/>
      <w:lvlJc w:val="left"/>
      <w:pPr>
        <w:ind w:left="2444" w:hanging="360"/>
      </w:pPr>
      <w:rPr>
        <w:rFonts w:cs="Times New Roman"/>
      </w:rPr>
    </w:lvl>
    <w:lvl w:ilvl="2" w:tplc="0409001B">
      <w:start w:val="1"/>
      <w:numFmt w:val="lowerRoman"/>
      <w:lvlText w:val="%3."/>
      <w:lvlJc w:val="right"/>
      <w:pPr>
        <w:ind w:left="3164" w:hanging="180"/>
      </w:pPr>
      <w:rPr>
        <w:rFonts w:cs="Times New Roman"/>
      </w:rPr>
    </w:lvl>
    <w:lvl w:ilvl="3" w:tplc="0409000F">
      <w:start w:val="1"/>
      <w:numFmt w:val="decimal"/>
      <w:lvlText w:val="%4."/>
      <w:lvlJc w:val="left"/>
      <w:pPr>
        <w:ind w:left="3884" w:hanging="360"/>
      </w:pPr>
      <w:rPr>
        <w:rFonts w:cs="Times New Roman"/>
      </w:rPr>
    </w:lvl>
    <w:lvl w:ilvl="4" w:tplc="04090019">
      <w:start w:val="1"/>
      <w:numFmt w:val="lowerLetter"/>
      <w:lvlText w:val="%5."/>
      <w:lvlJc w:val="left"/>
      <w:pPr>
        <w:ind w:left="4604" w:hanging="360"/>
      </w:pPr>
      <w:rPr>
        <w:rFonts w:cs="Times New Roman"/>
      </w:rPr>
    </w:lvl>
    <w:lvl w:ilvl="5" w:tplc="0409001B">
      <w:start w:val="1"/>
      <w:numFmt w:val="lowerRoman"/>
      <w:lvlText w:val="%6."/>
      <w:lvlJc w:val="right"/>
      <w:pPr>
        <w:ind w:left="5324" w:hanging="180"/>
      </w:pPr>
      <w:rPr>
        <w:rFonts w:cs="Times New Roman"/>
      </w:rPr>
    </w:lvl>
    <w:lvl w:ilvl="6" w:tplc="0409000F">
      <w:start w:val="1"/>
      <w:numFmt w:val="decimal"/>
      <w:lvlText w:val="%7."/>
      <w:lvlJc w:val="left"/>
      <w:pPr>
        <w:ind w:left="6044" w:hanging="360"/>
      </w:pPr>
      <w:rPr>
        <w:rFonts w:cs="Times New Roman"/>
      </w:rPr>
    </w:lvl>
    <w:lvl w:ilvl="7" w:tplc="04090019">
      <w:start w:val="1"/>
      <w:numFmt w:val="lowerLetter"/>
      <w:lvlText w:val="%8."/>
      <w:lvlJc w:val="left"/>
      <w:pPr>
        <w:ind w:left="6764" w:hanging="360"/>
      </w:pPr>
      <w:rPr>
        <w:rFonts w:cs="Times New Roman"/>
      </w:rPr>
    </w:lvl>
    <w:lvl w:ilvl="8" w:tplc="0409001B">
      <w:start w:val="1"/>
      <w:numFmt w:val="lowerRoman"/>
      <w:lvlText w:val="%9."/>
      <w:lvlJc w:val="right"/>
      <w:pPr>
        <w:ind w:left="7484" w:hanging="180"/>
      </w:pPr>
      <w:rPr>
        <w:rFonts w:cs="Times New Roman"/>
      </w:rPr>
    </w:lvl>
  </w:abstractNum>
  <w:num w:numId="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4"/>
  </w:num>
  <w:num w:numId="4">
    <w:abstractNumId w:val="61"/>
  </w:num>
  <w:num w:numId="5">
    <w:abstractNumId w:val="46"/>
  </w:num>
  <w:num w:numId="6">
    <w:abstractNumId w:val="18"/>
  </w:num>
  <w:num w:numId="7">
    <w:abstractNumId w:val="47"/>
  </w:num>
  <w:num w:numId="8">
    <w:abstractNumId w:val="36"/>
  </w:num>
  <w:num w:numId="9">
    <w:abstractNumId w:val="10"/>
  </w:num>
  <w:num w:numId="10">
    <w:abstractNumId w:val="49"/>
  </w:num>
  <w:num w:numId="11">
    <w:abstractNumId w:val="52"/>
  </w:num>
  <w:num w:numId="12">
    <w:abstractNumId w:val="26"/>
  </w:num>
  <w:num w:numId="13">
    <w:abstractNumId w:val="1"/>
  </w:num>
  <w:num w:numId="14">
    <w:abstractNumId w:val="6"/>
  </w:num>
  <w:num w:numId="15">
    <w:abstractNumId w:val="53"/>
  </w:num>
  <w:num w:numId="16">
    <w:abstractNumId w:val="39"/>
  </w:num>
  <w:num w:numId="17">
    <w:abstractNumId w:val="22"/>
  </w:num>
  <w:num w:numId="18">
    <w:abstractNumId w:val="55"/>
  </w:num>
  <w:num w:numId="19">
    <w:abstractNumId w:val="11"/>
  </w:num>
  <w:num w:numId="20">
    <w:abstractNumId w:val="68"/>
  </w:num>
  <w:num w:numId="21">
    <w:abstractNumId w:val="40"/>
  </w:num>
  <w:num w:numId="22">
    <w:abstractNumId w:val="60"/>
  </w:num>
  <w:num w:numId="23">
    <w:abstractNumId w:val="3"/>
  </w:num>
  <w:num w:numId="24">
    <w:abstractNumId w:val="8"/>
  </w:num>
  <w:num w:numId="25">
    <w:abstractNumId w:val="37"/>
  </w:num>
  <w:num w:numId="26">
    <w:abstractNumId w:val="30"/>
  </w:num>
  <w:num w:numId="27">
    <w:abstractNumId w:val="65"/>
  </w:num>
  <w:num w:numId="28">
    <w:abstractNumId w:val="34"/>
  </w:num>
  <w:num w:numId="29">
    <w:abstractNumId w:val="2"/>
  </w:num>
  <w:num w:numId="30">
    <w:abstractNumId w:val="41"/>
  </w:num>
  <w:num w:numId="31">
    <w:abstractNumId w:val="35"/>
  </w:num>
  <w:num w:numId="32">
    <w:abstractNumId w:val="17"/>
  </w:num>
  <w:num w:numId="33">
    <w:abstractNumId w:val="54"/>
  </w:num>
  <w:num w:numId="34">
    <w:abstractNumId w:val="44"/>
  </w:num>
  <w:num w:numId="35">
    <w:abstractNumId w:val="20"/>
  </w:num>
  <w:num w:numId="36">
    <w:abstractNumId w:val="64"/>
  </w:num>
  <w:num w:numId="37">
    <w:abstractNumId w:val="67"/>
  </w:num>
  <w:num w:numId="38">
    <w:abstractNumId w:val="4"/>
  </w:num>
  <w:num w:numId="39">
    <w:abstractNumId w:val="24"/>
  </w:num>
  <w:num w:numId="40">
    <w:abstractNumId w:val="59"/>
  </w:num>
  <w:num w:numId="41">
    <w:abstractNumId w:val="19"/>
  </w:num>
  <w:num w:numId="42">
    <w:abstractNumId w:val="0"/>
  </w:num>
  <w:num w:numId="43">
    <w:abstractNumId w:val="43"/>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num>
  <w:num w:numId="46">
    <w:abstractNumId w:val="29"/>
  </w:num>
  <w:num w:numId="47">
    <w:abstractNumId w:val="25"/>
  </w:num>
  <w:num w:numId="48">
    <w:abstractNumId w:val="32"/>
  </w:num>
  <w:num w:numId="49">
    <w:abstractNumId w:val="58"/>
  </w:num>
  <w:num w:numId="50">
    <w:abstractNumId w:val="33"/>
  </w:num>
  <w:num w:numId="51">
    <w:abstractNumId w:val="48"/>
  </w:num>
  <w:num w:numId="52">
    <w:abstractNumId w:val="13"/>
  </w:num>
  <w:num w:numId="53">
    <w:abstractNumId w:val="42"/>
  </w:num>
  <w:num w:numId="54">
    <w:abstractNumId w:val="12"/>
  </w:num>
  <w:num w:numId="55">
    <w:abstractNumId w:val="21"/>
  </w:num>
  <w:num w:numId="56">
    <w:abstractNumId w:val="5"/>
  </w:num>
  <w:num w:numId="57">
    <w:abstractNumId w:val="57"/>
  </w:num>
  <w:num w:numId="58">
    <w:abstractNumId w:val="62"/>
  </w:num>
  <w:num w:numId="59">
    <w:abstractNumId w:val="27"/>
  </w:num>
  <w:num w:numId="60">
    <w:abstractNumId w:val="15"/>
  </w:num>
  <w:num w:numId="61">
    <w:abstractNumId w:val="16"/>
  </w:num>
  <w:num w:numId="62">
    <w:abstractNumId w:val="51"/>
  </w:num>
  <w:num w:numId="63">
    <w:abstractNumId w:val="63"/>
  </w:num>
  <w:num w:numId="64">
    <w:abstractNumId w:val="7"/>
  </w:num>
  <w:num w:numId="65">
    <w:abstractNumId w:val="50"/>
  </w:num>
  <w:num w:numId="66">
    <w:abstractNumId w:val="38"/>
  </w:num>
  <w:num w:numId="67">
    <w:abstractNumId w:val="23"/>
  </w:num>
  <w:num w:numId="68">
    <w:abstractNumId w:val="66"/>
  </w:num>
  <w:num w:numId="69">
    <w:abstractNumId w:val="31"/>
  </w:num>
  <w:num w:numId="70">
    <w:abstractNumId w:val="28"/>
  </w:num>
  <w:num w:numId="71">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96A"/>
    <w:rsid w:val="00005E76"/>
    <w:rsid w:val="000075AD"/>
    <w:rsid w:val="00007DF4"/>
    <w:rsid w:val="00013F16"/>
    <w:rsid w:val="0001520E"/>
    <w:rsid w:val="00021400"/>
    <w:rsid w:val="000230C7"/>
    <w:rsid w:val="00030C4E"/>
    <w:rsid w:val="00040E8D"/>
    <w:rsid w:val="0004131C"/>
    <w:rsid w:val="000461CC"/>
    <w:rsid w:val="00047E32"/>
    <w:rsid w:val="00050A0C"/>
    <w:rsid w:val="00050C96"/>
    <w:rsid w:val="000537AA"/>
    <w:rsid w:val="00055D6C"/>
    <w:rsid w:val="00056ECD"/>
    <w:rsid w:val="000626A6"/>
    <w:rsid w:val="00063832"/>
    <w:rsid w:val="00067EDE"/>
    <w:rsid w:val="00067F4E"/>
    <w:rsid w:val="0007027F"/>
    <w:rsid w:val="00080649"/>
    <w:rsid w:val="000811E1"/>
    <w:rsid w:val="0008357C"/>
    <w:rsid w:val="00085381"/>
    <w:rsid w:val="00085D2F"/>
    <w:rsid w:val="00085EB9"/>
    <w:rsid w:val="00086151"/>
    <w:rsid w:val="00094FD3"/>
    <w:rsid w:val="00096F7C"/>
    <w:rsid w:val="000A03DE"/>
    <w:rsid w:val="000A0CF3"/>
    <w:rsid w:val="000B59EF"/>
    <w:rsid w:val="000B5D01"/>
    <w:rsid w:val="000C7FFC"/>
    <w:rsid w:val="000D249B"/>
    <w:rsid w:val="000D7B7D"/>
    <w:rsid w:val="000E3938"/>
    <w:rsid w:val="000F13A1"/>
    <w:rsid w:val="000F1C11"/>
    <w:rsid w:val="000F1EA5"/>
    <w:rsid w:val="000F3A40"/>
    <w:rsid w:val="000F3F29"/>
    <w:rsid w:val="001030DB"/>
    <w:rsid w:val="00103403"/>
    <w:rsid w:val="001077B5"/>
    <w:rsid w:val="00115965"/>
    <w:rsid w:val="00124450"/>
    <w:rsid w:val="001255A2"/>
    <w:rsid w:val="001318A4"/>
    <w:rsid w:val="00134FE0"/>
    <w:rsid w:val="00142162"/>
    <w:rsid w:val="00150242"/>
    <w:rsid w:val="00151966"/>
    <w:rsid w:val="00152F70"/>
    <w:rsid w:val="0015708F"/>
    <w:rsid w:val="00161B3D"/>
    <w:rsid w:val="00162454"/>
    <w:rsid w:val="001730F2"/>
    <w:rsid w:val="00180385"/>
    <w:rsid w:val="0018147C"/>
    <w:rsid w:val="00182637"/>
    <w:rsid w:val="001834B8"/>
    <w:rsid w:val="00183ED2"/>
    <w:rsid w:val="00184CCB"/>
    <w:rsid w:val="00185BFE"/>
    <w:rsid w:val="00186CC0"/>
    <w:rsid w:val="00190C20"/>
    <w:rsid w:val="00190E29"/>
    <w:rsid w:val="00194040"/>
    <w:rsid w:val="001A15FC"/>
    <w:rsid w:val="001A4928"/>
    <w:rsid w:val="001A618C"/>
    <w:rsid w:val="001A6A1A"/>
    <w:rsid w:val="001B2B6D"/>
    <w:rsid w:val="001B3DF6"/>
    <w:rsid w:val="001B7AE1"/>
    <w:rsid w:val="001C3FB4"/>
    <w:rsid w:val="001C63CF"/>
    <w:rsid w:val="001C7B45"/>
    <w:rsid w:val="001D0DF4"/>
    <w:rsid w:val="001D1FF3"/>
    <w:rsid w:val="001E25F3"/>
    <w:rsid w:val="001F1EBD"/>
    <w:rsid w:val="001F2D27"/>
    <w:rsid w:val="001F3515"/>
    <w:rsid w:val="001F643E"/>
    <w:rsid w:val="00200460"/>
    <w:rsid w:val="002155A2"/>
    <w:rsid w:val="00222AA5"/>
    <w:rsid w:val="00224B74"/>
    <w:rsid w:val="002256C6"/>
    <w:rsid w:val="00227E4E"/>
    <w:rsid w:val="0023057C"/>
    <w:rsid w:val="00231F5F"/>
    <w:rsid w:val="00235036"/>
    <w:rsid w:val="00250B14"/>
    <w:rsid w:val="0025325F"/>
    <w:rsid w:val="0026257C"/>
    <w:rsid w:val="00265413"/>
    <w:rsid w:val="002734ED"/>
    <w:rsid w:val="002738CA"/>
    <w:rsid w:val="00281338"/>
    <w:rsid w:val="002853A0"/>
    <w:rsid w:val="00294707"/>
    <w:rsid w:val="002A0567"/>
    <w:rsid w:val="002B13A4"/>
    <w:rsid w:val="002B542D"/>
    <w:rsid w:val="002B6C2A"/>
    <w:rsid w:val="002C1967"/>
    <w:rsid w:val="002C4117"/>
    <w:rsid w:val="002C522B"/>
    <w:rsid w:val="002D05FB"/>
    <w:rsid w:val="002D0E56"/>
    <w:rsid w:val="002D54C5"/>
    <w:rsid w:val="002D67DF"/>
    <w:rsid w:val="002D69E7"/>
    <w:rsid w:val="002D72AB"/>
    <w:rsid w:val="002E4595"/>
    <w:rsid w:val="002E5A74"/>
    <w:rsid w:val="002E79C7"/>
    <w:rsid w:val="002E7D53"/>
    <w:rsid w:val="002E7FC1"/>
    <w:rsid w:val="002F1432"/>
    <w:rsid w:val="002F6D84"/>
    <w:rsid w:val="00300E6D"/>
    <w:rsid w:val="003059F7"/>
    <w:rsid w:val="003072C2"/>
    <w:rsid w:val="003074A3"/>
    <w:rsid w:val="0030791F"/>
    <w:rsid w:val="00307BB6"/>
    <w:rsid w:val="00307D42"/>
    <w:rsid w:val="00322F9A"/>
    <w:rsid w:val="00340FED"/>
    <w:rsid w:val="0036064E"/>
    <w:rsid w:val="0036280A"/>
    <w:rsid w:val="0036372A"/>
    <w:rsid w:val="003711CD"/>
    <w:rsid w:val="00371C8D"/>
    <w:rsid w:val="00371E9D"/>
    <w:rsid w:val="00377C86"/>
    <w:rsid w:val="003807A0"/>
    <w:rsid w:val="00383CFB"/>
    <w:rsid w:val="00397E3C"/>
    <w:rsid w:val="003A5933"/>
    <w:rsid w:val="003A66D8"/>
    <w:rsid w:val="003B4ED4"/>
    <w:rsid w:val="003B51DF"/>
    <w:rsid w:val="003B73AF"/>
    <w:rsid w:val="003B758E"/>
    <w:rsid w:val="003C298D"/>
    <w:rsid w:val="003C2A9F"/>
    <w:rsid w:val="003C6CD9"/>
    <w:rsid w:val="003D16F9"/>
    <w:rsid w:val="003D1E5D"/>
    <w:rsid w:val="003D2F91"/>
    <w:rsid w:val="003D4FF4"/>
    <w:rsid w:val="003E5509"/>
    <w:rsid w:val="003E5592"/>
    <w:rsid w:val="003F7349"/>
    <w:rsid w:val="004004A2"/>
    <w:rsid w:val="00403126"/>
    <w:rsid w:val="004067E2"/>
    <w:rsid w:val="004129A8"/>
    <w:rsid w:val="00415E59"/>
    <w:rsid w:val="00415F0A"/>
    <w:rsid w:val="004169B9"/>
    <w:rsid w:val="0042445A"/>
    <w:rsid w:val="00435FD4"/>
    <w:rsid w:val="00436EAF"/>
    <w:rsid w:val="004452E8"/>
    <w:rsid w:val="004459F1"/>
    <w:rsid w:val="00445A59"/>
    <w:rsid w:val="00452E58"/>
    <w:rsid w:val="00453C0D"/>
    <w:rsid w:val="00457F5E"/>
    <w:rsid w:val="0046052A"/>
    <w:rsid w:val="0046310B"/>
    <w:rsid w:val="00463B87"/>
    <w:rsid w:val="00464B07"/>
    <w:rsid w:val="00490212"/>
    <w:rsid w:val="00496505"/>
    <w:rsid w:val="004A677D"/>
    <w:rsid w:val="004B31CD"/>
    <w:rsid w:val="004B3677"/>
    <w:rsid w:val="004B38DB"/>
    <w:rsid w:val="004B4F7B"/>
    <w:rsid w:val="004B54F4"/>
    <w:rsid w:val="004C2DC1"/>
    <w:rsid w:val="004C48A9"/>
    <w:rsid w:val="004D0580"/>
    <w:rsid w:val="004D3E71"/>
    <w:rsid w:val="004D506A"/>
    <w:rsid w:val="004D79E9"/>
    <w:rsid w:val="004E1586"/>
    <w:rsid w:val="004E534F"/>
    <w:rsid w:val="004F0FE5"/>
    <w:rsid w:val="004F1923"/>
    <w:rsid w:val="004F2D91"/>
    <w:rsid w:val="004F40CB"/>
    <w:rsid w:val="005027FB"/>
    <w:rsid w:val="00502986"/>
    <w:rsid w:val="00506D54"/>
    <w:rsid w:val="005110E0"/>
    <w:rsid w:val="00515676"/>
    <w:rsid w:val="0053103E"/>
    <w:rsid w:val="005311BC"/>
    <w:rsid w:val="0054021B"/>
    <w:rsid w:val="005425D1"/>
    <w:rsid w:val="005512B8"/>
    <w:rsid w:val="00551BFE"/>
    <w:rsid w:val="0055508B"/>
    <w:rsid w:val="0055650D"/>
    <w:rsid w:val="005647ED"/>
    <w:rsid w:val="00574AD6"/>
    <w:rsid w:val="00576362"/>
    <w:rsid w:val="005904D7"/>
    <w:rsid w:val="00592616"/>
    <w:rsid w:val="00592D10"/>
    <w:rsid w:val="00594B2D"/>
    <w:rsid w:val="0059715D"/>
    <w:rsid w:val="00597A99"/>
    <w:rsid w:val="005A0ED8"/>
    <w:rsid w:val="005A3A76"/>
    <w:rsid w:val="005C0457"/>
    <w:rsid w:val="005C0DB7"/>
    <w:rsid w:val="005C15C4"/>
    <w:rsid w:val="005C4660"/>
    <w:rsid w:val="005D1EE0"/>
    <w:rsid w:val="005D5098"/>
    <w:rsid w:val="005D702C"/>
    <w:rsid w:val="005E00E3"/>
    <w:rsid w:val="005E6C8F"/>
    <w:rsid w:val="005F09A7"/>
    <w:rsid w:val="005F4513"/>
    <w:rsid w:val="0060404F"/>
    <w:rsid w:val="00604E1D"/>
    <w:rsid w:val="00606DAA"/>
    <w:rsid w:val="00607D5C"/>
    <w:rsid w:val="00610B77"/>
    <w:rsid w:val="00611E1A"/>
    <w:rsid w:val="00622632"/>
    <w:rsid w:val="006305A8"/>
    <w:rsid w:val="00633CC7"/>
    <w:rsid w:val="0063707C"/>
    <w:rsid w:val="0064088A"/>
    <w:rsid w:val="00642F4F"/>
    <w:rsid w:val="00655183"/>
    <w:rsid w:val="006561EC"/>
    <w:rsid w:val="006578C1"/>
    <w:rsid w:val="0067349B"/>
    <w:rsid w:val="00675297"/>
    <w:rsid w:val="00675B7C"/>
    <w:rsid w:val="00685A6C"/>
    <w:rsid w:val="006902D9"/>
    <w:rsid w:val="006904FB"/>
    <w:rsid w:val="006905A6"/>
    <w:rsid w:val="006915D7"/>
    <w:rsid w:val="00691636"/>
    <w:rsid w:val="006926D8"/>
    <w:rsid w:val="00693519"/>
    <w:rsid w:val="0069562F"/>
    <w:rsid w:val="006961C8"/>
    <w:rsid w:val="00697554"/>
    <w:rsid w:val="006A6E61"/>
    <w:rsid w:val="006B10F9"/>
    <w:rsid w:val="006B1658"/>
    <w:rsid w:val="006B1F9D"/>
    <w:rsid w:val="006B230B"/>
    <w:rsid w:val="006B640D"/>
    <w:rsid w:val="006B6C25"/>
    <w:rsid w:val="006C3372"/>
    <w:rsid w:val="006C738C"/>
    <w:rsid w:val="006C7A05"/>
    <w:rsid w:val="006C7F91"/>
    <w:rsid w:val="006D4C9E"/>
    <w:rsid w:val="006D527E"/>
    <w:rsid w:val="006D7CA0"/>
    <w:rsid w:val="006D7D25"/>
    <w:rsid w:val="006E3840"/>
    <w:rsid w:val="006E3A45"/>
    <w:rsid w:val="006E6E41"/>
    <w:rsid w:val="006F7307"/>
    <w:rsid w:val="00701F33"/>
    <w:rsid w:val="00711550"/>
    <w:rsid w:val="00711BDB"/>
    <w:rsid w:val="00717E2F"/>
    <w:rsid w:val="00722651"/>
    <w:rsid w:val="007342B9"/>
    <w:rsid w:val="00740BDD"/>
    <w:rsid w:val="007455B1"/>
    <w:rsid w:val="0074653D"/>
    <w:rsid w:val="00750CFB"/>
    <w:rsid w:val="00750DAA"/>
    <w:rsid w:val="00751A80"/>
    <w:rsid w:val="00754619"/>
    <w:rsid w:val="007576DD"/>
    <w:rsid w:val="00760858"/>
    <w:rsid w:val="007763E8"/>
    <w:rsid w:val="007765F3"/>
    <w:rsid w:val="0077722E"/>
    <w:rsid w:val="007800FE"/>
    <w:rsid w:val="00781A80"/>
    <w:rsid w:val="00781BE9"/>
    <w:rsid w:val="00782DED"/>
    <w:rsid w:val="00783A20"/>
    <w:rsid w:val="00786304"/>
    <w:rsid w:val="00790C24"/>
    <w:rsid w:val="00790F95"/>
    <w:rsid w:val="00791A5D"/>
    <w:rsid w:val="007921B6"/>
    <w:rsid w:val="00797D0B"/>
    <w:rsid w:val="007A02FB"/>
    <w:rsid w:val="007A427A"/>
    <w:rsid w:val="007A60DB"/>
    <w:rsid w:val="007B0890"/>
    <w:rsid w:val="007B0D23"/>
    <w:rsid w:val="007C100B"/>
    <w:rsid w:val="007C222B"/>
    <w:rsid w:val="007C3A4E"/>
    <w:rsid w:val="007C4D97"/>
    <w:rsid w:val="007C6D30"/>
    <w:rsid w:val="007D6410"/>
    <w:rsid w:val="007E262C"/>
    <w:rsid w:val="007E36B4"/>
    <w:rsid w:val="007E6089"/>
    <w:rsid w:val="007E7714"/>
    <w:rsid w:val="007F0839"/>
    <w:rsid w:val="007F50D0"/>
    <w:rsid w:val="007F7988"/>
    <w:rsid w:val="0081507F"/>
    <w:rsid w:val="008152BE"/>
    <w:rsid w:val="0081694D"/>
    <w:rsid w:val="00821288"/>
    <w:rsid w:val="00821A26"/>
    <w:rsid w:val="00823131"/>
    <w:rsid w:val="008279A5"/>
    <w:rsid w:val="008320CF"/>
    <w:rsid w:val="00832ED1"/>
    <w:rsid w:val="008356B7"/>
    <w:rsid w:val="0083720E"/>
    <w:rsid w:val="00837FA2"/>
    <w:rsid w:val="008408C2"/>
    <w:rsid w:val="00843C0C"/>
    <w:rsid w:val="00851E57"/>
    <w:rsid w:val="008528FD"/>
    <w:rsid w:val="00855C1B"/>
    <w:rsid w:val="008577E8"/>
    <w:rsid w:val="008601D5"/>
    <w:rsid w:val="0086032A"/>
    <w:rsid w:val="00860B3E"/>
    <w:rsid w:val="00861EDB"/>
    <w:rsid w:val="00863A3E"/>
    <w:rsid w:val="00870F2F"/>
    <w:rsid w:val="0087121C"/>
    <w:rsid w:val="00881255"/>
    <w:rsid w:val="008826F2"/>
    <w:rsid w:val="00884FCF"/>
    <w:rsid w:val="00890888"/>
    <w:rsid w:val="008931B8"/>
    <w:rsid w:val="00893DBA"/>
    <w:rsid w:val="00895977"/>
    <w:rsid w:val="0089715E"/>
    <w:rsid w:val="008A02D2"/>
    <w:rsid w:val="008A6B2E"/>
    <w:rsid w:val="008B22DC"/>
    <w:rsid w:val="008B5557"/>
    <w:rsid w:val="008B5EA2"/>
    <w:rsid w:val="008C207C"/>
    <w:rsid w:val="008C4583"/>
    <w:rsid w:val="008C57B5"/>
    <w:rsid w:val="008D53D9"/>
    <w:rsid w:val="008D58DF"/>
    <w:rsid w:val="008D643A"/>
    <w:rsid w:val="008E3ACF"/>
    <w:rsid w:val="008E4985"/>
    <w:rsid w:val="008E4D37"/>
    <w:rsid w:val="008E7624"/>
    <w:rsid w:val="008F1298"/>
    <w:rsid w:val="008F24E3"/>
    <w:rsid w:val="008F5CA9"/>
    <w:rsid w:val="008F6849"/>
    <w:rsid w:val="0090141F"/>
    <w:rsid w:val="00905EDB"/>
    <w:rsid w:val="00911867"/>
    <w:rsid w:val="0091312F"/>
    <w:rsid w:val="00914E76"/>
    <w:rsid w:val="0091508A"/>
    <w:rsid w:val="00923B73"/>
    <w:rsid w:val="0092527A"/>
    <w:rsid w:val="00946263"/>
    <w:rsid w:val="0094734B"/>
    <w:rsid w:val="009473F2"/>
    <w:rsid w:val="00947ADB"/>
    <w:rsid w:val="00952903"/>
    <w:rsid w:val="00956956"/>
    <w:rsid w:val="00956B62"/>
    <w:rsid w:val="0095719F"/>
    <w:rsid w:val="009574BF"/>
    <w:rsid w:val="009628E6"/>
    <w:rsid w:val="00970748"/>
    <w:rsid w:val="009753D9"/>
    <w:rsid w:val="009809E4"/>
    <w:rsid w:val="00981B80"/>
    <w:rsid w:val="00990B09"/>
    <w:rsid w:val="0099234B"/>
    <w:rsid w:val="009923A9"/>
    <w:rsid w:val="00992804"/>
    <w:rsid w:val="0099342E"/>
    <w:rsid w:val="00993E0A"/>
    <w:rsid w:val="00994957"/>
    <w:rsid w:val="00996DC0"/>
    <w:rsid w:val="009A0A80"/>
    <w:rsid w:val="009A3699"/>
    <w:rsid w:val="009B3C66"/>
    <w:rsid w:val="009C0781"/>
    <w:rsid w:val="009C24A8"/>
    <w:rsid w:val="009C6F22"/>
    <w:rsid w:val="009D1CF2"/>
    <w:rsid w:val="009D52A4"/>
    <w:rsid w:val="009D5441"/>
    <w:rsid w:val="009D5C10"/>
    <w:rsid w:val="009D7A28"/>
    <w:rsid w:val="009E0E01"/>
    <w:rsid w:val="009E1318"/>
    <w:rsid w:val="009F539E"/>
    <w:rsid w:val="009F7B3A"/>
    <w:rsid w:val="00A00773"/>
    <w:rsid w:val="00A02823"/>
    <w:rsid w:val="00A05244"/>
    <w:rsid w:val="00A14E63"/>
    <w:rsid w:val="00A20179"/>
    <w:rsid w:val="00A21C91"/>
    <w:rsid w:val="00A323BB"/>
    <w:rsid w:val="00A33507"/>
    <w:rsid w:val="00A369A1"/>
    <w:rsid w:val="00A36DAC"/>
    <w:rsid w:val="00A41F13"/>
    <w:rsid w:val="00A43D1B"/>
    <w:rsid w:val="00A45BFA"/>
    <w:rsid w:val="00A5063B"/>
    <w:rsid w:val="00A5521D"/>
    <w:rsid w:val="00A62652"/>
    <w:rsid w:val="00A76FC5"/>
    <w:rsid w:val="00A77398"/>
    <w:rsid w:val="00A80CFF"/>
    <w:rsid w:val="00A910D8"/>
    <w:rsid w:val="00A94673"/>
    <w:rsid w:val="00AA112B"/>
    <w:rsid w:val="00AA11D8"/>
    <w:rsid w:val="00AA2138"/>
    <w:rsid w:val="00AB201A"/>
    <w:rsid w:val="00AB2DD1"/>
    <w:rsid w:val="00AB6773"/>
    <w:rsid w:val="00AB6CB1"/>
    <w:rsid w:val="00AC293C"/>
    <w:rsid w:val="00AC419B"/>
    <w:rsid w:val="00AC61CD"/>
    <w:rsid w:val="00AD11E6"/>
    <w:rsid w:val="00AD5B8B"/>
    <w:rsid w:val="00AE59FD"/>
    <w:rsid w:val="00AF02C0"/>
    <w:rsid w:val="00AF34FE"/>
    <w:rsid w:val="00AF41A5"/>
    <w:rsid w:val="00AF6B6D"/>
    <w:rsid w:val="00B000BC"/>
    <w:rsid w:val="00B01F9C"/>
    <w:rsid w:val="00B02294"/>
    <w:rsid w:val="00B04B93"/>
    <w:rsid w:val="00B10AE0"/>
    <w:rsid w:val="00B16281"/>
    <w:rsid w:val="00B23281"/>
    <w:rsid w:val="00B25904"/>
    <w:rsid w:val="00B27B79"/>
    <w:rsid w:val="00B31705"/>
    <w:rsid w:val="00B36EAA"/>
    <w:rsid w:val="00B40B4F"/>
    <w:rsid w:val="00B44C6B"/>
    <w:rsid w:val="00B516F3"/>
    <w:rsid w:val="00B5286E"/>
    <w:rsid w:val="00B532F8"/>
    <w:rsid w:val="00B6258E"/>
    <w:rsid w:val="00B64159"/>
    <w:rsid w:val="00B71898"/>
    <w:rsid w:val="00B723BF"/>
    <w:rsid w:val="00B77472"/>
    <w:rsid w:val="00B82497"/>
    <w:rsid w:val="00B853D1"/>
    <w:rsid w:val="00B97490"/>
    <w:rsid w:val="00BA2CD6"/>
    <w:rsid w:val="00BA34E7"/>
    <w:rsid w:val="00BB0A61"/>
    <w:rsid w:val="00BB20C5"/>
    <w:rsid w:val="00BB2683"/>
    <w:rsid w:val="00BB52B9"/>
    <w:rsid w:val="00BB6A6E"/>
    <w:rsid w:val="00BC2922"/>
    <w:rsid w:val="00BC29AF"/>
    <w:rsid w:val="00BC2D25"/>
    <w:rsid w:val="00BC3CA0"/>
    <w:rsid w:val="00BC59FC"/>
    <w:rsid w:val="00BC636F"/>
    <w:rsid w:val="00BC6A52"/>
    <w:rsid w:val="00BC7146"/>
    <w:rsid w:val="00BD3F0C"/>
    <w:rsid w:val="00BD494E"/>
    <w:rsid w:val="00BD59DC"/>
    <w:rsid w:val="00BD6108"/>
    <w:rsid w:val="00BE0E42"/>
    <w:rsid w:val="00BF0A57"/>
    <w:rsid w:val="00BF40EC"/>
    <w:rsid w:val="00BF46AF"/>
    <w:rsid w:val="00C00EF4"/>
    <w:rsid w:val="00C044DB"/>
    <w:rsid w:val="00C04E0C"/>
    <w:rsid w:val="00C1650C"/>
    <w:rsid w:val="00C24969"/>
    <w:rsid w:val="00C30FCC"/>
    <w:rsid w:val="00C3225A"/>
    <w:rsid w:val="00C338EA"/>
    <w:rsid w:val="00C52DFC"/>
    <w:rsid w:val="00C5367F"/>
    <w:rsid w:val="00C53903"/>
    <w:rsid w:val="00C54682"/>
    <w:rsid w:val="00C63DBF"/>
    <w:rsid w:val="00C77378"/>
    <w:rsid w:val="00C800CD"/>
    <w:rsid w:val="00C84BE5"/>
    <w:rsid w:val="00C86542"/>
    <w:rsid w:val="00C91D02"/>
    <w:rsid w:val="00C9510C"/>
    <w:rsid w:val="00C96637"/>
    <w:rsid w:val="00C9677F"/>
    <w:rsid w:val="00C97F12"/>
    <w:rsid w:val="00CA08FC"/>
    <w:rsid w:val="00CA2DE2"/>
    <w:rsid w:val="00CA4C87"/>
    <w:rsid w:val="00CA7B43"/>
    <w:rsid w:val="00CB439F"/>
    <w:rsid w:val="00CB589D"/>
    <w:rsid w:val="00CB6413"/>
    <w:rsid w:val="00CC003C"/>
    <w:rsid w:val="00CC729F"/>
    <w:rsid w:val="00CD7528"/>
    <w:rsid w:val="00CE07BB"/>
    <w:rsid w:val="00CE20C2"/>
    <w:rsid w:val="00CE3750"/>
    <w:rsid w:val="00CF1A77"/>
    <w:rsid w:val="00D00166"/>
    <w:rsid w:val="00D01609"/>
    <w:rsid w:val="00D05A21"/>
    <w:rsid w:val="00D071F5"/>
    <w:rsid w:val="00D07256"/>
    <w:rsid w:val="00D07EA6"/>
    <w:rsid w:val="00D109C9"/>
    <w:rsid w:val="00D20299"/>
    <w:rsid w:val="00D20F27"/>
    <w:rsid w:val="00D21E5A"/>
    <w:rsid w:val="00D235E8"/>
    <w:rsid w:val="00D25DE2"/>
    <w:rsid w:val="00D27E24"/>
    <w:rsid w:val="00D313C2"/>
    <w:rsid w:val="00D354B8"/>
    <w:rsid w:val="00D35DC7"/>
    <w:rsid w:val="00D3696A"/>
    <w:rsid w:val="00D373B9"/>
    <w:rsid w:val="00D40144"/>
    <w:rsid w:val="00D454E1"/>
    <w:rsid w:val="00D45D58"/>
    <w:rsid w:val="00D5248D"/>
    <w:rsid w:val="00D55B52"/>
    <w:rsid w:val="00D57A6E"/>
    <w:rsid w:val="00D57DD7"/>
    <w:rsid w:val="00D6304E"/>
    <w:rsid w:val="00D64C64"/>
    <w:rsid w:val="00D66A4D"/>
    <w:rsid w:val="00D66DAE"/>
    <w:rsid w:val="00D80873"/>
    <w:rsid w:val="00D92085"/>
    <w:rsid w:val="00D94104"/>
    <w:rsid w:val="00DA2CF9"/>
    <w:rsid w:val="00DA3AC1"/>
    <w:rsid w:val="00DA417B"/>
    <w:rsid w:val="00DB0371"/>
    <w:rsid w:val="00DB336F"/>
    <w:rsid w:val="00DB4297"/>
    <w:rsid w:val="00DC2939"/>
    <w:rsid w:val="00DC5860"/>
    <w:rsid w:val="00DD6EB0"/>
    <w:rsid w:val="00DE66F4"/>
    <w:rsid w:val="00DE6ECD"/>
    <w:rsid w:val="00DE7D62"/>
    <w:rsid w:val="00DF1DF4"/>
    <w:rsid w:val="00E02AC5"/>
    <w:rsid w:val="00E12001"/>
    <w:rsid w:val="00E13249"/>
    <w:rsid w:val="00E15297"/>
    <w:rsid w:val="00E2313D"/>
    <w:rsid w:val="00E246AC"/>
    <w:rsid w:val="00E25511"/>
    <w:rsid w:val="00E31190"/>
    <w:rsid w:val="00E347D6"/>
    <w:rsid w:val="00E3503B"/>
    <w:rsid w:val="00E352C2"/>
    <w:rsid w:val="00E4105A"/>
    <w:rsid w:val="00E4486D"/>
    <w:rsid w:val="00E44F9D"/>
    <w:rsid w:val="00E54B48"/>
    <w:rsid w:val="00E61636"/>
    <w:rsid w:val="00E6227B"/>
    <w:rsid w:val="00E6611A"/>
    <w:rsid w:val="00E70D40"/>
    <w:rsid w:val="00E7585F"/>
    <w:rsid w:val="00E75A51"/>
    <w:rsid w:val="00E8033B"/>
    <w:rsid w:val="00E81298"/>
    <w:rsid w:val="00E83FB4"/>
    <w:rsid w:val="00E86186"/>
    <w:rsid w:val="00E92396"/>
    <w:rsid w:val="00E97FF9"/>
    <w:rsid w:val="00EA1E9F"/>
    <w:rsid w:val="00EA22C0"/>
    <w:rsid w:val="00EA652E"/>
    <w:rsid w:val="00EB5324"/>
    <w:rsid w:val="00EB5611"/>
    <w:rsid w:val="00EB5AD7"/>
    <w:rsid w:val="00EB7592"/>
    <w:rsid w:val="00EC04F3"/>
    <w:rsid w:val="00EC1EF3"/>
    <w:rsid w:val="00EC51C9"/>
    <w:rsid w:val="00ED2543"/>
    <w:rsid w:val="00ED79DE"/>
    <w:rsid w:val="00EE3AD1"/>
    <w:rsid w:val="00EE3E6D"/>
    <w:rsid w:val="00EF17FF"/>
    <w:rsid w:val="00EF610A"/>
    <w:rsid w:val="00EF7708"/>
    <w:rsid w:val="00F05555"/>
    <w:rsid w:val="00F0726E"/>
    <w:rsid w:val="00F227EE"/>
    <w:rsid w:val="00F22C71"/>
    <w:rsid w:val="00F23965"/>
    <w:rsid w:val="00F24B3B"/>
    <w:rsid w:val="00F42CCA"/>
    <w:rsid w:val="00F436E9"/>
    <w:rsid w:val="00F45336"/>
    <w:rsid w:val="00F50266"/>
    <w:rsid w:val="00F57245"/>
    <w:rsid w:val="00F633B7"/>
    <w:rsid w:val="00F65400"/>
    <w:rsid w:val="00F666B4"/>
    <w:rsid w:val="00F672E1"/>
    <w:rsid w:val="00F7167F"/>
    <w:rsid w:val="00F72750"/>
    <w:rsid w:val="00F76268"/>
    <w:rsid w:val="00F84E24"/>
    <w:rsid w:val="00F858EB"/>
    <w:rsid w:val="00F922DC"/>
    <w:rsid w:val="00F939F7"/>
    <w:rsid w:val="00F94167"/>
    <w:rsid w:val="00F95106"/>
    <w:rsid w:val="00F97837"/>
    <w:rsid w:val="00FA2023"/>
    <w:rsid w:val="00FA2F86"/>
    <w:rsid w:val="00FB357C"/>
    <w:rsid w:val="00FB3D8C"/>
    <w:rsid w:val="00FB528A"/>
    <w:rsid w:val="00FB5B3C"/>
    <w:rsid w:val="00FB6B7C"/>
    <w:rsid w:val="00FB7B27"/>
    <w:rsid w:val="00FC07A9"/>
    <w:rsid w:val="00FC490E"/>
    <w:rsid w:val="00FD3DA6"/>
    <w:rsid w:val="00FE10EE"/>
    <w:rsid w:val="00FE57FB"/>
    <w:rsid w:val="00FF0CFF"/>
    <w:rsid w:val="00FF1F59"/>
    <w:rsid w:val="00FF3D1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6D077A"/>
  <w15:docId w15:val="{8C93726A-68A3-404E-A37E-74D726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DE2"/>
  </w:style>
  <w:style w:type="paragraph" w:styleId="Heading1">
    <w:name w:val="heading 1"/>
    <w:basedOn w:val="Normal"/>
    <w:next w:val="Normal"/>
    <w:link w:val="Heading1Char"/>
    <w:uiPriority w:val="9"/>
    <w:qFormat/>
    <w:rsid w:val="00B64159"/>
    <w:pPr>
      <w:keepNext/>
      <w:widowControl w:val="0"/>
      <w:spacing w:after="0" w:line="480" w:lineRule="auto"/>
      <w:jc w:val="center"/>
      <w:outlineLvl w:val="0"/>
    </w:pPr>
    <w:rPr>
      <w:rFonts w:ascii="Times New Roman" w:hAnsi="Times New Roman" w:cs="Times New Roman"/>
      <w:b/>
      <w:bCs/>
      <w:color w:val="000000" w:themeColor="text1"/>
      <w:sz w:val="24"/>
      <w:szCs w:val="24"/>
      <w:lang w:val="en-US"/>
    </w:rPr>
  </w:style>
  <w:style w:type="paragraph" w:styleId="Heading2">
    <w:name w:val="heading 2"/>
    <w:basedOn w:val="Normal"/>
    <w:next w:val="Normal"/>
    <w:link w:val="Heading2Char"/>
    <w:uiPriority w:val="99"/>
    <w:unhideWhenUsed/>
    <w:qFormat/>
    <w:rsid w:val="007A427A"/>
    <w:pPr>
      <w:keepNext/>
      <w:spacing w:after="0" w:line="240" w:lineRule="auto"/>
      <w:ind w:right="-53"/>
      <w:outlineLvl w:val="1"/>
    </w:pPr>
    <w:rPr>
      <w:rFonts w:asciiTheme="majorBidi" w:hAnsiTheme="majorBidi" w:cstheme="majorBidi"/>
      <w:bCs/>
      <w:sz w:val="30"/>
      <w:szCs w:val="32"/>
    </w:rPr>
  </w:style>
  <w:style w:type="paragraph" w:styleId="Heading3">
    <w:name w:val="heading 3"/>
    <w:basedOn w:val="Normal"/>
    <w:next w:val="Normal"/>
    <w:link w:val="Heading3Char"/>
    <w:uiPriority w:val="99"/>
    <w:unhideWhenUsed/>
    <w:qFormat/>
    <w:rsid w:val="007A427A"/>
    <w:pPr>
      <w:keepNext/>
      <w:widowControl w:val="0"/>
      <w:spacing w:after="0" w:line="240" w:lineRule="auto"/>
      <w:jc w:val="center"/>
      <w:outlineLvl w:val="2"/>
    </w:pPr>
    <w:rPr>
      <w:rFonts w:asciiTheme="majorBidi" w:hAnsiTheme="majorBidi" w:cstheme="majorBidi"/>
      <w:b/>
      <w:sz w:val="24"/>
      <w:szCs w:val="24"/>
    </w:rPr>
  </w:style>
  <w:style w:type="paragraph" w:styleId="Heading4">
    <w:name w:val="heading 4"/>
    <w:basedOn w:val="Normal"/>
    <w:next w:val="Normal"/>
    <w:link w:val="Heading4Char"/>
    <w:unhideWhenUsed/>
    <w:qFormat/>
    <w:rsid w:val="00307BB6"/>
    <w:pPr>
      <w:keepNext/>
      <w:spacing w:after="0" w:line="480" w:lineRule="auto"/>
      <w:outlineLvl w:val="3"/>
    </w:pPr>
    <w:rPr>
      <w:rFonts w:ascii="Times New Roman" w:eastAsia="Calibri" w:hAnsi="Times New Roman" w:cs="Times New Roman"/>
      <w:b/>
      <w:color w:val="000000" w:themeColor="text1"/>
      <w:sz w:val="24"/>
      <w:lang w:val="en-US"/>
    </w:rPr>
  </w:style>
  <w:style w:type="paragraph" w:styleId="Heading5">
    <w:name w:val="heading 5"/>
    <w:basedOn w:val="Normal"/>
    <w:next w:val="Normal"/>
    <w:link w:val="Heading5Char"/>
    <w:unhideWhenUsed/>
    <w:qFormat/>
    <w:rsid w:val="00AB201A"/>
    <w:pPr>
      <w:keepNext/>
      <w:spacing w:after="0" w:line="480" w:lineRule="auto"/>
      <w:contextualSpacing/>
      <w:jc w:val="both"/>
      <w:outlineLvl w:val="4"/>
    </w:pPr>
    <w:rPr>
      <w:rFonts w:ascii="Times New Roman" w:eastAsia="Calibri" w:hAnsi="Times New Roman" w:cs="Times New Roman"/>
      <w:b/>
      <w:color w:val="000000" w:themeColor="text1"/>
      <w:sz w:val="24"/>
      <w:lang w:val="en-US"/>
    </w:rPr>
  </w:style>
  <w:style w:type="paragraph" w:styleId="Heading6">
    <w:name w:val="heading 6"/>
    <w:basedOn w:val="Normal"/>
    <w:next w:val="Normal"/>
    <w:link w:val="Heading6Char"/>
    <w:uiPriority w:val="9"/>
    <w:unhideWhenUsed/>
    <w:qFormat/>
    <w:rsid w:val="00180385"/>
    <w:pPr>
      <w:keepNext/>
      <w:spacing w:after="0" w:line="360" w:lineRule="auto"/>
      <w:ind w:left="1865" w:hanging="425"/>
      <w:contextualSpacing/>
      <w:jc w:val="both"/>
      <w:outlineLvl w:val="5"/>
    </w:pPr>
    <w:rPr>
      <w:rFonts w:asciiTheme="majorBidi" w:eastAsia="Times New Roman" w:hAnsiTheme="majorBidi" w:cs="Times New Roman"/>
      <w:i/>
      <w:iCs/>
      <w:sz w:val="24"/>
      <w:szCs w:val="24"/>
    </w:rPr>
  </w:style>
  <w:style w:type="paragraph" w:styleId="Heading7">
    <w:name w:val="heading 7"/>
    <w:basedOn w:val="Normal"/>
    <w:next w:val="Normal"/>
    <w:link w:val="Heading7Char"/>
    <w:unhideWhenUsed/>
    <w:qFormat/>
    <w:rsid w:val="00AF6B6D"/>
    <w:pPr>
      <w:keepNext/>
      <w:autoSpaceDE w:val="0"/>
      <w:autoSpaceDN w:val="0"/>
      <w:adjustRightInd w:val="0"/>
      <w:spacing w:after="0" w:line="240" w:lineRule="auto"/>
      <w:ind w:left="60" w:right="60"/>
      <w:jc w:val="center"/>
      <w:outlineLvl w:val="6"/>
    </w:pPr>
    <w:rPr>
      <w:rFonts w:ascii="Arial" w:hAnsi="Arial" w:cs="Arial"/>
      <w:b/>
      <w:bCs/>
      <w:color w:val="000000"/>
      <w:sz w:val="18"/>
      <w:szCs w:val="18"/>
      <w:lang w:val="en-US"/>
    </w:rPr>
  </w:style>
  <w:style w:type="paragraph" w:styleId="Heading8">
    <w:name w:val="heading 8"/>
    <w:basedOn w:val="Normal"/>
    <w:next w:val="Normal"/>
    <w:link w:val="Heading8Char"/>
    <w:uiPriority w:val="9"/>
    <w:unhideWhenUsed/>
    <w:qFormat/>
    <w:rsid w:val="00D27E24"/>
    <w:pPr>
      <w:keepNext/>
      <w:spacing w:after="0" w:line="240" w:lineRule="auto"/>
      <w:jc w:val="center"/>
      <w:outlineLvl w:val="7"/>
    </w:pPr>
    <w:rPr>
      <w:rFonts w:ascii="Times New Roman" w:hAnsi="Times New Roman" w:cs="Times New Roman"/>
      <w:b/>
      <w:bCs/>
      <w:color w:val="000000"/>
      <w:sz w:val="24"/>
      <w:szCs w:val="24"/>
      <w:lang w:val="en-US"/>
    </w:rPr>
  </w:style>
  <w:style w:type="paragraph" w:styleId="Heading9">
    <w:name w:val="heading 9"/>
    <w:basedOn w:val="Normal"/>
    <w:next w:val="Normal"/>
    <w:link w:val="Heading9Char"/>
    <w:uiPriority w:val="9"/>
    <w:unhideWhenUsed/>
    <w:qFormat/>
    <w:rsid w:val="006961C8"/>
    <w:pPr>
      <w:keepNext/>
      <w:autoSpaceDE w:val="0"/>
      <w:autoSpaceDN w:val="0"/>
      <w:adjustRightInd w:val="0"/>
      <w:spacing w:after="0" w:line="360" w:lineRule="auto"/>
      <w:outlineLvl w:val="8"/>
    </w:pPr>
    <w:rPr>
      <w:rFonts w:ascii="Times New Roman" w:hAnsi="Times New Roman"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159"/>
    <w:rPr>
      <w:rFonts w:ascii="Times New Roman" w:hAnsi="Times New Roman" w:cs="Times New Roman"/>
      <w:b/>
      <w:bCs/>
      <w:color w:val="000000" w:themeColor="text1"/>
      <w:sz w:val="24"/>
      <w:szCs w:val="24"/>
      <w:lang w:val="en-US"/>
    </w:rPr>
  </w:style>
  <w:style w:type="character" w:customStyle="1" w:styleId="Heading2Char">
    <w:name w:val="Heading 2 Char"/>
    <w:basedOn w:val="DefaultParagraphFont"/>
    <w:link w:val="Heading2"/>
    <w:uiPriority w:val="99"/>
    <w:rsid w:val="007A427A"/>
    <w:rPr>
      <w:rFonts w:asciiTheme="majorBidi" w:hAnsiTheme="majorBidi" w:cstheme="majorBidi"/>
      <w:bCs/>
      <w:sz w:val="30"/>
      <w:szCs w:val="32"/>
    </w:rPr>
  </w:style>
  <w:style w:type="character" w:customStyle="1" w:styleId="Heading3Char">
    <w:name w:val="Heading 3 Char"/>
    <w:basedOn w:val="DefaultParagraphFont"/>
    <w:link w:val="Heading3"/>
    <w:uiPriority w:val="99"/>
    <w:rsid w:val="007A427A"/>
    <w:rPr>
      <w:rFonts w:asciiTheme="majorBidi" w:hAnsiTheme="majorBidi" w:cstheme="majorBidi"/>
      <w:b/>
      <w:sz w:val="24"/>
      <w:szCs w:val="24"/>
    </w:rPr>
  </w:style>
  <w:style w:type="character" w:customStyle="1" w:styleId="Heading4Char">
    <w:name w:val="Heading 4 Char"/>
    <w:basedOn w:val="DefaultParagraphFont"/>
    <w:link w:val="Heading4"/>
    <w:rsid w:val="00307BB6"/>
    <w:rPr>
      <w:rFonts w:ascii="Times New Roman" w:eastAsia="Calibri" w:hAnsi="Times New Roman" w:cs="Times New Roman"/>
      <w:b/>
      <w:color w:val="000000" w:themeColor="text1"/>
      <w:sz w:val="24"/>
      <w:lang w:val="en-US"/>
    </w:rPr>
  </w:style>
  <w:style w:type="character" w:customStyle="1" w:styleId="Heading5Char">
    <w:name w:val="Heading 5 Char"/>
    <w:basedOn w:val="DefaultParagraphFont"/>
    <w:link w:val="Heading5"/>
    <w:rsid w:val="00AB201A"/>
    <w:rPr>
      <w:rFonts w:ascii="Times New Roman" w:eastAsia="Calibri" w:hAnsi="Times New Roman" w:cs="Times New Roman"/>
      <w:b/>
      <w:color w:val="000000" w:themeColor="text1"/>
      <w:sz w:val="24"/>
      <w:lang w:val="en-US"/>
    </w:rPr>
  </w:style>
  <w:style w:type="character" w:customStyle="1" w:styleId="Heading6Char">
    <w:name w:val="Heading 6 Char"/>
    <w:basedOn w:val="DefaultParagraphFont"/>
    <w:link w:val="Heading6"/>
    <w:uiPriority w:val="9"/>
    <w:rsid w:val="00180385"/>
    <w:rPr>
      <w:rFonts w:asciiTheme="majorBidi" w:eastAsia="Times New Roman" w:hAnsiTheme="majorBidi" w:cs="Times New Roman"/>
      <w:i/>
      <w:iCs/>
      <w:sz w:val="24"/>
      <w:szCs w:val="24"/>
    </w:rPr>
  </w:style>
  <w:style w:type="character" w:customStyle="1" w:styleId="Heading7Char">
    <w:name w:val="Heading 7 Char"/>
    <w:basedOn w:val="DefaultParagraphFont"/>
    <w:link w:val="Heading7"/>
    <w:rsid w:val="00AF6B6D"/>
    <w:rPr>
      <w:rFonts w:ascii="Arial" w:hAnsi="Arial" w:cs="Arial"/>
      <w:b/>
      <w:bCs/>
      <w:color w:val="000000"/>
      <w:sz w:val="18"/>
      <w:szCs w:val="18"/>
      <w:lang w:val="en-US"/>
    </w:rPr>
  </w:style>
  <w:style w:type="character" w:customStyle="1" w:styleId="Heading8Char">
    <w:name w:val="Heading 8 Char"/>
    <w:basedOn w:val="DefaultParagraphFont"/>
    <w:link w:val="Heading8"/>
    <w:uiPriority w:val="9"/>
    <w:rsid w:val="00D27E24"/>
    <w:rPr>
      <w:rFonts w:ascii="Times New Roman" w:hAnsi="Times New Roman" w:cs="Times New Roman"/>
      <w:b/>
      <w:bCs/>
      <w:color w:val="000000"/>
      <w:sz w:val="24"/>
      <w:szCs w:val="24"/>
      <w:lang w:val="en-US"/>
    </w:rPr>
  </w:style>
  <w:style w:type="character" w:customStyle="1" w:styleId="Heading9Char">
    <w:name w:val="Heading 9 Char"/>
    <w:basedOn w:val="DefaultParagraphFont"/>
    <w:link w:val="Heading9"/>
    <w:uiPriority w:val="9"/>
    <w:rsid w:val="006961C8"/>
    <w:rPr>
      <w:rFonts w:ascii="Times New Roman" w:hAnsi="Times New Roman" w:cs="Times New Roman"/>
      <w:b/>
      <w:sz w:val="24"/>
      <w:szCs w:val="24"/>
      <w:lang w:val="en-US"/>
    </w:rPr>
  </w:style>
  <w:style w:type="paragraph" w:styleId="BalloonText">
    <w:name w:val="Balloon Text"/>
    <w:basedOn w:val="Normal"/>
    <w:link w:val="BalloonTextChar"/>
    <w:uiPriority w:val="99"/>
    <w:unhideWhenUsed/>
    <w:rsid w:val="00D36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3696A"/>
    <w:rPr>
      <w:rFonts w:ascii="Tahoma" w:hAnsi="Tahoma" w:cs="Tahoma"/>
      <w:sz w:val="16"/>
      <w:szCs w:val="16"/>
    </w:rPr>
  </w:style>
  <w:style w:type="paragraph" w:styleId="ListParagraph">
    <w:name w:val="List Paragraph"/>
    <w:aliases w:val="Body of text,List Paragraph1,Body Text Char1,Char Char2,Body of text+2,skripsi,List Paragraph2"/>
    <w:basedOn w:val="Normal"/>
    <w:link w:val="ListParagraphChar"/>
    <w:uiPriority w:val="99"/>
    <w:qFormat/>
    <w:rsid w:val="00F227EE"/>
    <w:pPr>
      <w:ind w:left="720"/>
      <w:contextualSpacing/>
    </w:pPr>
  </w:style>
  <w:style w:type="character" w:customStyle="1" w:styleId="ListParagraphChar">
    <w:name w:val="List Paragraph Char"/>
    <w:aliases w:val="Body of text Char,List Paragraph1 Char,Body Text Char1 Char,Char Char2 Char,Body of text+2 Char,skripsi Char,List Paragraph2 Char"/>
    <w:link w:val="ListParagraph"/>
    <w:uiPriority w:val="1"/>
    <w:qFormat/>
    <w:rsid w:val="00371C8D"/>
  </w:style>
  <w:style w:type="table" w:styleId="TableGrid">
    <w:name w:val="Table Grid"/>
    <w:basedOn w:val="TableNormal"/>
    <w:uiPriority w:val="39"/>
    <w:rsid w:val="00371C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1F1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odyTextIndent">
    <w:name w:val="Body Text Indent"/>
    <w:basedOn w:val="Normal"/>
    <w:link w:val="BodyTextIndentChar"/>
    <w:unhideWhenUsed/>
    <w:rsid w:val="00021400"/>
    <w:pPr>
      <w:autoSpaceDE w:val="0"/>
      <w:autoSpaceDN w:val="0"/>
      <w:adjustRightInd w:val="0"/>
      <w:spacing w:after="0" w:line="480" w:lineRule="auto"/>
      <w:ind w:left="360" w:firstLine="633"/>
      <w:contextualSpacing/>
      <w:jc w:val="both"/>
    </w:pPr>
    <w:rPr>
      <w:rFonts w:ascii="Times New Roman" w:hAnsi="Times New Roman" w:cs="Times New Roman"/>
      <w:sz w:val="24"/>
      <w:szCs w:val="24"/>
    </w:rPr>
  </w:style>
  <w:style w:type="character" w:customStyle="1" w:styleId="BodyTextIndentChar">
    <w:name w:val="Body Text Indent Char"/>
    <w:basedOn w:val="DefaultParagraphFont"/>
    <w:link w:val="BodyTextIndent"/>
    <w:rsid w:val="00021400"/>
    <w:rPr>
      <w:rFonts w:ascii="Times New Roman" w:hAnsi="Times New Roman" w:cs="Times New Roman"/>
      <w:sz w:val="24"/>
      <w:szCs w:val="24"/>
    </w:rPr>
  </w:style>
  <w:style w:type="paragraph" w:styleId="BodyTextIndent2">
    <w:name w:val="Body Text Indent 2"/>
    <w:basedOn w:val="Normal"/>
    <w:link w:val="BodyTextIndent2Char"/>
    <w:unhideWhenUsed/>
    <w:rsid w:val="00021400"/>
    <w:pPr>
      <w:widowControl w:val="0"/>
      <w:spacing w:after="0" w:line="480" w:lineRule="auto"/>
      <w:ind w:left="851"/>
      <w:jc w:val="both"/>
    </w:pPr>
    <w:rPr>
      <w:rFonts w:ascii="Times New Roman" w:hAnsi="Times New Roman" w:cs="Times New Roman"/>
      <w:color w:val="000000" w:themeColor="text1"/>
      <w:sz w:val="24"/>
      <w:szCs w:val="24"/>
    </w:rPr>
  </w:style>
  <w:style w:type="character" w:customStyle="1" w:styleId="BodyTextIndent2Char">
    <w:name w:val="Body Text Indent 2 Char"/>
    <w:basedOn w:val="DefaultParagraphFont"/>
    <w:link w:val="BodyTextIndent2"/>
    <w:rsid w:val="00021400"/>
    <w:rPr>
      <w:rFonts w:ascii="Times New Roman" w:hAnsi="Times New Roman" w:cs="Times New Roman"/>
      <w:color w:val="000000" w:themeColor="text1"/>
      <w:sz w:val="24"/>
      <w:szCs w:val="24"/>
    </w:rPr>
  </w:style>
  <w:style w:type="paragraph" w:styleId="BodyTextIndent3">
    <w:name w:val="Body Text Indent 3"/>
    <w:basedOn w:val="Normal"/>
    <w:link w:val="BodyTextIndent3Char"/>
    <w:uiPriority w:val="99"/>
    <w:unhideWhenUsed/>
    <w:rsid w:val="00996DC0"/>
    <w:pPr>
      <w:widowControl w:val="0"/>
      <w:spacing w:after="0" w:line="480" w:lineRule="auto"/>
      <w:ind w:left="1080" w:firstLine="621"/>
      <w:jc w:val="both"/>
    </w:pPr>
    <w:rPr>
      <w:rFonts w:ascii="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996DC0"/>
    <w:rPr>
      <w:rFonts w:ascii="Times New Roman" w:hAnsi="Times New Roman" w:cs="Times New Roman"/>
      <w:sz w:val="24"/>
      <w:szCs w:val="24"/>
    </w:rPr>
  </w:style>
  <w:style w:type="paragraph" w:styleId="BlockText">
    <w:name w:val="Block Text"/>
    <w:basedOn w:val="Normal"/>
    <w:unhideWhenUsed/>
    <w:rsid w:val="00B000BC"/>
    <w:pPr>
      <w:widowControl w:val="0"/>
      <w:autoSpaceDE w:val="0"/>
      <w:autoSpaceDN w:val="0"/>
      <w:adjustRightInd w:val="0"/>
      <w:spacing w:after="0" w:line="360" w:lineRule="auto"/>
      <w:ind w:left="720" w:right="-1" w:firstLine="484"/>
      <w:jc w:val="both"/>
    </w:pPr>
    <w:rPr>
      <w:rFonts w:ascii="Times New Roman" w:hAnsi="Times New Roman" w:cs="Times New Roman"/>
      <w:sz w:val="24"/>
      <w:szCs w:val="24"/>
      <w:lang w:val="en-US"/>
    </w:rPr>
  </w:style>
  <w:style w:type="character" w:styleId="FootnoteReference">
    <w:name w:val="footnote reference"/>
    <w:basedOn w:val="DefaultParagraphFont"/>
    <w:uiPriority w:val="99"/>
    <w:semiHidden/>
    <w:unhideWhenUsed/>
    <w:rsid w:val="00B000BC"/>
    <w:rPr>
      <w:rFonts w:ascii="Times New Roman" w:hAnsi="Times New Roman" w:cs="Times New Roman" w:hint="default"/>
      <w:vertAlign w:val="superscript"/>
    </w:rPr>
  </w:style>
  <w:style w:type="paragraph" w:styleId="BodyText">
    <w:name w:val="Body Text"/>
    <w:basedOn w:val="Normal"/>
    <w:link w:val="BodyTextChar"/>
    <w:unhideWhenUsed/>
    <w:rsid w:val="00BE0E42"/>
    <w:pPr>
      <w:spacing w:after="120"/>
    </w:pPr>
  </w:style>
  <w:style w:type="character" w:customStyle="1" w:styleId="BodyTextChar">
    <w:name w:val="Body Text Char"/>
    <w:basedOn w:val="DefaultParagraphFont"/>
    <w:link w:val="BodyText"/>
    <w:rsid w:val="00BE0E42"/>
  </w:style>
  <w:style w:type="paragraph" w:styleId="FootnoteText">
    <w:name w:val="footnote text"/>
    <w:basedOn w:val="Normal"/>
    <w:link w:val="FootnoteTextChar"/>
    <w:uiPriority w:val="99"/>
    <w:unhideWhenUsed/>
    <w:rsid w:val="00C044DB"/>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C044DB"/>
    <w:rPr>
      <w:sz w:val="20"/>
      <w:szCs w:val="20"/>
      <w:lang w:val="en-US"/>
    </w:rPr>
  </w:style>
  <w:style w:type="character" w:styleId="Hyperlink">
    <w:name w:val="Hyperlink"/>
    <w:basedOn w:val="DefaultParagraphFont"/>
    <w:uiPriority w:val="99"/>
    <w:unhideWhenUsed/>
    <w:rsid w:val="007E6089"/>
    <w:rPr>
      <w:color w:val="0000FF"/>
      <w:u w:val="single"/>
    </w:rPr>
  </w:style>
  <w:style w:type="character" w:customStyle="1" w:styleId="value">
    <w:name w:val="value"/>
    <w:basedOn w:val="DefaultParagraphFont"/>
    <w:rsid w:val="002C4117"/>
  </w:style>
  <w:style w:type="character" w:styleId="Strong">
    <w:name w:val="Strong"/>
    <w:basedOn w:val="DefaultParagraphFont"/>
    <w:uiPriority w:val="22"/>
    <w:qFormat/>
    <w:rsid w:val="00142162"/>
    <w:rPr>
      <w:b/>
      <w:bCs/>
    </w:rPr>
  </w:style>
  <w:style w:type="paragraph" w:styleId="Footer">
    <w:name w:val="footer"/>
    <w:basedOn w:val="Normal"/>
    <w:link w:val="FooterChar"/>
    <w:uiPriority w:val="99"/>
    <w:unhideWhenUsed/>
    <w:rsid w:val="001F643E"/>
    <w:pPr>
      <w:widowControl w:val="0"/>
      <w:tabs>
        <w:tab w:val="center" w:pos="4680"/>
        <w:tab w:val="right" w:pos="9360"/>
      </w:tabs>
      <w:autoSpaceDE w:val="0"/>
      <w:autoSpaceDN w:val="0"/>
      <w:spacing w:after="0" w:line="240" w:lineRule="auto"/>
    </w:pPr>
    <w:rPr>
      <w:rFonts w:ascii="Cambria" w:eastAsia="Cambria" w:hAnsi="Cambria" w:cs="Cambria"/>
      <w:lang w:val="en-US" w:bidi="en-US"/>
    </w:rPr>
  </w:style>
  <w:style w:type="character" w:customStyle="1" w:styleId="FooterChar">
    <w:name w:val="Footer Char"/>
    <w:basedOn w:val="DefaultParagraphFont"/>
    <w:link w:val="Footer"/>
    <w:uiPriority w:val="99"/>
    <w:rsid w:val="001F643E"/>
    <w:rPr>
      <w:rFonts w:ascii="Cambria" w:eastAsia="Cambria" w:hAnsi="Cambria" w:cs="Cambria"/>
      <w:lang w:val="en-US" w:bidi="en-US"/>
    </w:rPr>
  </w:style>
  <w:style w:type="character" w:customStyle="1" w:styleId="type">
    <w:name w:val="type"/>
    <w:basedOn w:val="DefaultParagraphFont"/>
    <w:rsid w:val="003A66D8"/>
  </w:style>
  <w:style w:type="character" w:customStyle="1" w:styleId="id">
    <w:name w:val="id"/>
    <w:basedOn w:val="DefaultParagraphFont"/>
    <w:rsid w:val="003A66D8"/>
  </w:style>
  <w:style w:type="table" w:customStyle="1" w:styleId="TableGrid2">
    <w:name w:val="Table Grid2"/>
    <w:basedOn w:val="TableNormal"/>
    <w:next w:val="TableGrid"/>
    <w:uiPriority w:val="59"/>
    <w:rsid w:val="00047E32"/>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6961C8"/>
    <w:pPr>
      <w:autoSpaceDE w:val="0"/>
      <w:autoSpaceDN w:val="0"/>
      <w:adjustRightInd w:val="0"/>
      <w:spacing w:after="0" w:line="240" w:lineRule="auto"/>
    </w:pPr>
    <w:rPr>
      <w:rFonts w:ascii="Times New Roman" w:hAnsi="Times New Roman" w:cs="Times New Roman"/>
      <w:b/>
      <w:sz w:val="24"/>
      <w:szCs w:val="24"/>
      <w:lang w:val="en-US"/>
    </w:rPr>
  </w:style>
  <w:style w:type="paragraph" w:styleId="Header">
    <w:name w:val="header"/>
    <w:basedOn w:val="Normal"/>
    <w:link w:val="HeaderChar"/>
    <w:uiPriority w:val="99"/>
    <w:unhideWhenUsed/>
    <w:rsid w:val="00EB5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5324"/>
  </w:style>
  <w:style w:type="paragraph" w:styleId="Title">
    <w:name w:val="Title"/>
    <w:basedOn w:val="Normal"/>
    <w:next w:val="Normal"/>
    <w:link w:val="TitleChar"/>
    <w:qFormat/>
    <w:rsid w:val="003D2F91"/>
    <w:pPr>
      <w:spacing w:after="0" w:line="480" w:lineRule="auto"/>
      <w:jc w:val="center"/>
    </w:pPr>
    <w:rPr>
      <w:rFonts w:ascii="Times New Roman" w:hAnsi="Times New Roman" w:cs="Times New Roman"/>
      <w:b/>
      <w:sz w:val="24"/>
      <w:szCs w:val="24"/>
      <w:lang w:val="en-US"/>
    </w:rPr>
  </w:style>
  <w:style w:type="character" w:customStyle="1" w:styleId="TitleChar">
    <w:name w:val="Title Char"/>
    <w:basedOn w:val="DefaultParagraphFont"/>
    <w:link w:val="Title"/>
    <w:rsid w:val="003D2F91"/>
    <w:rPr>
      <w:rFonts w:ascii="Times New Roman" w:hAnsi="Times New Roman" w:cs="Times New Roman"/>
      <w:b/>
      <w:sz w:val="24"/>
      <w:szCs w:val="24"/>
      <w:lang w:val="en-US"/>
    </w:rPr>
  </w:style>
  <w:style w:type="table" w:customStyle="1" w:styleId="TableGrid1">
    <w:name w:val="Table Grid1"/>
    <w:basedOn w:val="TableNormal"/>
    <w:next w:val="TableGrid"/>
    <w:uiPriority w:val="59"/>
    <w:rsid w:val="003D2F91"/>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9923A9"/>
  </w:style>
  <w:style w:type="paragraph" w:styleId="HTMLPreformatted">
    <w:name w:val="HTML Preformatted"/>
    <w:basedOn w:val="Normal"/>
    <w:link w:val="HTMLPreformattedChar"/>
    <w:uiPriority w:val="99"/>
    <w:unhideWhenUsed/>
    <w:rsid w:val="00D52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48D"/>
    <w:rPr>
      <w:rFonts w:ascii="Courier New" w:eastAsia="Times New Roman" w:hAnsi="Courier New" w:cs="Courier New"/>
      <w:sz w:val="20"/>
      <w:szCs w:val="20"/>
      <w:lang w:val="en-US"/>
    </w:rPr>
  </w:style>
  <w:style w:type="character" w:customStyle="1" w:styleId="y2iqfc">
    <w:name w:val="y2iqfc"/>
    <w:basedOn w:val="DefaultParagraphFont"/>
    <w:rsid w:val="00D5248D"/>
  </w:style>
  <w:style w:type="character" w:customStyle="1" w:styleId="f">
    <w:name w:val="f"/>
    <w:basedOn w:val="DefaultParagraphFont"/>
    <w:rsid w:val="00F94167"/>
  </w:style>
  <w:style w:type="character" w:styleId="Emphasis">
    <w:name w:val="Emphasis"/>
    <w:basedOn w:val="DefaultParagraphFont"/>
    <w:uiPriority w:val="20"/>
    <w:qFormat/>
    <w:rsid w:val="00F94167"/>
    <w:rPr>
      <w:i/>
      <w:iCs/>
    </w:rPr>
  </w:style>
  <w:style w:type="character" w:customStyle="1" w:styleId="a">
    <w:name w:val="a"/>
    <w:basedOn w:val="DefaultParagraphFont"/>
    <w:rsid w:val="00F94167"/>
  </w:style>
  <w:style w:type="character" w:customStyle="1" w:styleId="l">
    <w:name w:val="l"/>
    <w:basedOn w:val="DefaultParagraphFont"/>
    <w:rsid w:val="00F94167"/>
  </w:style>
  <w:style w:type="character" w:customStyle="1" w:styleId="l8">
    <w:name w:val="l8"/>
    <w:basedOn w:val="DefaultParagraphFont"/>
    <w:rsid w:val="00F94167"/>
  </w:style>
  <w:style w:type="character" w:customStyle="1" w:styleId="l6">
    <w:name w:val="l6"/>
    <w:basedOn w:val="DefaultParagraphFont"/>
    <w:rsid w:val="00F94167"/>
  </w:style>
  <w:style w:type="character" w:customStyle="1" w:styleId="l9">
    <w:name w:val="l9"/>
    <w:basedOn w:val="DefaultParagraphFont"/>
    <w:rsid w:val="00F94167"/>
  </w:style>
  <w:style w:type="character" w:customStyle="1" w:styleId="l11">
    <w:name w:val="l11"/>
    <w:basedOn w:val="DefaultParagraphFont"/>
    <w:rsid w:val="00F94167"/>
  </w:style>
  <w:style w:type="character" w:styleId="FollowedHyperlink">
    <w:name w:val="FollowedHyperlink"/>
    <w:basedOn w:val="DefaultParagraphFont"/>
    <w:uiPriority w:val="99"/>
    <w:unhideWhenUsed/>
    <w:rsid w:val="00F94167"/>
    <w:rPr>
      <w:color w:val="800080"/>
      <w:u w:val="single"/>
    </w:rPr>
  </w:style>
  <w:style w:type="paragraph" w:customStyle="1" w:styleId="xl65">
    <w:name w:val="xl65"/>
    <w:basedOn w:val="Normal"/>
    <w:rsid w:val="00F94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F9416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F94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F94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9">
    <w:name w:val="xl69"/>
    <w:basedOn w:val="Normal"/>
    <w:rsid w:val="00F94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Normal"/>
    <w:rsid w:val="00F94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71">
    <w:name w:val="xl71"/>
    <w:basedOn w:val="Normal"/>
    <w:rsid w:val="00F941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val="en-US"/>
    </w:rPr>
  </w:style>
  <w:style w:type="paragraph" w:customStyle="1" w:styleId="xl72">
    <w:name w:val="xl72"/>
    <w:basedOn w:val="Normal"/>
    <w:rsid w:val="00F94167"/>
    <w:pPr>
      <w:spacing w:before="100" w:beforeAutospacing="1" w:after="100" w:afterAutospacing="1" w:line="240" w:lineRule="auto"/>
      <w:jc w:val="center"/>
    </w:pPr>
    <w:rPr>
      <w:rFonts w:ascii="Times New Roman" w:eastAsia="Times New Roman" w:hAnsi="Times New Roman" w:cs="Times New Roman"/>
      <w:color w:val="FF0000"/>
      <w:sz w:val="20"/>
      <w:szCs w:val="20"/>
      <w:lang w:val="en-US"/>
    </w:rPr>
  </w:style>
  <w:style w:type="paragraph" w:customStyle="1" w:styleId="xl73">
    <w:name w:val="xl73"/>
    <w:basedOn w:val="Normal"/>
    <w:rsid w:val="00F94167"/>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F94167"/>
    <w:rPr>
      <w:color w:val="808080"/>
    </w:rPr>
  </w:style>
  <w:style w:type="numbering" w:customStyle="1" w:styleId="NoList1">
    <w:name w:val="No List1"/>
    <w:next w:val="NoList"/>
    <w:uiPriority w:val="99"/>
    <w:semiHidden/>
    <w:unhideWhenUsed/>
    <w:rsid w:val="00F94167"/>
  </w:style>
  <w:style w:type="table" w:customStyle="1" w:styleId="TableGrid11">
    <w:name w:val="Table Grid11"/>
    <w:basedOn w:val="TableNormal"/>
    <w:next w:val="TableGrid"/>
    <w:uiPriority w:val="59"/>
    <w:rsid w:val="00F94167"/>
    <w:pPr>
      <w:spacing w:after="0" w:line="240" w:lineRule="auto"/>
      <w:jc w:val="both"/>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F94167"/>
    <w:pPr>
      <w:spacing w:after="0" w:line="240" w:lineRule="auto"/>
    </w:pPr>
    <w:rPr>
      <w:rFonts w:ascii="Times New Roman" w:eastAsia="Calibri" w:hAnsi="Times New Roman" w:cs="Times New Roman"/>
      <w:sz w:val="24"/>
      <w:lang w:val="en-US"/>
    </w:rPr>
  </w:style>
  <w:style w:type="paragraph" w:styleId="BodyText2">
    <w:name w:val="Body Text 2"/>
    <w:basedOn w:val="Normal"/>
    <w:link w:val="BodyText2Char"/>
    <w:uiPriority w:val="99"/>
    <w:unhideWhenUsed/>
    <w:rsid w:val="00F94167"/>
    <w:pPr>
      <w:spacing w:after="0" w:line="240" w:lineRule="auto"/>
      <w:jc w:val="center"/>
    </w:pPr>
    <w:rPr>
      <w:rFonts w:ascii="Times New Roman" w:hAnsi="Times New Roman" w:cs="Times New Roman"/>
      <w:sz w:val="24"/>
      <w:szCs w:val="24"/>
      <w:lang w:val="en-US"/>
    </w:rPr>
  </w:style>
  <w:style w:type="character" w:customStyle="1" w:styleId="BodyText2Char">
    <w:name w:val="Body Text 2 Char"/>
    <w:basedOn w:val="DefaultParagraphFont"/>
    <w:link w:val="BodyText2"/>
    <w:uiPriority w:val="99"/>
    <w:rsid w:val="00F94167"/>
    <w:rPr>
      <w:rFonts w:ascii="Times New Roman" w:hAnsi="Times New Roman" w:cs="Times New Roman"/>
      <w:sz w:val="24"/>
      <w:szCs w:val="24"/>
      <w:lang w:val="en-US"/>
    </w:rPr>
  </w:style>
  <w:style w:type="paragraph" w:customStyle="1" w:styleId="TableParagraph">
    <w:name w:val="Table Paragraph"/>
    <w:basedOn w:val="Normal"/>
    <w:uiPriority w:val="1"/>
    <w:qFormat/>
    <w:rsid w:val="00F94167"/>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xl63">
    <w:name w:val="xl63"/>
    <w:basedOn w:val="Normal"/>
    <w:rsid w:val="00F94167"/>
    <w:pPr>
      <w:spacing w:before="100" w:beforeAutospacing="1" w:after="100" w:afterAutospacing="1" w:line="240" w:lineRule="auto"/>
    </w:pPr>
    <w:rPr>
      <w:rFonts w:ascii="Times New Roman" w:eastAsia="Times New Roman" w:hAnsi="Times New Roman" w:cs="Times New Roman"/>
      <w:sz w:val="16"/>
      <w:szCs w:val="16"/>
      <w:lang w:val="en-US"/>
    </w:rPr>
  </w:style>
  <w:style w:type="paragraph" w:customStyle="1" w:styleId="xl64">
    <w:name w:val="xl64"/>
    <w:basedOn w:val="Normal"/>
    <w:rsid w:val="00F94167"/>
    <w:pPr>
      <w:spacing w:before="100" w:beforeAutospacing="1" w:after="100" w:afterAutospacing="1" w:line="240" w:lineRule="auto"/>
      <w:jc w:val="center"/>
    </w:pPr>
    <w:rPr>
      <w:rFonts w:ascii="Times New Roman" w:eastAsia="Times New Roman" w:hAnsi="Times New Roman" w:cs="Times New Roman"/>
      <w:sz w:val="16"/>
      <w:szCs w:val="16"/>
      <w:lang w:val="en-US"/>
    </w:rPr>
  </w:style>
  <w:style w:type="numbering" w:customStyle="1" w:styleId="NoList2">
    <w:name w:val="No List2"/>
    <w:next w:val="NoList"/>
    <w:uiPriority w:val="99"/>
    <w:semiHidden/>
    <w:unhideWhenUsed/>
    <w:rsid w:val="00F94167"/>
  </w:style>
  <w:style w:type="paragraph" w:styleId="BodyText3">
    <w:name w:val="Body Text 3"/>
    <w:basedOn w:val="Normal"/>
    <w:link w:val="BodyText3Char"/>
    <w:uiPriority w:val="99"/>
    <w:semiHidden/>
    <w:unhideWhenUsed/>
    <w:rsid w:val="00F94167"/>
    <w:pPr>
      <w:spacing w:after="120" w:line="259" w:lineRule="auto"/>
    </w:pPr>
    <w:rPr>
      <w:sz w:val="16"/>
      <w:szCs w:val="16"/>
    </w:rPr>
  </w:style>
  <w:style w:type="character" w:customStyle="1" w:styleId="BodyText3Char">
    <w:name w:val="Body Text 3 Char"/>
    <w:basedOn w:val="DefaultParagraphFont"/>
    <w:link w:val="BodyText3"/>
    <w:uiPriority w:val="99"/>
    <w:semiHidden/>
    <w:rsid w:val="00F94167"/>
    <w:rPr>
      <w:sz w:val="16"/>
      <w:szCs w:val="16"/>
    </w:rPr>
  </w:style>
  <w:style w:type="character" w:styleId="CommentReference">
    <w:name w:val="annotation reference"/>
    <w:basedOn w:val="DefaultParagraphFont"/>
    <w:uiPriority w:val="99"/>
    <w:rsid w:val="00610B77"/>
    <w:rPr>
      <w:sz w:val="16"/>
      <w:szCs w:val="16"/>
    </w:rPr>
  </w:style>
  <w:style w:type="character" w:customStyle="1" w:styleId="hgkelc">
    <w:name w:val="hgkelc"/>
    <w:basedOn w:val="DefaultParagraphFont"/>
    <w:rsid w:val="00610B77"/>
  </w:style>
  <w:style w:type="character" w:customStyle="1" w:styleId="docssharedwiztogglelabeledlabeltext">
    <w:name w:val="docssharedwiztogglelabeledlabeltext"/>
    <w:basedOn w:val="DefaultParagraphFont"/>
    <w:rsid w:val="004F40CB"/>
  </w:style>
  <w:style w:type="character" w:customStyle="1" w:styleId="jlqj4b">
    <w:name w:val="jlqj4b"/>
    <w:basedOn w:val="DefaultParagraphFont"/>
    <w:rsid w:val="00161B3D"/>
  </w:style>
  <w:style w:type="paragraph" w:styleId="Bibliography">
    <w:name w:val="Bibliography"/>
    <w:basedOn w:val="Normal"/>
    <w:next w:val="Normal"/>
    <w:uiPriority w:val="37"/>
    <w:unhideWhenUsed/>
    <w:rsid w:val="00E75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74851">
      <w:bodyDiv w:val="1"/>
      <w:marLeft w:val="0"/>
      <w:marRight w:val="0"/>
      <w:marTop w:val="0"/>
      <w:marBottom w:val="0"/>
      <w:divBdr>
        <w:top w:val="none" w:sz="0" w:space="0" w:color="auto"/>
        <w:left w:val="none" w:sz="0" w:space="0" w:color="auto"/>
        <w:bottom w:val="none" w:sz="0" w:space="0" w:color="auto"/>
        <w:right w:val="none" w:sz="0" w:space="0" w:color="auto"/>
      </w:divBdr>
    </w:div>
    <w:div w:id="83109949">
      <w:bodyDiv w:val="1"/>
      <w:marLeft w:val="0"/>
      <w:marRight w:val="0"/>
      <w:marTop w:val="0"/>
      <w:marBottom w:val="0"/>
      <w:divBdr>
        <w:top w:val="none" w:sz="0" w:space="0" w:color="auto"/>
        <w:left w:val="none" w:sz="0" w:space="0" w:color="auto"/>
        <w:bottom w:val="none" w:sz="0" w:space="0" w:color="auto"/>
        <w:right w:val="none" w:sz="0" w:space="0" w:color="auto"/>
      </w:divBdr>
      <w:divsChild>
        <w:div w:id="94400786">
          <w:marLeft w:val="0"/>
          <w:marRight w:val="0"/>
          <w:marTop w:val="0"/>
          <w:marBottom w:val="0"/>
          <w:divBdr>
            <w:top w:val="none" w:sz="0" w:space="0" w:color="auto"/>
            <w:left w:val="none" w:sz="0" w:space="0" w:color="auto"/>
            <w:bottom w:val="none" w:sz="0" w:space="0" w:color="auto"/>
            <w:right w:val="none" w:sz="0" w:space="0" w:color="auto"/>
          </w:divBdr>
        </w:div>
        <w:div w:id="230384144">
          <w:marLeft w:val="0"/>
          <w:marRight w:val="0"/>
          <w:marTop w:val="0"/>
          <w:marBottom w:val="0"/>
          <w:divBdr>
            <w:top w:val="none" w:sz="0" w:space="0" w:color="auto"/>
            <w:left w:val="none" w:sz="0" w:space="0" w:color="auto"/>
            <w:bottom w:val="none" w:sz="0" w:space="0" w:color="auto"/>
            <w:right w:val="none" w:sz="0" w:space="0" w:color="auto"/>
          </w:divBdr>
        </w:div>
        <w:div w:id="349989977">
          <w:marLeft w:val="0"/>
          <w:marRight w:val="0"/>
          <w:marTop w:val="0"/>
          <w:marBottom w:val="0"/>
          <w:divBdr>
            <w:top w:val="none" w:sz="0" w:space="0" w:color="auto"/>
            <w:left w:val="none" w:sz="0" w:space="0" w:color="auto"/>
            <w:bottom w:val="none" w:sz="0" w:space="0" w:color="auto"/>
            <w:right w:val="none" w:sz="0" w:space="0" w:color="auto"/>
          </w:divBdr>
        </w:div>
        <w:div w:id="436948352">
          <w:marLeft w:val="0"/>
          <w:marRight w:val="0"/>
          <w:marTop w:val="0"/>
          <w:marBottom w:val="0"/>
          <w:divBdr>
            <w:top w:val="none" w:sz="0" w:space="0" w:color="auto"/>
            <w:left w:val="none" w:sz="0" w:space="0" w:color="auto"/>
            <w:bottom w:val="none" w:sz="0" w:space="0" w:color="auto"/>
            <w:right w:val="none" w:sz="0" w:space="0" w:color="auto"/>
          </w:divBdr>
        </w:div>
        <w:div w:id="546380822">
          <w:marLeft w:val="0"/>
          <w:marRight w:val="0"/>
          <w:marTop w:val="0"/>
          <w:marBottom w:val="0"/>
          <w:divBdr>
            <w:top w:val="none" w:sz="0" w:space="0" w:color="auto"/>
            <w:left w:val="none" w:sz="0" w:space="0" w:color="auto"/>
            <w:bottom w:val="none" w:sz="0" w:space="0" w:color="auto"/>
            <w:right w:val="none" w:sz="0" w:space="0" w:color="auto"/>
          </w:divBdr>
        </w:div>
        <w:div w:id="561789995">
          <w:marLeft w:val="0"/>
          <w:marRight w:val="0"/>
          <w:marTop w:val="0"/>
          <w:marBottom w:val="0"/>
          <w:divBdr>
            <w:top w:val="none" w:sz="0" w:space="0" w:color="auto"/>
            <w:left w:val="none" w:sz="0" w:space="0" w:color="auto"/>
            <w:bottom w:val="none" w:sz="0" w:space="0" w:color="auto"/>
            <w:right w:val="none" w:sz="0" w:space="0" w:color="auto"/>
          </w:divBdr>
        </w:div>
        <w:div w:id="576285484">
          <w:marLeft w:val="0"/>
          <w:marRight w:val="0"/>
          <w:marTop w:val="0"/>
          <w:marBottom w:val="0"/>
          <w:divBdr>
            <w:top w:val="none" w:sz="0" w:space="0" w:color="auto"/>
            <w:left w:val="none" w:sz="0" w:space="0" w:color="auto"/>
            <w:bottom w:val="none" w:sz="0" w:space="0" w:color="auto"/>
            <w:right w:val="none" w:sz="0" w:space="0" w:color="auto"/>
          </w:divBdr>
        </w:div>
        <w:div w:id="608392106">
          <w:marLeft w:val="0"/>
          <w:marRight w:val="0"/>
          <w:marTop w:val="0"/>
          <w:marBottom w:val="0"/>
          <w:divBdr>
            <w:top w:val="none" w:sz="0" w:space="0" w:color="auto"/>
            <w:left w:val="none" w:sz="0" w:space="0" w:color="auto"/>
            <w:bottom w:val="none" w:sz="0" w:space="0" w:color="auto"/>
            <w:right w:val="none" w:sz="0" w:space="0" w:color="auto"/>
          </w:divBdr>
        </w:div>
        <w:div w:id="710804574">
          <w:marLeft w:val="0"/>
          <w:marRight w:val="0"/>
          <w:marTop w:val="0"/>
          <w:marBottom w:val="0"/>
          <w:divBdr>
            <w:top w:val="none" w:sz="0" w:space="0" w:color="auto"/>
            <w:left w:val="none" w:sz="0" w:space="0" w:color="auto"/>
            <w:bottom w:val="none" w:sz="0" w:space="0" w:color="auto"/>
            <w:right w:val="none" w:sz="0" w:space="0" w:color="auto"/>
          </w:divBdr>
        </w:div>
        <w:div w:id="729571479">
          <w:marLeft w:val="0"/>
          <w:marRight w:val="0"/>
          <w:marTop w:val="0"/>
          <w:marBottom w:val="0"/>
          <w:divBdr>
            <w:top w:val="none" w:sz="0" w:space="0" w:color="auto"/>
            <w:left w:val="none" w:sz="0" w:space="0" w:color="auto"/>
            <w:bottom w:val="none" w:sz="0" w:space="0" w:color="auto"/>
            <w:right w:val="none" w:sz="0" w:space="0" w:color="auto"/>
          </w:divBdr>
        </w:div>
        <w:div w:id="772437935">
          <w:marLeft w:val="0"/>
          <w:marRight w:val="0"/>
          <w:marTop w:val="0"/>
          <w:marBottom w:val="0"/>
          <w:divBdr>
            <w:top w:val="none" w:sz="0" w:space="0" w:color="auto"/>
            <w:left w:val="none" w:sz="0" w:space="0" w:color="auto"/>
            <w:bottom w:val="none" w:sz="0" w:space="0" w:color="auto"/>
            <w:right w:val="none" w:sz="0" w:space="0" w:color="auto"/>
          </w:divBdr>
        </w:div>
        <w:div w:id="1067413346">
          <w:marLeft w:val="0"/>
          <w:marRight w:val="0"/>
          <w:marTop w:val="0"/>
          <w:marBottom w:val="0"/>
          <w:divBdr>
            <w:top w:val="none" w:sz="0" w:space="0" w:color="auto"/>
            <w:left w:val="none" w:sz="0" w:space="0" w:color="auto"/>
            <w:bottom w:val="none" w:sz="0" w:space="0" w:color="auto"/>
            <w:right w:val="none" w:sz="0" w:space="0" w:color="auto"/>
          </w:divBdr>
        </w:div>
        <w:div w:id="1084183080">
          <w:marLeft w:val="0"/>
          <w:marRight w:val="0"/>
          <w:marTop w:val="0"/>
          <w:marBottom w:val="0"/>
          <w:divBdr>
            <w:top w:val="none" w:sz="0" w:space="0" w:color="auto"/>
            <w:left w:val="none" w:sz="0" w:space="0" w:color="auto"/>
            <w:bottom w:val="none" w:sz="0" w:space="0" w:color="auto"/>
            <w:right w:val="none" w:sz="0" w:space="0" w:color="auto"/>
          </w:divBdr>
        </w:div>
        <w:div w:id="1104811493">
          <w:marLeft w:val="0"/>
          <w:marRight w:val="0"/>
          <w:marTop w:val="0"/>
          <w:marBottom w:val="0"/>
          <w:divBdr>
            <w:top w:val="none" w:sz="0" w:space="0" w:color="auto"/>
            <w:left w:val="none" w:sz="0" w:space="0" w:color="auto"/>
            <w:bottom w:val="none" w:sz="0" w:space="0" w:color="auto"/>
            <w:right w:val="none" w:sz="0" w:space="0" w:color="auto"/>
          </w:divBdr>
        </w:div>
        <w:div w:id="1122765490">
          <w:marLeft w:val="0"/>
          <w:marRight w:val="0"/>
          <w:marTop w:val="0"/>
          <w:marBottom w:val="0"/>
          <w:divBdr>
            <w:top w:val="none" w:sz="0" w:space="0" w:color="auto"/>
            <w:left w:val="none" w:sz="0" w:space="0" w:color="auto"/>
            <w:bottom w:val="none" w:sz="0" w:space="0" w:color="auto"/>
            <w:right w:val="none" w:sz="0" w:space="0" w:color="auto"/>
          </w:divBdr>
        </w:div>
        <w:div w:id="1286690916">
          <w:marLeft w:val="0"/>
          <w:marRight w:val="0"/>
          <w:marTop w:val="0"/>
          <w:marBottom w:val="0"/>
          <w:divBdr>
            <w:top w:val="none" w:sz="0" w:space="0" w:color="auto"/>
            <w:left w:val="none" w:sz="0" w:space="0" w:color="auto"/>
            <w:bottom w:val="none" w:sz="0" w:space="0" w:color="auto"/>
            <w:right w:val="none" w:sz="0" w:space="0" w:color="auto"/>
          </w:divBdr>
        </w:div>
        <w:div w:id="1293247777">
          <w:marLeft w:val="0"/>
          <w:marRight w:val="0"/>
          <w:marTop w:val="0"/>
          <w:marBottom w:val="0"/>
          <w:divBdr>
            <w:top w:val="none" w:sz="0" w:space="0" w:color="auto"/>
            <w:left w:val="none" w:sz="0" w:space="0" w:color="auto"/>
            <w:bottom w:val="none" w:sz="0" w:space="0" w:color="auto"/>
            <w:right w:val="none" w:sz="0" w:space="0" w:color="auto"/>
          </w:divBdr>
        </w:div>
        <w:div w:id="1340084782">
          <w:marLeft w:val="0"/>
          <w:marRight w:val="0"/>
          <w:marTop w:val="0"/>
          <w:marBottom w:val="0"/>
          <w:divBdr>
            <w:top w:val="none" w:sz="0" w:space="0" w:color="auto"/>
            <w:left w:val="none" w:sz="0" w:space="0" w:color="auto"/>
            <w:bottom w:val="none" w:sz="0" w:space="0" w:color="auto"/>
            <w:right w:val="none" w:sz="0" w:space="0" w:color="auto"/>
          </w:divBdr>
        </w:div>
        <w:div w:id="1438058513">
          <w:marLeft w:val="0"/>
          <w:marRight w:val="0"/>
          <w:marTop w:val="0"/>
          <w:marBottom w:val="0"/>
          <w:divBdr>
            <w:top w:val="none" w:sz="0" w:space="0" w:color="auto"/>
            <w:left w:val="none" w:sz="0" w:space="0" w:color="auto"/>
            <w:bottom w:val="none" w:sz="0" w:space="0" w:color="auto"/>
            <w:right w:val="none" w:sz="0" w:space="0" w:color="auto"/>
          </w:divBdr>
        </w:div>
        <w:div w:id="1499081420">
          <w:marLeft w:val="0"/>
          <w:marRight w:val="0"/>
          <w:marTop w:val="0"/>
          <w:marBottom w:val="0"/>
          <w:divBdr>
            <w:top w:val="none" w:sz="0" w:space="0" w:color="auto"/>
            <w:left w:val="none" w:sz="0" w:space="0" w:color="auto"/>
            <w:bottom w:val="none" w:sz="0" w:space="0" w:color="auto"/>
            <w:right w:val="none" w:sz="0" w:space="0" w:color="auto"/>
          </w:divBdr>
        </w:div>
        <w:div w:id="1500536931">
          <w:marLeft w:val="0"/>
          <w:marRight w:val="0"/>
          <w:marTop w:val="0"/>
          <w:marBottom w:val="0"/>
          <w:divBdr>
            <w:top w:val="none" w:sz="0" w:space="0" w:color="auto"/>
            <w:left w:val="none" w:sz="0" w:space="0" w:color="auto"/>
            <w:bottom w:val="none" w:sz="0" w:space="0" w:color="auto"/>
            <w:right w:val="none" w:sz="0" w:space="0" w:color="auto"/>
          </w:divBdr>
        </w:div>
        <w:div w:id="1728067840">
          <w:marLeft w:val="0"/>
          <w:marRight w:val="0"/>
          <w:marTop w:val="0"/>
          <w:marBottom w:val="0"/>
          <w:divBdr>
            <w:top w:val="none" w:sz="0" w:space="0" w:color="auto"/>
            <w:left w:val="none" w:sz="0" w:space="0" w:color="auto"/>
            <w:bottom w:val="none" w:sz="0" w:space="0" w:color="auto"/>
            <w:right w:val="none" w:sz="0" w:space="0" w:color="auto"/>
          </w:divBdr>
        </w:div>
        <w:div w:id="1755324055">
          <w:marLeft w:val="0"/>
          <w:marRight w:val="0"/>
          <w:marTop w:val="0"/>
          <w:marBottom w:val="0"/>
          <w:divBdr>
            <w:top w:val="none" w:sz="0" w:space="0" w:color="auto"/>
            <w:left w:val="none" w:sz="0" w:space="0" w:color="auto"/>
            <w:bottom w:val="none" w:sz="0" w:space="0" w:color="auto"/>
            <w:right w:val="none" w:sz="0" w:space="0" w:color="auto"/>
          </w:divBdr>
        </w:div>
        <w:div w:id="1773352554">
          <w:marLeft w:val="0"/>
          <w:marRight w:val="0"/>
          <w:marTop w:val="0"/>
          <w:marBottom w:val="0"/>
          <w:divBdr>
            <w:top w:val="none" w:sz="0" w:space="0" w:color="auto"/>
            <w:left w:val="none" w:sz="0" w:space="0" w:color="auto"/>
            <w:bottom w:val="none" w:sz="0" w:space="0" w:color="auto"/>
            <w:right w:val="none" w:sz="0" w:space="0" w:color="auto"/>
          </w:divBdr>
        </w:div>
        <w:div w:id="1882862079">
          <w:marLeft w:val="0"/>
          <w:marRight w:val="0"/>
          <w:marTop w:val="0"/>
          <w:marBottom w:val="0"/>
          <w:divBdr>
            <w:top w:val="none" w:sz="0" w:space="0" w:color="auto"/>
            <w:left w:val="none" w:sz="0" w:space="0" w:color="auto"/>
            <w:bottom w:val="none" w:sz="0" w:space="0" w:color="auto"/>
            <w:right w:val="none" w:sz="0" w:space="0" w:color="auto"/>
          </w:divBdr>
        </w:div>
        <w:div w:id="2050571937">
          <w:marLeft w:val="0"/>
          <w:marRight w:val="0"/>
          <w:marTop w:val="0"/>
          <w:marBottom w:val="0"/>
          <w:divBdr>
            <w:top w:val="none" w:sz="0" w:space="0" w:color="auto"/>
            <w:left w:val="none" w:sz="0" w:space="0" w:color="auto"/>
            <w:bottom w:val="none" w:sz="0" w:space="0" w:color="auto"/>
            <w:right w:val="none" w:sz="0" w:space="0" w:color="auto"/>
          </w:divBdr>
        </w:div>
      </w:divsChild>
    </w:div>
    <w:div w:id="114759103">
      <w:bodyDiv w:val="1"/>
      <w:marLeft w:val="0"/>
      <w:marRight w:val="0"/>
      <w:marTop w:val="0"/>
      <w:marBottom w:val="0"/>
      <w:divBdr>
        <w:top w:val="none" w:sz="0" w:space="0" w:color="auto"/>
        <w:left w:val="none" w:sz="0" w:space="0" w:color="auto"/>
        <w:bottom w:val="none" w:sz="0" w:space="0" w:color="auto"/>
        <w:right w:val="none" w:sz="0" w:space="0" w:color="auto"/>
      </w:divBdr>
    </w:div>
    <w:div w:id="219901154">
      <w:bodyDiv w:val="1"/>
      <w:marLeft w:val="0"/>
      <w:marRight w:val="0"/>
      <w:marTop w:val="0"/>
      <w:marBottom w:val="0"/>
      <w:divBdr>
        <w:top w:val="none" w:sz="0" w:space="0" w:color="auto"/>
        <w:left w:val="none" w:sz="0" w:space="0" w:color="auto"/>
        <w:bottom w:val="none" w:sz="0" w:space="0" w:color="auto"/>
        <w:right w:val="none" w:sz="0" w:space="0" w:color="auto"/>
      </w:divBdr>
    </w:div>
    <w:div w:id="222954996">
      <w:bodyDiv w:val="1"/>
      <w:marLeft w:val="0"/>
      <w:marRight w:val="0"/>
      <w:marTop w:val="0"/>
      <w:marBottom w:val="0"/>
      <w:divBdr>
        <w:top w:val="none" w:sz="0" w:space="0" w:color="auto"/>
        <w:left w:val="none" w:sz="0" w:space="0" w:color="auto"/>
        <w:bottom w:val="none" w:sz="0" w:space="0" w:color="auto"/>
        <w:right w:val="none" w:sz="0" w:space="0" w:color="auto"/>
      </w:divBdr>
    </w:div>
    <w:div w:id="275134927">
      <w:bodyDiv w:val="1"/>
      <w:marLeft w:val="0"/>
      <w:marRight w:val="0"/>
      <w:marTop w:val="0"/>
      <w:marBottom w:val="0"/>
      <w:divBdr>
        <w:top w:val="none" w:sz="0" w:space="0" w:color="auto"/>
        <w:left w:val="none" w:sz="0" w:space="0" w:color="auto"/>
        <w:bottom w:val="none" w:sz="0" w:space="0" w:color="auto"/>
        <w:right w:val="none" w:sz="0" w:space="0" w:color="auto"/>
      </w:divBdr>
    </w:div>
    <w:div w:id="361632929">
      <w:bodyDiv w:val="1"/>
      <w:marLeft w:val="0"/>
      <w:marRight w:val="0"/>
      <w:marTop w:val="0"/>
      <w:marBottom w:val="0"/>
      <w:divBdr>
        <w:top w:val="none" w:sz="0" w:space="0" w:color="auto"/>
        <w:left w:val="none" w:sz="0" w:space="0" w:color="auto"/>
        <w:bottom w:val="none" w:sz="0" w:space="0" w:color="auto"/>
        <w:right w:val="none" w:sz="0" w:space="0" w:color="auto"/>
      </w:divBdr>
    </w:div>
    <w:div w:id="384065837">
      <w:bodyDiv w:val="1"/>
      <w:marLeft w:val="0"/>
      <w:marRight w:val="0"/>
      <w:marTop w:val="0"/>
      <w:marBottom w:val="0"/>
      <w:divBdr>
        <w:top w:val="none" w:sz="0" w:space="0" w:color="auto"/>
        <w:left w:val="none" w:sz="0" w:space="0" w:color="auto"/>
        <w:bottom w:val="none" w:sz="0" w:space="0" w:color="auto"/>
        <w:right w:val="none" w:sz="0" w:space="0" w:color="auto"/>
      </w:divBdr>
    </w:div>
    <w:div w:id="495995337">
      <w:bodyDiv w:val="1"/>
      <w:marLeft w:val="0"/>
      <w:marRight w:val="0"/>
      <w:marTop w:val="0"/>
      <w:marBottom w:val="0"/>
      <w:divBdr>
        <w:top w:val="none" w:sz="0" w:space="0" w:color="auto"/>
        <w:left w:val="none" w:sz="0" w:space="0" w:color="auto"/>
        <w:bottom w:val="none" w:sz="0" w:space="0" w:color="auto"/>
        <w:right w:val="none" w:sz="0" w:space="0" w:color="auto"/>
      </w:divBdr>
      <w:divsChild>
        <w:div w:id="190147195">
          <w:marLeft w:val="0"/>
          <w:marRight w:val="0"/>
          <w:marTop w:val="0"/>
          <w:marBottom w:val="0"/>
          <w:divBdr>
            <w:top w:val="none" w:sz="0" w:space="0" w:color="auto"/>
            <w:left w:val="none" w:sz="0" w:space="0" w:color="auto"/>
            <w:bottom w:val="none" w:sz="0" w:space="0" w:color="auto"/>
            <w:right w:val="none" w:sz="0" w:space="0" w:color="auto"/>
          </w:divBdr>
        </w:div>
      </w:divsChild>
    </w:div>
    <w:div w:id="647515764">
      <w:bodyDiv w:val="1"/>
      <w:marLeft w:val="0"/>
      <w:marRight w:val="0"/>
      <w:marTop w:val="0"/>
      <w:marBottom w:val="0"/>
      <w:divBdr>
        <w:top w:val="none" w:sz="0" w:space="0" w:color="auto"/>
        <w:left w:val="none" w:sz="0" w:space="0" w:color="auto"/>
        <w:bottom w:val="none" w:sz="0" w:space="0" w:color="auto"/>
        <w:right w:val="none" w:sz="0" w:space="0" w:color="auto"/>
      </w:divBdr>
      <w:divsChild>
        <w:div w:id="2091346796">
          <w:marLeft w:val="0"/>
          <w:marRight w:val="0"/>
          <w:marTop w:val="0"/>
          <w:marBottom w:val="0"/>
          <w:divBdr>
            <w:top w:val="none" w:sz="0" w:space="0" w:color="auto"/>
            <w:left w:val="none" w:sz="0" w:space="0" w:color="auto"/>
            <w:bottom w:val="none" w:sz="0" w:space="0" w:color="auto"/>
            <w:right w:val="none" w:sz="0" w:space="0" w:color="auto"/>
          </w:divBdr>
        </w:div>
      </w:divsChild>
    </w:div>
    <w:div w:id="758213169">
      <w:bodyDiv w:val="1"/>
      <w:marLeft w:val="0"/>
      <w:marRight w:val="0"/>
      <w:marTop w:val="0"/>
      <w:marBottom w:val="0"/>
      <w:divBdr>
        <w:top w:val="none" w:sz="0" w:space="0" w:color="auto"/>
        <w:left w:val="none" w:sz="0" w:space="0" w:color="auto"/>
        <w:bottom w:val="none" w:sz="0" w:space="0" w:color="auto"/>
        <w:right w:val="none" w:sz="0" w:space="0" w:color="auto"/>
      </w:divBdr>
    </w:div>
    <w:div w:id="797452994">
      <w:bodyDiv w:val="1"/>
      <w:marLeft w:val="0"/>
      <w:marRight w:val="0"/>
      <w:marTop w:val="0"/>
      <w:marBottom w:val="0"/>
      <w:divBdr>
        <w:top w:val="none" w:sz="0" w:space="0" w:color="auto"/>
        <w:left w:val="none" w:sz="0" w:space="0" w:color="auto"/>
        <w:bottom w:val="none" w:sz="0" w:space="0" w:color="auto"/>
        <w:right w:val="none" w:sz="0" w:space="0" w:color="auto"/>
      </w:divBdr>
    </w:div>
    <w:div w:id="820848940">
      <w:bodyDiv w:val="1"/>
      <w:marLeft w:val="0"/>
      <w:marRight w:val="0"/>
      <w:marTop w:val="0"/>
      <w:marBottom w:val="0"/>
      <w:divBdr>
        <w:top w:val="none" w:sz="0" w:space="0" w:color="auto"/>
        <w:left w:val="none" w:sz="0" w:space="0" w:color="auto"/>
        <w:bottom w:val="none" w:sz="0" w:space="0" w:color="auto"/>
        <w:right w:val="none" w:sz="0" w:space="0" w:color="auto"/>
      </w:divBdr>
    </w:div>
    <w:div w:id="855388321">
      <w:bodyDiv w:val="1"/>
      <w:marLeft w:val="0"/>
      <w:marRight w:val="0"/>
      <w:marTop w:val="0"/>
      <w:marBottom w:val="0"/>
      <w:divBdr>
        <w:top w:val="none" w:sz="0" w:space="0" w:color="auto"/>
        <w:left w:val="none" w:sz="0" w:space="0" w:color="auto"/>
        <w:bottom w:val="none" w:sz="0" w:space="0" w:color="auto"/>
        <w:right w:val="none" w:sz="0" w:space="0" w:color="auto"/>
      </w:divBdr>
    </w:div>
    <w:div w:id="865602937">
      <w:bodyDiv w:val="1"/>
      <w:marLeft w:val="0"/>
      <w:marRight w:val="0"/>
      <w:marTop w:val="0"/>
      <w:marBottom w:val="0"/>
      <w:divBdr>
        <w:top w:val="none" w:sz="0" w:space="0" w:color="auto"/>
        <w:left w:val="none" w:sz="0" w:space="0" w:color="auto"/>
        <w:bottom w:val="none" w:sz="0" w:space="0" w:color="auto"/>
        <w:right w:val="none" w:sz="0" w:space="0" w:color="auto"/>
      </w:divBdr>
    </w:div>
    <w:div w:id="911697418">
      <w:bodyDiv w:val="1"/>
      <w:marLeft w:val="0"/>
      <w:marRight w:val="0"/>
      <w:marTop w:val="0"/>
      <w:marBottom w:val="0"/>
      <w:divBdr>
        <w:top w:val="none" w:sz="0" w:space="0" w:color="auto"/>
        <w:left w:val="none" w:sz="0" w:space="0" w:color="auto"/>
        <w:bottom w:val="none" w:sz="0" w:space="0" w:color="auto"/>
        <w:right w:val="none" w:sz="0" w:space="0" w:color="auto"/>
      </w:divBdr>
    </w:div>
    <w:div w:id="922371363">
      <w:bodyDiv w:val="1"/>
      <w:marLeft w:val="0"/>
      <w:marRight w:val="0"/>
      <w:marTop w:val="0"/>
      <w:marBottom w:val="0"/>
      <w:divBdr>
        <w:top w:val="none" w:sz="0" w:space="0" w:color="auto"/>
        <w:left w:val="none" w:sz="0" w:space="0" w:color="auto"/>
        <w:bottom w:val="none" w:sz="0" w:space="0" w:color="auto"/>
        <w:right w:val="none" w:sz="0" w:space="0" w:color="auto"/>
      </w:divBdr>
      <w:divsChild>
        <w:div w:id="1999991358">
          <w:marLeft w:val="0"/>
          <w:marRight w:val="0"/>
          <w:marTop w:val="0"/>
          <w:marBottom w:val="0"/>
          <w:divBdr>
            <w:top w:val="none" w:sz="0" w:space="0" w:color="auto"/>
            <w:left w:val="none" w:sz="0" w:space="0" w:color="auto"/>
            <w:bottom w:val="none" w:sz="0" w:space="0" w:color="auto"/>
            <w:right w:val="none" w:sz="0" w:space="0" w:color="auto"/>
          </w:divBdr>
        </w:div>
        <w:div w:id="1576814391">
          <w:marLeft w:val="0"/>
          <w:marRight w:val="0"/>
          <w:marTop w:val="0"/>
          <w:marBottom w:val="0"/>
          <w:divBdr>
            <w:top w:val="none" w:sz="0" w:space="0" w:color="auto"/>
            <w:left w:val="none" w:sz="0" w:space="0" w:color="auto"/>
            <w:bottom w:val="none" w:sz="0" w:space="0" w:color="auto"/>
            <w:right w:val="none" w:sz="0" w:space="0" w:color="auto"/>
          </w:divBdr>
        </w:div>
      </w:divsChild>
    </w:div>
    <w:div w:id="951010916">
      <w:bodyDiv w:val="1"/>
      <w:marLeft w:val="0"/>
      <w:marRight w:val="0"/>
      <w:marTop w:val="0"/>
      <w:marBottom w:val="0"/>
      <w:divBdr>
        <w:top w:val="none" w:sz="0" w:space="0" w:color="auto"/>
        <w:left w:val="none" w:sz="0" w:space="0" w:color="auto"/>
        <w:bottom w:val="none" w:sz="0" w:space="0" w:color="auto"/>
        <w:right w:val="none" w:sz="0" w:space="0" w:color="auto"/>
      </w:divBdr>
    </w:div>
    <w:div w:id="1117214616">
      <w:bodyDiv w:val="1"/>
      <w:marLeft w:val="0"/>
      <w:marRight w:val="0"/>
      <w:marTop w:val="0"/>
      <w:marBottom w:val="0"/>
      <w:divBdr>
        <w:top w:val="none" w:sz="0" w:space="0" w:color="auto"/>
        <w:left w:val="none" w:sz="0" w:space="0" w:color="auto"/>
        <w:bottom w:val="none" w:sz="0" w:space="0" w:color="auto"/>
        <w:right w:val="none" w:sz="0" w:space="0" w:color="auto"/>
      </w:divBdr>
    </w:div>
    <w:div w:id="1198472553">
      <w:bodyDiv w:val="1"/>
      <w:marLeft w:val="0"/>
      <w:marRight w:val="0"/>
      <w:marTop w:val="0"/>
      <w:marBottom w:val="0"/>
      <w:divBdr>
        <w:top w:val="none" w:sz="0" w:space="0" w:color="auto"/>
        <w:left w:val="none" w:sz="0" w:space="0" w:color="auto"/>
        <w:bottom w:val="none" w:sz="0" w:space="0" w:color="auto"/>
        <w:right w:val="none" w:sz="0" w:space="0" w:color="auto"/>
      </w:divBdr>
    </w:div>
    <w:div w:id="1281112555">
      <w:bodyDiv w:val="1"/>
      <w:marLeft w:val="0"/>
      <w:marRight w:val="0"/>
      <w:marTop w:val="0"/>
      <w:marBottom w:val="0"/>
      <w:divBdr>
        <w:top w:val="none" w:sz="0" w:space="0" w:color="auto"/>
        <w:left w:val="none" w:sz="0" w:space="0" w:color="auto"/>
        <w:bottom w:val="none" w:sz="0" w:space="0" w:color="auto"/>
        <w:right w:val="none" w:sz="0" w:space="0" w:color="auto"/>
      </w:divBdr>
      <w:divsChild>
        <w:div w:id="1632858549">
          <w:marLeft w:val="0"/>
          <w:marRight w:val="0"/>
          <w:marTop w:val="0"/>
          <w:marBottom w:val="0"/>
          <w:divBdr>
            <w:top w:val="none" w:sz="0" w:space="0" w:color="auto"/>
            <w:left w:val="none" w:sz="0" w:space="0" w:color="auto"/>
            <w:bottom w:val="none" w:sz="0" w:space="0" w:color="auto"/>
            <w:right w:val="none" w:sz="0" w:space="0" w:color="auto"/>
          </w:divBdr>
        </w:div>
        <w:div w:id="1716270229">
          <w:marLeft w:val="0"/>
          <w:marRight w:val="0"/>
          <w:marTop w:val="0"/>
          <w:marBottom w:val="0"/>
          <w:divBdr>
            <w:top w:val="none" w:sz="0" w:space="0" w:color="auto"/>
            <w:left w:val="none" w:sz="0" w:space="0" w:color="auto"/>
            <w:bottom w:val="none" w:sz="0" w:space="0" w:color="auto"/>
            <w:right w:val="none" w:sz="0" w:space="0" w:color="auto"/>
          </w:divBdr>
        </w:div>
      </w:divsChild>
    </w:div>
    <w:div w:id="1310749015">
      <w:bodyDiv w:val="1"/>
      <w:marLeft w:val="0"/>
      <w:marRight w:val="0"/>
      <w:marTop w:val="0"/>
      <w:marBottom w:val="0"/>
      <w:divBdr>
        <w:top w:val="none" w:sz="0" w:space="0" w:color="auto"/>
        <w:left w:val="none" w:sz="0" w:space="0" w:color="auto"/>
        <w:bottom w:val="none" w:sz="0" w:space="0" w:color="auto"/>
        <w:right w:val="none" w:sz="0" w:space="0" w:color="auto"/>
      </w:divBdr>
    </w:div>
    <w:div w:id="1338342872">
      <w:bodyDiv w:val="1"/>
      <w:marLeft w:val="0"/>
      <w:marRight w:val="0"/>
      <w:marTop w:val="0"/>
      <w:marBottom w:val="0"/>
      <w:divBdr>
        <w:top w:val="none" w:sz="0" w:space="0" w:color="auto"/>
        <w:left w:val="none" w:sz="0" w:space="0" w:color="auto"/>
        <w:bottom w:val="none" w:sz="0" w:space="0" w:color="auto"/>
        <w:right w:val="none" w:sz="0" w:space="0" w:color="auto"/>
      </w:divBdr>
    </w:div>
    <w:div w:id="1345396462">
      <w:bodyDiv w:val="1"/>
      <w:marLeft w:val="0"/>
      <w:marRight w:val="0"/>
      <w:marTop w:val="0"/>
      <w:marBottom w:val="0"/>
      <w:divBdr>
        <w:top w:val="none" w:sz="0" w:space="0" w:color="auto"/>
        <w:left w:val="none" w:sz="0" w:space="0" w:color="auto"/>
        <w:bottom w:val="none" w:sz="0" w:space="0" w:color="auto"/>
        <w:right w:val="none" w:sz="0" w:space="0" w:color="auto"/>
      </w:divBdr>
    </w:div>
    <w:div w:id="1433167215">
      <w:bodyDiv w:val="1"/>
      <w:marLeft w:val="0"/>
      <w:marRight w:val="0"/>
      <w:marTop w:val="0"/>
      <w:marBottom w:val="0"/>
      <w:divBdr>
        <w:top w:val="none" w:sz="0" w:space="0" w:color="auto"/>
        <w:left w:val="none" w:sz="0" w:space="0" w:color="auto"/>
        <w:bottom w:val="none" w:sz="0" w:space="0" w:color="auto"/>
        <w:right w:val="none" w:sz="0" w:space="0" w:color="auto"/>
      </w:divBdr>
    </w:div>
    <w:div w:id="1449353958">
      <w:bodyDiv w:val="1"/>
      <w:marLeft w:val="0"/>
      <w:marRight w:val="0"/>
      <w:marTop w:val="0"/>
      <w:marBottom w:val="0"/>
      <w:divBdr>
        <w:top w:val="none" w:sz="0" w:space="0" w:color="auto"/>
        <w:left w:val="none" w:sz="0" w:space="0" w:color="auto"/>
        <w:bottom w:val="none" w:sz="0" w:space="0" w:color="auto"/>
        <w:right w:val="none" w:sz="0" w:space="0" w:color="auto"/>
      </w:divBdr>
      <w:divsChild>
        <w:div w:id="2007435315">
          <w:marLeft w:val="0"/>
          <w:marRight w:val="0"/>
          <w:marTop w:val="0"/>
          <w:marBottom w:val="0"/>
          <w:divBdr>
            <w:top w:val="none" w:sz="0" w:space="0" w:color="auto"/>
            <w:left w:val="none" w:sz="0" w:space="0" w:color="auto"/>
            <w:bottom w:val="none" w:sz="0" w:space="0" w:color="auto"/>
            <w:right w:val="none" w:sz="0" w:space="0" w:color="auto"/>
          </w:divBdr>
        </w:div>
        <w:div w:id="566453963">
          <w:marLeft w:val="0"/>
          <w:marRight w:val="0"/>
          <w:marTop w:val="0"/>
          <w:marBottom w:val="0"/>
          <w:divBdr>
            <w:top w:val="none" w:sz="0" w:space="0" w:color="auto"/>
            <w:left w:val="none" w:sz="0" w:space="0" w:color="auto"/>
            <w:bottom w:val="none" w:sz="0" w:space="0" w:color="auto"/>
            <w:right w:val="none" w:sz="0" w:space="0" w:color="auto"/>
          </w:divBdr>
        </w:div>
        <w:div w:id="274530920">
          <w:marLeft w:val="0"/>
          <w:marRight w:val="0"/>
          <w:marTop w:val="0"/>
          <w:marBottom w:val="0"/>
          <w:divBdr>
            <w:top w:val="none" w:sz="0" w:space="0" w:color="auto"/>
            <w:left w:val="none" w:sz="0" w:space="0" w:color="auto"/>
            <w:bottom w:val="none" w:sz="0" w:space="0" w:color="auto"/>
            <w:right w:val="none" w:sz="0" w:space="0" w:color="auto"/>
          </w:divBdr>
        </w:div>
        <w:div w:id="1687557901">
          <w:marLeft w:val="0"/>
          <w:marRight w:val="0"/>
          <w:marTop w:val="0"/>
          <w:marBottom w:val="0"/>
          <w:divBdr>
            <w:top w:val="none" w:sz="0" w:space="0" w:color="auto"/>
            <w:left w:val="none" w:sz="0" w:space="0" w:color="auto"/>
            <w:bottom w:val="none" w:sz="0" w:space="0" w:color="auto"/>
            <w:right w:val="none" w:sz="0" w:space="0" w:color="auto"/>
          </w:divBdr>
        </w:div>
        <w:div w:id="1231379314">
          <w:marLeft w:val="0"/>
          <w:marRight w:val="0"/>
          <w:marTop w:val="0"/>
          <w:marBottom w:val="0"/>
          <w:divBdr>
            <w:top w:val="none" w:sz="0" w:space="0" w:color="auto"/>
            <w:left w:val="none" w:sz="0" w:space="0" w:color="auto"/>
            <w:bottom w:val="none" w:sz="0" w:space="0" w:color="auto"/>
            <w:right w:val="none" w:sz="0" w:space="0" w:color="auto"/>
          </w:divBdr>
        </w:div>
        <w:div w:id="1416627084">
          <w:marLeft w:val="0"/>
          <w:marRight w:val="0"/>
          <w:marTop w:val="0"/>
          <w:marBottom w:val="0"/>
          <w:divBdr>
            <w:top w:val="none" w:sz="0" w:space="0" w:color="auto"/>
            <w:left w:val="none" w:sz="0" w:space="0" w:color="auto"/>
            <w:bottom w:val="none" w:sz="0" w:space="0" w:color="auto"/>
            <w:right w:val="none" w:sz="0" w:space="0" w:color="auto"/>
          </w:divBdr>
        </w:div>
        <w:div w:id="346711544">
          <w:marLeft w:val="0"/>
          <w:marRight w:val="0"/>
          <w:marTop w:val="0"/>
          <w:marBottom w:val="0"/>
          <w:divBdr>
            <w:top w:val="none" w:sz="0" w:space="0" w:color="auto"/>
            <w:left w:val="none" w:sz="0" w:space="0" w:color="auto"/>
            <w:bottom w:val="none" w:sz="0" w:space="0" w:color="auto"/>
            <w:right w:val="none" w:sz="0" w:space="0" w:color="auto"/>
          </w:divBdr>
        </w:div>
        <w:div w:id="1916863060">
          <w:marLeft w:val="0"/>
          <w:marRight w:val="0"/>
          <w:marTop w:val="0"/>
          <w:marBottom w:val="0"/>
          <w:divBdr>
            <w:top w:val="none" w:sz="0" w:space="0" w:color="auto"/>
            <w:left w:val="none" w:sz="0" w:space="0" w:color="auto"/>
            <w:bottom w:val="none" w:sz="0" w:space="0" w:color="auto"/>
            <w:right w:val="none" w:sz="0" w:space="0" w:color="auto"/>
          </w:divBdr>
        </w:div>
        <w:div w:id="1299414456">
          <w:marLeft w:val="0"/>
          <w:marRight w:val="0"/>
          <w:marTop w:val="0"/>
          <w:marBottom w:val="0"/>
          <w:divBdr>
            <w:top w:val="none" w:sz="0" w:space="0" w:color="auto"/>
            <w:left w:val="none" w:sz="0" w:space="0" w:color="auto"/>
            <w:bottom w:val="none" w:sz="0" w:space="0" w:color="auto"/>
            <w:right w:val="none" w:sz="0" w:space="0" w:color="auto"/>
          </w:divBdr>
        </w:div>
        <w:div w:id="1009673465">
          <w:marLeft w:val="0"/>
          <w:marRight w:val="0"/>
          <w:marTop w:val="0"/>
          <w:marBottom w:val="0"/>
          <w:divBdr>
            <w:top w:val="none" w:sz="0" w:space="0" w:color="auto"/>
            <w:left w:val="none" w:sz="0" w:space="0" w:color="auto"/>
            <w:bottom w:val="none" w:sz="0" w:space="0" w:color="auto"/>
            <w:right w:val="none" w:sz="0" w:space="0" w:color="auto"/>
          </w:divBdr>
        </w:div>
        <w:div w:id="1212381521">
          <w:marLeft w:val="0"/>
          <w:marRight w:val="0"/>
          <w:marTop w:val="0"/>
          <w:marBottom w:val="0"/>
          <w:divBdr>
            <w:top w:val="none" w:sz="0" w:space="0" w:color="auto"/>
            <w:left w:val="none" w:sz="0" w:space="0" w:color="auto"/>
            <w:bottom w:val="none" w:sz="0" w:space="0" w:color="auto"/>
            <w:right w:val="none" w:sz="0" w:space="0" w:color="auto"/>
          </w:divBdr>
        </w:div>
        <w:div w:id="1382359257">
          <w:marLeft w:val="0"/>
          <w:marRight w:val="0"/>
          <w:marTop w:val="0"/>
          <w:marBottom w:val="0"/>
          <w:divBdr>
            <w:top w:val="none" w:sz="0" w:space="0" w:color="auto"/>
            <w:left w:val="none" w:sz="0" w:space="0" w:color="auto"/>
            <w:bottom w:val="none" w:sz="0" w:space="0" w:color="auto"/>
            <w:right w:val="none" w:sz="0" w:space="0" w:color="auto"/>
          </w:divBdr>
        </w:div>
        <w:div w:id="1139541954">
          <w:marLeft w:val="0"/>
          <w:marRight w:val="0"/>
          <w:marTop w:val="0"/>
          <w:marBottom w:val="0"/>
          <w:divBdr>
            <w:top w:val="none" w:sz="0" w:space="0" w:color="auto"/>
            <w:left w:val="none" w:sz="0" w:space="0" w:color="auto"/>
            <w:bottom w:val="none" w:sz="0" w:space="0" w:color="auto"/>
            <w:right w:val="none" w:sz="0" w:space="0" w:color="auto"/>
          </w:divBdr>
        </w:div>
        <w:div w:id="974405564">
          <w:marLeft w:val="0"/>
          <w:marRight w:val="0"/>
          <w:marTop w:val="0"/>
          <w:marBottom w:val="0"/>
          <w:divBdr>
            <w:top w:val="none" w:sz="0" w:space="0" w:color="auto"/>
            <w:left w:val="none" w:sz="0" w:space="0" w:color="auto"/>
            <w:bottom w:val="none" w:sz="0" w:space="0" w:color="auto"/>
            <w:right w:val="none" w:sz="0" w:space="0" w:color="auto"/>
          </w:divBdr>
        </w:div>
        <w:div w:id="642344928">
          <w:marLeft w:val="0"/>
          <w:marRight w:val="0"/>
          <w:marTop w:val="0"/>
          <w:marBottom w:val="0"/>
          <w:divBdr>
            <w:top w:val="none" w:sz="0" w:space="0" w:color="auto"/>
            <w:left w:val="none" w:sz="0" w:space="0" w:color="auto"/>
            <w:bottom w:val="none" w:sz="0" w:space="0" w:color="auto"/>
            <w:right w:val="none" w:sz="0" w:space="0" w:color="auto"/>
          </w:divBdr>
        </w:div>
        <w:div w:id="476267800">
          <w:marLeft w:val="0"/>
          <w:marRight w:val="0"/>
          <w:marTop w:val="0"/>
          <w:marBottom w:val="0"/>
          <w:divBdr>
            <w:top w:val="none" w:sz="0" w:space="0" w:color="auto"/>
            <w:left w:val="none" w:sz="0" w:space="0" w:color="auto"/>
            <w:bottom w:val="none" w:sz="0" w:space="0" w:color="auto"/>
            <w:right w:val="none" w:sz="0" w:space="0" w:color="auto"/>
          </w:divBdr>
        </w:div>
        <w:div w:id="941835204">
          <w:marLeft w:val="0"/>
          <w:marRight w:val="0"/>
          <w:marTop w:val="0"/>
          <w:marBottom w:val="0"/>
          <w:divBdr>
            <w:top w:val="none" w:sz="0" w:space="0" w:color="auto"/>
            <w:left w:val="none" w:sz="0" w:space="0" w:color="auto"/>
            <w:bottom w:val="none" w:sz="0" w:space="0" w:color="auto"/>
            <w:right w:val="none" w:sz="0" w:space="0" w:color="auto"/>
          </w:divBdr>
        </w:div>
        <w:div w:id="1554197615">
          <w:marLeft w:val="0"/>
          <w:marRight w:val="0"/>
          <w:marTop w:val="0"/>
          <w:marBottom w:val="0"/>
          <w:divBdr>
            <w:top w:val="none" w:sz="0" w:space="0" w:color="auto"/>
            <w:left w:val="none" w:sz="0" w:space="0" w:color="auto"/>
            <w:bottom w:val="none" w:sz="0" w:space="0" w:color="auto"/>
            <w:right w:val="none" w:sz="0" w:space="0" w:color="auto"/>
          </w:divBdr>
        </w:div>
        <w:div w:id="904921225">
          <w:marLeft w:val="0"/>
          <w:marRight w:val="0"/>
          <w:marTop w:val="0"/>
          <w:marBottom w:val="0"/>
          <w:divBdr>
            <w:top w:val="none" w:sz="0" w:space="0" w:color="auto"/>
            <w:left w:val="none" w:sz="0" w:space="0" w:color="auto"/>
            <w:bottom w:val="none" w:sz="0" w:space="0" w:color="auto"/>
            <w:right w:val="none" w:sz="0" w:space="0" w:color="auto"/>
          </w:divBdr>
        </w:div>
        <w:div w:id="311182458">
          <w:marLeft w:val="0"/>
          <w:marRight w:val="0"/>
          <w:marTop w:val="0"/>
          <w:marBottom w:val="0"/>
          <w:divBdr>
            <w:top w:val="none" w:sz="0" w:space="0" w:color="auto"/>
            <w:left w:val="none" w:sz="0" w:space="0" w:color="auto"/>
            <w:bottom w:val="none" w:sz="0" w:space="0" w:color="auto"/>
            <w:right w:val="none" w:sz="0" w:space="0" w:color="auto"/>
          </w:divBdr>
        </w:div>
        <w:div w:id="610361296">
          <w:marLeft w:val="0"/>
          <w:marRight w:val="0"/>
          <w:marTop w:val="0"/>
          <w:marBottom w:val="0"/>
          <w:divBdr>
            <w:top w:val="none" w:sz="0" w:space="0" w:color="auto"/>
            <w:left w:val="none" w:sz="0" w:space="0" w:color="auto"/>
            <w:bottom w:val="none" w:sz="0" w:space="0" w:color="auto"/>
            <w:right w:val="none" w:sz="0" w:space="0" w:color="auto"/>
          </w:divBdr>
        </w:div>
        <w:div w:id="1368794223">
          <w:marLeft w:val="0"/>
          <w:marRight w:val="0"/>
          <w:marTop w:val="0"/>
          <w:marBottom w:val="0"/>
          <w:divBdr>
            <w:top w:val="none" w:sz="0" w:space="0" w:color="auto"/>
            <w:left w:val="none" w:sz="0" w:space="0" w:color="auto"/>
            <w:bottom w:val="none" w:sz="0" w:space="0" w:color="auto"/>
            <w:right w:val="none" w:sz="0" w:space="0" w:color="auto"/>
          </w:divBdr>
        </w:div>
        <w:div w:id="1498156546">
          <w:marLeft w:val="0"/>
          <w:marRight w:val="0"/>
          <w:marTop w:val="0"/>
          <w:marBottom w:val="0"/>
          <w:divBdr>
            <w:top w:val="none" w:sz="0" w:space="0" w:color="auto"/>
            <w:left w:val="none" w:sz="0" w:space="0" w:color="auto"/>
            <w:bottom w:val="none" w:sz="0" w:space="0" w:color="auto"/>
            <w:right w:val="none" w:sz="0" w:space="0" w:color="auto"/>
          </w:divBdr>
        </w:div>
        <w:div w:id="1655989175">
          <w:marLeft w:val="0"/>
          <w:marRight w:val="0"/>
          <w:marTop w:val="0"/>
          <w:marBottom w:val="0"/>
          <w:divBdr>
            <w:top w:val="none" w:sz="0" w:space="0" w:color="auto"/>
            <w:left w:val="none" w:sz="0" w:space="0" w:color="auto"/>
            <w:bottom w:val="none" w:sz="0" w:space="0" w:color="auto"/>
            <w:right w:val="none" w:sz="0" w:space="0" w:color="auto"/>
          </w:divBdr>
        </w:div>
        <w:div w:id="274362091">
          <w:marLeft w:val="0"/>
          <w:marRight w:val="0"/>
          <w:marTop w:val="0"/>
          <w:marBottom w:val="0"/>
          <w:divBdr>
            <w:top w:val="none" w:sz="0" w:space="0" w:color="auto"/>
            <w:left w:val="none" w:sz="0" w:space="0" w:color="auto"/>
            <w:bottom w:val="none" w:sz="0" w:space="0" w:color="auto"/>
            <w:right w:val="none" w:sz="0" w:space="0" w:color="auto"/>
          </w:divBdr>
        </w:div>
        <w:div w:id="1488206486">
          <w:marLeft w:val="0"/>
          <w:marRight w:val="0"/>
          <w:marTop w:val="0"/>
          <w:marBottom w:val="0"/>
          <w:divBdr>
            <w:top w:val="none" w:sz="0" w:space="0" w:color="auto"/>
            <w:left w:val="none" w:sz="0" w:space="0" w:color="auto"/>
            <w:bottom w:val="none" w:sz="0" w:space="0" w:color="auto"/>
            <w:right w:val="none" w:sz="0" w:space="0" w:color="auto"/>
          </w:divBdr>
        </w:div>
        <w:div w:id="318073273">
          <w:marLeft w:val="0"/>
          <w:marRight w:val="0"/>
          <w:marTop w:val="0"/>
          <w:marBottom w:val="0"/>
          <w:divBdr>
            <w:top w:val="none" w:sz="0" w:space="0" w:color="auto"/>
            <w:left w:val="none" w:sz="0" w:space="0" w:color="auto"/>
            <w:bottom w:val="none" w:sz="0" w:space="0" w:color="auto"/>
            <w:right w:val="none" w:sz="0" w:space="0" w:color="auto"/>
          </w:divBdr>
        </w:div>
        <w:div w:id="284703994">
          <w:marLeft w:val="0"/>
          <w:marRight w:val="0"/>
          <w:marTop w:val="0"/>
          <w:marBottom w:val="0"/>
          <w:divBdr>
            <w:top w:val="none" w:sz="0" w:space="0" w:color="auto"/>
            <w:left w:val="none" w:sz="0" w:space="0" w:color="auto"/>
            <w:bottom w:val="none" w:sz="0" w:space="0" w:color="auto"/>
            <w:right w:val="none" w:sz="0" w:space="0" w:color="auto"/>
          </w:divBdr>
        </w:div>
        <w:div w:id="1834952665">
          <w:marLeft w:val="0"/>
          <w:marRight w:val="0"/>
          <w:marTop w:val="0"/>
          <w:marBottom w:val="0"/>
          <w:divBdr>
            <w:top w:val="none" w:sz="0" w:space="0" w:color="auto"/>
            <w:left w:val="none" w:sz="0" w:space="0" w:color="auto"/>
            <w:bottom w:val="none" w:sz="0" w:space="0" w:color="auto"/>
            <w:right w:val="none" w:sz="0" w:space="0" w:color="auto"/>
          </w:divBdr>
        </w:div>
        <w:div w:id="935284932">
          <w:marLeft w:val="0"/>
          <w:marRight w:val="0"/>
          <w:marTop w:val="0"/>
          <w:marBottom w:val="0"/>
          <w:divBdr>
            <w:top w:val="none" w:sz="0" w:space="0" w:color="auto"/>
            <w:left w:val="none" w:sz="0" w:space="0" w:color="auto"/>
            <w:bottom w:val="none" w:sz="0" w:space="0" w:color="auto"/>
            <w:right w:val="none" w:sz="0" w:space="0" w:color="auto"/>
          </w:divBdr>
        </w:div>
        <w:div w:id="33310458">
          <w:marLeft w:val="0"/>
          <w:marRight w:val="0"/>
          <w:marTop w:val="0"/>
          <w:marBottom w:val="0"/>
          <w:divBdr>
            <w:top w:val="none" w:sz="0" w:space="0" w:color="auto"/>
            <w:left w:val="none" w:sz="0" w:space="0" w:color="auto"/>
            <w:bottom w:val="none" w:sz="0" w:space="0" w:color="auto"/>
            <w:right w:val="none" w:sz="0" w:space="0" w:color="auto"/>
          </w:divBdr>
        </w:div>
        <w:div w:id="340787773">
          <w:marLeft w:val="0"/>
          <w:marRight w:val="0"/>
          <w:marTop w:val="0"/>
          <w:marBottom w:val="0"/>
          <w:divBdr>
            <w:top w:val="none" w:sz="0" w:space="0" w:color="auto"/>
            <w:left w:val="none" w:sz="0" w:space="0" w:color="auto"/>
            <w:bottom w:val="none" w:sz="0" w:space="0" w:color="auto"/>
            <w:right w:val="none" w:sz="0" w:space="0" w:color="auto"/>
          </w:divBdr>
        </w:div>
        <w:div w:id="1456944487">
          <w:marLeft w:val="0"/>
          <w:marRight w:val="0"/>
          <w:marTop w:val="0"/>
          <w:marBottom w:val="0"/>
          <w:divBdr>
            <w:top w:val="none" w:sz="0" w:space="0" w:color="auto"/>
            <w:left w:val="none" w:sz="0" w:space="0" w:color="auto"/>
            <w:bottom w:val="none" w:sz="0" w:space="0" w:color="auto"/>
            <w:right w:val="none" w:sz="0" w:space="0" w:color="auto"/>
          </w:divBdr>
        </w:div>
        <w:div w:id="1356153982">
          <w:marLeft w:val="0"/>
          <w:marRight w:val="0"/>
          <w:marTop w:val="0"/>
          <w:marBottom w:val="0"/>
          <w:divBdr>
            <w:top w:val="none" w:sz="0" w:space="0" w:color="auto"/>
            <w:left w:val="none" w:sz="0" w:space="0" w:color="auto"/>
            <w:bottom w:val="none" w:sz="0" w:space="0" w:color="auto"/>
            <w:right w:val="none" w:sz="0" w:space="0" w:color="auto"/>
          </w:divBdr>
        </w:div>
        <w:div w:id="979269584">
          <w:marLeft w:val="0"/>
          <w:marRight w:val="0"/>
          <w:marTop w:val="0"/>
          <w:marBottom w:val="0"/>
          <w:divBdr>
            <w:top w:val="none" w:sz="0" w:space="0" w:color="auto"/>
            <w:left w:val="none" w:sz="0" w:space="0" w:color="auto"/>
            <w:bottom w:val="none" w:sz="0" w:space="0" w:color="auto"/>
            <w:right w:val="none" w:sz="0" w:space="0" w:color="auto"/>
          </w:divBdr>
        </w:div>
        <w:div w:id="599292144">
          <w:marLeft w:val="0"/>
          <w:marRight w:val="0"/>
          <w:marTop w:val="0"/>
          <w:marBottom w:val="0"/>
          <w:divBdr>
            <w:top w:val="none" w:sz="0" w:space="0" w:color="auto"/>
            <w:left w:val="none" w:sz="0" w:space="0" w:color="auto"/>
            <w:bottom w:val="none" w:sz="0" w:space="0" w:color="auto"/>
            <w:right w:val="none" w:sz="0" w:space="0" w:color="auto"/>
          </w:divBdr>
        </w:div>
        <w:div w:id="738406048">
          <w:marLeft w:val="0"/>
          <w:marRight w:val="0"/>
          <w:marTop w:val="0"/>
          <w:marBottom w:val="0"/>
          <w:divBdr>
            <w:top w:val="none" w:sz="0" w:space="0" w:color="auto"/>
            <w:left w:val="none" w:sz="0" w:space="0" w:color="auto"/>
            <w:bottom w:val="none" w:sz="0" w:space="0" w:color="auto"/>
            <w:right w:val="none" w:sz="0" w:space="0" w:color="auto"/>
          </w:divBdr>
        </w:div>
        <w:div w:id="935942423">
          <w:marLeft w:val="0"/>
          <w:marRight w:val="0"/>
          <w:marTop w:val="0"/>
          <w:marBottom w:val="0"/>
          <w:divBdr>
            <w:top w:val="none" w:sz="0" w:space="0" w:color="auto"/>
            <w:left w:val="none" w:sz="0" w:space="0" w:color="auto"/>
            <w:bottom w:val="none" w:sz="0" w:space="0" w:color="auto"/>
            <w:right w:val="none" w:sz="0" w:space="0" w:color="auto"/>
          </w:divBdr>
        </w:div>
        <w:div w:id="1463108272">
          <w:marLeft w:val="0"/>
          <w:marRight w:val="0"/>
          <w:marTop w:val="0"/>
          <w:marBottom w:val="0"/>
          <w:divBdr>
            <w:top w:val="none" w:sz="0" w:space="0" w:color="auto"/>
            <w:left w:val="none" w:sz="0" w:space="0" w:color="auto"/>
            <w:bottom w:val="none" w:sz="0" w:space="0" w:color="auto"/>
            <w:right w:val="none" w:sz="0" w:space="0" w:color="auto"/>
          </w:divBdr>
        </w:div>
        <w:div w:id="94830983">
          <w:marLeft w:val="0"/>
          <w:marRight w:val="0"/>
          <w:marTop w:val="0"/>
          <w:marBottom w:val="0"/>
          <w:divBdr>
            <w:top w:val="none" w:sz="0" w:space="0" w:color="auto"/>
            <w:left w:val="none" w:sz="0" w:space="0" w:color="auto"/>
            <w:bottom w:val="none" w:sz="0" w:space="0" w:color="auto"/>
            <w:right w:val="none" w:sz="0" w:space="0" w:color="auto"/>
          </w:divBdr>
        </w:div>
        <w:div w:id="358891543">
          <w:marLeft w:val="0"/>
          <w:marRight w:val="0"/>
          <w:marTop w:val="0"/>
          <w:marBottom w:val="0"/>
          <w:divBdr>
            <w:top w:val="none" w:sz="0" w:space="0" w:color="auto"/>
            <w:left w:val="none" w:sz="0" w:space="0" w:color="auto"/>
            <w:bottom w:val="none" w:sz="0" w:space="0" w:color="auto"/>
            <w:right w:val="none" w:sz="0" w:space="0" w:color="auto"/>
          </w:divBdr>
        </w:div>
        <w:div w:id="1208104835">
          <w:marLeft w:val="0"/>
          <w:marRight w:val="0"/>
          <w:marTop w:val="0"/>
          <w:marBottom w:val="0"/>
          <w:divBdr>
            <w:top w:val="none" w:sz="0" w:space="0" w:color="auto"/>
            <w:left w:val="none" w:sz="0" w:space="0" w:color="auto"/>
            <w:bottom w:val="none" w:sz="0" w:space="0" w:color="auto"/>
            <w:right w:val="none" w:sz="0" w:space="0" w:color="auto"/>
          </w:divBdr>
        </w:div>
        <w:div w:id="1151211387">
          <w:marLeft w:val="0"/>
          <w:marRight w:val="0"/>
          <w:marTop w:val="0"/>
          <w:marBottom w:val="0"/>
          <w:divBdr>
            <w:top w:val="none" w:sz="0" w:space="0" w:color="auto"/>
            <w:left w:val="none" w:sz="0" w:space="0" w:color="auto"/>
            <w:bottom w:val="none" w:sz="0" w:space="0" w:color="auto"/>
            <w:right w:val="none" w:sz="0" w:space="0" w:color="auto"/>
          </w:divBdr>
        </w:div>
        <w:div w:id="1538932371">
          <w:marLeft w:val="0"/>
          <w:marRight w:val="0"/>
          <w:marTop w:val="0"/>
          <w:marBottom w:val="0"/>
          <w:divBdr>
            <w:top w:val="none" w:sz="0" w:space="0" w:color="auto"/>
            <w:left w:val="none" w:sz="0" w:space="0" w:color="auto"/>
            <w:bottom w:val="none" w:sz="0" w:space="0" w:color="auto"/>
            <w:right w:val="none" w:sz="0" w:space="0" w:color="auto"/>
          </w:divBdr>
        </w:div>
        <w:div w:id="840001478">
          <w:marLeft w:val="0"/>
          <w:marRight w:val="0"/>
          <w:marTop w:val="0"/>
          <w:marBottom w:val="0"/>
          <w:divBdr>
            <w:top w:val="none" w:sz="0" w:space="0" w:color="auto"/>
            <w:left w:val="none" w:sz="0" w:space="0" w:color="auto"/>
            <w:bottom w:val="none" w:sz="0" w:space="0" w:color="auto"/>
            <w:right w:val="none" w:sz="0" w:space="0" w:color="auto"/>
          </w:divBdr>
        </w:div>
        <w:div w:id="1191797901">
          <w:marLeft w:val="0"/>
          <w:marRight w:val="0"/>
          <w:marTop w:val="0"/>
          <w:marBottom w:val="0"/>
          <w:divBdr>
            <w:top w:val="none" w:sz="0" w:space="0" w:color="auto"/>
            <w:left w:val="none" w:sz="0" w:space="0" w:color="auto"/>
            <w:bottom w:val="none" w:sz="0" w:space="0" w:color="auto"/>
            <w:right w:val="none" w:sz="0" w:space="0" w:color="auto"/>
          </w:divBdr>
        </w:div>
        <w:div w:id="400518385">
          <w:marLeft w:val="0"/>
          <w:marRight w:val="0"/>
          <w:marTop w:val="0"/>
          <w:marBottom w:val="0"/>
          <w:divBdr>
            <w:top w:val="none" w:sz="0" w:space="0" w:color="auto"/>
            <w:left w:val="none" w:sz="0" w:space="0" w:color="auto"/>
            <w:bottom w:val="none" w:sz="0" w:space="0" w:color="auto"/>
            <w:right w:val="none" w:sz="0" w:space="0" w:color="auto"/>
          </w:divBdr>
        </w:div>
        <w:div w:id="2047875691">
          <w:marLeft w:val="0"/>
          <w:marRight w:val="0"/>
          <w:marTop w:val="0"/>
          <w:marBottom w:val="0"/>
          <w:divBdr>
            <w:top w:val="none" w:sz="0" w:space="0" w:color="auto"/>
            <w:left w:val="none" w:sz="0" w:space="0" w:color="auto"/>
            <w:bottom w:val="none" w:sz="0" w:space="0" w:color="auto"/>
            <w:right w:val="none" w:sz="0" w:space="0" w:color="auto"/>
          </w:divBdr>
        </w:div>
        <w:div w:id="2082242376">
          <w:marLeft w:val="0"/>
          <w:marRight w:val="0"/>
          <w:marTop w:val="0"/>
          <w:marBottom w:val="0"/>
          <w:divBdr>
            <w:top w:val="none" w:sz="0" w:space="0" w:color="auto"/>
            <w:left w:val="none" w:sz="0" w:space="0" w:color="auto"/>
            <w:bottom w:val="none" w:sz="0" w:space="0" w:color="auto"/>
            <w:right w:val="none" w:sz="0" w:space="0" w:color="auto"/>
          </w:divBdr>
        </w:div>
        <w:div w:id="638075705">
          <w:marLeft w:val="0"/>
          <w:marRight w:val="0"/>
          <w:marTop w:val="0"/>
          <w:marBottom w:val="0"/>
          <w:divBdr>
            <w:top w:val="none" w:sz="0" w:space="0" w:color="auto"/>
            <w:left w:val="none" w:sz="0" w:space="0" w:color="auto"/>
            <w:bottom w:val="none" w:sz="0" w:space="0" w:color="auto"/>
            <w:right w:val="none" w:sz="0" w:space="0" w:color="auto"/>
          </w:divBdr>
        </w:div>
        <w:div w:id="24331512">
          <w:marLeft w:val="0"/>
          <w:marRight w:val="0"/>
          <w:marTop w:val="0"/>
          <w:marBottom w:val="0"/>
          <w:divBdr>
            <w:top w:val="none" w:sz="0" w:space="0" w:color="auto"/>
            <w:left w:val="none" w:sz="0" w:space="0" w:color="auto"/>
            <w:bottom w:val="none" w:sz="0" w:space="0" w:color="auto"/>
            <w:right w:val="none" w:sz="0" w:space="0" w:color="auto"/>
          </w:divBdr>
        </w:div>
        <w:div w:id="75640348">
          <w:marLeft w:val="0"/>
          <w:marRight w:val="0"/>
          <w:marTop w:val="0"/>
          <w:marBottom w:val="0"/>
          <w:divBdr>
            <w:top w:val="none" w:sz="0" w:space="0" w:color="auto"/>
            <w:left w:val="none" w:sz="0" w:space="0" w:color="auto"/>
            <w:bottom w:val="none" w:sz="0" w:space="0" w:color="auto"/>
            <w:right w:val="none" w:sz="0" w:space="0" w:color="auto"/>
          </w:divBdr>
        </w:div>
        <w:div w:id="215049674">
          <w:marLeft w:val="0"/>
          <w:marRight w:val="0"/>
          <w:marTop w:val="0"/>
          <w:marBottom w:val="0"/>
          <w:divBdr>
            <w:top w:val="none" w:sz="0" w:space="0" w:color="auto"/>
            <w:left w:val="none" w:sz="0" w:space="0" w:color="auto"/>
            <w:bottom w:val="none" w:sz="0" w:space="0" w:color="auto"/>
            <w:right w:val="none" w:sz="0" w:space="0" w:color="auto"/>
          </w:divBdr>
        </w:div>
        <w:div w:id="628436305">
          <w:marLeft w:val="0"/>
          <w:marRight w:val="0"/>
          <w:marTop w:val="0"/>
          <w:marBottom w:val="0"/>
          <w:divBdr>
            <w:top w:val="none" w:sz="0" w:space="0" w:color="auto"/>
            <w:left w:val="none" w:sz="0" w:space="0" w:color="auto"/>
            <w:bottom w:val="none" w:sz="0" w:space="0" w:color="auto"/>
            <w:right w:val="none" w:sz="0" w:space="0" w:color="auto"/>
          </w:divBdr>
        </w:div>
        <w:div w:id="423964741">
          <w:marLeft w:val="0"/>
          <w:marRight w:val="0"/>
          <w:marTop w:val="0"/>
          <w:marBottom w:val="0"/>
          <w:divBdr>
            <w:top w:val="none" w:sz="0" w:space="0" w:color="auto"/>
            <w:left w:val="none" w:sz="0" w:space="0" w:color="auto"/>
            <w:bottom w:val="none" w:sz="0" w:space="0" w:color="auto"/>
            <w:right w:val="none" w:sz="0" w:space="0" w:color="auto"/>
          </w:divBdr>
        </w:div>
        <w:div w:id="1825969334">
          <w:marLeft w:val="0"/>
          <w:marRight w:val="0"/>
          <w:marTop w:val="0"/>
          <w:marBottom w:val="0"/>
          <w:divBdr>
            <w:top w:val="none" w:sz="0" w:space="0" w:color="auto"/>
            <w:left w:val="none" w:sz="0" w:space="0" w:color="auto"/>
            <w:bottom w:val="none" w:sz="0" w:space="0" w:color="auto"/>
            <w:right w:val="none" w:sz="0" w:space="0" w:color="auto"/>
          </w:divBdr>
        </w:div>
        <w:div w:id="627316297">
          <w:marLeft w:val="0"/>
          <w:marRight w:val="0"/>
          <w:marTop w:val="0"/>
          <w:marBottom w:val="0"/>
          <w:divBdr>
            <w:top w:val="none" w:sz="0" w:space="0" w:color="auto"/>
            <w:left w:val="none" w:sz="0" w:space="0" w:color="auto"/>
            <w:bottom w:val="none" w:sz="0" w:space="0" w:color="auto"/>
            <w:right w:val="none" w:sz="0" w:space="0" w:color="auto"/>
          </w:divBdr>
        </w:div>
        <w:div w:id="67576585">
          <w:marLeft w:val="0"/>
          <w:marRight w:val="0"/>
          <w:marTop w:val="0"/>
          <w:marBottom w:val="0"/>
          <w:divBdr>
            <w:top w:val="none" w:sz="0" w:space="0" w:color="auto"/>
            <w:left w:val="none" w:sz="0" w:space="0" w:color="auto"/>
            <w:bottom w:val="none" w:sz="0" w:space="0" w:color="auto"/>
            <w:right w:val="none" w:sz="0" w:space="0" w:color="auto"/>
          </w:divBdr>
        </w:div>
        <w:div w:id="382758993">
          <w:marLeft w:val="0"/>
          <w:marRight w:val="0"/>
          <w:marTop w:val="0"/>
          <w:marBottom w:val="0"/>
          <w:divBdr>
            <w:top w:val="none" w:sz="0" w:space="0" w:color="auto"/>
            <w:left w:val="none" w:sz="0" w:space="0" w:color="auto"/>
            <w:bottom w:val="none" w:sz="0" w:space="0" w:color="auto"/>
            <w:right w:val="none" w:sz="0" w:space="0" w:color="auto"/>
          </w:divBdr>
        </w:div>
        <w:div w:id="267129848">
          <w:marLeft w:val="0"/>
          <w:marRight w:val="0"/>
          <w:marTop w:val="0"/>
          <w:marBottom w:val="0"/>
          <w:divBdr>
            <w:top w:val="none" w:sz="0" w:space="0" w:color="auto"/>
            <w:left w:val="none" w:sz="0" w:space="0" w:color="auto"/>
            <w:bottom w:val="none" w:sz="0" w:space="0" w:color="auto"/>
            <w:right w:val="none" w:sz="0" w:space="0" w:color="auto"/>
          </w:divBdr>
        </w:div>
        <w:div w:id="311639474">
          <w:marLeft w:val="0"/>
          <w:marRight w:val="0"/>
          <w:marTop w:val="0"/>
          <w:marBottom w:val="0"/>
          <w:divBdr>
            <w:top w:val="none" w:sz="0" w:space="0" w:color="auto"/>
            <w:left w:val="none" w:sz="0" w:space="0" w:color="auto"/>
            <w:bottom w:val="none" w:sz="0" w:space="0" w:color="auto"/>
            <w:right w:val="none" w:sz="0" w:space="0" w:color="auto"/>
          </w:divBdr>
        </w:div>
        <w:div w:id="1779982497">
          <w:marLeft w:val="0"/>
          <w:marRight w:val="0"/>
          <w:marTop w:val="0"/>
          <w:marBottom w:val="0"/>
          <w:divBdr>
            <w:top w:val="none" w:sz="0" w:space="0" w:color="auto"/>
            <w:left w:val="none" w:sz="0" w:space="0" w:color="auto"/>
            <w:bottom w:val="none" w:sz="0" w:space="0" w:color="auto"/>
            <w:right w:val="none" w:sz="0" w:space="0" w:color="auto"/>
          </w:divBdr>
        </w:div>
        <w:div w:id="862085566">
          <w:marLeft w:val="0"/>
          <w:marRight w:val="0"/>
          <w:marTop w:val="0"/>
          <w:marBottom w:val="0"/>
          <w:divBdr>
            <w:top w:val="none" w:sz="0" w:space="0" w:color="auto"/>
            <w:left w:val="none" w:sz="0" w:space="0" w:color="auto"/>
            <w:bottom w:val="none" w:sz="0" w:space="0" w:color="auto"/>
            <w:right w:val="none" w:sz="0" w:space="0" w:color="auto"/>
          </w:divBdr>
        </w:div>
        <w:div w:id="1706714987">
          <w:marLeft w:val="0"/>
          <w:marRight w:val="0"/>
          <w:marTop w:val="0"/>
          <w:marBottom w:val="0"/>
          <w:divBdr>
            <w:top w:val="none" w:sz="0" w:space="0" w:color="auto"/>
            <w:left w:val="none" w:sz="0" w:space="0" w:color="auto"/>
            <w:bottom w:val="none" w:sz="0" w:space="0" w:color="auto"/>
            <w:right w:val="none" w:sz="0" w:space="0" w:color="auto"/>
          </w:divBdr>
        </w:div>
        <w:div w:id="546599844">
          <w:marLeft w:val="0"/>
          <w:marRight w:val="0"/>
          <w:marTop w:val="0"/>
          <w:marBottom w:val="0"/>
          <w:divBdr>
            <w:top w:val="none" w:sz="0" w:space="0" w:color="auto"/>
            <w:left w:val="none" w:sz="0" w:space="0" w:color="auto"/>
            <w:bottom w:val="none" w:sz="0" w:space="0" w:color="auto"/>
            <w:right w:val="none" w:sz="0" w:space="0" w:color="auto"/>
          </w:divBdr>
        </w:div>
        <w:div w:id="2135632163">
          <w:marLeft w:val="0"/>
          <w:marRight w:val="0"/>
          <w:marTop w:val="0"/>
          <w:marBottom w:val="0"/>
          <w:divBdr>
            <w:top w:val="none" w:sz="0" w:space="0" w:color="auto"/>
            <w:left w:val="none" w:sz="0" w:space="0" w:color="auto"/>
            <w:bottom w:val="none" w:sz="0" w:space="0" w:color="auto"/>
            <w:right w:val="none" w:sz="0" w:space="0" w:color="auto"/>
          </w:divBdr>
        </w:div>
        <w:div w:id="932740878">
          <w:marLeft w:val="0"/>
          <w:marRight w:val="0"/>
          <w:marTop w:val="0"/>
          <w:marBottom w:val="0"/>
          <w:divBdr>
            <w:top w:val="none" w:sz="0" w:space="0" w:color="auto"/>
            <w:left w:val="none" w:sz="0" w:space="0" w:color="auto"/>
            <w:bottom w:val="none" w:sz="0" w:space="0" w:color="auto"/>
            <w:right w:val="none" w:sz="0" w:space="0" w:color="auto"/>
          </w:divBdr>
        </w:div>
        <w:div w:id="1474906553">
          <w:marLeft w:val="0"/>
          <w:marRight w:val="0"/>
          <w:marTop w:val="0"/>
          <w:marBottom w:val="0"/>
          <w:divBdr>
            <w:top w:val="none" w:sz="0" w:space="0" w:color="auto"/>
            <w:left w:val="none" w:sz="0" w:space="0" w:color="auto"/>
            <w:bottom w:val="none" w:sz="0" w:space="0" w:color="auto"/>
            <w:right w:val="none" w:sz="0" w:space="0" w:color="auto"/>
          </w:divBdr>
        </w:div>
        <w:div w:id="1349600633">
          <w:marLeft w:val="0"/>
          <w:marRight w:val="0"/>
          <w:marTop w:val="0"/>
          <w:marBottom w:val="0"/>
          <w:divBdr>
            <w:top w:val="none" w:sz="0" w:space="0" w:color="auto"/>
            <w:left w:val="none" w:sz="0" w:space="0" w:color="auto"/>
            <w:bottom w:val="none" w:sz="0" w:space="0" w:color="auto"/>
            <w:right w:val="none" w:sz="0" w:space="0" w:color="auto"/>
          </w:divBdr>
        </w:div>
        <w:div w:id="1378234811">
          <w:marLeft w:val="0"/>
          <w:marRight w:val="0"/>
          <w:marTop w:val="0"/>
          <w:marBottom w:val="0"/>
          <w:divBdr>
            <w:top w:val="none" w:sz="0" w:space="0" w:color="auto"/>
            <w:left w:val="none" w:sz="0" w:space="0" w:color="auto"/>
            <w:bottom w:val="none" w:sz="0" w:space="0" w:color="auto"/>
            <w:right w:val="none" w:sz="0" w:space="0" w:color="auto"/>
          </w:divBdr>
        </w:div>
        <w:div w:id="1506480743">
          <w:marLeft w:val="0"/>
          <w:marRight w:val="0"/>
          <w:marTop w:val="0"/>
          <w:marBottom w:val="0"/>
          <w:divBdr>
            <w:top w:val="none" w:sz="0" w:space="0" w:color="auto"/>
            <w:left w:val="none" w:sz="0" w:space="0" w:color="auto"/>
            <w:bottom w:val="none" w:sz="0" w:space="0" w:color="auto"/>
            <w:right w:val="none" w:sz="0" w:space="0" w:color="auto"/>
          </w:divBdr>
        </w:div>
        <w:div w:id="1976569036">
          <w:marLeft w:val="0"/>
          <w:marRight w:val="0"/>
          <w:marTop w:val="0"/>
          <w:marBottom w:val="0"/>
          <w:divBdr>
            <w:top w:val="none" w:sz="0" w:space="0" w:color="auto"/>
            <w:left w:val="none" w:sz="0" w:space="0" w:color="auto"/>
            <w:bottom w:val="none" w:sz="0" w:space="0" w:color="auto"/>
            <w:right w:val="none" w:sz="0" w:space="0" w:color="auto"/>
          </w:divBdr>
        </w:div>
        <w:div w:id="1809780328">
          <w:marLeft w:val="0"/>
          <w:marRight w:val="0"/>
          <w:marTop w:val="0"/>
          <w:marBottom w:val="0"/>
          <w:divBdr>
            <w:top w:val="none" w:sz="0" w:space="0" w:color="auto"/>
            <w:left w:val="none" w:sz="0" w:space="0" w:color="auto"/>
            <w:bottom w:val="none" w:sz="0" w:space="0" w:color="auto"/>
            <w:right w:val="none" w:sz="0" w:space="0" w:color="auto"/>
          </w:divBdr>
        </w:div>
        <w:div w:id="1198393700">
          <w:marLeft w:val="0"/>
          <w:marRight w:val="0"/>
          <w:marTop w:val="0"/>
          <w:marBottom w:val="0"/>
          <w:divBdr>
            <w:top w:val="none" w:sz="0" w:space="0" w:color="auto"/>
            <w:left w:val="none" w:sz="0" w:space="0" w:color="auto"/>
            <w:bottom w:val="none" w:sz="0" w:space="0" w:color="auto"/>
            <w:right w:val="none" w:sz="0" w:space="0" w:color="auto"/>
          </w:divBdr>
        </w:div>
        <w:div w:id="1076129807">
          <w:marLeft w:val="0"/>
          <w:marRight w:val="0"/>
          <w:marTop w:val="0"/>
          <w:marBottom w:val="0"/>
          <w:divBdr>
            <w:top w:val="none" w:sz="0" w:space="0" w:color="auto"/>
            <w:left w:val="none" w:sz="0" w:space="0" w:color="auto"/>
            <w:bottom w:val="none" w:sz="0" w:space="0" w:color="auto"/>
            <w:right w:val="none" w:sz="0" w:space="0" w:color="auto"/>
          </w:divBdr>
        </w:div>
        <w:div w:id="128940194">
          <w:marLeft w:val="0"/>
          <w:marRight w:val="0"/>
          <w:marTop w:val="0"/>
          <w:marBottom w:val="0"/>
          <w:divBdr>
            <w:top w:val="none" w:sz="0" w:space="0" w:color="auto"/>
            <w:left w:val="none" w:sz="0" w:space="0" w:color="auto"/>
            <w:bottom w:val="none" w:sz="0" w:space="0" w:color="auto"/>
            <w:right w:val="none" w:sz="0" w:space="0" w:color="auto"/>
          </w:divBdr>
        </w:div>
        <w:div w:id="496577512">
          <w:marLeft w:val="0"/>
          <w:marRight w:val="0"/>
          <w:marTop w:val="0"/>
          <w:marBottom w:val="0"/>
          <w:divBdr>
            <w:top w:val="none" w:sz="0" w:space="0" w:color="auto"/>
            <w:left w:val="none" w:sz="0" w:space="0" w:color="auto"/>
            <w:bottom w:val="none" w:sz="0" w:space="0" w:color="auto"/>
            <w:right w:val="none" w:sz="0" w:space="0" w:color="auto"/>
          </w:divBdr>
        </w:div>
        <w:div w:id="1740201807">
          <w:marLeft w:val="0"/>
          <w:marRight w:val="0"/>
          <w:marTop w:val="0"/>
          <w:marBottom w:val="0"/>
          <w:divBdr>
            <w:top w:val="none" w:sz="0" w:space="0" w:color="auto"/>
            <w:left w:val="none" w:sz="0" w:space="0" w:color="auto"/>
            <w:bottom w:val="none" w:sz="0" w:space="0" w:color="auto"/>
            <w:right w:val="none" w:sz="0" w:space="0" w:color="auto"/>
          </w:divBdr>
        </w:div>
        <w:div w:id="2027366901">
          <w:marLeft w:val="0"/>
          <w:marRight w:val="0"/>
          <w:marTop w:val="0"/>
          <w:marBottom w:val="0"/>
          <w:divBdr>
            <w:top w:val="none" w:sz="0" w:space="0" w:color="auto"/>
            <w:left w:val="none" w:sz="0" w:space="0" w:color="auto"/>
            <w:bottom w:val="none" w:sz="0" w:space="0" w:color="auto"/>
            <w:right w:val="none" w:sz="0" w:space="0" w:color="auto"/>
          </w:divBdr>
        </w:div>
        <w:div w:id="1113671086">
          <w:marLeft w:val="0"/>
          <w:marRight w:val="0"/>
          <w:marTop w:val="0"/>
          <w:marBottom w:val="0"/>
          <w:divBdr>
            <w:top w:val="none" w:sz="0" w:space="0" w:color="auto"/>
            <w:left w:val="none" w:sz="0" w:space="0" w:color="auto"/>
            <w:bottom w:val="none" w:sz="0" w:space="0" w:color="auto"/>
            <w:right w:val="none" w:sz="0" w:space="0" w:color="auto"/>
          </w:divBdr>
        </w:div>
        <w:div w:id="1338189290">
          <w:marLeft w:val="0"/>
          <w:marRight w:val="0"/>
          <w:marTop w:val="0"/>
          <w:marBottom w:val="0"/>
          <w:divBdr>
            <w:top w:val="none" w:sz="0" w:space="0" w:color="auto"/>
            <w:left w:val="none" w:sz="0" w:space="0" w:color="auto"/>
            <w:bottom w:val="none" w:sz="0" w:space="0" w:color="auto"/>
            <w:right w:val="none" w:sz="0" w:space="0" w:color="auto"/>
          </w:divBdr>
        </w:div>
        <w:div w:id="238373537">
          <w:marLeft w:val="0"/>
          <w:marRight w:val="0"/>
          <w:marTop w:val="0"/>
          <w:marBottom w:val="0"/>
          <w:divBdr>
            <w:top w:val="none" w:sz="0" w:space="0" w:color="auto"/>
            <w:left w:val="none" w:sz="0" w:space="0" w:color="auto"/>
            <w:bottom w:val="none" w:sz="0" w:space="0" w:color="auto"/>
            <w:right w:val="none" w:sz="0" w:space="0" w:color="auto"/>
          </w:divBdr>
        </w:div>
        <w:div w:id="355815508">
          <w:marLeft w:val="0"/>
          <w:marRight w:val="0"/>
          <w:marTop w:val="0"/>
          <w:marBottom w:val="0"/>
          <w:divBdr>
            <w:top w:val="none" w:sz="0" w:space="0" w:color="auto"/>
            <w:left w:val="none" w:sz="0" w:space="0" w:color="auto"/>
            <w:bottom w:val="none" w:sz="0" w:space="0" w:color="auto"/>
            <w:right w:val="none" w:sz="0" w:space="0" w:color="auto"/>
          </w:divBdr>
        </w:div>
        <w:div w:id="1154762390">
          <w:marLeft w:val="0"/>
          <w:marRight w:val="0"/>
          <w:marTop w:val="0"/>
          <w:marBottom w:val="0"/>
          <w:divBdr>
            <w:top w:val="none" w:sz="0" w:space="0" w:color="auto"/>
            <w:left w:val="none" w:sz="0" w:space="0" w:color="auto"/>
            <w:bottom w:val="none" w:sz="0" w:space="0" w:color="auto"/>
            <w:right w:val="none" w:sz="0" w:space="0" w:color="auto"/>
          </w:divBdr>
        </w:div>
        <w:div w:id="306473474">
          <w:marLeft w:val="0"/>
          <w:marRight w:val="0"/>
          <w:marTop w:val="0"/>
          <w:marBottom w:val="0"/>
          <w:divBdr>
            <w:top w:val="none" w:sz="0" w:space="0" w:color="auto"/>
            <w:left w:val="none" w:sz="0" w:space="0" w:color="auto"/>
            <w:bottom w:val="none" w:sz="0" w:space="0" w:color="auto"/>
            <w:right w:val="none" w:sz="0" w:space="0" w:color="auto"/>
          </w:divBdr>
        </w:div>
        <w:div w:id="2048288711">
          <w:marLeft w:val="0"/>
          <w:marRight w:val="0"/>
          <w:marTop w:val="0"/>
          <w:marBottom w:val="0"/>
          <w:divBdr>
            <w:top w:val="none" w:sz="0" w:space="0" w:color="auto"/>
            <w:left w:val="none" w:sz="0" w:space="0" w:color="auto"/>
            <w:bottom w:val="none" w:sz="0" w:space="0" w:color="auto"/>
            <w:right w:val="none" w:sz="0" w:space="0" w:color="auto"/>
          </w:divBdr>
        </w:div>
        <w:div w:id="1630041250">
          <w:marLeft w:val="0"/>
          <w:marRight w:val="0"/>
          <w:marTop w:val="0"/>
          <w:marBottom w:val="0"/>
          <w:divBdr>
            <w:top w:val="none" w:sz="0" w:space="0" w:color="auto"/>
            <w:left w:val="none" w:sz="0" w:space="0" w:color="auto"/>
            <w:bottom w:val="none" w:sz="0" w:space="0" w:color="auto"/>
            <w:right w:val="none" w:sz="0" w:space="0" w:color="auto"/>
          </w:divBdr>
        </w:div>
        <w:div w:id="44572888">
          <w:marLeft w:val="0"/>
          <w:marRight w:val="0"/>
          <w:marTop w:val="0"/>
          <w:marBottom w:val="0"/>
          <w:divBdr>
            <w:top w:val="none" w:sz="0" w:space="0" w:color="auto"/>
            <w:left w:val="none" w:sz="0" w:space="0" w:color="auto"/>
            <w:bottom w:val="none" w:sz="0" w:space="0" w:color="auto"/>
            <w:right w:val="none" w:sz="0" w:space="0" w:color="auto"/>
          </w:divBdr>
        </w:div>
        <w:div w:id="287395395">
          <w:marLeft w:val="0"/>
          <w:marRight w:val="0"/>
          <w:marTop w:val="0"/>
          <w:marBottom w:val="0"/>
          <w:divBdr>
            <w:top w:val="none" w:sz="0" w:space="0" w:color="auto"/>
            <w:left w:val="none" w:sz="0" w:space="0" w:color="auto"/>
            <w:bottom w:val="none" w:sz="0" w:space="0" w:color="auto"/>
            <w:right w:val="none" w:sz="0" w:space="0" w:color="auto"/>
          </w:divBdr>
        </w:div>
        <w:div w:id="312561093">
          <w:marLeft w:val="0"/>
          <w:marRight w:val="0"/>
          <w:marTop w:val="0"/>
          <w:marBottom w:val="0"/>
          <w:divBdr>
            <w:top w:val="none" w:sz="0" w:space="0" w:color="auto"/>
            <w:left w:val="none" w:sz="0" w:space="0" w:color="auto"/>
            <w:bottom w:val="none" w:sz="0" w:space="0" w:color="auto"/>
            <w:right w:val="none" w:sz="0" w:space="0" w:color="auto"/>
          </w:divBdr>
        </w:div>
        <w:div w:id="781416943">
          <w:marLeft w:val="0"/>
          <w:marRight w:val="0"/>
          <w:marTop w:val="0"/>
          <w:marBottom w:val="0"/>
          <w:divBdr>
            <w:top w:val="none" w:sz="0" w:space="0" w:color="auto"/>
            <w:left w:val="none" w:sz="0" w:space="0" w:color="auto"/>
            <w:bottom w:val="none" w:sz="0" w:space="0" w:color="auto"/>
            <w:right w:val="none" w:sz="0" w:space="0" w:color="auto"/>
          </w:divBdr>
        </w:div>
        <w:div w:id="1716392564">
          <w:marLeft w:val="0"/>
          <w:marRight w:val="0"/>
          <w:marTop w:val="0"/>
          <w:marBottom w:val="0"/>
          <w:divBdr>
            <w:top w:val="none" w:sz="0" w:space="0" w:color="auto"/>
            <w:left w:val="none" w:sz="0" w:space="0" w:color="auto"/>
            <w:bottom w:val="none" w:sz="0" w:space="0" w:color="auto"/>
            <w:right w:val="none" w:sz="0" w:space="0" w:color="auto"/>
          </w:divBdr>
        </w:div>
        <w:div w:id="2050718063">
          <w:marLeft w:val="0"/>
          <w:marRight w:val="0"/>
          <w:marTop w:val="0"/>
          <w:marBottom w:val="0"/>
          <w:divBdr>
            <w:top w:val="none" w:sz="0" w:space="0" w:color="auto"/>
            <w:left w:val="none" w:sz="0" w:space="0" w:color="auto"/>
            <w:bottom w:val="none" w:sz="0" w:space="0" w:color="auto"/>
            <w:right w:val="none" w:sz="0" w:space="0" w:color="auto"/>
          </w:divBdr>
        </w:div>
        <w:div w:id="818153900">
          <w:marLeft w:val="0"/>
          <w:marRight w:val="0"/>
          <w:marTop w:val="0"/>
          <w:marBottom w:val="0"/>
          <w:divBdr>
            <w:top w:val="none" w:sz="0" w:space="0" w:color="auto"/>
            <w:left w:val="none" w:sz="0" w:space="0" w:color="auto"/>
            <w:bottom w:val="none" w:sz="0" w:space="0" w:color="auto"/>
            <w:right w:val="none" w:sz="0" w:space="0" w:color="auto"/>
          </w:divBdr>
        </w:div>
        <w:div w:id="524056841">
          <w:marLeft w:val="0"/>
          <w:marRight w:val="0"/>
          <w:marTop w:val="0"/>
          <w:marBottom w:val="0"/>
          <w:divBdr>
            <w:top w:val="none" w:sz="0" w:space="0" w:color="auto"/>
            <w:left w:val="none" w:sz="0" w:space="0" w:color="auto"/>
            <w:bottom w:val="none" w:sz="0" w:space="0" w:color="auto"/>
            <w:right w:val="none" w:sz="0" w:space="0" w:color="auto"/>
          </w:divBdr>
        </w:div>
        <w:div w:id="140731802">
          <w:marLeft w:val="0"/>
          <w:marRight w:val="0"/>
          <w:marTop w:val="0"/>
          <w:marBottom w:val="0"/>
          <w:divBdr>
            <w:top w:val="none" w:sz="0" w:space="0" w:color="auto"/>
            <w:left w:val="none" w:sz="0" w:space="0" w:color="auto"/>
            <w:bottom w:val="none" w:sz="0" w:space="0" w:color="auto"/>
            <w:right w:val="none" w:sz="0" w:space="0" w:color="auto"/>
          </w:divBdr>
        </w:div>
        <w:div w:id="1984305936">
          <w:marLeft w:val="0"/>
          <w:marRight w:val="0"/>
          <w:marTop w:val="0"/>
          <w:marBottom w:val="0"/>
          <w:divBdr>
            <w:top w:val="none" w:sz="0" w:space="0" w:color="auto"/>
            <w:left w:val="none" w:sz="0" w:space="0" w:color="auto"/>
            <w:bottom w:val="none" w:sz="0" w:space="0" w:color="auto"/>
            <w:right w:val="none" w:sz="0" w:space="0" w:color="auto"/>
          </w:divBdr>
        </w:div>
        <w:div w:id="1172992359">
          <w:marLeft w:val="0"/>
          <w:marRight w:val="0"/>
          <w:marTop w:val="0"/>
          <w:marBottom w:val="0"/>
          <w:divBdr>
            <w:top w:val="none" w:sz="0" w:space="0" w:color="auto"/>
            <w:left w:val="none" w:sz="0" w:space="0" w:color="auto"/>
            <w:bottom w:val="none" w:sz="0" w:space="0" w:color="auto"/>
            <w:right w:val="none" w:sz="0" w:space="0" w:color="auto"/>
          </w:divBdr>
        </w:div>
        <w:div w:id="469633914">
          <w:marLeft w:val="0"/>
          <w:marRight w:val="0"/>
          <w:marTop w:val="0"/>
          <w:marBottom w:val="0"/>
          <w:divBdr>
            <w:top w:val="none" w:sz="0" w:space="0" w:color="auto"/>
            <w:left w:val="none" w:sz="0" w:space="0" w:color="auto"/>
            <w:bottom w:val="none" w:sz="0" w:space="0" w:color="auto"/>
            <w:right w:val="none" w:sz="0" w:space="0" w:color="auto"/>
          </w:divBdr>
        </w:div>
        <w:div w:id="1417944154">
          <w:marLeft w:val="0"/>
          <w:marRight w:val="0"/>
          <w:marTop w:val="0"/>
          <w:marBottom w:val="0"/>
          <w:divBdr>
            <w:top w:val="none" w:sz="0" w:space="0" w:color="auto"/>
            <w:left w:val="none" w:sz="0" w:space="0" w:color="auto"/>
            <w:bottom w:val="none" w:sz="0" w:space="0" w:color="auto"/>
            <w:right w:val="none" w:sz="0" w:space="0" w:color="auto"/>
          </w:divBdr>
        </w:div>
        <w:div w:id="1099981106">
          <w:marLeft w:val="0"/>
          <w:marRight w:val="0"/>
          <w:marTop w:val="0"/>
          <w:marBottom w:val="0"/>
          <w:divBdr>
            <w:top w:val="none" w:sz="0" w:space="0" w:color="auto"/>
            <w:left w:val="none" w:sz="0" w:space="0" w:color="auto"/>
            <w:bottom w:val="none" w:sz="0" w:space="0" w:color="auto"/>
            <w:right w:val="none" w:sz="0" w:space="0" w:color="auto"/>
          </w:divBdr>
        </w:div>
        <w:div w:id="1370455647">
          <w:marLeft w:val="0"/>
          <w:marRight w:val="0"/>
          <w:marTop w:val="0"/>
          <w:marBottom w:val="0"/>
          <w:divBdr>
            <w:top w:val="none" w:sz="0" w:space="0" w:color="auto"/>
            <w:left w:val="none" w:sz="0" w:space="0" w:color="auto"/>
            <w:bottom w:val="none" w:sz="0" w:space="0" w:color="auto"/>
            <w:right w:val="none" w:sz="0" w:space="0" w:color="auto"/>
          </w:divBdr>
        </w:div>
        <w:div w:id="598562622">
          <w:marLeft w:val="0"/>
          <w:marRight w:val="0"/>
          <w:marTop w:val="0"/>
          <w:marBottom w:val="0"/>
          <w:divBdr>
            <w:top w:val="none" w:sz="0" w:space="0" w:color="auto"/>
            <w:left w:val="none" w:sz="0" w:space="0" w:color="auto"/>
            <w:bottom w:val="none" w:sz="0" w:space="0" w:color="auto"/>
            <w:right w:val="none" w:sz="0" w:space="0" w:color="auto"/>
          </w:divBdr>
        </w:div>
        <w:div w:id="144711091">
          <w:marLeft w:val="0"/>
          <w:marRight w:val="0"/>
          <w:marTop w:val="0"/>
          <w:marBottom w:val="0"/>
          <w:divBdr>
            <w:top w:val="none" w:sz="0" w:space="0" w:color="auto"/>
            <w:left w:val="none" w:sz="0" w:space="0" w:color="auto"/>
            <w:bottom w:val="none" w:sz="0" w:space="0" w:color="auto"/>
            <w:right w:val="none" w:sz="0" w:space="0" w:color="auto"/>
          </w:divBdr>
        </w:div>
        <w:div w:id="1674843169">
          <w:marLeft w:val="0"/>
          <w:marRight w:val="0"/>
          <w:marTop w:val="0"/>
          <w:marBottom w:val="0"/>
          <w:divBdr>
            <w:top w:val="none" w:sz="0" w:space="0" w:color="auto"/>
            <w:left w:val="none" w:sz="0" w:space="0" w:color="auto"/>
            <w:bottom w:val="none" w:sz="0" w:space="0" w:color="auto"/>
            <w:right w:val="none" w:sz="0" w:space="0" w:color="auto"/>
          </w:divBdr>
        </w:div>
        <w:div w:id="1324510340">
          <w:marLeft w:val="0"/>
          <w:marRight w:val="0"/>
          <w:marTop w:val="0"/>
          <w:marBottom w:val="0"/>
          <w:divBdr>
            <w:top w:val="none" w:sz="0" w:space="0" w:color="auto"/>
            <w:left w:val="none" w:sz="0" w:space="0" w:color="auto"/>
            <w:bottom w:val="none" w:sz="0" w:space="0" w:color="auto"/>
            <w:right w:val="none" w:sz="0" w:space="0" w:color="auto"/>
          </w:divBdr>
        </w:div>
        <w:div w:id="759566786">
          <w:marLeft w:val="0"/>
          <w:marRight w:val="0"/>
          <w:marTop w:val="0"/>
          <w:marBottom w:val="0"/>
          <w:divBdr>
            <w:top w:val="none" w:sz="0" w:space="0" w:color="auto"/>
            <w:left w:val="none" w:sz="0" w:space="0" w:color="auto"/>
            <w:bottom w:val="none" w:sz="0" w:space="0" w:color="auto"/>
            <w:right w:val="none" w:sz="0" w:space="0" w:color="auto"/>
          </w:divBdr>
        </w:div>
        <w:div w:id="1502575371">
          <w:marLeft w:val="0"/>
          <w:marRight w:val="0"/>
          <w:marTop w:val="0"/>
          <w:marBottom w:val="0"/>
          <w:divBdr>
            <w:top w:val="none" w:sz="0" w:space="0" w:color="auto"/>
            <w:left w:val="none" w:sz="0" w:space="0" w:color="auto"/>
            <w:bottom w:val="none" w:sz="0" w:space="0" w:color="auto"/>
            <w:right w:val="none" w:sz="0" w:space="0" w:color="auto"/>
          </w:divBdr>
        </w:div>
        <w:div w:id="1865634033">
          <w:marLeft w:val="0"/>
          <w:marRight w:val="0"/>
          <w:marTop w:val="0"/>
          <w:marBottom w:val="0"/>
          <w:divBdr>
            <w:top w:val="none" w:sz="0" w:space="0" w:color="auto"/>
            <w:left w:val="none" w:sz="0" w:space="0" w:color="auto"/>
            <w:bottom w:val="none" w:sz="0" w:space="0" w:color="auto"/>
            <w:right w:val="none" w:sz="0" w:space="0" w:color="auto"/>
          </w:divBdr>
        </w:div>
        <w:div w:id="1039819812">
          <w:marLeft w:val="0"/>
          <w:marRight w:val="0"/>
          <w:marTop w:val="0"/>
          <w:marBottom w:val="0"/>
          <w:divBdr>
            <w:top w:val="none" w:sz="0" w:space="0" w:color="auto"/>
            <w:left w:val="none" w:sz="0" w:space="0" w:color="auto"/>
            <w:bottom w:val="none" w:sz="0" w:space="0" w:color="auto"/>
            <w:right w:val="none" w:sz="0" w:space="0" w:color="auto"/>
          </w:divBdr>
        </w:div>
        <w:div w:id="1709602147">
          <w:marLeft w:val="0"/>
          <w:marRight w:val="0"/>
          <w:marTop w:val="0"/>
          <w:marBottom w:val="0"/>
          <w:divBdr>
            <w:top w:val="none" w:sz="0" w:space="0" w:color="auto"/>
            <w:left w:val="none" w:sz="0" w:space="0" w:color="auto"/>
            <w:bottom w:val="none" w:sz="0" w:space="0" w:color="auto"/>
            <w:right w:val="none" w:sz="0" w:space="0" w:color="auto"/>
          </w:divBdr>
        </w:div>
        <w:div w:id="132455041">
          <w:marLeft w:val="0"/>
          <w:marRight w:val="0"/>
          <w:marTop w:val="0"/>
          <w:marBottom w:val="0"/>
          <w:divBdr>
            <w:top w:val="none" w:sz="0" w:space="0" w:color="auto"/>
            <w:left w:val="none" w:sz="0" w:space="0" w:color="auto"/>
            <w:bottom w:val="none" w:sz="0" w:space="0" w:color="auto"/>
            <w:right w:val="none" w:sz="0" w:space="0" w:color="auto"/>
          </w:divBdr>
        </w:div>
        <w:div w:id="1145202750">
          <w:marLeft w:val="0"/>
          <w:marRight w:val="0"/>
          <w:marTop w:val="0"/>
          <w:marBottom w:val="0"/>
          <w:divBdr>
            <w:top w:val="none" w:sz="0" w:space="0" w:color="auto"/>
            <w:left w:val="none" w:sz="0" w:space="0" w:color="auto"/>
            <w:bottom w:val="none" w:sz="0" w:space="0" w:color="auto"/>
            <w:right w:val="none" w:sz="0" w:space="0" w:color="auto"/>
          </w:divBdr>
        </w:div>
        <w:div w:id="1150753239">
          <w:marLeft w:val="0"/>
          <w:marRight w:val="0"/>
          <w:marTop w:val="0"/>
          <w:marBottom w:val="0"/>
          <w:divBdr>
            <w:top w:val="none" w:sz="0" w:space="0" w:color="auto"/>
            <w:left w:val="none" w:sz="0" w:space="0" w:color="auto"/>
            <w:bottom w:val="none" w:sz="0" w:space="0" w:color="auto"/>
            <w:right w:val="none" w:sz="0" w:space="0" w:color="auto"/>
          </w:divBdr>
        </w:div>
      </w:divsChild>
    </w:div>
    <w:div w:id="1462917815">
      <w:bodyDiv w:val="1"/>
      <w:marLeft w:val="0"/>
      <w:marRight w:val="0"/>
      <w:marTop w:val="0"/>
      <w:marBottom w:val="0"/>
      <w:divBdr>
        <w:top w:val="none" w:sz="0" w:space="0" w:color="auto"/>
        <w:left w:val="none" w:sz="0" w:space="0" w:color="auto"/>
        <w:bottom w:val="none" w:sz="0" w:space="0" w:color="auto"/>
        <w:right w:val="none" w:sz="0" w:space="0" w:color="auto"/>
      </w:divBdr>
    </w:div>
    <w:div w:id="1485387872">
      <w:bodyDiv w:val="1"/>
      <w:marLeft w:val="0"/>
      <w:marRight w:val="0"/>
      <w:marTop w:val="0"/>
      <w:marBottom w:val="0"/>
      <w:divBdr>
        <w:top w:val="none" w:sz="0" w:space="0" w:color="auto"/>
        <w:left w:val="none" w:sz="0" w:space="0" w:color="auto"/>
        <w:bottom w:val="none" w:sz="0" w:space="0" w:color="auto"/>
        <w:right w:val="none" w:sz="0" w:space="0" w:color="auto"/>
      </w:divBdr>
    </w:div>
    <w:div w:id="1511723734">
      <w:bodyDiv w:val="1"/>
      <w:marLeft w:val="0"/>
      <w:marRight w:val="0"/>
      <w:marTop w:val="0"/>
      <w:marBottom w:val="0"/>
      <w:divBdr>
        <w:top w:val="none" w:sz="0" w:space="0" w:color="auto"/>
        <w:left w:val="none" w:sz="0" w:space="0" w:color="auto"/>
        <w:bottom w:val="none" w:sz="0" w:space="0" w:color="auto"/>
        <w:right w:val="none" w:sz="0" w:space="0" w:color="auto"/>
      </w:divBdr>
    </w:div>
    <w:div w:id="1518889270">
      <w:bodyDiv w:val="1"/>
      <w:marLeft w:val="0"/>
      <w:marRight w:val="0"/>
      <w:marTop w:val="0"/>
      <w:marBottom w:val="0"/>
      <w:divBdr>
        <w:top w:val="none" w:sz="0" w:space="0" w:color="auto"/>
        <w:left w:val="none" w:sz="0" w:space="0" w:color="auto"/>
        <w:bottom w:val="none" w:sz="0" w:space="0" w:color="auto"/>
        <w:right w:val="none" w:sz="0" w:space="0" w:color="auto"/>
      </w:divBdr>
    </w:div>
    <w:div w:id="1596867073">
      <w:bodyDiv w:val="1"/>
      <w:marLeft w:val="0"/>
      <w:marRight w:val="0"/>
      <w:marTop w:val="0"/>
      <w:marBottom w:val="0"/>
      <w:divBdr>
        <w:top w:val="none" w:sz="0" w:space="0" w:color="auto"/>
        <w:left w:val="none" w:sz="0" w:space="0" w:color="auto"/>
        <w:bottom w:val="none" w:sz="0" w:space="0" w:color="auto"/>
        <w:right w:val="none" w:sz="0" w:space="0" w:color="auto"/>
      </w:divBdr>
    </w:div>
    <w:div w:id="1655798912">
      <w:bodyDiv w:val="1"/>
      <w:marLeft w:val="0"/>
      <w:marRight w:val="0"/>
      <w:marTop w:val="0"/>
      <w:marBottom w:val="0"/>
      <w:divBdr>
        <w:top w:val="none" w:sz="0" w:space="0" w:color="auto"/>
        <w:left w:val="none" w:sz="0" w:space="0" w:color="auto"/>
        <w:bottom w:val="none" w:sz="0" w:space="0" w:color="auto"/>
        <w:right w:val="none" w:sz="0" w:space="0" w:color="auto"/>
      </w:divBdr>
    </w:div>
    <w:div w:id="2023624630">
      <w:bodyDiv w:val="1"/>
      <w:marLeft w:val="0"/>
      <w:marRight w:val="0"/>
      <w:marTop w:val="0"/>
      <w:marBottom w:val="0"/>
      <w:divBdr>
        <w:top w:val="none" w:sz="0" w:space="0" w:color="auto"/>
        <w:left w:val="none" w:sz="0" w:space="0" w:color="auto"/>
        <w:bottom w:val="none" w:sz="0" w:space="0" w:color="auto"/>
        <w:right w:val="none" w:sz="0" w:space="0" w:color="auto"/>
      </w:divBdr>
    </w:div>
    <w:div w:id="2073113474">
      <w:bodyDiv w:val="1"/>
      <w:marLeft w:val="0"/>
      <w:marRight w:val="0"/>
      <w:marTop w:val="0"/>
      <w:marBottom w:val="0"/>
      <w:divBdr>
        <w:top w:val="none" w:sz="0" w:space="0" w:color="auto"/>
        <w:left w:val="none" w:sz="0" w:space="0" w:color="auto"/>
        <w:bottom w:val="none" w:sz="0" w:space="0" w:color="auto"/>
        <w:right w:val="none" w:sz="0" w:space="0" w:color="auto"/>
      </w:divBdr>
    </w:div>
    <w:div w:id="2083790820">
      <w:bodyDiv w:val="1"/>
      <w:marLeft w:val="0"/>
      <w:marRight w:val="0"/>
      <w:marTop w:val="0"/>
      <w:marBottom w:val="0"/>
      <w:divBdr>
        <w:top w:val="none" w:sz="0" w:space="0" w:color="auto"/>
        <w:left w:val="none" w:sz="0" w:space="0" w:color="auto"/>
        <w:bottom w:val="none" w:sz="0" w:space="0" w:color="auto"/>
        <w:right w:val="none" w:sz="0" w:space="0" w:color="auto"/>
      </w:divBdr>
      <w:divsChild>
        <w:div w:id="949968782">
          <w:marLeft w:val="0"/>
          <w:marRight w:val="0"/>
          <w:marTop w:val="0"/>
          <w:marBottom w:val="0"/>
          <w:divBdr>
            <w:top w:val="none" w:sz="0" w:space="0" w:color="auto"/>
            <w:left w:val="none" w:sz="0" w:space="0" w:color="auto"/>
            <w:bottom w:val="none" w:sz="0" w:space="0" w:color="auto"/>
            <w:right w:val="none" w:sz="0" w:space="0" w:color="auto"/>
          </w:divBdr>
        </w:div>
        <w:div w:id="1795907564">
          <w:marLeft w:val="0"/>
          <w:marRight w:val="0"/>
          <w:marTop w:val="0"/>
          <w:marBottom w:val="0"/>
          <w:divBdr>
            <w:top w:val="none" w:sz="0" w:space="0" w:color="auto"/>
            <w:left w:val="none" w:sz="0" w:space="0" w:color="auto"/>
            <w:bottom w:val="none" w:sz="0" w:space="0" w:color="auto"/>
            <w:right w:val="none" w:sz="0" w:space="0" w:color="auto"/>
          </w:divBdr>
        </w:div>
        <w:div w:id="145830374">
          <w:marLeft w:val="0"/>
          <w:marRight w:val="0"/>
          <w:marTop w:val="0"/>
          <w:marBottom w:val="0"/>
          <w:divBdr>
            <w:top w:val="none" w:sz="0" w:space="0" w:color="auto"/>
            <w:left w:val="none" w:sz="0" w:space="0" w:color="auto"/>
            <w:bottom w:val="none" w:sz="0" w:space="0" w:color="auto"/>
            <w:right w:val="none" w:sz="0" w:space="0" w:color="auto"/>
          </w:divBdr>
        </w:div>
        <w:div w:id="1668362350">
          <w:marLeft w:val="0"/>
          <w:marRight w:val="0"/>
          <w:marTop w:val="0"/>
          <w:marBottom w:val="0"/>
          <w:divBdr>
            <w:top w:val="none" w:sz="0" w:space="0" w:color="auto"/>
            <w:left w:val="none" w:sz="0" w:space="0" w:color="auto"/>
            <w:bottom w:val="none" w:sz="0" w:space="0" w:color="auto"/>
            <w:right w:val="none" w:sz="0" w:space="0" w:color="auto"/>
          </w:divBdr>
        </w:div>
        <w:div w:id="314645680">
          <w:marLeft w:val="0"/>
          <w:marRight w:val="0"/>
          <w:marTop w:val="0"/>
          <w:marBottom w:val="0"/>
          <w:divBdr>
            <w:top w:val="none" w:sz="0" w:space="0" w:color="auto"/>
            <w:left w:val="none" w:sz="0" w:space="0" w:color="auto"/>
            <w:bottom w:val="none" w:sz="0" w:space="0" w:color="auto"/>
            <w:right w:val="none" w:sz="0" w:space="0" w:color="auto"/>
          </w:divBdr>
        </w:div>
        <w:div w:id="173108629">
          <w:marLeft w:val="0"/>
          <w:marRight w:val="0"/>
          <w:marTop w:val="0"/>
          <w:marBottom w:val="0"/>
          <w:divBdr>
            <w:top w:val="none" w:sz="0" w:space="0" w:color="auto"/>
            <w:left w:val="none" w:sz="0" w:space="0" w:color="auto"/>
            <w:bottom w:val="none" w:sz="0" w:space="0" w:color="auto"/>
            <w:right w:val="none" w:sz="0" w:space="0" w:color="auto"/>
          </w:divBdr>
        </w:div>
        <w:div w:id="187989349">
          <w:marLeft w:val="0"/>
          <w:marRight w:val="0"/>
          <w:marTop w:val="0"/>
          <w:marBottom w:val="0"/>
          <w:divBdr>
            <w:top w:val="none" w:sz="0" w:space="0" w:color="auto"/>
            <w:left w:val="none" w:sz="0" w:space="0" w:color="auto"/>
            <w:bottom w:val="none" w:sz="0" w:space="0" w:color="auto"/>
            <w:right w:val="none" w:sz="0" w:space="0" w:color="auto"/>
          </w:divBdr>
        </w:div>
        <w:div w:id="1031304140">
          <w:marLeft w:val="0"/>
          <w:marRight w:val="0"/>
          <w:marTop w:val="0"/>
          <w:marBottom w:val="0"/>
          <w:divBdr>
            <w:top w:val="none" w:sz="0" w:space="0" w:color="auto"/>
            <w:left w:val="none" w:sz="0" w:space="0" w:color="auto"/>
            <w:bottom w:val="none" w:sz="0" w:space="0" w:color="auto"/>
            <w:right w:val="none" w:sz="0" w:space="0" w:color="auto"/>
          </w:divBdr>
        </w:div>
        <w:div w:id="155801161">
          <w:marLeft w:val="0"/>
          <w:marRight w:val="0"/>
          <w:marTop w:val="0"/>
          <w:marBottom w:val="0"/>
          <w:divBdr>
            <w:top w:val="none" w:sz="0" w:space="0" w:color="auto"/>
            <w:left w:val="none" w:sz="0" w:space="0" w:color="auto"/>
            <w:bottom w:val="none" w:sz="0" w:space="0" w:color="auto"/>
            <w:right w:val="none" w:sz="0" w:space="0" w:color="auto"/>
          </w:divBdr>
        </w:div>
        <w:div w:id="1265191899">
          <w:marLeft w:val="0"/>
          <w:marRight w:val="0"/>
          <w:marTop w:val="0"/>
          <w:marBottom w:val="0"/>
          <w:divBdr>
            <w:top w:val="none" w:sz="0" w:space="0" w:color="auto"/>
            <w:left w:val="none" w:sz="0" w:space="0" w:color="auto"/>
            <w:bottom w:val="none" w:sz="0" w:space="0" w:color="auto"/>
            <w:right w:val="none" w:sz="0" w:space="0" w:color="auto"/>
          </w:divBdr>
        </w:div>
        <w:div w:id="654334979">
          <w:marLeft w:val="0"/>
          <w:marRight w:val="0"/>
          <w:marTop w:val="0"/>
          <w:marBottom w:val="0"/>
          <w:divBdr>
            <w:top w:val="none" w:sz="0" w:space="0" w:color="auto"/>
            <w:left w:val="none" w:sz="0" w:space="0" w:color="auto"/>
            <w:bottom w:val="none" w:sz="0" w:space="0" w:color="auto"/>
            <w:right w:val="none" w:sz="0" w:space="0" w:color="auto"/>
          </w:divBdr>
        </w:div>
        <w:div w:id="335615206">
          <w:marLeft w:val="0"/>
          <w:marRight w:val="0"/>
          <w:marTop w:val="0"/>
          <w:marBottom w:val="0"/>
          <w:divBdr>
            <w:top w:val="none" w:sz="0" w:space="0" w:color="auto"/>
            <w:left w:val="none" w:sz="0" w:space="0" w:color="auto"/>
            <w:bottom w:val="none" w:sz="0" w:space="0" w:color="auto"/>
            <w:right w:val="none" w:sz="0" w:space="0" w:color="auto"/>
          </w:divBdr>
        </w:div>
        <w:div w:id="954991790">
          <w:marLeft w:val="0"/>
          <w:marRight w:val="0"/>
          <w:marTop w:val="0"/>
          <w:marBottom w:val="0"/>
          <w:divBdr>
            <w:top w:val="none" w:sz="0" w:space="0" w:color="auto"/>
            <w:left w:val="none" w:sz="0" w:space="0" w:color="auto"/>
            <w:bottom w:val="none" w:sz="0" w:space="0" w:color="auto"/>
            <w:right w:val="none" w:sz="0" w:space="0" w:color="auto"/>
          </w:divBdr>
        </w:div>
        <w:div w:id="569312970">
          <w:marLeft w:val="0"/>
          <w:marRight w:val="0"/>
          <w:marTop w:val="0"/>
          <w:marBottom w:val="0"/>
          <w:divBdr>
            <w:top w:val="none" w:sz="0" w:space="0" w:color="auto"/>
            <w:left w:val="none" w:sz="0" w:space="0" w:color="auto"/>
            <w:bottom w:val="none" w:sz="0" w:space="0" w:color="auto"/>
            <w:right w:val="none" w:sz="0" w:space="0" w:color="auto"/>
          </w:divBdr>
        </w:div>
        <w:div w:id="162092589">
          <w:marLeft w:val="0"/>
          <w:marRight w:val="0"/>
          <w:marTop w:val="0"/>
          <w:marBottom w:val="0"/>
          <w:divBdr>
            <w:top w:val="none" w:sz="0" w:space="0" w:color="auto"/>
            <w:left w:val="none" w:sz="0" w:space="0" w:color="auto"/>
            <w:bottom w:val="none" w:sz="0" w:space="0" w:color="auto"/>
            <w:right w:val="none" w:sz="0" w:space="0" w:color="auto"/>
          </w:divBdr>
        </w:div>
        <w:div w:id="773213612">
          <w:marLeft w:val="0"/>
          <w:marRight w:val="0"/>
          <w:marTop w:val="0"/>
          <w:marBottom w:val="0"/>
          <w:divBdr>
            <w:top w:val="none" w:sz="0" w:space="0" w:color="auto"/>
            <w:left w:val="none" w:sz="0" w:space="0" w:color="auto"/>
            <w:bottom w:val="none" w:sz="0" w:space="0" w:color="auto"/>
            <w:right w:val="none" w:sz="0" w:space="0" w:color="auto"/>
          </w:divBdr>
        </w:div>
        <w:div w:id="1499075359">
          <w:marLeft w:val="0"/>
          <w:marRight w:val="0"/>
          <w:marTop w:val="0"/>
          <w:marBottom w:val="0"/>
          <w:divBdr>
            <w:top w:val="none" w:sz="0" w:space="0" w:color="auto"/>
            <w:left w:val="none" w:sz="0" w:space="0" w:color="auto"/>
            <w:bottom w:val="none" w:sz="0" w:space="0" w:color="auto"/>
            <w:right w:val="none" w:sz="0" w:space="0" w:color="auto"/>
          </w:divBdr>
        </w:div>
        <w:div w:id="490875408">
          <w:marLeft w:val="0"/>
          <w:marRight w:val="0"/>
          <w:marTop w:val="0"/>
          <w:marBottom w:val="0"/>
          <w:divBdr>
            <w:top w:val="none" w:sz="0" w:space="0" w:color="auto"/>
            <w:left w:val="none" w:sz="0" w:space="0" w:color="auto"/>
            <w:bottom w:val="none" w:sz="0" w:space="0" w:color="auto"/>
            <w:right w:val="none" w:sz="0" w:space="0" w:color="auto"/>
          </w:divBdr>
        </w:div>
        <w:div w:id="747577985">
          <w:marLeft w:val="0"/>
          <w:marRight w:val="0"/>
          <w:marTop w:val="0"/>
          <w:marBottom w:val="0"/>
          <w:divBdr>
            <w:top w:val="none" w:sz="0" w:space="0" w:color="auto"/>
            <w:left w:val="none" w:sz="0" w:space="0" w:color="auto"/>
            <w:bottom w:val="none" w:sz="0" w:space="0" w:color="auto"/>
            <w:right w:val="none" w:sz="0" w:space="0" w:color="auto"/>
          </w:divBdr>
        </w:div>
        <w:div w:id="1300308681">
          <w:marLeft w:val="0"/>
          <w:marRight w:val="0"/>
          <w:marTop w:val="0"/>
          <w:marBottom w:val="0"/>
          <w:divBdr>
            <w:top w:val="none" w:sz="0" w:space="0" w:color="auto"/>
            <w:left w:val="none" w:sz="0" w:space="0" w:color="auto"/>
            <w:bottom w:val="none" w:sz="0" w:space="0" w:color="auto"/>
            <w:right w:val="none" w:sz="0" w:space="0" w:color="auto"/>
          </w:divBdr>
        </w:div>
        <w:div w:id="301036177">
          <w:marLeft w:val="0"/>
          <w:marRight w:val="0"/>
          <w:marTop w:val="0"/>
          <w:marBottom w:val="0"/>
          <w:divBdr>
            <w:top w:val="none" w:sz="0" w:space="0" w:color="auto"/>
            <w:left w:val="none" w:sz="0" w:space="0" w:color="auto"/>
            <w:bottom w:val="none" w:sz="0" w:space="0" w:color="auto"/>
            <w:right w:val="none" w:sz="0" w:space="0" w:color="auto"/>
          </w:divBdr>
        </w:div>
        <w:div w:id="1437212157">
          <w:marLeft w:val="0"/>
          <w:marRight w:val="0"/>
          <w:marTop w:val="0"/>
          <w:marBottom w:val="0"/>
          <w:divBdr>
            <w:top w:val="none" w:sz="0" w:space="0" w:color="auto"/>
            <w:left w:val="none" w:sz="0" w:space="0" w:color="auto"/>
            <w:bottom w:val="none" w:sz="0" w:space="0" w:color="auto"/>
            <w:right w:val="none" w:sz="0" w:space="0" w:color="auto"/>
          </w:divBdr>
        </w:div>
        <w:div w:id="1892881244">
          <w:marLeft w:val="0"/>
          <w:marRight w:val="0"/>
          <w:marTop w:val="0"/>
          <w:marBottom w:val="0"/>
          <w:divBdr>
            <w:top w:val="none" w:sz="0" w:space="0" w:color="auto"/>
            <w:left w:val="none" w:sz="0" w:space="0" w:color="auto"/>
            <w:bottom w:val="none" w:sz="0" w:space="0" w:color="auto"/>
            <w:right w:val="none" w:sz="0" w:space="0" w:color="auto"/>
          </w:divBdr>
        </w:div>
        <w:div w:id="823937925">
          <w:marLeft w:val="0"/>
          <w:marRight w:val="0"/>
          <w:marTop w:val="0"/>
          <w:marBottom w:val="0"/>
          <w:divBdr>
            <w:top w:val="none" w:sz="0" w:space="0" w:color="auto"/>
            <w:left w:val="none" w:sz="0" w:space="0" w:color="auto"/>
            <w:bottom w:val="none" w:sz="0" w:space="0" w:color="auto"/>
            <w:right w:val="none" w:sz="0" w:space="0" w:color="auto"/>
          </w:divBdr>
        </w:div>
        <w:div w:id="1302494966">
          <w:marLeft w:val="0"/>
          <w:marRight w:val="0"/>
          <w:marTop w:val="0"/>
          <w:marBottom w:val="0"/>
          <w:divBdr>
            <w:top w:val="none" w:sz="0" w:space="0" w:color="auto"/>
            <w:left w:val="none" w:sz="0" w:space="0" w:color="auto"/>
            <w:bottom w:val="none" w:sz="0" w:space="0" w:color="auto"/>
            <w:right w:val="none" w:sz="0" w:space="0" w:color="auto"/>
          </w:divBdr>
        </w:div>
        <w:div w:id="1110782616">
          <w:marLeft w:val="0"/>
          <w:marRight w:val="0"/>
          <w:marTop w:val="0"/>
          <w:marBottom w:val="0"/>
          <w:divBdr>
            <w:top w:val="none" w:sz="0" w:space="0" w:color="auto"/>
            <w:left w:val="none" w:sz="0" w:space="0" w:color="auto"/>
            <w:bottom w:val="none" w:sz="0" w:space="0" w:color="auto"/>
            <w:right w:val="none" w:sz="0" w:space="0" w:color="auto"/>
          </w:divBdr>
        </w:div>
        <w:div w:id="144782460">
          <w:marLeft w:val="0"/>
          <w:marRight w:val="0"/>
          <w:marTop w:val="0"/>
          <w:marBottom w:val="0"/>
          <w:divBdr>
            <w:top w:val="none" w:sz="0" w:space="0" w:color="auto"/>
            <w:left w:val="none" w:sz="0" w:space="0" w:color="auto"/>
            <w:bottom w:val="none" w:sz="0" w:space="0" w:color="auto"/>
            <w:right w:val="none" w:sz="0" w:space="0" w:color="auto"/>
          </w:divBdr>
        </w:div>
        <w:div w:id="403531040">
          <w:marLeft w:val="0"/>
          <w:marRight w:val="0"/>
          <w:marTop w:val="0"/>
          <w:marBottom w:val="0"/>
          <w:divBdr>
            <w:top w:val="none" w:sz="0" w:space="0" w:color="auto"/>
            <w:left w:val="none" w:sz="0" w:space="0" w:color="auto"/>
            <w:bottom w:val="none" w:sz="0" w:space="0" w:color="auto"/>
            <w:right w:val="none" w:sz="0" w:space="0" w:color="auto"/>
          </w:divBdr>
        </w:div>
        <w:div w:id="313605755">
          <w:marLeft w:val="0"/>
          <w:marRight w:val="0"/>
          <w:marTop w:val="0"/>
          <w:marBottom w:val="0"/>
          <w:divBdr>
            <w:top w:val="none" w:sz="0" w:space="0" w:color="auto"/>
            <w:left w:val="none" w:sz="0" w:space="0" w:color="auto"/>
            <w:bottom w:val="none" w:sz="0" w:space="0" w:color="auto"/>
            <w:right w:val="none" w:sz="0" w:space="0" w:color="auto"/>
          </w:divBdr>
        </w:div>
        <w:div w:id="423107966">
          <w:marLeft w:val="0"/>
          <w:marRight w:val="0"/>
          <w:marTop w:val="0"/>
          <w:marBottom w:val="0"/>
          <w:divBdr>
            <w:top w:val="none" w:sz="0" w:space="0" w:color="auto"/>
            <w:left w:val="none" w:sz="0" w:space="0" w:color="auto"/>
            <w:bottom w:val="none" w:sz="0" w:space="0" w:color="auto"/>
            <w:right w:val="none" w:sz="0" w:space="0" w:color="auto"/>
          </w:divBdr>
        </w:div>
        <w:div w:id="1834560459">
          <w:marLeft w:val="0"/>
          <w:marRight w:val="0"/>
          <w:marTop w:val="0"/>
          <w:marBottom w:val="0"/>
          <w:divBdr>
            <w:top w:val="none" w:sz="0" w:space="0" w:color="auto"/>
            <w:left w:val="none" w:sz="0" w:space="0" w:color="auto"/>
            <w:bottom w:val="none" w:sz="0" w:space="0" w:color="auto"/>
            <w:right w:val="none" w:sz="0" w:space="0" w:color="auto"/>
          </w:divBdr>
        </w:div>
        <w:div w:id="519130604">
          <w:marLeft w:val="0"/>
          <w:marRight w:val="0"/>
          <w:marTop w:val="0"/>
          <w:marBottom w:val="0"/>
          <w:divBdr>
            <w:top w:val="none" w:sz="0" w:space="0" w:color="auto"/>
            <w:left w:val="none" w:sz="0" w:space="0" w:color="auto"/>
            <w:bottom w:val="none" w:sz="0" w:space="0" w:color="auto"/>
            <w:right w:val="none" w:sz="0" w:space="0" w:color="auto"/>
          </w:divBdr>
        </w:div>
        <w:div w:id="1816096624">
          <w:marLeft w:val="0"/>
          <w:marRight w:val="0"/>
          <w:marTop w:val="0"/>
          <w:marBottom w:val="0"/>
          <w:divBdr>
            <w:top w:val="none" w:sz="0" w:space="0" w:color="auto"/>
            <w:left w:val="none" w:sz="0" w:space="0" w:color="auto"/>
            <w:bottom w:val="none" w:sz="0" w:space="0" w:color="auto"/>
            <w:right w:val="none" w:sz="0" w:space="0" w:color="auto"/>
          </w:divBdr>
        </w:div>
        <w:div w:id="1109475090">
          <w:marLeft w:val="0"/>
          <w:marRight w:val="0"/>
          <w:marTop w:val="0"/>
          <w:marBottom w:val="0"/>
          <w:divBdr>
            <w:top w:val="none" w:sz="0" w:space="0" w:color="auto"/>
            <w:left w:val="none" w:sz="0" w:space="0" w:color="auto"/>
            <w:bottom w:val="none" w:sz="0" w:space="0" w:color="auto"/>
            <w:right w:val="none" w:sz="0" w:space="0" w:color="auto"/>
          </w:divBdr>
        </w:div>
        <w:div w:id="712190608">
          <w:marLeft w:val="0"/>
          <w:marRight w:val="0"/>
          <w:marTop w:val="0"/>
          <w:marBottom w:val="0"/>
          <w:divBdr>
            <w:top w:val="none" w:sz="0" w:space="0" w:color="auto"/>
            <w:left w:val="none" w:sz="0" w:space="0" w:color="auto"/>
            <w:bottom w:val="none" w:sz="0" w:space="0" w:color="auto"/>
            <w:right w:val="none" w:sz="0" w:space="0" w:color="auto"/>
          </w:divBdr>
        </w:div>
        <w:div w:id="1872649116">
          <w:marLeft w:val="0"/>
          <w:marRight w:val="0"/>
          <w:marTop w:val="0"/>
          <w:marBottom w:val="0"/>
          <w:divBdr>
            <w:top w:val="none" w:sz="0" w:space="0" w:color="auto"/>
            <w:left w:val="none" w:sz="0" w:space="0" w:color="auto"/>
            <w:bottom w:val="none" w:sz="0" w:space="0" w:color="auto"/>
            <w:right w:val="none" w:sz="0" w:space="0" w:color="auto"/>
          </w:divBdr>
        </w:div>
        <w:div w:id="97020165">
          <w:marLeft w:val="0"/>
          <w:marRight w:val="0"/>
          <w:marTop w:val="0"/>
          <w:marBottom w:val="0"/>
          <w:divBdr>
            <w:top w:val="none" w:sz="0" w:space="0" w:color="auto"/>
            <w:left w:val="none" w:sz="0" w:space="0" w:color="auto"/>
            <w:bottom w:val="none" w:sz="0" w:space="0" w:color="auto"/>
            <w:right w:val="none" w:sz="0" w:space="0" w:color="auto"/>
          </w:divBdr>
        </w:div>
        <w:div w:id="31812526">
          <w:marLeft w:val="0"/>
          <w:marRight w:val="0"/>
          <w:marTop w:val="0"/>
          <w:marBottom w:val="0"/>
          <w:divBdr>
            <w:top w:val="none" w:sz="0" w:space="0" w:color="auto"/>
            <w:left w:val="none" w:sz="0" w:space="0" w:color="auto"/>
            <w:bottom w:val="none" w:sz="0" w:space="0" w:color="auto"/>
            <w:right w:val="none" w:sz="0" w:space="0" w:color="auto"/>
          </w:divBdr>
        </w:div>
        <w:div w:id="397478775">
          <w:marLeft w:val="0"/>
          <w:marRight w:val="0"/>
          <w:marTop w:val="0"/>
          <w:marBottom w:val="0"/>
          <w:divBdr>
            <w:top w:val="none" w:sz="0" w:space="0" w:color="auto"/>
            <w:left w:val="none" w:sz="0" w:space="0" w:color="auto"/>
            <w:bottom w:val="none" w:sz="0" w:space="0" w:color="auto"/>
            <w:right w:val="none" w:sz="0" w:space="0" w:color="auto"/>
          </w:divBdr>
        </w:div>
        <w:div w:id="1458522574">
          <w:marLeft w:val="0"/>
          <w:marRight w:val="0"/>
          <w:marTop w:val="0"/>
          <w:marBottom w:val="0"/>
          <w:divBdr>
            <w:top w:val="none" w:sz="0" w:space="0" w:color="auto"/>
            <w:left w:val="none" w:sz="0" w:space="0" w:color="auto"/>
            <w:bottom w:val="none" w:sz="0" w:space="0" w:color="auto"/>
            <w:right w:val="none" w:sz="0" w:space="0" w:color="auto"/>
          </w:divBdr>
        </w:div>
      </w:divsChild>
    </w:div>
    <w:div w:id="2084911728">
      <w:bodyDiv w:val="1"/>
      <w:marLeft w:val="0"/>
      <w:marRight w:val="0"/>
      <w:marTop w:val="0"/>
      <w:marBottom w:val="0"/>
      <w:divBdr>
        <w:top w:val="none" w:sz="0" w:space="0" w:color="auto"/>
        <w:left w:val="none" w:sz="0" w:space="0" w:color="auto"/>
        <w:bottom w:val="none" w:sz="0" w:space="0" w:color="auto"/>
        <w:right w:val="none" w:sz="0" w:space="0" w:color="auto"/>
      </w:divBdr>
    </w:div>
    <w:div w:id="2123837534">
      <w:bodyDiv w:val="1"/>
      <w:marLeft w:val="0"/>
      <w:marRight w:val="0"/>
      <w:marTop w:val="0"/>
      <w:marBottom w:val="0"/>
      <w:divBdr>
        <w:top w:val="none" w:sz="0" w:space="0" w:color="auto"/>
        <w:left w:val="none" w:sz="0" w:space="0" w:color="auto"/>
        <w:bottom w:val="none" w:sz="0" w:space="0" w:color="auto"/>
        <w:right w:val="none" w:sz="0" w:space="0" w:color="auto"/>
      </w:divBdr>
    </w:div>
    <w:div w:id="2130584746">
      <w:bodyDiv w:val="1"/>
      <w:marLeft w:val="0"/>
      <w:marRight w:val="0"/>
      <w:marTop w:val="0"/>
      <w:marBottom w:val="0"/>
      <w:divBdr>
        <w:top w:val="none" w:sz="0" w:space="0" w:color="auto"/>
        <w:left w:val="none" w:sz="0" w:space="0" w:color="auto"/>
        <w:bottom w:val="none" w:sz="0" w:space="0" w:color="auto"/>
        <w:right w:val="none" w:sz="0" w:space="0" w:color="auto"/>
      </w:divBdr>
    </w:div>
    <w:div w:id="2138597275">
      <w:bodyDiv w:val="1"/>
      <w:marLeft w:val="0"/>
      <w:marRight w:val="0"/>
      <w:marTop w:val="0"/>
      <w:marBottom w:val="0"/>
      <w:divBdr>
        <w:top w:val="none" w:sz="0" w:space="0" w:color="auto"/>
        <w:left w:val="none" w:sz="0" w:space="0" w:color="auto"/>
        <w:bottom w:val="none" w:sz="0" w:space="0" w:color="auto"/>
        <w:right w:val="none" w:sz="0" w:space="0" w:color="auto"/>
      </w:divBdr>
      <w:divsChild>
        <w:div w:id="1368261452">
          <w:marLeft w:val="0"/>
          <w:marRight w:val="0"/>
          <w:marTop w:val="0"/>
          <w:marBottom w:val="300"/>
          <w:divBdr>
            <w:top w:val="none" w:sz="0" w:space="0" w:color="auto"/>
            <w:left w:val="none" w:sz="0" w:space="0" w:color="auto"/>
            <w:bottom w:val="single" w:sz="6" w:space="2" w:color="D8E8EB"/>
            <w:right w:val="none" w:sz="0" w:space="0" w:color="auto"/>
          </w:divBdr>
        </w:div>
      </w:divsChild>
    </w:div>
    <w:div w:id="21423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4.wdp"/><Relationship Id="rId42" Type="http://schemas.openxmlformats.org/officeDocument/2006/relationships/image" Target="media/image21.png"/><Relationship Id="rId47" Type="http://schemas.microsoft.com/office/2007/relationships/hdphoto" Target="media/hdphoto17.wdp"/><Relationship Id="rId63" Type="http://schemas.openxmlformats.org/officeDocument/2006/relationships/chart" Target="charts/chart4.xml"/><Relationship Id="rId68" Type="http://schemas.openxmlformats.org/officeDocument/2006/relationships/image" Target="media/image34.png"/><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16.png"/><Relationship Id="rId37" Type="http://schemas.microsoft.com/office/2007/relationships/hdphoto" Target="media/hdphoto12.wdp"/><Relationship Id="rId53" Type="http://schemas.microsoft.com/office/2007/relationships/hdphoto" Target="media/hdphoto20.wdp"/><Relationship Id="rId58" Type="http://schemas.openxmlformats.org/officeDocument/2006/relationships/image" Target="media/image29.png"/><Relationship Id="rId74" Type="http://schemas.openxmlformats.org/officeDocument/2006/relationships/header" Target="header3.xm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fontTable" Target="fontTable.xml"/><Relationship Id="rId19" Type="http://schemas.microsoft.com/office/2007/relationships/hdphoto" Target="media/hdphoto3.wdp"/><Relationship Id="rId14" Type="http://schemas.openxmlformats.org/officeDocument/2006/relationships/image" Target="media/image7.jpeg"/><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image" Target="media/image15.pn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footer" Target="footer3.xml"/><Relationship Id="rId8" Type="http://schemas.openxmlformats.org/officeDocument/2006/relationships/image" Target="media/image1.jpg"/><Relationship Id="rId51" Type="http://schemas.microsoft.com/office/2007/relationships/hdphoto" Target="media/hdphoto19.wdp"/><Relationship Id="rId72" Type="http://schemas.openxmlformats.org/officeDocument/2006/relationships/footer" Target="footer1.xm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9.png"/><Relationship Id="rId46" Type="http://schemas.openxmlformats.org/officeDocument/2006/relationships/image" Target="media/image23.png"/><Relationship Id="rId59" Type="http://schemas.microsoft.com/office/2007/relationships/hdphoto" Target="media/hdphoto23.wdp"/><Relationship Id="rId67" Type="http://schemas.openxmlformats.org/officeDocument/2006/relationships/image" Target="media/image33.png"/><Relationship Id="rId20" Type="http://schemas.openxmlformats.org/officeDocument/2006/relationships/image" Target="media/image10.png"/><Relationship Id="rId41" Type="http://schemas.microsoft.com/office/2007/relationships/hdphoto" Target="media/hdphoto14.wdp"/><Relationship Id="rId54" Type="http://schemas.openxmlformats.org/officeDocument/2006/relationships/image" Target="media/image27.jpeg"/><Relationship Id="rId62" Type="http://schemas.openxmlformats.org/officeDocument/2006/relationships/chart" Target="charts/chart3.xml"/><Relationship Id="rId70" Type="http://schemas.openxmlformats.org/officeDocument/2006/relationships/image" Target="media/image36.emf"/><Relationship Id="rId75" Type="http://schemas.openxmlformats.org/officeDocument/2006/relationships/footer" Target="footer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4.jpeg"/><Relationship Id="rId36" Type="http://schemas.openxmlformats.org/officeDocument/2006/relationships/image" Target="media/image18.png"/><Relationship Id="rId49" Type="http://schemas.microsoft.com/office/2007/relationships/hdphoto" Target="media/hdphoto18.wdp"/><Relationship Id="rId57" Type="http://schemas.microsoft.com/office/2007/relationships/hdphoto" Target="media/hdphoto22.wdp"/><Relationship Id="rId10" Type="http://schemas.openxmlformats.org/officeDocument/2006/relationships/image" Target="media/image3.png"/><Relationship Id="rId31" Type="http://schemas.microsoft.com/office/2007/relationships/hdphoto" Target="media/hdphoto9.wdp"/><Relationship Id="rId44" Type="http://schemas.openxmlformats.org/officeDocument/2006/relationships/image" Target="media/image22.png"/><Relationship Id="rId52" Type="http://schemas.openxmlformats.org/officeDocument/2006/relationships/image" Target="media/image26.jpeg"/><Relationship Id="rId60" Type="http://schemas.openxmlformats.org/officeDocument/2006/relationships/chart" Target="charts/chart1.xml"/><Relationship Id="rId65" Type="http://schemas.openxmlformats.org/officeDocument/2006/relationships/image" Target="media/image31.png"/><Relationship Id="rId73" Type="http://schemas.openxmlformats.org/officeDocument/2006/relationships/header" Target="header2.xml"/><Relationship Id="rId78" Type="http://schemas.openxmlformats.org/officeDocument/2006/relationships/header" Target="header5.xml"/><Relationship Id="rId8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microsoft.com/office/2007/relationships/hdphoto" Target="media/hdphoto13.wdp"/><Relationship Id="rId34" Type="http://schemas.openxmlformats.org/officeDocument/2006/relationships/image" Target="media/image17.png"/><Relationship Id="rId50" Type="http://schemas.openxmlformats.org/officeDocument/2006/relationships/image" Target="media/image25.png"/><Relationship Id="rId55" Type="http://schemas.microsoft.com/office/2007/relationships/hdphoto" Target="media/hdphoto21.wdp"/><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microsoft.com/office/2007/relationships/hdphoto" Target="media/hdphoto8.wdp"/><Relationship Id="rId24" Type="http://schemas.openxmlformats.org/officeDocument/2006/relationships/image" Target="media/image12.png"/><Relationship Id="rId40" Type="http://schemas.openxmlformats.org/officeDocument/2006/relationships/image" Target="media/image20.png"/><Relationship Id="rId45" Type="http://schemas.microsoft.com/office/2007/relationships/hdphoto" Target="media/hdphoto16.wdp"/><Relationship Id="rId66"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oleObject" Target="file:///I:\DATA\RIZKA%20UNIBA\DATA%20RIZ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DATA\RIZKA%20UNIBA\DATA%20RIZ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DATA\RIZKA%20UNIBA\DATA%20RIZ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DATA\RIZKA%20UNIBA\DATA%20RIZ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Distribusi</a:t>
            </a:r>
            <a:r>
              <a:rPr lang="en-US" sz="1400" baseline="0"/>
              <a:t> Frekuensi Jenis Kelamin</a:t>
            </a:r>
            <a:endParaRPr lang="en-US" sz="14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5881698562514127E-2"/>
          <c:y val="0.35234925145822377"/>
          <c:w val="0.91265548328198109"/>
          <c:h val="0.61915247773515492"/>
        </c:manualLayout>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Sheet4!$A$1:$A$2</c:f>
              <c:strCache>
                <c:ptCount val="2"/>
                <c:pt idx="0">
                  <c:v>Laki-laki</c:v>
                </c:pt>
                <c:pt idx="1">
                  <c:v>Perempuan</c:v>
                </c:pt>
              </c:strCache>
            </c:strRef>
          </c:cat>
          <c:val>
            <c:numRef>
              <c:f>Sheet4!$B$1:$B$2</c:f>
              <c:numCache>
                <c:formatCode>General</c:formatCode>
                <c:ptCount val="2"/>
                <c:pt idx="0">
                  <c:v>29</c:v>
                </c:pt>
                <c:pt idx="1">
                  <c:v>71</c:v>
                </c:pt>
              </c:numCache>
            </c:numRef>
          </c:val>
          <c:extLst>
            <c:ext xmlns:c16="http://schemas.microsoft.com/office/drawing/2014/chart" uri="{C3380CC4-5D6E-409C-BE32-E72D297353CC}">
              <c16:uniqueId val="{00000000-0B89-4D4F-B221-85DE4988E63B}"/>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Distribusi Frekuensi</a:t>
            </a:r>
            <a:r>
              <a:rPr lang="en-US" baseline="0"/>
              <a:t>  Umur</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1.6716295758562174E-2"/>
                  <c:y val="7.87565576173542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755-48F2-837C-E1493F518269}"/>
                </c:ext>
              </c:extLst>
            </c:dLbl>
            <c:spPr>
              <a:noFill/>
              <a:ln>
                <a:noFill/>
              </a:ln>
              <a:effectLst/>
            </c:spPr>
            <c:txPr>
              <a:bodyPr/>
              <a:lstStyle/>
              <a:p>
                <a:pPr>
                  <a:defRPr sz="800"/>
                </a:pPr>
                <a:endParaRPr lang="en-US"/>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Sheet4!$A$22:$A$25</c:f>
              <c:strCache>
                <c:ptCount val="4"/>
                <c:pt idx="0">
                  <c:v>&lt; 20 Tahun</c:v>
                </c:pt>
                <c:pt idx="1">
                  <c:v>21 – 25 Tahun</c:v>
                </c:pt>
                <c:pt idx="2">
                  <c:v>26 – 30 Tahun</c:v>
                </c:pt>
                <c:pt idx="3">
                  <c:v>&gt; 30 Tahun</c:v>
                </c:pt>
              </c:strCache>
            </c:strRef>
          </c:cat>
          <c:val>
            <c:numRef>
              <c:f>Sheet4!$B$22:$B$25</c:f>
              <c:numCache>
                <c:formatCode>General</c:formatCode>
                <c:ptCount val="4"/>
                <c:pt idx="0">
                  <c:v>3</c:v>
                </c:pt>
                <c:pt idx="1">
                  <c:v>61</c:v>
                </c:pt>
                <c:pt idx="2">
                  <c:v>31</c:v>
                </c:pt>
                <c:pt idx="3">
                  <c:v>5</c:v>
                </c:pt>
              </c:numCache>
            </c:numRef>
          </c:val>
          <c:extLst>
            <c:ext xmlns:c16="http://schemas.microsoft.com/office/drawing/2014/chart" uri="{C3380CC4-5D6E-409C-BE32-E72D297353CC}">
              <c16:uniqueId val="{00000001-D755-48F2-837C-E1493F51826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i="0" baseline="0">
                <a:effectLst/>
              </a:rPr>
              <a:t>Distribusi Frekuensi Pendapatan</a:t>
            </a:r>
            <a:endParaRPr lang="en-US" sz="1400">
              <a:effectLst/>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Sheet4!$A$11:$A$14</c:f>
              <c:strCache>
                <c:ptCount val="4"/>
                <c:pt idx="0">
                  <c:v>&lt; Rp 1.000.000</c:v>
                </c:pt>
                <c:pt idx="1">
                  <c:v>Rp 1.000.000 – Rp 2.000.000</c:v>
                </c:pt>
                <c:pt idx="2">
                  <c:v>Rp 2.000.000 – Rp 3.000.000</c:v>
                </c:pt>
                <c:pt idx="3">
                  <c:v>&gt; Rp 3.000.000 </c:v>
                </c:pt>
              </c:strCache>
            </c:strRef>
          </c:cat>
          <c:val>
            <c:numRef>
              <c:f>Sheet4!$B$11:$B$14</c:f>
              <c:numCache>
                <c:formatCode>General</c:formatCode>
                <c:ptCount val="4"/>
                <c:pt idx="0">
                  <c:v>18</c:v>
                </c:pt>
                <c:pt idx="1">
                  <c:v>28</c:v>
                </c:pt>
                <c:pt idx="2">
                  <c:v>28</c:v>
                </c:pt>
                <c:pt idx="3">
                  <c:v>26</c:v>
                </c:pt>
              </c:numCache>
            </c:numRef>
          </c:val>
          <c:extLst>
            <c:ext xmlns:c16="http://schemas.microsoft.com/office/drawing/2014/chart" uri="{C3380CC4-5D6E-409C-BE32-E72D297353CC}">
              <c16:uniqueId val="{00000000-DE97-42A0-A3F4-C15C330C5191}"/>
            </c:ext>
          </c:extLst>
        </c:ser>
        <c:dLbls>
          <c:showLegendKey val="0"/>
          <c:showVal val="0"/>
          <c:showCatName val="0"/>
          <c:showSerName val="0"/>
          <c:showPercent val="1"/>
          <c:showBubbleSize val="0"/>
          <c:showLeaderLines val="1"/>
        </c:dLbls>
      </c:pie3DChart>
    </c:plotArea>
    <c:legend>
      <c:legendPos val="t"/>
      <c:overlay val="0"/>
      <c:txPr>
        <a:bodyPr/>
        <a:lstStyle/>
        <a:p>
          <a:pPr>
            <a:defRPr sz="7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i="0" baseline="0">
                <a:effectLst/>
              </a:rPr>
              <a:t>Distribusi Frekuensi Pemakaian Produk</a:t>
            </a:r>
            <a:endParaRPr lang="en-US" sz="1400">
              <a:effectLst/>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Sheet4!$A$31:$A$34</c:f>
              <c:strCache>
                <c:ptCount val="4"/>
                <c:pt idx="0">
                  <c:v>2 Kali</c:v>
                </c:pt>
                <c:pt idx="1">
                  <c:v>3 Kali</c:v>
                </c:pt>
                <c:pt idx="2">
                  <c:v>4 Kali</c:v>
                </c:pt>
                <c:pt idx="3">
                  <c:v>&gt; 4 Kali</c:v>
                </c:pt>
              </c:strCache>
            </c:strRef>
          </c:cat>
          <c:val>
            <c:numRef>
              <c:f>Sheet4!$B$31:$B$34</c:f>
              <c:numCache>
                <c:formatCode>General</c:formatCode>
                <c:ptCount val="4"/>
                <c:pt idx="0">
                  <c:v>11</c:v>
                </c:pt>
                <c:pt idx="1">
                  <c:v>8</c:v>
                </c:pt>
                <c:pt idx="2">
                  <c:v>45</c:v>
                </c:pt>
                <c:pt idx="3">
                  <c:v>36</c:v>
                </c:pt>
              </c:numCache>
            </c:numRef>
          </c:val>
          <c:extLst>
            <c:ext xmlns:c16="http://schemas.microsoft.com/office/drawing/2014/chart" uri="{C3380CC4-5D6E-409C-BE32-E72D297353CC}">
              <c16:uniqueId val="{00000000-6723-41CA-8044-0FCA761BD04E}"/>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51058-94B7-489D-9A56-2B04CA2C6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15146</Words>
  <Characters>98150</Characters>
  <Application>Microsoft Office Word</Application>
  <DocSecurity>0</DocSecurity>
  <Lines>2088</Lines>
  <Paragraphs>534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7</cp:revision>
  <dcterms:created xsi:type="dcterms:W3CDTF">2022-02-08T18:01:00Z</dcterms:created>
  <dcterms:modified xsi:type="dcterms:W3CDTF">2022-02-11T06:02:00Z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562a0607-9652-3481-b77a-530854ed5dcf</vt:lpwstr>
  </property>
</Properties>
</file>