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4A" w:rsidRPr="00E02328" w:rsidRDefault="00B53D4A" w:rsidP="00B53D4A">
      <w:pPr>
        <w:pStyle w:val="ListParagraph"/>
        <w:spacing w:line="480" w:lineRule="auto"/>
        <w:ind w:left="426"/>
        <w:jc w:val="center"/>
        <w:rPr>
          <w:b/>
          <w:sz w:val="24"/>
          <w:szCs w:val="24"/>
        </w:rPr>
      </w:pPr>
      <w:r w:rsidRPr="00E02328">
        <w:rPr>
          <w:b/>
          <w:sz w:val="24"/>
          <w:szCs w:val="24"/>
        </w:rPr>
        <w:t>BAB II</w:t>
      </w:r>
    </w:p>
    <w:p w:rsidR="00B53D4A" w:rsidRDefault="00B53D4A" w:rsidP="00B53D4A">
      <w:pPr>
        <w:pStyle w:val="ListParagraph"/>
        <w:spacing w:line="480" w:lineRule="auto"/>
        <w:ind w:left="426"/>
        <w:jc w:val="center"/>
        <w:rPr>
          <w:b/>
          <w:sz w:val="24"/>
          <w:szCs w:val="24"/>
        </w:rPr>
      </w:pPr>
      <w:r w:rsidRPr="00E02328">
        <w:rPr>
          <w:b/>
          <w:sz w:val="24"/>
          <w:szCs w:val="24"/>
        </w:rPr>
        <w:t>TINJAUAN PUSTAKA</w:t>
      </w:r>
    </w:p>
    <w:p w:rsidR="00B53D4A" w:rsidRPr="00E02328" w:rsidRDefault="00B53D4A" w:rsidP="00B53D4A">
      <w:pPr>
        <w:pStyle w:val="ListParagraph"/>
        <w:spacing w:line="480" w:lineRule="auto"/>
        <w:ind w:left="426"/>
        <w:jc w:val="center"/>
        <w:rPr>
          <w:b/>
          <w:sz w:val="24"/>
          <w:szCs w:val="24"/>
        </w:rPr>
      </w:pPr>
    </w:p>
    <w:p w:rsidR="00B53D4A" w:rsidRPr="00E02328" w:rsidRDefault="00B53D4A" w:rsidP="00B53D4A">
      <w:pPr>
        <w:pStyle w:val="ListParagraph"/>
        <w:numPr>
          <w:ilvl w:val="0"/>
          <w:numId w:val="29"/>
        </w:numPr>
        <w:spacing w:line="480" w:lineRule="auto"/>
        <w:jc w:val="both"/>
        <w:rPr>
          <w:b/>
          <w:sz w:val="24"/>
          <w:szCs w:val="24"/>
        </w:rPr>
      </w:pPr>
      <w:r w:rsidRPr="00E02328">
        <w:rPr>
          <w:b/>
          <w:sz w:val="24"/>
          <w:szCs w:val="24"/>
        </w:rPr>
        <w:t>Kepuasan Kerja</w:t>
      </w:r>
    </w:p>
    <w:p w:rsidR="00B53D4A" w:rsidRPr="00E02328" w:rsidRDefault="00B53D4A" w:rsidP="00B53D4A">
      <w:pPr>
        <w:pStyle w:val="ListParagraph"/>
        <w:numPr>
          <w:ilvl w:val="0"/>
          <w:numId w:val="30"/>
        </w:numPr>
        <w:spacing w:after="0" w:line="480" w:lineRule="auto"/>
        <w:ind w:left="1134"/>
        <w:jc w:val="both"/>
        <w:rPr>
          <w:b/>
          <w:sz w:val="24"/>
          <w:szCs w:val="24"/>
        </w:rPr>
      </w:pPr>
      <w:r w:rsidRPr="00E02328">
        <w:rPr>
          <w:b/>
          <w:sz w:val="24"/>
          <w:szCs w:val="24"/>
        </w:rPr>
        <w:t>Pengertian Kepuasan Kerja</w:t>
      </w:r>
    </w:p>
    <w:p w:rsidR="00B53D4A" w:rsidRPr="00B26D8D" w:rsidRDefault="00B53D4A" w:rsidP="00B53D4A">
      <w:pPr>
        <w:spacing w:after="0" w:line="480" w:lineRule="auto"/>
        <w:ind w:left="720" w:firstLine="720"/>
        <w:jc w:val="both"/>
        <w:rPr>
          <w:sz w:val="24"/>
          <w:szCs w:val="24"/>
        </w:rPr>
      </w:pPr>
      <w:r>
        <w:rPr>
          <w:sz w:val="24"/>
          <w:szCs w:val="24"/>
        </w:rPr>
        <w:t>Kepuasan kerja menurut Robbins (2015 :170) adalah suatu sikap umum terhadap pekerjaan seseorang sebagai perbedaan antara banyaknya ganjaran yang diterima pekerja dengan banyaknya ganjaran yang diyakini seharusnya diterima</w:t>
      </w:r>
      <w:r w:rsidRPr="00B26D8D">
        <w:rPr>
          <w:sz w:val="24"/>
          <w:szCs w:val="24"/>
        </w:rPr>
        <w:t>.</w:t>
      </w:r>
    </w:p>
    <w:p w:rsidR="00B53D4A" w:rsidRDefault="00B53D4A" w:rsidP="00B53D4A">
      <w:pPr>
        <w:spacing w:after="0" w:line="480" w:lineRule="auto"/>
        <w:ind w:left="720" w:firstLine="720"/>
        <w:jc w:val="both"/>
        <w:rPr>
          <w:sz w:val="24"/>
          <w:szCs w:val="24"/>
        </w:rPr>
      </w:pPr>
      <w:r>
        <w:rPr>
          <w:sz w:val="24"/>
          <w:szCs w:val="24"/>
        </w:rPr>
        <w:t>Menurut Luthans (2012 :350), kepuasan kerja sebagai hasil keseluruhan dari derajat rasa suka atau tidak sukanya tenaga kerja terhadap berbagai aspek pekerjaannya.</w:t>
      </w:r>
    </w:p>
    <w:p w:rsidR="00B53D4A" w:rsidRPr="00B26D8D" w:rsidRDefault="00B53D4A" w:rsidP="00B53D4A">
      <w:pPr>
        <w:spacing w:after="0" w:line="480" w:lineRule="auto"/>
        <w:ind w:left="720" w:firstLine="720"/>
        <w:jc w:val="both"/>
        <w:rPr>
          <w:sz w:val="24"/>
          <w:szCs w:val="24"/>
        </w:rPr>
      </w:pPr>
      <w:r>
        <w:rPr>
          <w:sz w:val="24"/>
          <w:szCs w:val="24"/>
        </w:rPr>
        <w:t>Mangkunegara (2017 :29) berpendapat kepuasan kerja merupakan tingkat afeksi seorang pekerja terhadap pekerjaan dan situasi pekerjaan yang berkaitan sikap pekerja atas pekerjaannya. Selain itu, kepuasan kerja mencakup berbagai seperti kondisi dan kecenderungan perilaku seseorang (Bahri&amp;Nisa, 2017).</w:t>
      </w:r>
    </w:p>
    <w:p w:rsidR="00B53D4A" w:rsidRPr="000F0867" w:rsidRDefault="00B53D4A" w:rsidP="00B53D4A">
      <w:pPr>
        <w:spacing w:after="0" w:line="480" w:lineRule="auto"/>
        <w:ind w:left="720" w:firstLine="720"/>
        <w:jc w:val="both"/>
        <w:rPr>
          <w:sz w:val="24"/>
          <w:szCs w:val="24"/>
          <w:lang w:val="id-ID"/>
        </w:rPr>
        <w:sectPr w:rsidR="00B53D4A" w:rsidRPr="000F0867" w:rsidSect="000F0867">
          <w:headerReference w:type="default" r:id="rId7"/>
          <w:footerReference w:type="default" r:id="rId8"/>
          <w:pgSz w:w="12240" w:h="15840"/>
          <w:pgMar w:top="2268" w:right="1701" w:bottom="1701" w:left="2268" w:header="720" w:footer="720" w:gutter="0"/>
          <w:cols w:space="720"/>
          <w:docGrid w:linePitch="381"/>
        </w:sectPr>
      </w:pPr>
      <w:r>
        <w:rPr>
          <w:sz w:val="24"/>
          <w:szCs w:val="24"/>
        </w:rPr>
        <w:t>Dari pendapat para ahli tersebut, penulis menyimpulkan bahwa kepuasan kerja merupakan hal penting yang dimiliki individu didalam bekerja</w:t>
      </w:r>
      <w:r w:rsidRPr="00B26D8D">
        <w:rPr>
          <w:sz w:val="24"/>
          <w:szCs w:val="24"/>
        </w:rPr>
        <w:t>.</w:t>
      </w:r>
      <w:r>
        <w:rPr>
          <w:sz w:val="24"/>
          <w:szCs w:val="24"/>
        </w:rPr>
        <w:t xml:space="preserve"> Setiap individu karyawan memiliki karakteristik yang berbeda – beda, maka tingkat kepuasan kerjanya pun berbeda – beda juga sesuai tinggi </w:t>
      </w:r>
      <w:r>
        <w:rPr>
          <w:sz w:val="24"/>
          <w:szCs w:val="24"/>
          <w:lang w:val="id-ID"/>
        </w:rPr>
        <w:t xml:space="preserve"> </w:t>
      </w:r>
    </w:p>
    <w:p w:rsidR="00B53D4A" w:rsidRDefault="00B53D4A" w:rsidP="00B53D4A">
      <w:pPr>
        <w:spacing w:line="480" w:lineRule="auto"/>
        <w:ind w:left="720" w:hanging="11"/>
        <w:jc w:val="both"/>
        <w:rPr>
          <w:sz w:val="24"/>
          <w:szCs w:val="24"/>
        </w:rPr>
      </w:pPr>
      <w:r>
        <w:rPr>
          <w:sz w:val="24"/>
          <w:szCs w:val="24"/>
        </w:rPr>
        <w:lastRenderedPageBreak/>
        <w:t>rendahnya kepuasan kerja tersebut dapat memberikan dampak yang tidak sama.</w:t>
      </w:r>
    </w:p>
    <w:p w:rsidR="00B53D4A" w:rsidRPr="00E02328" w:rsidRDefault="00B53D4A" w:rsidP="00B53D4A">
      <w:pPr>
        <w:pStyle w:val="ListParagraph"/>
        <w:numPr>
          <w:ilvl w:val="0"/>
          <w:numId w:val="30"/>
        </w:numPr>
        <w:spacing w:after="0" w:line="480" w:lineRule="auto"/>
        <w:ind w:left="1134"/>
        <w:jc w:val="both"/>
        <w:rPr>
          <w:b/>
          <w:sz w:val="24"/>
          <w:szCs w:val="24"/>
        </w:rPr>
      </w:pPr>
      <w:r w:rsidRPr="00E02328">
        <w:rPr>
          <w:b/>
          <w:sz w:val="24"/>
          <w:szCs w:val="24"/>
        </w:rPr>
        <w:t>Macam – macam Kepuasan Kerja</w:t>
      </w:r>
    </w:p>
    <w:p w:rsidR="00B53D4A" w:rsidRDefault="00B53D4A" w:rsidP="00B53D4A">
      <w:pPr>
        <w:spacing w:after="0" w:line="480" w:lineRule="auto"/>
        <w:ind w:left="1134" w:firstLine="306"/>
        <w:jc w:val="both"/>
        <w:rPr>
          <w:sz w:val="24"/>
          <w:szCs w:val="24"/>
        </w:rPr>
      </w:pPr>
      <w:r>
        <w:rPr>
          <w:sz w:val="24"/>
          <w:szCs w:val="24"/>
        </w:rPr>
        <w:t>Kepuasan kerja menurut Hasibuan (2020 :102) dapat dibedakan menjadi tiga jenis yaitu:</w:t>
      </w:r>
    </w:p>
    <w:p w:rsidR="00B53D4A" w:rsidRDefault="00B53D4A" w:rsidP="00B53D4A">
      <w:pPr>
        <w:pStyle w:val="ListParagraph"/>
        <w:numPr>
          <w:ilvl w:val="0"/>
          <w:numId w:val="22"/>
        </w:numPr>
        <w:spacing w:line="480" w:lineRule="auto"/>
        <w:jc w:val="both"/>
        <w:rPr>
          <w:sz w:val="24"/>
          <w:szCs w:val="24"/>
        </w:rPr>
      </w:pPr>
      <w:r>
        <w:rPr>
          <w:sz w:val="24"/>
          <w:szCs w:val="24"/>
        </w:rPr>
        <w:t>Kepuasan kerja didalam pekerjaan</w:t>
      </w:r>
    </w:p>
    <w:p w:rsidR="00B53D4A" w:rsidRPr="001A4AAB" w:rsidRDefault="00B53D4A" w:rsidP="00B53D4A">
      <w:pPr>
        <w:pStyle w:val="ListParagraph"/>
        <w:spacing w:line="480" w:lineRule="auto"/>
        <w:ind w:left="1418"/>
        <w:jc w:val="both"/>
        <w:rPr>
          <w:sz w:val="24"/>
          <w:szCs w:val="24"/>
        </w:rPr>
      </w:pPr>
      <w:r>
        <w:rPr>
          <w:sz w:val="24"/>
          <w:szCs w:val="24"/>
        </w:rPr>
        <w:t>Kepuasan kerja di dalam pekerjaan merupakan kepuasan kerja yang dinikmati dalam pekerjaan dengan memperoleh pujian hasil kerja, penempatan, perlakuan, dan suasana lingkungan kerja yang baik. Karyawan yang lebih suka menikmati kepuasan kerja dalam pekerjaan akan lebih mengutamakan pekerjaannya daripada balas jasa walaupun balas jasa itu penting.</w:t>
      </w:r>
    </w:p>
    <w:p w:rsidR="00B53D4A" w:rsidRDefault="00B53D4A" w:rsidP="00B53D4A">
      <w:pPr>
        <w:pStyle w:val="ListParagraph"/>
        <w:numPr>
          <w:ilvl w:val="0"/>
          <w:numId w:val="22"/>
        </w:numPr>
        <w:spacing w:line="480" w:lineRule="auto"/>
        <w:jc w:val="both"/>
        <w:rPr>
          <w:sz w:val="24"/>
          <w:szCs w:val="24"/>
        </w:rPr>
      </w:pPr>
      <w:r>
        <w:rPr>
          <w:sz w:val="24"/>
          <w:szCs w:val="24"/>
        </w:rPr>
        <w:t>Kepuasan kerja diluar pekerjaan</w:t>
      </w:r>
    </w:p>
    <w:p w:rsidR="00B53D4A" w:rsidRDefault="00B53D4A" w:rsidP="00B53D4A">
      <w:pPr>
        <w:pStyle w:val="ListParagraph"/>
        <w:spacing w:line="480" w:lineRule="auto"/>
        <w:ind w:left="1418"/>
        <w:jc w:val="both"/>
        <w:rPr>
          <w:sz w:val="24"/>
          <w:szCs w:val="24"/>
        </w:rPr>
      </w:pPr>
      <w:r>
        <w:rPr>
          <w:sz w:val="24"/>
          <w:szCs w:val="24"/>
        </w:rPr>
        <w:t>Kepuasan diluar pekerjaan adalah kepuasan kerja karyawan yang dinikmati diluar pekerjaannya dengan besarnya balas jasa yang akan diterima dari hasil kerjanya. Balas jasa atau kompensasi digunakan karyawan tersebut untuk mencukupi kebutuhan – kebutuhannya. Karyawan yang lebih menikmati kepuasan kerja diluar pekerjaan lebih memperhatikan balas jasa daripada pelaksanaan tugas – tugasnya. Karyawan akan merasa puas apabila mendapatkan imbalan yang besar.</w:t>
      </w:r>
    </w:p>
    <w:p w:rsidR="00B53D4A" w:rsidRDefault="00B53D4A" w:rsidP="00B53D4A">
      <w:pPr>
        <w:pStyle w:val="ListParagraph"/>
        <w:spacing w:line="480" w:lineRule="auto"/>
        <w:ind w:left="1418"/>
        <w:jc w:val="both"/>
        <w:rPr>
          <w:sz w:val="24"/>
          <w:szCs w:val="24"/>
        </w:rPr>
      </w:pPr>
    </w:p>
    <w:p w:rsidR="00B53D4A" w:rsidRDefault="00B53D4A" w:rsidP="00B53D4A">
      <w:pPr>
        <w:pStyle w:val="ListParagraph"/>
        <w:numPr>
          <w:ilvl w:val="0"/>
          <w:numId w:val="22"/>
        </w:numPr>
        <w:spacing w:line="480" w:lineRule="auto"/>
        <w:jc w:val="both"/>
        <w:rPr>
          <w:sz w:val="24"/>
          <w:szCs w:val="24"/>
        </w:rPr>
      </w:pPr>
      <w:r>
        <w:rPr>
          <w:sz w:val="24"/>
          <w:szCs w:val="24"/>
        </w:rPr>
        <w:t>Kepuasan kerja kombinasi dalam luar pekerjaan</w:t>
      </w:r>
    </w:p>
    <w:p w:rsidR="00B53D4A" w:rsidRDefault="00B53D4A" w:rsidP="00B53D4A">
      <w:pPr>
        <w:pStyle w:val="ListParagraph"/>
        <w:spacing w:after="0" w:line="480" w:lineRule="auto"/>
        <w:ind w:left="1418"/>
        <w:jc w:val="both"/>
        <w:rPr>
          <w:sz w:val="24"/>
          <w:szCs w:val="24"/>
        </w:rPr>
      </w:pPr>
      <w:r>
        <w:rPr>
          <w:sz w:val="24"/>
          <w:szCs w:val="24"/>
        </w:rPr>
        <w:t>Kepuasan kerja kombinasi dalam luar pekerjaan merupakan kepuasan kerja yang mencerminkan sikap emosional yang seimbang antara balas jasa dengan pelaksanaan pekerjaannya. Karyawan yang lebih menikmati kepuasan kerja kombinasi dalam dan luar pekerjaan ini akan merasa puas apabila hasil kerja dan balas jasa dirasanya adil dan layak.</w:t>
      </w:r>
    </w:p>
    <w:p w:rsidR="00B53D4A" w:rsidRDefault="00B53D4A" w:rsidP="00B53D4A">
      <w:pPr>
        <w:spacing w:after="0" w:line="480" w:lineRule="auto"/>
        <w:ind w:left="720" w:firstLine="720"/>
        <w:jc w:val="both"/>
        <w:rPr>
          <w:sz w:val="24"/>
          <w:szCs w:val="24"/>
        </w:rPr>
      </w:pPr>
      <w:r w:rsidRPr="006E7F53">
        <w:rPr>
          <w:sz w:val="24"/>
          <w:szCs w:val="24"/>
        </w:rPr>
        <w:t>Menurut uraian diatas, kepuasan kerja didasarkan pada bagaimana dan</w:t>
      </w:r>
      <w:r>
        <w:rPr>
          <w:sz w:val="24"/>
          <w:szCs w:val="24"/>
        </w:rPr>
        <w:t xml:space="preserve">   </w:t>
      </w:r>
      <w:r w:rsidRPr="006E7F53">
        <w:rPr>
          <w:sz w:val="24"/>
          <w:szCs w:val="24"/>
        </w:rPr>
        <w:t>dimana kepuasan kerja tersebut dirasakan atau dinikmati.</w:t>
      </w:r>
    </w:p>
    <w:p w:rsidR="00B53D4A" w:rsidRDefault="00B53D4A" w:rsidP="00B53D4A">
      <w:pPr>
        <w:spacing w:after="0" w:line="480" w:lineRule="auto"/>
        <w:ind w:left="720" w:firstLine="720"/>
        <w:jc w:val="both"/>
        <w:rPr>
          <w:sz w:val="24"/>
          <w:szCs w:val="24"/>
        </w:rPr>
      </w:pPr>
    </w:p>
    <w:p w:rsidR="00B53D4A" w:rsidRDefault="00B53D4A" w:rsidP="00B53D4A">
      <w:pPr>
        <w:pStyle w:val="ListParagraph"/>
        <w:numPr>
          <w:ilvl w:val="0"/>
          <w:numId w:val="30"/>
        </w:numPr>
        <w:spacing w:line="480" w:lineRule="auto"/>
        <w:ind w:left="1134"/>
        <w:jc w:val="both"/>
        <w:rPr>
          <w:b/>
          <w:sz w:val="24"/>
          <w:szCs w:val="24"/>
        </w:rPr>
      </w:pPr>
      <w:r w:rsidRPr="00E02328">
        <w:rPr>
          <w:b/>
          <w:sz w:val="24"/>
          <w:szCs w:val="24"/>
        </w:rPr>
        <w:t>Indikator Kepuasan Kerja</w:t>
      </w:r>
    </w:p>
    <w:p w:rsidR="00B53D4A" w:rsidRPr="00E02328" w:rsidRDefault="00B53D4A" w:rsidP="00B53D4A">
      <w:pPr>
        <w:pStyle w:val="ListParagraph"/>
        <w:spacing w:line="480" w:lineRule="auto"/>
        <w:ind w:left="1134" w:firstLine="306"/>
        <w:jc w:val="both"/>
        <w:rPr>
          <w:b/>
          <w:sz w:val="24"/>
          <w:szCs w:val="24"/>
        </w:rPr>
      </w:pPr>
      <w:r w:rsidRPr="00E02328">
        <w:rPr>
          <w:sz w:val="24"/>
          <w:szCs w:val="24"/>
        </w:rPr>
        <w:t>Indikator – indikator yang menentukan kepuasan kerja yaitu (</w:t>
      </w:r>
      <w:r>
        <w:rPr>
          <w:sz w:val="24"/>
          <w:szCs w:val="24"/>
        </w:rPr>
        <w:t>Manoppo, 2015</w:t>
      </w:r>
      <w:r w:rsidRPr="00E02328">
        <w:rPr>
          <w:sz w:val="24"/>
          <w:szCs w:val="24"/>
        </w:rPr>
        <w:t>):</w:t>
      </w:r>
    </w:p>
    <w:p w:rsidR="00B53D4A" w:rsidRPr="00B26D8D" w:rsidRDefault="00B53D4A" w:rsidP="00B53D4A">
      <w:pPr>
        <w:pStyle w:val="ListParagraph"/>
        <w:numPr>
          <w:ilvl w:val="0"/>
          <w:numId w:val="5"/>
        </w:numPr>
        <w:spacing w:line="480" w:lineRule="auto"/>
        <w:jc w:val="both"/>
        <w:rPr>
          <w:sz w:val="24"/>
          <w:szCs w:val="24"/>
        </w:rPr>
      </w:pPr>
      <w:r w:rsidRPr="00B26D8D">
        <w:rPr>
          <w:sz w:val="24"/>
          <w:szCs w:val="24"/>
        </w:rPr>
        <w:t>Pe</w:t>
      </w:r>
      <w:r>
        <w:rPr>
          <w:sz w:val="24"/>
          <w:szCs w:val="24"/>
        </w:rPr>
        <w:t>kerjaan yang secara mental menantang</w:t>
      </w:r>
    </w:p>
    <w:p w:rsidR="00B53D4A" w:rsidRPr="00DF1C4F" w:rsidRDefault="00B53D4A" w:rsidP="00B53D4A">
      <w:pPr>
        <w:pStyle w:val="ListParagraph"/>
        <w:spacing w:line="480" w:lineRule="auto"/>
        <w:ind w:left="1800"/>
        <w:jc w:val="both"/>
        <w:rPr>
          <w:sz w:val="24"/>
          <w:szCs w:val="24"/>
        </w:rPr>
      </w:pPr>
      <w:r>
        <w:rPr>
          <w:sz w:val="24"/>
          <w:szCs w:val="24"/>
        </w:rPr>
        <w:t>Karyawan cenderung lebih menyukai pekerjaan yang memberi mereka kesempatan untuk menggunakan keterampilan dan kemampuan mereka, menawarkan beragam tugas, kebebasan dan umpan balik</w:t>
      </w:r>
      <w:r w:rsidRPr="00B26D8D">
        <w:rPr>
          <w:sz w:val="24"/>
          <w:szCs w:val="24"/>
        </w:rPr>
        <w:t>.</w:t>
      </w:r>
      <w:r>
        <w:rPr>
          <w:sz w:val="24"/>
          <w:szCs w:val="24"/>
        </w:rPr>
        <w:t xml:space="preserve"> Pekerjaan yang terlalu kurang menantang akan menciptakan kebosanan, tetapi pekerjaan yang terlalu banyak menantang akan menciptakan frustasi dan perasaan gagal. Pada kondisi tantangan yang sedang, kebanyakan karyawan akan mengalami kesenangan dan kepuasan.</w:t>
      </w:r>
    </w:p>
    <w:p w:rsidR="00B53D4A" w:rsidRPr="00B26D8D" w:rsidRDefault="00B53D4A" w:rsidP="00B53D4A">
      <w:pPr>
        <w:pStyle w:val="ListParagraph"/>
        <w:numPr>
          <w:ilvl w:val="0"/>
          <w:numId w:val="5"/>
        </w:numPr>
        <w:spacing w:line="480" w:lineRule="auto"/>
        <w:jc w:val="both"/>
        <w:rPr>
          <w:sz w:val="24"/>
          <w:szCs w:val="24"/>
        </w:rPr>
      </w:pPr>
      <w:r>
        <w:rPr>
          <w:sz w:val="24"/>
          <w:szCs w:val="24"/>
        </w:rPr>
        <w:t>Kondisi kerja yang mendukung</w:t>
      </w:r>
    </w:p>
    <w:p w:rsidR="00B53D4A" w:rsidRPr="00E02328" w:rsidRDefault="00B53D4A" w:rsidP="00B53D4A">
      <w:pPr>
        <w:pStyle w:val="ListParagraph"/>
        <w:spacing w:line="480" w:lineRule="auto"/>
        <w:ind w:left="1800"/>
        <w:jc w:val="both"/>
        <w:rPr>
          <w:sz w:val="24"/>
          <w:szCs w:val="24"/>
        </w:rPr>
      </w:pPr>
      <w:r>
        <w:rPr>
          <w:sz w:val="24"/>
          <w:szCs w:val="24"/>
        </w:rPr>
        <w:t>Karyawan peduli akan lingkungan yang baik untuk kenyamanan pribadi maupun untuk mempermudah mengerjakan tugas yang baik. Studi – studi membuktikan bahwa karyawan lebih menyukai keadaan sekitar yang aman, tidak berbahaya dan tidak merepotkan</w:t>
      </w:r>
      <w:r w:rsidRPr="00B26D8D">
        <w:rPr>
          <w:sz w:val="24"/>
          <w:szCs w:val="24"/>
        </w:rPr>
        <w:t>.</w:t>
      </w:r>
      <w:r>
        <w:rPr>
          <w:sz w:val="24"/>
          <w:szCs w:val="24"/>
        </w:rPr>
        <w:t xml:space="preserve"> Disamping itu, kebanyakan karyawan lebih menyukai bekerja dekat dengan rumah, dalam fasilitas yang bersih dan relatif modern, dan dengan alat – alat yang memadai.</w:t>
      </w:r>
    </w:p>
    <w:p w:rsidR="00B53D4A" w:rsidRPr="00B26D8D" w:rsidRDefault="00B53D4A" w:rsidP="00B53D4A">
      <w:pPr>
        <w:pStyle w:val="ListParagraph"/>
        <w:numPr>
          <w:ilvl w:val="0"/>
          <w:numId w:val="5"/>
        </w:numPr>
        <w:spacing w:line="480" w:lineRule="auto"/>
        <w:jc w:val="both"/>
        <w:rPr>
          <w:sz w:val="24"/>
          <w:szCs w:val="24"/>
        </w:rPr>
      </w:pPr>
      <w:r>
        <w:rPr>
          <w:sz w:val="24"/>
          <w:szCs w:val="24"/>
        </w:rPr>
        <w:t>Gaji atau upah yang pantas</w:t>
      </w:r>
    </w:p>
    <w:p w:rsidR="00B53D4A" w:rsidRDefault="00B53D4A" w:rsidP="00B53D4A">
      <w:pPr>
        <w:pStyle w:val="ListParagraph"/>
        <w:spacing w:line="480" w:lineRule="auto"/>
        <w:ind w:left="1800"/>
        <w:jc w:val="both"/>
        <w:rPr>
          <w:sz w:val="24"/>
          <w:szCs w:val="24"/>
        </w:rPr>
      </w:pPr>
      <w:r w:rsidRPr="00B26D8D">
        <w:rPr>
          <w:sz w:val="24"/>
          <w:szCs w:val="24"/>
        </w:rPr>
        <w:t>Para karyawa</w:t>
      </w:r>
      <w:r>
        <w:rPr>
          <w:sz w:val="24"/>
          <w:szCs w:val="24"/>
        </w:rPr>
        <w:t>n menginginkan sistem upah dan kebijakan promosi yang mereka persepsikan sebagai adil dan segaris dengan pengharapan mereka</w:t>
      </w:r>
      <w:r w:rsidRPr="00B26D8D">
        <w:rPr>
          <w:sz w:val="24"/>
          <w:szCs w:val="24"/>
        </w:rPr>
        <w:t>.</w:t>
      </w:r>
      <w:r>
        <w:rPr>
          <w:sz w:val="24"/>
          <w:szCs w:val="24"/>
        </w:rPr>
        <w:t xml:space="preserve"> Bila upah dilihat sebagai adil yang didasarkan pada tuntutan pekerjaan, tingkat keterampilan individu, dan standar pengupahan komunitas, kemungkinan besar akan dihasilkan kepuasan. Promosi memberikan kesempatan untuk pertumbuhan pribadi, tanggung  jawab yang lebih banyak, dan status sosial yang ditingkakan. Oleh karena itu, individu – individu yang mempersepsikan bahwa keputusan promosi dibuat secara adil, kemungkinan besar karyawan akan mengalami kepuasan dalam pekerjaannya.</w:t>
      </w:r>
    </w:p>
    <w:p w:rsidR="00B53D4A" w:rsidRDefault="00B53D4A" w:rsidP="00B53D4A">
      <w:pPr>
        <w:pStyle w:val="ListParagraph"/>
        <w:spacing w:line="480" w:lineRule="auto"/>
        <w:ind w:left="1800"/>
        <w:jc w:val="both"/>
        <w:rPr>
          <w:sz w:val="24"/>
          <w:szCs w:val="24"/>
        </w:rPr>
      </w:pPr>
    </w:p>
    <w:p w:rsidR="00B53D4A" w:rsidRPr="00550ACF" w:rsidRDefault="00B53D4A" w:rsidP="00B53D4A">
      <w:pPr>
        <w:pStyle w:val="ListParagraph"/>
        <w:spacing w:line="480" w:lineRule="auto"/>
        <w:ind w:left="1800"/>
        <w:jc w:val="both"/>
        <w:rPr>
          <w:sz w:val="24"/>
          <w:szCs w:val="24"/>
        </w:rPr>
      </w:pPr>
    </w:p>
    <w:p w:rsidR="00B53D4A" w:rsidRPr="00B26D8D" w:rsidRDefault="00B53D4A" w:rsidP="00B53D4A">
      <w:pPr>
        <w:pStyle w:val="ListParagraph"/>
        <w:numPr>
          <w:ilvl w:val="0"/>
          <w:numId w:val="5"/>
        </w:numPr>
        <w:spacing w:line="480" w:lineRule="auto"/>
        <w:jc w:val="both"/>
        <w:rPr>
          <w:sz w:val="24"/>
          <w:szCs w:val="24"/>
        </w:rPr>
      </w:pPr>
      <w:r>
        <w:rPr>
          <w:sz w:val="24"/>
          <w:szCs w:val="24"/>
        </w:rPr>
        <w:t>Kesesuaian kepribadian dengan pekerjaan</w:t>
      </w:r>
    </w:p>
    <w:p w:rsidR="00B53D4A" w:rsidRPr="00E02328" w:rsidRDefault="00B53D4A" w:rsidP="00B53D4A">
      <w:pPr>
        <w:pStyle w:val="ListParagraph"/>
        <w:spacing w:line="480" w:lineRule="auto"/>
        <w:ind w:left="1800"/>
        <w:jc w:val="both"/>
        <w:rPr>
          <w:sz w:val="24"/>
          <w:szCs w:val="24"/>
        </w:rPr>
      </w:pPr>
      <w:r>
        <w:rPr>
          <w:sz w:val="24"/>
          <w:szCs w:val="24"/>
        </w:rPr>
        <w:t>Teori “kesesuaian kepribadian – pekerjaan” Holland menyimpulkan bahwa kecocokan yang tinggi antara kepribadian seorang karyawan dan okupasi akan menghasilkan seorang individu yang lebih terpuaskan</w:t>
      </w:r>
      <w:r w:rsidRPr="00B26D8D">
        <w:rPr>
          <w:sz w:val="24"/>
          <w:szCs w:val="24"/>
        </w:rPr>
        <w:t>.</w:t>
      </w:r>
      <w:r>
        <w:rPr>
          <w:sz w:val="24"/>
          <w:szCs w:val="24"/>
        </w:rPr>
        <w:t xml:space="preserve"> Orang – orang dengan tipe kepribadian yang sama dengan pekerjaannya memiliki kemungkinan yang besar untuk berhasil dalam pekerjaannya, sehingga mereka juga akan mendapakan kepuasan yang tinggi.</w:t>
      </w:r>
    </w:p>
    <w:p w:rsidR="00B53D4A" w:rsidRPr="00B26D8D" w:rsidRDefault="00B53D4A" w:rsidP="00B53D4A">
      <w:pPr>
        <w:pStyle w:val="ListParagraph"/>
        <w:numPr>
          <w:ilvl w:val="0"/>
          <w:numId w:val="5"/>
        </w:numPr>
        <w:spacing w:line="480" w:lineRule="auto"/>
        <w:jc w:val="both"/>
        <w:rPr>
          <w:sz w:val="24"/>
          <w:szCs w:val="24"/>
        </w:rPr>
      </w:pPr>
      <w:r>
        <w:rPr>
          <w:sz w:val="24"/>
          <w:szCs w:val="24"/>
        </w:rPr>
        <w:t>Rekan kerja yang mendukung</w:t>
      </w:r>
    </w:p>
    <w:p w:rsidR="00B53D4A" w:rsidRDefault="00B53D4A" w:rsidP="00B53D4A">
      <w:pPr>
        <w:pStyle w:val="ListParagraph"/>
        <w:spacing w:line="480" w:lineRule="auto"/>
        <w:ind w:left="1800"/>
        <w:jc w:val="both"/>
        <w:rPr>
          <w:sz w:val="24"/>
          <w:szCs w:val="24"/>
        </w:rPr>
      </w:pPr>
      <w:r>
        <w:rPr>
          <w:sz w:val="24"/>
          <w:szCs w:val="24"/>
        </w:rPr>
        <w:t>Bagi kebanyakan karyawan, bekerja juga mengisi kebutuhan akan interaksi sosial</w:t>
      </w:r>
      <w:r w:rsidRPr="00B26D8D">
        <w:rPr>
          <w:sz w:val="24"/>
          <w:szCs w:val="24"/>
        </w:rPr>
        <w:t>.</w:t>
      </w:r>
      <w:r>
        <w:rPr>
          <w:sz w:val="24"/>
          <w:szCs w:val="24"/>
        </w:rPr>
        <w:t xml:space="preserve"> Oleh karena itu, tidaklah mengejutkan apabila mempunyai rekan kerja yang ramah dan mendukung akan mengarah ke kepuasan kerja yang meningkat. Perilaku atasan juga merupakan determinan utama dari kepuasan.</w:t>
      </w:r>
    </w:p>
    <w:p w:rsidR="00B53D4A" w:rsidRDefault="00B53D4A" w:rsidP="00B53D4A">
      <w:pPr>
        <w:pStyle w:val="ListParagraph"/>
        <w:spacing w:line="480" w:lineRule="auto"/>
        <w:ind w:left="1800"/>
        <w:jc w:val="both"/>
        <w:rPr>
          <w:sz w:val="24"/>
          <w:szCs w:val="24"/>
        </w:rPr>
      </w:pPr>
    </w:p>
    <w:p w:rsidR="00B53D4A" w:rsidRPr="00E02328" w:rsidRDefault="00B53D4A" w:rsidP="00B53D4A">
      <w:pPr>
        <w:pStyle w:val="ListParagraph"/>
        <w:numPr>
          <w:ilvl w:val="0"/>
          <w:numId w:val="30"/>
        </w:numPr>
        <w:spacing w:line="480" w:lineRule="auto"/>
        <w:ind w:left="1134"/>
        <w:jc w:val="both"/>
        <w:rPr>
          <w:b/>
          <w:sz w:val="24"/>
          <w:szCs w:val="24"/>
        </w:rPr>
      </w:pPr>
      <w:r w:rsidRPr="00E02328">
        <w:rPr>
          <w:b/>
          <w:sz w:val="24"/>
          <w:szCs w:val="24"/>
        </w:rPr>
        <w:t>Faktor – faktor Yang Mempengaruhi Kepuasan Kerja</w:t>
      </w:r>
    </w:p>
    <w:p w:rsidR="00B53D4A" w:rsidRPr="00B26D8D" w:rsidRDefault="00B53D4A" w:rsidP="00B53D4A">
      <w:pPr>
        <w:spacing w:line="480" w:lineRule="auto"/>
        <w:ind w:left="720" w:firstLine="720"/>
        <w:jc w:val="both"/>
        <w:rPr>
          <w:sz w:val="24"/>
          <w:szCs w:val="24"/>
        </w:rPr>
      </w:pPr>
      <w:r>
        <w:rPr>
          <w:sz w:val="24"/>
          <w:szCs w:val="24"/>
        </w:rPr>
        <w:t>Faktor – faktor yang mempengaruhi kepuasan kerja menurut Mangkunegara (2015 :120) sebagai berikut</w:t>
      </w:r>
      <w:r w:rsidRPr="00B26D8D">
        <w:rPr>
          <w:sz w:val="24"/>
          <w:szCs w:val="24"/>
        </w:rPr>
        <w:t>:</w:t>
      </w:r>
    </w:p>
    <w:p w:rsidR="00B53D4A" w:rsidRPr="00B26D8D" w:rsidRDefault="00B53D4A" w:rsidP="00B53D4A">
      <w:pPr>
        <w:pStyle w:val="ListParagraph"/>
        <w:numPr>
          <w:ilvl w:val="0"/>
          <w:numId w:val="6"/>
        </w:numPr>
        <w:spacing w:line="480" w:lineRule="auto"/>
        <w:jc w:val="both"/>
        <w:rPr>
          <w:sz w:val="24"/>
          <w:szCs w:val="24"/>
        </w:rPr>
      </w:pPr>
      <w:r>
        <w:rPr>
          <w:sz w:val="24"/>
          <w:szCs w:val="24"/>
        </w:rPr>
        <w:t>Faktor pegawai, yaitu kecerdasan (IQ), kecakapan khusus, umur, jenis kelamin, kondisi fisik, pendidikan, pengalaman kerja, masa kerja, kepribadian, emosi, cara berfikir, persepsi, dan sikap kerja.</w:t>
      </w:r>
    </w:p>
    <w:p w:rsidR="00B53D4A" w:rsidRDefault="00B53D4A" w:rsidP="00B53D4A">
      <w:pPr>
        <w:pStyle w:val="ListParagraph"/>
        <w:numPr>
          <w:ilvl w:val="0"/>
          <w:numId w:val="6"/>
        </w:numPr>
        <w:spacing w:line="480" w:lineRule="auto"/>
        <w:jc w:val="both"/>
        <w:rPr>
          <w:sz w:val="24"/>
          <w:szCs w:val="24"/>
        </w:rPr>
      </w:pPr>
      <w:r>
        <w:rPr>
          <w:sz w:val="24"/>
          <w:szCs w:val="24"/>
        </w:rPr>
        <w:t>Faktor pekerjaan, yaitu jenis pekerjaan, struktur organisasi, pangkat (golongan), kedudukan, mutu pengawasan, jaminan finansial, kesempatan promosi jabatan, interaksi sosial, dan hubungan kerja.</w:t>
      </w:r>
    </w:p>
    <w:p w:rsidR="00B53D4A" w:rsidRPr="00FC4907" w:rsidRDefault="00B53D4A" w:rsidP="00B53D4A">
      <w:pPr>
        <w:pStyle w:val="ListParagraph"/>
        <w:spacing w:line="480" w:lineRule="auto"/>
        <w:ind w:left="1440"/>
        <w:jc w:val="both"/>
        <w:rPr>
          <w:sz w:val="24"/>
          <w:szCs w:val="24"/>
        </w:rPr>
      </w:pPr>
    </w:p>
    <w:p w:rsidR="00B53D4A" w:rsidRDefault="00B53D4A" w:rsidP="00B53D4A">
      <w:pPr>
        <w:pStyle w:val="ListParagraph"/>
        <w:numPr>
          <w:ilvl w:val="0"/>
          <w:numId w:val="29"/>
        </w:numPr>
        <w:spacing w:line="480" w:lineRule="auto"/>
        <w:jc w:val="both"/>
        <w:rPr>
          <w:b/>
          <w:sz w:val="24"/>
          <w:szCs w:val="24"/>
        </w:rPr>
      </w:pPr>
      <w:r w:rsidRPr="00E02328">
        <w:rPr>
          <w:b/>
          <w:sz w:val="24"/>
          <w:szCs w:val="24"/>
        </w:rPr>
        <w:t>Pengembangan Karir</w:t>
      </w:r>
    </w:p>
    <w:p w:rsidR="00B53D4A" w:rsidRPr="00E02328" w:rsidRDefault="00B53D4A" w:rsidP="00B53D4A">
      <w:pPr>
        <w:pStyle w:val="ListParagraph"/>
        <w:numPr>
          <w:ilvl w:val="0"/>
          <w:numId w:val="31"/>
        </w:numPr>
        <w:spacing w:after="0" w:line="480" w:lineRule="auto"/>
        <w:ind w:left="1134"/>
        <w:jc w:val="both"/>
        <w:rPr>
          <w:b/>
          <w:sz w:val="24"/>
          <w:szCs w:val="24"/>
        </w:rPr>
      </w:pPr>
      <w:r>
        <w:rPr>
          <w:b/>
          <w:sz w:val="24"/>
          <w:szCs w:val="24"/>
        </w:rPr>
        <w:t>Pengertian Pengembangan Karir</w:t>
      </w:r>
    </w:p>
    <w:p w:rsidR="00B53D4A" w:rsidRPr="00B26D8D" w:rsidRDefault="00B53D4A" w:rsidP="00B53D4A">
      <w:pPr>
        <w:spacing w:after="0" w:line="480" w:lineRule="auto"/>
        <w:ind w:left="720" w:firstLine="720"/>
        <w:jc w:val="both"/>
        <w:rPr>
          <w:sz w:val="24"/>
          <w:szCs w:val="24"/>
        </w:rPr>
      </w:pPr>
      <w:r>
        <w:rPr>
          <w:sz w:val="24"/>
          <w:szCs w:val="24"/>
        </w:rPr>
        <w:t>Pengembangan karir sangat penting bagi suatu organisasi/perusahaan, karena karir merupakan kebutuhan yang harus terus dikembangkan dalam diri seorang karyawan sehingga mampu memotivasi karyawan untuk meningkatkan kinerjanya. Menurut Marwansyah (2012 :208) pengembangan karir adalah kegiatan – kegiatan pengembangan diri yang ditempuh oleh seseorang untuk mewujudkan rencana karir pribadinya</w:t>
      </w:r>
      <w:r w:rsidRPr="00B26D8D">
        <w:rPr>
          <w:sz w:val="24"/>
          <w:szCs w:val="24"/>
        </w:rPr>
        <w:t>.</w:t>
      </w:r>
    </w:p>
    <w:p w:rsidR="00B53D4A" w:rsidRDefault="00B53D4A" w:rsidP="00B53D4A">
      <w:pPr>
        <w:spacing w:after="0" w:line="480" w:lineRule="auto"/>
        <w:ind w:left="720" w:firstLine="720"/>
        <w:jc w:val="both"/>
        <w:rPr>
          <w:sz w:val="24"/>
          <w:szCs w:val="24"/>
        </w:rPr>
      </w:pPr>
      <w:r>
        <w:rPr>
          <w:sz w:val="24"/>
          <w:szCs w:val="24"/>
        </w:rPr>
        <w:t>Menurut Sunyoto (2012 :164), pengembangan karir adalah peningkatan–peningkatan pribadi yang dilakukan seseorang untuk mencapai suatu rencana karir.</w:t>
      </w:r>
    </w:p>
    <w:p w:rsidR="00B53D4A" w:rsidRDefault="00B53D4A" w:rsidP="00B53D4A">
      <w:pPr>
        <w:spacing w:after="0" w:line="480" w:lineRule="auto"/>
        <w:ind w:left="720" w:firstLine="720"/>
        <w:jc w:val="both"/>
        <w:rPr>
          <w:sz w:val="24"/>
          <w:szCs w:val="24"/>
        </w:rPr>
      </w:pPr>
      <w:r>
        <w:rPr>
          <w:sz w:val="24"/>
          <w:szCs w:val="24"/>
        </w:rPr>
        <w:t>Rivai&amp;Sagala (2016 :274) mengemukakan bahwa pengembangan karir adalah proses peningkatan kemampuan kerja individu yang dicapai dalam rangka mencapai karir yang diinginkan.</w:t>
      </w:r>
    </w:p>
    <w:p w:rsidR="00B53D4A" w:rsidRPr="00B26D8D" w:rsidRDefault="00B53D4A" w:rsidP="00B53D4A">
      <w:pPr>
        <w:spacing w:after="0" w:line="480" w:lineRule="auto"/>
        <w:ind w:left="720" w:firstLine="720"/>
        <w:jc w:val="both"/>
        <w:rPr>
          <w:sz w:val="24"/>
          <w:szCs w:val="24"/>
        </w:rPr>
      </w:pPr>
      <w:r>
        <w:rPr>
          <w:sz w:val="24"/>
          <w:szCs w:val="24"/>
        </w:rPr>
        <w:t>Sedangkan menurut Hasibuan (2020 :102) pengembangan karir adalah perpindahan yang memperbesar tanggung jawab karyawan ke jabatan yang lebih tinggi dalam sebuah organisasi sehingga kewajiban, hak dan status menjadi lebih besar.</w:t>
      </w:r>
    </w:p>
    <w:p w:rsidR="00B53D4A" w:rsidRDefault="00B53D4A" w:rsidP="00B53D4A">
      <w:pPr>
        <w:spacing w:line="480" w:lineRule="auto"/>
        <w:ind w:left="720" w:firstLine="720"/>
        <w:jc w:val="both"/>
        <w:rPr>
          <w:sz w:val="24"/>
          <w:szCs w:val="24"/>
        </w:rPr>
      </w:pPr>
      <w:r>
        <w:rPr>
          <w:sz w:val="24"/>
          <w:szCs w:val="24"/>
        </w:rPr>
        <w:t>Dari pendapat para ahli tersebut, dapat disimpulkan bahwa pengembangan karir adalah peningkatan kemampuan mental yang terjadi seiring pertambahan tanggung jawab karyawan</w:t>
      </w:r>
      <w:r w:rsidRPr="00B26D8D">
        <w:rPr>
          <w:sz w:val="24"/>
          <w:szCs w:val="24"/>
        </w:rPr>
        <w:t>.</w:t>
      </w:r>
      <w:r>
        <w:rPr>
          <w:sz w:val="24"/>
          <w:szCs w:val="24"/>
        </w:rPr>
        <w:t xml:space="preserve"> Perkembangan kemampuan mental karyawan telah berlangsung selama seseorang menjadi pekerja pada sebuah perusahaan yang terwujud melalui pelaksanaan pekerjaan yang menjadi tugas pokoknya.</w:t>
      </w:r>
    </w:p>
    <w:p w:rsidR="00B53D4A" w:rsidRPr="00CF6A7E" w:rsidRDefault="00B53D4A" w:rsidP="00B53D4A">
      <w:pPr>
        <w:pStyle w:val="ListParagraph"/>
        <w:numPr>
          <w:ilvl w:val="0"/>
          <w:numId w:val="31"/>
        </w:numPr>
        <w:spacing w:line="480" w:lineRule="auto"/>
        <w:ind w:left="1134"/>
        <w:jc w:val="both"/>
        <w:rPr>
          <w:b/>
          <w:sz w:val="24"/>
          <w:szCs w:val="24"/>
        </w:rPr>
      </w:pPr>
      <w:r w:rsidRPr="00CF6A7E">
        <w:rPr>
          <w:b/>
          <w:sz w:val="24"/>
          <w:szCs w:val="24"/>
        </w:rPr>
        <w:t>Macam – macam Pengembangan Karir</w:t>
      </w:r>
    </w:p>
    <w:p w:rsidR="00B53D4A" w:rsidRDefault="00B53D4A" w:rsidP="00B53D4A">
      <w:pPr>
        <w:spacing w:line="480" w:lineRule="auto"/>
        <w:ind w:left="720" w:firstLine="720"/>
        <w:jc w:val="both"/>
        <w:rPr>
          <w:sz w:val="24"/>
          <w:szCs w:val="24"/>
        </w:rPr>
      </w:pPr>
      <w:r>
        <w:rPr>
          <w:sz w:val="24"/>
          <w:szCs w:val="24"/>
        </w:rPr>
        <w:t>Macam – macam pengembangan karir menurut Rivai (2012 :291-293) dibagi menjadi 4, yaitu:</w:t>
      </w:r>
    </w:p>
    <w:p w:rsidR="00B53D4A" w:rsidRDefault="00B53D4A" w:rsidP="00B53D4A">
      <w:pPr>
        <w:pStyle w:val="ListParagraph"/>
        <w:numPr>
          <w:ilvl w:val="0"/>
          <w:numId w:val="25"/>
        </w:numPr>
        <w:spacing w:line="480" w:lineRule="auto"/>
        <w:jc w:val="both"/>
        <w:rPr>
          <w:sz w:val="24"/>
          <w:szCs w:val="24"/>
        </w:rPr>
      </w:pPr>
      <w:r>
        <w:rPr>
          <w:sz w:val="24"/>
          <w:szCs w:val="24"/>
        </w:rPr>
        <w:t>Pengembangan karir pribadi</w:t>
      </w:r>
    </w:p>
    <w:p w:rsidR="00B53D4A" w:rsidRDefault="00B53D4A" w:rsidP="00B53D4A">
      <w:pPr>
        <w:pStyle w:val="ListParagraph"/>
        <w:spacing w:line="480" w:lineRule="auto"/>
        <w:ind w:left="1418"/>
        <w:jc w:val="both"/>
        <w:rPr>
          <w:sz w:val="24"/>
          <w:szCs w:val="24"/>
        </w:rPr>
      </w:pPr>
      <w:r>
        <w:rPr>
          <w:sz w:val="24"/>
          <w:szCs w:val="24"/>
        </w:rPr>
        <w:t>Setiap karyawan harus menerima tanggung jawab atau perkembangan karir atau kemajuan karir yang dialami.</w:t>
      </w:r>
    </w:p>
    <w:p w:rsidR="00B53D4A" w:rsidRDefault="00B53D4A" w:rsidP="00B53D4A">
      <w:pPr>
        <w:pStyle w:val="ListParagraph"/>
        <w:numPr>
          <w:ilvl w:val="0"/>
          <w:numId w:val="25"/>
        </w:numPr>
        <w:spacing w:line="480" w:lineRule="auto"/>
        <w:jc w:val="both"/>
        <w:rPr>
          <w:sz w:val="24"/>
          <w:szCs w:val="24"/>
        </w:rPr>
      </w:pPr>
      <w:r>
        <w:rPr>
          <w:sz w:val="24"/>
          <w:szCs w:val="24"/>
        </w:rPr>
        <w:t>Pengembangan karir yang didukung departemen SDM</w:t>
      </w:r>
    </w:p>
    <w:p w:rsidR="00B53D4A" w:rsidRDefault="00B53D4A" w:rsidP="00B53D4A">
      <w:pPr>
        <w:pStyle w:val="ListParagraph"/>
        <w:spacing w:line="480" w:lineRule="auto"/>
        <w:ind w:left="1418"/>
        <w:jc w:val="both"/>
        <w:rPr>
          <w:sz w:val="24"/>
          <w:szCs w:val="24"/>
        </w:rPr>
      </w:pPr>
      <w:r>
        <w:rPr>
          <w:sz w:val="24"/>
          <w:szCs w:val="24"/>
        </w:rPr>
        <w:t>Pengembangan karir seseorang tidak hanya tergantung pada usaha karyawan tersebut, tetapi juga tergantung pada peranan dan bimbingan manajer dan departemen SDM terutama dalam penyediaan informasi tentang karir yang ada dan juga didalam perencanaan karir karyawan tersebut. Departemen SDM membantu perkembangan karir karyawan melalui program pelatihan dan pengembangan karir.</w:t>
      </w:r>
    </w:p>
    <w:p w:rsidR="00F207AB" w:rsidRPr="00DF1C4F" w:rsidRDefault="00F207AB" w:rsidP="00B53D4A">
      <w:pPr>
        <w:pStyle w:val="ListParagraph"/>
        <w:spacing w:line="480" w:lineRule="auto"/>
        <w:ind w:left="1418"/>
        <w:jc w:val="both"/>
        <w:rPr>
          <w:sz w:val="24"/>
          <w:szCs w:val="24"/>
        </w:rPr>
      </w:pPr>
    </w:p>
    <w:p w:rsidR="00B53D4A" w:rsidRDefault="00B53D4A" w:rsidP="00B53D4A">
      <w:pPr>
        <w:pStyle w:val="ListParagraph"/>
        <w:numPr>
          <w:ilvl w:val="0"/>
          <w:numId w:val="25"/>
        </w:numPr>
        <w:spacing w:line="480" w:lineRule="auto"/>
        <w:jc w:val="both"/>
        <w:rPr>
          <w:sz w:val="24"/>
          <w:szCs w:val="24"/>
        </w:rPr>
      </w:pPr>
      <w:r>
        <w:rPr>
          <w:sz w:val="24"/>
          <w:szCs w:val="24"/>
        </w:rPr>
        <w:t>Peran pimpinan dalam pengembangan karir</w:t>
      </w:r>
    </w:p>
    <w:p w:rsidR="00B53D4A" w:rsidRDefault="00B53D4A" w:rsidP="00B53D4A">
      <w:pPr>
        <w:pStyle w:val="ListParagraph"/>
        <w:spacing w:line="480" w:lineRule="auto"/>
        <w:ind w:left="1418"/>
        <w:jc w:val="both"/>
        <w:rPr>
          <w:sz w:val="24"/>
          <w:szCs w:val="24"/>
        </w:rPr>
      </w:pPr>
      <w:r>
        <w:rPr>
          <w:sz w:val="24"/>
          <w:szCs w:val="24"/>
        </w:rPr>
        <w:t>Upaya – upaya departemen SDM untuk meningkatkan dengan memberikan dukungan pengembangan karir para karyawan harus didukung oleh pimpinan tingkat atas dan pimpinan tingkat menegah. Tanpa adanya dukungan mereka, maka pengembangan karir karyawan tidak akan berlangsung baik.</w:t>
      </w:r>
    </w:p>
    <w:p w:rsidR="00B53D4A" w:rsidRDefault="00B53D4A" w:rsidP="00B53D4A">
      <w:pPr>
        <w:pStyle w:val="ListParagraph"/>
        <w:numPr>
          <w:ilvl w:val="0"/>
          <w:numId w:val="25"/>
        </w:numPr>
        <w:spacing w:line="480" w:lineRule="auto"/>
        <w:jc w:val="both"/>
        <w:rPr>
          <w:sz w:val="24"/>
          <w:szCs w:val="24"/>
        </w:rPr>
      </w:pPr>
      <w:r>
        <w:rPr>
          <w:sz w:val="24"/>
          <w:szCs w:val="24"/>
        </w:rPr>
        <w:t>Peran umpan balik terhadap pengembangan karir</w:t>
      </w:r>
    </w:p>
    <w:p w:rsidR="00B53D4A" w:rsidRDefault="00B53D4A" w:rsidP="00B53D4A">
      <w:pPr>
        <w:pStyle w:val="ListParagraph"/>
        <w:spacing w:line="480" w:lineRule="auto"/>
        <w:ind w:left="1418"/>
        <w:jc w:val="both"/>
        <w:rPr>
          <w:sz w:val="24"/>
          <w:szCs w:val="24"/>
        </w:rPr>
      </w:pPr>
      <w:r>
        <w:rPr>
          <w:sz w:val="24"/>
          <w:szCs w:val="24"/>
        </w:rPr>
        <w:t>Tanpa umpan balik yang menyangkut upaya – upaya pengembangan karir, maka relatif sulit bagi karyawan bertahan pada tahun – tahun persiapan yang terkadang dibutuhkan untuk mencapai tujuan – tujuan karir. Departemen SDM bisa memberikan umpan balik melalui beberapa cara didalam usaha pengembangan karir karyawan, diantaranya adalah memberikan informasi kepada karyawan tentang keputusan penempatan karyawan.</w:t>
      </w:r>
    </w:p>
    <w:p w:rsidR="00B53D4A" w:rsidRDefault="00B53D4A" w:rsidP="00B53D4A">
      <w:pPr>
        <w:pStyle w:val="ListParagraph"/>
        <w:spacing w:line="480" w:lineRule="auto"/>
        <w:ind w:left="1418"/>
        <w:jc w:val="both"/>
        <w:rPr>
          <w:sz w:val="24"/>
          <w:szCs w:val="24"/>
        </w:rPr>
      </w:pPr>
    </w:p>
    <w:p w:rsidR="00B53D4A" w:rsidRPr="00CF6A7E" w:rsidRDefault="00B53D4A" w:rsidP="00B53D4A">
      <w:pPr>
        <w:pStyle w:val="ListParagraph"/>
        <w:numPr>
          <w:ilvl w:val="0"/>
          <w:numId w:val="31"/>
        </w:numPr>
        <w:spacing w:after="0" w:line="480" w:lineRule="auto"/>
        <w:ind w:left="1276"/>
        <w:jc w:val="both"/>
        <w:rPr>
          <w:b/>
          <w:sz w:val="24"/>
          <w:szCs w:val="24"/>
        </w:rPr>
      </w:pPr>
      <w:r w:rsidRPr="00CF6A7E">
        <w:rPr>
          <w:b/>
          <w:sz w:val="24"/>
          <w:szCs w:val="24"/>
        </w:rPr>
        <w:t>Indikator Pengembangan Karir</w:t>
      </w:r>
    </w:p>
    <w:p w:rsidR="00B53D4A" w:rsidRDefault="00B53D4A" w:rsidP="00B53D4A">
      <w:pPr>
        <w:spacing w:after="0" w:line="480" w:lineRule="auto"/>
        <w:ind w:left="720" w:firstLine="720"/>
        <w:jc w:val="both"/>
        <w:rPr>
          <w:sz w:val="24"/>
          <w:szCs w:val="24"/>
        </w:rPr>
      </w:pPr>
      <w:r>
        <w:rPr>
          <w:sz w:val="24"/>
          <w:szCs w:val="24"/>
        </w:rPr>
        <w:t>Indikator yang perlu dipertimbangkan dalam pengembangan karir menurut Parimita, Wahda, Handaru (2015) adalah sebagai berikut</w:t>
      </w:r>
      <w:r w:rsidRPr="00B26D8D">
        <w:rPr>
          <w:sz w:val="24"/>
          <w:szCs w:val="24"/>
        </w:rPr>
        <w:t>:</w:t>
      </w:r>
    </w:p>
    <w:p w:rsidR="00B53D4A" w:rsidRPr="00B26D8D" w:rsidRDefault="00B53D4A" w:rsidP="00B53D4A">
      <w:pPr>
        <w:pStyle w:val="ListParagraph"/>
        <w:numPr>
          <w:ilvl w:val="0"/>
          <w:numId w:val="7"/>
        </w:numPr>
        <w:spacing w:line="480" w:lineRule="auto"/>
        <w:jc w:val="both"/>
        <w:rPr>
          <w:sz w:val="24"/>
          <w:szCs w:val="24"/>
        </w:rPr>
      </w:pPr>
      <w:r>
        <w:rPr>
          <w:sz w:val="24"/>
          <w:szCs w:val="24"/>
        </w:rPr>
        <w:t>Perlakuan yang adil dalam berkarir</w:t>
      </w:r>
    </w:p>
    <w:p w:rsidR="00B53D4A" w:rsidRPr="00F207AB" w:rsidRDefault="00B53D4A" w:rsidP="00F207AB">
      <w:pPr>
        <w:pStyle w:val="ListParagraph"/>
        <w:spacing w:line="480" w:lineRule="auto"/>
        <w:ind w:left="1800"/>
        <w:jc w:val="both"/>
        <w:rPr>
          <w:sz w:val="24"/>
          <w:szCs w:val="24"/>
        </w:rPr>
      </w:pPr>
      <w:r>
        <w:rPr>
          <w:sz w:val="24"/>
          <w:szCs w:val="24"/>
        </w:rPr>
        <w:t>Perlakuan yang adil itu hanya bisa terwujud apabila kriteria promosi didasarkan pada pertimbangan – pertimbangan yang objektif, rasional dan diketahui secara luas dikalangan karyawan</w:t>
      </w:r>
      <w:r w:rsidRPr="00B26D8D">
        <w:rPr>
          <w:sz w:val="24"/>
          <w:szCs w:val="24"/>
        </w:rPr>
        <w:t>.</w:t>
      </w:r>
    </w:p>
    <w:p w:rsidR="00B53D4A" w:rsidRPr="00B26D8D" w:rsidRDefault="00B53D4A" w:rsidP="00B53D4A">
      <w:pPr>
        <w:pStyle w:val="ListParagraph"/>
        <w:numPr>
          <w:ilvl w:val="0"/>
          <w:numId w:val="7"/>
        </w:numPr>
        <w:spacing w:line="480" w:lineRule="auto"/>
        <w:jc w:val="both"/>
        <w:rPr>
          <w:sz w:val="24"/>
          <w:szCs w:val="24"/>
        </w:rPr>
      </w:pPr>
      <w:r>
        <w:rPr>
          <w:sz w:val="24"/>
          <w:szCs w:val="24"/>
        </w:rPr>
        <w:t>Keperdulian para atasan langsung</w:t>
      </w:r>
    </w:p>
    <w:p w:rsidR="00B53D4A" w:rsidRPr="00FC4907" w:rsidRDefault="00B53D4A" w:rsidP="00B53D4A">
      <w:pPr>
        <w:pStyle w:val="ListParagraph"/>
        <w:spacing w:line="480" w:lineRule="auto"/>
        <w:ind w:left="1800"/>
        <w:jc w:val="both"/>
        <w:rPr>
          <w:sz w:val="24"/>
          <w:szCs w:val="24"/>
        </w:rPr>
      </w:pPr>
      <w:r>
        <w:rPr>
          <w:sz w:val="24"/>
          <w:szCs w:val="24"/>
        </w:rPr>
        <w:t>Para karyawan pada umunya menginginkan keterlibatan atasan langsung mereka dalam perencanaan karir masing – masing. Salah satu bentuk keperdulian itu adalah memberikan umpan balik kepada para karyawan tersebut mengetahui potensi yang perlu diatasi</w:t>
      </w:r>
      <w:r w:rsidRPr="00B26D8D">
        <w:rPr>
          <w:sz w:val="24"/>
          <w:szCs w:val="24"/>
        </w:rPr>
        <w:t>.</w:t>
      </w:r>
      <w:r>
        <w:rPr>
          <w:sz w:val="24"/>
          <w:szCs w:val="24"/>
        </w:rPr>
        <w:t xml:space="preserve"> Pada dasarnya, umpan balik itu merupakan bahan penting bagi para karyawan untuk langkah awal apa yang harus diambil agar kemungkinan dipromosikan menjadi lebih besar.</w:t>
      </w:r>
    </w:p>
    <w:p w:rsidR="00B53D4A" w:rsidRPr="00B26D8D" w:rsidRDefault="00B53D4A" w:rsidP="00B53D4A">
      <w:pPr>
        <w:pStyle w:val="ListParagraph"/>
        <w:numPr>
          <w:ilvl w:val="0"/>
          <w:numId w:val="7"/>
        </w:numPr>
        <w:spacing w:line="480" w:lineRule="auto"/>
        <w:jc w:val="both"/>
        <w:rPr>
          <w:sz w:val="24"/>
          <w:szCs w:val="24"/>
        </w:rPr>
      </w:pPr>
      <w:r>
        <w:rPr>
          <w:sz w:val="24"/>
          <w:szCs w:val="24"/>
        </w:rPr>
        <w:t>Informasi tentang berbagai peluang promosi</w:t>
      </w:r>
    </w:p>
    <w:p w:rsidR="00B53D4A" w:rsidRPr="00CF6A7E" w:rsidRDefault="00B53D4A" w:rsidP="00B53D4A">
      <w:pPr>
        <w:pStyle w:val="ListParagraph"/>
        <w:spacing w:line="480" w:lineRule="auto"/>
        <w:ind w:left="1800"/>
        <w:jc w:val="both"/>
        <w:rPr>
          <w:sz w:val="24"/>
          <w:szCs w:val="24"/>
        </w:rPr>
      </w:pPr>
      <w:r w:rsidRPr="00B26D8D">
        <w:rPr>
          <w:sz w:val="24"/>
          <w:szCs w:val="24"/>
        </w:rPr>
        <w:t>Para karya</w:t>
      </w:r>
      <w:r>
        <w:rPr>
          <w:sz w:val="24"/>
          <w:szCs w:val="24"/>
        </w:rPr>
        <w:t>wan pada umumnya mengharapkan bahwa mereka memiliki akses kepada informasi tentang berbagai peluang untuk dipromosikan</w:t>
      </w:r>
      <w:r w:rsidRPr="00B26D8D">
        <w:rPr>
          <w:sz w:val="24"/>
          <w:szCs w:val="24"/>
        </w:rPr>
        <w:t>.</w:t>
      </w:r>
      <w:r>
        <w:rPr>
          <w:sz w:val="24"/>
          <w:szCs w:val="24"/>
        </w:rPr>
        <w:t xml:space="preserve"> Akses ini sangat penting terutama apabila lowongan yang tersedia diisi melalui proses seleksi internal yang sifatnya kompetitif. Jika akses tersebut tidak ada atau sangat terbatas para karyawan akan mudah beranggapan bahwa prinsip keadilan dan kesamaan kesempatan untuk dipertimbangkan, untuk dipromosikan tidak diterapkan dalam perusahaan.</w:t>
      </w:r>
    </w:p>
    <w:p w:rsidR="00B53D4A" w:rsidRPr="00B26D8D" w:rsidRDefault="00B53D4A" w:rsidP="00B53D4A">
      <w:pPr>
        <w:pStyle w:val="ListParagraph"/>
        <w:numPr>
          <w:ilvl w:val="0"/>
          <w:numId w:val="7"/>
        </w:numPr>
        <w:spacing w:line="480" w:lineRule="auto"/>
        <w:jc w:val="both"/>
        <w:rPr>
          <w:sz w:val="24"/>
          <w:szCs w:val="24"/>
        </w:rPr>
      </w:pPr>
      <w:r>
        <w:rPr>
          <w:sz w:val="24"/>
          <w:szCs w:val="24"/>
        </w:rPr>
        <w:t>Adanya minat untuk dipromosikan</w:t>
      </w:r>
    </w:p>
    <w:p w:rsidR="00B53D4A" w:rsidRPr="009A09E3" w:rsidRDefault="00B53D4A" w:rsidP="00B53D4A">
      <w:pPr>
        <w:pStyle w:val="ListParagraph"/>
        <w:spacing w:line="480" w:lineRule="auto"/>
        <w:ind w:left="1800"/>
        <w:jc w:val="both"/>
        <w:rPr>
          <w:sz w:val="24"/>
          <w:szCs w:val="24"/>
        </w:rPr>
      </w:pPr>
      <w:r>
        <w:rPr>
          <w:sz w:val="24"/>
          <w:szCs w:val="24"/>
        </w:rPr>
        <w:t>Pendekatan yang tepat digunakan dalam hal menumbuhkan minat para pekerja untuk pengembangan karir ialah pendekatan yang fleksibel dan proakif</w:t>
      </w:r>
      <w:r w:rsidRPr="00B26D8D">
        <w:rPr>
          <w:sz w:val="24"/>
          <w:szCs w:val="24"/>
        </w:rPr>
        <w:t>.</w:t>
      </w:r>
      <w:r>
        <w:rPr>
          <w:sz w:val="24"/>
          <w:szCs w:val="24"/>
        </w:rPr>
        <w:t xml:space="preserve"> Artinya, minat untuk mengembangkan karir sangat individualistik sifatnya. Seorang karyawan memperhitungkan berbagai fakor sesuai usia, jenis kelamin, jenis dan sifat pekerjaan yang dimiliki sekarang, pendidikan dan pelatihan yang ditempuh, jumlah tanggungan dan berbagai variabel lainnya. Berbagai faktor tersebut dapat berakibat pada besarnya minat seorang karyawan untuk mengembangkan karirnya.</w:t>
      </w:r>
    </w:p>
    <w:p w:rsidR="00B53D4A" w:rsidRPr="00B26D8D" w:rsidRDefault="00B53D4A" w:rsidP="00B53D4A">
      <w:pPr>
        <w:pStyle w:val="ListParagraph"/>
        <w:numPr>
          <w:ilvl w:val="0"/>
          <w:numId w:val="7"/>
        </w:numPr>
        <w:spacing w:line="480" w:lineRule="auto"/>
        <w:jc w:val="both"/>
        <w:rPr>
          <w:sz w:val="24"/>
          <w:szCs w:val="24"/>
        </w:rPr>
      </w:pPr>
      <w:r>
        <w:rPr>
          <w:sz w:val="24"/>
          <w:szCs w:val="24"/>
        </w:rPr>
        <w:t>Tingkat kepuasan</w:t>
      </w:r>
    </w:p>
    <w:p w:rsidR="00B53D4A" w:rsidRDefault="00B53D4A" w:rsidP="00B53D4A">
      <w:pPr>
        <w:pStyle w:val="ListParagraph"/>
        <w:spacing w:line="480" w:lineRule="auto"/>
        <w:ind w:left="1800"/>
        <w:jc w:val="both"/>
        <w:rPr>
          <w:sz w:val="24"/>
          <w:szCs w:val="24"/>
        </w:rPr>
      </w:pPr>
      <w:r>
        <w:rPr>
          <w:sz w:val="24"/>
          <w:szCs w:val="24"/>
        </w:rPr>
        <w:t>Meskipun secara umum dapat dikatakan bahwa setiap orang ingin meraih kemajuan, termasuk dalam meniti karir, ukuran keberhasilan yang digunakan memang berbeda – beda. Perbedaan tersebut merupakan akibat tingkat kepuasan, apabila karyawan puas akan pelerjaannya berarti karyawan itu dapat mencapai tingkat tertentu dalam karirnya.</w:t>
      </w:r>
    </w:p>
    <w:p w:rsidR="00B53D4A" w:rsidRDefault="00B53D4A" w:rsidP="00B53D4A">
      <w:pPr>
        <w:pStyle w:val="ListParagraph"/>
        <w:spacing w:line="480" w:lineRule="auto"/>
        <w:ind w:left="1800"/>
        <w:jc w:val="both"/>
        <w:rPr>
          <w:sz w:val="24"/>
          <w:szCs w:val="24"/>
        </w:rPr>
      </w:pPr>
    </w:p>
    <w:p w:rsidR="00B53D4A" w:rsidRPr="00CF6A7E" w:rsidRDefault="00B53D4A" w:rsidP="00B53D4A">
      <w:pPr>
        <w:pStyle w:val="ListParagraph"/>
        <w:numPr>
          <w:ilvl w:val="0"/>
          <w:numId w:val="31"/>
        </w:numPr>
        <w:spacing w:after="0" w:line="480" w:lineRule="auto"/>
        <w:ind w:left="1276"/>
        <w:jc w:val="both"/>
        <w:rPr>
          <w:b/>
          <w:sz w:val="24"/>
          <w:szCs w:val="24"/>
        </w:rPr>
      </w:pPr>
      <w:r w:rsidRPr="00CF6A7E">
        <w:rPr>
          <w:b/>
          <w:sz w:val="24"/>
          <w:szCs w:val="24"/>
        </w:rPr>
        <w:t>Faktor – faktor Yang Mempengaruhi Pengembangan Karir</w:t>
      </w:r>
    </w:p>
    <w:p w:rsidR="00B53D4A" w:rsidRPr="00B26D8D" w:rsidRDefault="00B53D4A" w:rsidP="00B53D4A">
      <w:pPr>
        <w:spacing w:after="0" w:line="480" w:lineRule="auto"/>
        <w:ind w:left="720" w:firstLine="720"/>
        <w:jc w:val="both"/>
        <w:rPr>
          <w:sz w:val="24"/>
          <w:szCs w:val="24"/>
        </w:rPr>
      </w:pPr>
      <w:r>
        <w:rPr>
          <w:sz w:val="24"/>
          <w:szCs w:val="24"/>
        </w:rPr>
        <w:t xml:space="preserve">Faktor – faktor yang mempengaruhi pengembangan karir menurut Rivai (2013 </w:t>
      </w:r>
      <w:r w:rsidRPr="00B26D8D">
        <w:rPr>
          <w:sz w:val="24"/>
          <w:szCs w:val="24"/>
        </w:rPr>
        <w:t>:</w:t>
      </w:r>
      <w:r>
        <w:rPr>
          <w:sz w:val="24"/>
          <w:szCs w:val="24"/>
        </w:rPr>
        <w:t>278) adalah:</w:t>
      </w:r>
    </w:p>
    <w:p w:rsidR="00B53D4A" w:rsidRPr="00B26D8D" w:rsidRDefault="00B53D4A" w:rsidP="00B53D4A">
      <w:pPr>
        <w:pStyle w:val="ListParagraph"/>
        <w:numPr>
          <w:ilvl w:val="0"/>
          <w:numId w:val="8"/>
        </w:numPr>
        <w:spacing w:line="480" w:lineRule="auto"/>
        <w:jc w:val="both"/>
        <w:rPr>
          <w:sz w:val="24"/>
          <w:szCs w:val="24"/>
        </w:rPr>
      </w:pPr>
      <w:r>
        <w:rPr>
          <w:sz w:val="24"/>
          <w:szCs w:val="24"/>
        </w:rPr>
        <w:t>Prestasi kerja</w:t>
      </w:r>
    </w:p>
    <w:p w:rsidR="00B53D4A" w:rsidRDefault="00B53D4A" w:rsidP="00B53D4A">
      <w:pPr>
        <w:pStyle w:val="ListParagraph"/>
        <w:numPr>
          <w:ilvl w:val="0"/>
          <w:numId w:val="8"/>
        </w:numPr>
        <w:spacing w:line="480" w:lineRule="auto"/>
        <w:jc w:val="both"/>
        <w:rPr>
          <w:sz w:val="24"/>
          <w:szCs w:val="24"/>
        </w:rPr>
      </w:pPr>
      <w:r>
        <w:rPr>
          <w:sz w:val="24"/>
          <w:szCs w:val="24"/>
        </w:rPr>
        <w:t>Eksposur</w:t>
      </w:r>
    </w:p>
    <w:p w:rsidR="00B53D4A" w:rsidRDefault="00B53D4A" w:rsidP="00B53D4A">
      <w:pPr>
        <w:pStyle w:val="ListParagraph"/>
        <w:numPr>
          <w:ilvl w:val="0"/>
          <w:numId w:val="8"/>
        </w:numPr>
        <w:spacing w:line="480" w:lineRule="auto"/>
        <w:jc w:val="both"/>
        <w:rPr>
          <w:sz w:val="24"/>
          <w:szCs w:val="24"/>
        </w:rPr>
      </w:pPr>
      <w:r>
        <w:rPr>
          <w:sz w:val="24"/>
          <w:szCs w:val="24"/>
        </w:rPr>
        <w:t>Jaringan kerja</w:t>
      </w:r>
    </w:p>
    <w:p w:rsidR="00B53D4A" w:rsidRDefault="00B53D4A" w:rsidP="00B53D4A">
      <w:pPr>
        <w:pStyle w:val="ListParagraph"/>
        <w:numPr>
          <w:ilvl w:val="0"/>
          <w:numId w:val="8"/>
        </w:numPr>
        <w:spacing w:line="480" w:lineRule="auto"/>
        <w:jc w:val="both"/>
        <w:rPr>
          <w:sz w:val="24"/>
          <w:szCs w:val="24"/>
        </w:rPr>
      </w:pPr>
      <w:r>
        <w:rPr>
          <w:sz w:val="24"/>
          <w:szCs w:val="24"/>
        </w:rPr>
        <w:t>Kesetiaan terhadap organisasi/perusahaan</w:t>
      </w:r>
    </w:p>
    <w:p w:rsidR="00B53D4A" w:rsidRDefault="00B53D4A" w:rsidP="00B53D4A">
      <w:pPr>
        <w:pStyle w:val="ListParagraph"/>
        <w:numPr>
          <w:ilvl w:val="0"/>
          <w:numId w:val="8"/>
        </w:numPr>
        <w:spacing w:line="480" w:lineRule="auto"/>
        <w:jc w:val="both"/>
        <w:rPr>
          <w:sz w:val="24"/>
          <w:szCs w:val="24"/>
        </w:rPr>
      </w:pPr>
      <w:r>
        <w:rPr>
          <w:sz w:val="24"/>
          <w:szCs w:val="24"/>
        </w:rPr>
        <w:t>Pembimbing dan sponsor</w:t>
      </w:r>
    </w:p>
    <w:p w:rsidR="00B53D4A" w:rsidRPr="00B84768" w:rsidRDefault="00B53D4A" w:rsidP="00B53D4A">
      <w:pPr>
        <w:pStyle w:val="ListParagraph"/>
        <w:numPr>
          <w:ilvl w:val="0"/>
          <w:numId w:val="8"/>
        </w:numPr>
        <w:spacing w:line="480" w:lineRule="auto"/>
        <w:jc w:val="both"/>
        <w:rPr>
          <w:sz w:val="24"/>
          <w:szCs w:val="24"/>
        </w:rPr>
      </w:pPr>
      <w:r>
        <w:rPr>
          <w:sz w:val="24"/>
          <w:szCs w:val="24"/>
        </w:rPr>
        <w:t>Peluang untuk tumbuh</w:t>
      </w:r>
    </w:p>
    <w:p w:rsidR="00B53D4A" w:rsidRDefault="00B53D4A" w:rsidP="00B53D4A">
      <w:pPr>
        <w:pStyle w:val="ListParagraph"/>
        <w:numPr>
          <w:ilvl w:val="0"/>
          <w:numId w:val="29"/>
        </w:numPr>
        <w:spacing w:after="0" w:line="480" w:lineRule="auto"/>
        <w:jc w:val="both"/>
        <w:rPr>
          <w:b/>
          <w:sz w:val="24"/>
          <w:szCs w:val="24"/>
        </w:rPr>
      </w:pPr>
      <w:r w:rsidRPr="00CF6A7E">
        <w:rPr>
          <w:b/>
          <w:sz w:val="24"/>
          <w:szCs w:val="24"/>
        </w:rPr>
        <w:t>Keterampilan</w:t>
      </w:r>
    </w:p>
    <w:p w:rsidR="00B53D4A" w:rsidRPr="00CF6A7E" w:rsidRDefault="00B53D4A" w:rsidP="00B53D4A">
      <w:pPr>
        <w:pStyle w:val="ListParagraph"/>
        <w:numPr>
          <w:ilvl w:val="0"/>
          <w:numId w:val="32"/>
        </w:numPr>
        <w:spacing w:after="0" w:line="480" w:lineRule="auto"/>
        <w:ind w:left="1134"/>
        <w:jc w:val="both"/>
        <w:rPr>
          <w:b/>
          <w:sz w:val="24"/>
          <w:szCs w:val="24"/>
        </w:rPr>
      </w:pPr>
      <w:r>
        <w:rPr>
          <w:b/>
          <w:sz w:val="24"/>
          <w:szCs w:val="24"/>
        </w:rPr>
        <w:t>Pengertian Keterampilan</w:t>
      </w:r>
    </w:p>
    <w:p w:rsidR="00B53D4A" w:rsidRDefault="00B53D4A" w:rsidP="00B53D4A">
      <w:pPr>
        <w:spacing w:after="0" w:line="480" w:lineRule="auto"/>
        <w:ind w:left="1134" w:firstLine="567"/>
        <w:jc w:val="both"/>
        <w:rPr>
          <w:sz w:val="24"/>
          <w:szCs w:val="24"/>
        </w:rPr>
      </w:pPr>
      <w:r>
        <w:rPr>
          <w:sz w:val="24"/>
          <w:szCs w:val="24"/>
        </w:rPr>
        <w:t>Keterampilan menurut Amrilullah dan Budiyono (2014 :21) menjelaskan bahwa keterampilan adalah suatu kemampuan untuk menterjemahkan pengetahuan ke dalam praktik sehingga tercapai tujuan yang diinginkan. Keterampilan merupakan bagian dari manajemen pengetahuan yang berupa sekumpulan praktik yang bertujuan untuk menemukan dan memanfaatkan sumber – sumber data intelektual dari organisasi sepenuhnya mendayagunakan intelektualitas orang – orang dalam organisasi (Batemen&amp;Snell, 2012 :10).</w:t>
      </w:r>
    </w:p>
    <w:p w:rsidR="00B53D4A" w:rsidRDefault="00B53D4A" w:rsidP="00B53D4A">
      <w:pPr>
        <w:spacing w:line="480" w:lineRule="auto"/>
        <w:ind w:left="1134" w:firstLine="567"/>
        <w:jc w:val="both"/>
        <w:rPr>
          <w:sz w:val="24"/>
          <w:szCs w:val="24"/>
        </w:rPr>
      </w:pPr>
      <w:r>
        <w:rPr>
          <w:sz w:val="24"/>
          <w:szCs w:val="24"/>
        </w:rPr>
        <w:t xml:space="preserve">Menurut Irianto (2010 :76) menyatakan keterampilan tidak hanya berkaitan dengan keahlian seseorang untuk mengerjakan sesuatu yang bersifat </w:t>
      </w:r>
      <w:r w:rsidRPr="00B80944">
        <w:rPr>
          <w:sz w:val="24"/>
          <w:szCs w:val="24"/>
        </w:rPr>
        <w:t>tangible</w:t>
      </w:r>
      <w:r>
        <w:rPr>
          <w:sz w:val="24"/>
          <w:szCs w:val="24"/>
        </w:rPr>
        <w:t>.</w:t>
      </w:r>
    </w:p>
    <w:p w:rsidR="00B53D4A" w:rsidRPr="00B26D8D" w:rsidRDefault="00B53D4A" w:rsidP="00B53D4A">
      <w:pPr>
        <w:spacing w:line="480" w:lineRule="auto"/>
        <w:ind w:left="1134" w:firstLine="567"/>
        <w:jc w:val="both"/>
        <w:rPr>
          <w:sz w:val="24"/>
          <w:szCs w:val="24"/>
        </w:rPr>
      </w:pPr>
      <w:r>
        <w:rPr>
          <w:sz w:val="24"/>
          <w:szCs w:val="24"/>
        </w:rPr>
        <w:t>Sedangkan menurut Lian (2013) keterampilan merupakan kemampuan seseorang untuk melakukan suatu aktivitas atau pekerjaan. Keterampilan kerja sebagai kecakapan atau keahlian untuk melakukan suatu pekerjaan yang hanya diperlakukan oleh praktek.</w:t>
      </w:r>
    </w:p>
    <w:p w:rsidR="00B53D4A" w:rsidRDefault="00B53D4A" w:rsidP="00B53D4A">
      <w:pPr>
        <w:spacing w:after="0" w:line="480" w:lineRule="auto"/>
        <w:ind w:left="1134" w:firstLine="567"/>
        <w:jc w:val="both"/>
        <w:rPr>
          <w:sz w:val="24"/>
          <w:szCs w:val="24"/>
        </w:rPr>
      </w:pPr>
      <w:r w:rsidRPr="00B26D8D">
        <w:rPr>
          <w:sz w:val="24"/>
          <w:szCs w:val="24"/>
        </w:rPr>
        <w:t>Dari pengertian oleh para ahli diatas dapat disimpu</w:t>
      </w:r>
      <w:r>
        <w:rPr>
          <w:sz w:val="24"/>
          <w:szCs w:val="24"/>
        </w:rPr>
        <w:t>lkan bahwa keterampilan adalah keahlian yang harus dimiliki oleh seorang karyawan untuk mengembangkan kemampuan dalam sebuah organisasi/perusahaan.</w:t>
      </w:r>
    </w:p>
    <w:p w:rsidR="00B53D4A" w:rsidRDefault="00B53D4A" w:rsidP="00B53D4A">
      <w:pPr>
        <w:spacing w:after="0" w:line="480" w:lineRule="auto"/>
        <w:ind w:left="1134" w:firstLine="567"/>
        <w:jc w:val="both"/>
        <w:rPr>
          <w:sz w:val="24"/>
          <w:szCs w:val="24"/>
        </w:rPr>
      </w:pPr>
    </w:p>
    <w:p w:rsidR="00B53D4A" w:rsidRPr="00CF6A7E" w:rsidRDefault="00B53D4A" w:rsidP="00B53D4A">
      <w:pPr>
        <w:pStyle w:val="ListParagraph"/>
        <w:numPr>
          <w:ilvl w:val="0"/>
          <w:numId w:val="32"/>
        </w:numPr>
        <w:spacing w:after="0" w:line="480" w:lineRule="auto"/>
        <w:ind w:left="1134"/>
        <w:jc w:val="both"/>
        <w:rPr>
          <w:b/>
          <w:sz w:val="24"/>
          <w:szCs w:val="24"/>
        </w:rPr>
      </w:pPr>
      <w:r w:rsidRPr="00CF6A7E">
        <w:rPr>
          <w:b/>
          <w:sz w:val="24"/>
          <w:szCs w:val="24"/>
        </w:rPr>
        <w:t>Macam – macam Keterampilan</w:t>
      </w:r>
    </w:p>
    <w:p w:rsidR="00B53D4A" w:rsidRDefault="00B53D4A" w:rsidP="00B53D4A">
      <w:pPr>
        <w:spacing w:after="0" w:line="480" w:lineRule="auto"/>
        <w:ind w:left="1134" w:firstLine="567"/>
        <w:jc w:val="both"/>
        <w:rPr>
          <w:sz w:val="24"/>
          <w:szCs w:val="24"/>
        </w:rPr>
      </w:pPr>
      <w:r>
        <w:rPr>
          <w:sz w:val="24"/>
          <w:szCs w:val="24"/>
        </w:rPr>
        <w:t>Keterampilan kerja menurut Wahyudi (2012 :33) dikelompokkan menjadi 3 jenis yaitu:</w:t>
      </w:r>
    </w:p>
    <w:p w:rsidR="00B53D4A" w:rsidRDefault="00B53D4A" w:rsidP="00B53D4A">
      <w:pPr>
        <w:pStyle w:val="ListParagraph"/>
        <w:numPr>
          <w:ilvl w:val="0"/>
          <w:numId w:val="23"/>
        </w:numPr>
        <w:spacing w:after="0" w:line="480" w:lineRule="auto"/>
        <w:jc w:val="both"/>
        <w:rPr>
          <w:sz w:val="24"/>
          <w:szCs w:val="24"/>
        </w:rPr>
      </w:pPr>
      <w:r>
        <w:rPr>
          <w:sz w:val="24"/>
          <w:szCs w:val="24"/>
        </w:rPr>
        <w:t>Keterampilan mental seperti analisa, membuat keputusan, menghiung dan menghafal.</w:t>
      </w:r>
    </w:p>
    <w:p w:rsidR="00B53D4A" w:rsidRDefault="00B53D4A" w:rsidP="00B53D4A">
      <w:pPr>
        <w:pStyle w:val="ListParagraph"/>
        <w:numPr>
          <w:ilvl w:val="0"/>
          <w:numId w:val="23"/>
        </w:numPr>
        <w:spacing w:after="0" w:line="480" w:lineRule="auto"/>
        <w:jc w:val="both"/>
        <w:rPr>
          <w:sz w:val="24"/>
          <w:szCs w:val="24"/>
        </w:rPr>
      </w:pPr>
      <w:r>
        <w:rPr>
          <w:sz w:val="24"/>
          <w:szCs w:val="24"/>
        </w:rPr>
        <w:t>Keterampilan fisik seperti ketrampilan yang berhubungan dengan anggota tubuh dan pekerjaan.</w:t>
      </w:r>
    </w:p>
    <w:p w:rsidR="00B53D4A" w:rsidRDefault="00B53D4A" w:rsidP="00B53D4A">
      <w:pPr>
        <w:pStyle w:val="ListParagraph"/>
        <w:numPr>
          <w:ilvl w:val="0"/>
          <w:numId w:val="23"/>
        </w:numPr>
        <w:spacing w:after="0" w:line="480" w:lineRule="auto"/>
        <w:jc w:val="both"/>
        <w:rPr>
          <w:sz w:val="24"/>
          <w:szCs w:val="24"/>
        </w:rPr>
      </w:pPr>
      <w:r>
        <w:rPr>
          <w:sz w:val="24"/>
          <w:szCs w:val="24"/>
        </w:rPr>
        <w:t>Keterampilan sosial seperti dapat mempengaruhi orang lain, berpidato, menawarkan barang dan lain – lain.</w:t>
      </w:r>
    </w:p>
    <w:p w:rsidR="00B53D4A" w:rsidRPr="00CF6A7E" w:rsidRDefault="00B53D4A" w:rsidP="00B53D4A">
      <w:pPr>
        <w:pStyle w:val="ListParagraph"/>
        <w:numPr>
          <w:ilvl w:val="0"/>
          <w:numId w:val="32"/>
        </w:numPr>
        <w:spacing w:after="0" w:line="480" w:lineRule="auto"/>
        <w:ind w:left="1134"/>
        <w:jc w:val="both"/>
        <w:rPr>
          <w:b/>
          <w:sz w:val="24"/>
          <w:szCs w:val="24"/>
        </w:rPr>
      </w:pPr>
      <w:r w:rsidRPr="00CF6A7E">
        <w:rPr>
          <w:b/>
          <w:sz w:val="24"/>
          <w:szCs w:val="24"/>
        </w:rPr>
        <w:t>Indikator Keterampilan</w:t>
      </w:r>
    </w:p>
    <w:p w:rsidR="00B53D4A" w:rsidRDefault="00B53D4A" w:rsidP="00B53D4A">
      <w:pPr>
        <w:spacing w:after="0" w:line="480" w:lineRule="auto"/>
        <w:ind w:left="720" w:firstLine="720"/>
        <w:jc w:val="both"/>
        <w:rPr>
          <w:sz w:val="24"/>
          <w:szCs w:val="24"/>
        </w:rPr>
      </w:pPr>
      <w:r w:rsidRPr="00B26D8D">
        <w:rPr>
          <w:sz w:val="24"/>
          <w:szCs w:val="24"/>
        </w:rPr>
        <w:t xml:space="preserve">Indikator – indikator yang ada pada variabel ini oleh </w:t>
      </w:r>
      <w:r>
        <w:rPr>
          <w:sz w:val="24"/>
          <w:szCs w:val="24"/>
        </w:rPr>
        <w:t xml:space="preserve">Brigitha, Lapian, Taroreh </w:t>
      </w:r>
      <w:r w:rsidRPr="00B26D8D">
        <w:rPr>
          <w:sz w:val="24"/>
          <w:szCs w:val="24"/>
        </w:rPr>
        <w:t>(20</w:t>
      </w:r>
      <w:r>
        <w:rPr>
          <w:sz w:val="24"/>
          <w:szCs w:val="24"/>
        </w:rPr>
        <w:t>18</w:t>
      </w:r>
      <w:r w:rsidRPr="00B26D8D">
        <w:rPr>
          <w:sz w:val="24"/>
          <w:szCs w:val="24"/>
        </w:rPr>
        <w:t>) sebagai berikut:</w:t>
      </w:r>
    </w:p>
    <w:p w:rsidR="00B53D4A" w:rsidRPr="00B26D8D" w:rsidRDefault="00B53D4A" w:rsidP="00B53D4A">
      <w:pPr>
        <w:pStyle w:val="ListParagraph"/>
        <w:numPr>
          <w:ilvl w:val="0"/>
          <w:numId w:val="9"/>
        </w:numPr>
        <w:spacing w:line="480" w:lineRule="auto"/>
        <w:jc w:val="both"/>
        <w:rPr>
          <w:sz w:val="24"/>
          <w:szCs w:val="24"/>
        </w:rPr>
      </w:pPr>
      <w:r>
        <w:rPr>
          <w:sz w:val="24"/>
          <w:szCs w:val="24"/>
        </w:rPr>
        <w:t>Menentukan cara menyelesaikan pekerjaan</w:t>
      </w:r>
      <w:r w:rsidRPr="00B26D8D">
        <w:rPr>
          <w:sz w:val="24"/>
          <w:szCs w:val="24"/>
        </w:rPr>
        <w:t>.</w:t>
      </w:r>
    </w:p>
    <w:p w:rsidR="00B53D4A" w:rsidRDefault="00B53D4A" w:rsidP="00B53D4A">
      <w:pPr>
        <w:pStyle w:val="ListParagraph"/>
        <w:numPr>
          <w:ilvl w:val="0"/>
          <w:numId w:val="9"/>
        </w:numPr>
        <w:spacing w:line="480" w:lineRule="auto"/>
        <w:jc w:val="both"/>
        <w:rPr>
          <w:sz w:val="24"/>
          <w:szCs w:val="24"/>
        </w:rPr>
      </w:pPr>
      <w:r>
        <w:rPr>
          <w:sz w:val="24"/>
          <w:szCs w:val="24"/>
        </w:rPr>
        <w:t>Menentukan prosedur terbaik dalam pekerjaan</w:t>
      </w:r>
      <w:r w:rsidRPr="00B26D8D">
        <w:rPr>
          <w:sz w:val="24"/>
          <w:szCs w:val="24"/>
        </w:rPr>
        <w:t>.</w:t>
      </w:r>
    </w:p>
    <w:p w:rsidR="00B53D4A" w:rsidRPr="00B26D8D" w:rsidRDefault="00B53D4A" w:rsidP="00B53D4A">
      <w:pPr>
        <w:pStyle w:val="ListParagraph"/>
        <w:numPr>
          <w:ilvl w:val="0"/>
          <w:numId w:val="9"/>
        </w:numPr>
        <w:spacing w:line="480" w:lineRule="auto"/>
        <w:jc w:val="both"/>
        <w:rPr>
          <w:sz w:val="24"/>
          <w:szCs w:val="24"/>
        </w:rPr>
      </w:pPr>
      <w:r>
        <w:rPr>
          <w:sz w:val="24"/>
          <w:szCs w:val="24"/>
        </w:rPr>
        <w:t>Menentukan kualitas pekerjaan terbaik.</w:t>
      </w:r>
    </w:p>
    <w:p w:rsidR="00B53D4A" w:rsidRPr="00B26D8D" w:rsidRDefault="00B53D4A" w:rsidP="00B53D4A">
      <w:pPr>
        <w:pStyle w:val="ListParagraph"/>
        <w:numPr>
          <w:ilvl w:val="0"/>
          <w:numId w:val="9"/>
        </w:numPr>
        <w:spacing w:line="480" w:lineRule="auto"/>
        <w:jc w:val="both"/>
        <w:rPr>
          <w:sz w:val="24"/>
          <w:szCs w:val="24"/>
        </w:rPr>
      </w:pPr>
      <w:r>
        <w:rPr>
          <w:sz w:val="24"/>
          <w:szCs w:val="24"/>
        </w:rPr>
        <w:t>Menyelesaikan tugas dengan baik</w:t>
      </w:r>
      <w:r w:rsidRPr="00B26D8D">
        <w:rPr>
          <w:sz w:val="24"/>
          <w:szCs w:val="24"/>
        </w:rPr>
        <w:t>.</w:t>
      </w:r>
    </w:p>
    <w:p w:rsidR="00B53D4A" w:rsidRPr="0006766E" w:rsidRDefault="00B53D4A" w:rsidP="00B53D4A">
      <w:pPr>
        <w:pStyle w:val="ListParagraph"/>
        <w:numPr>
          <w:ilvl w:val="0"/>
          <w:numId w:val="9"/>
        </w:numPr>
        <w:spacing w:line="480" w:lineRule="auto"/>
        <w:jc w:val="both"/>
        <w:rPr>
          <w:sz w:val="24"/>
          <w:szCs w:val="24"/>
        </w:rPr>
      </w:pPr>
      <w:r>
        <w:rPr>
          <w:sz w:val="24"/>
          <w:szCs w:val="24"/>
        </w:rPr>
        <w:t>Memprediksi hasil pelaksanaan pekerjaan</w:t>
      </w:r>
      <w:r w:rsidRPr="00B26D8D">
        <w:rPr>
          <w:sz w:val="24"/>
          <w:szCs w:val="24"/>
        </w:rPr>
        <w:t>.</w:t>
      </w:r>
    </w:p>
    <w:p w:rsidR="00B53D4A" w:rsidRPr="00CF6A7E" w:rsidRDefault="00B53D4A" w:rsidP="00B53D4A">
      <w:pPr>
        <w:pStyle w:val="ListParagraph"/>
        <w:numPr>
          <w:ilvl w:val="0"/>
          <w:numId w:val="32"/>
        </w:numPr>
        <w:spacing w:after="0" w:line="480" w:lineRule="auto"/>
        <w:ind w:left="1276"/>
        <w:jc w:val="both"/>
        <w:rPr>
          <w:b/>
          <w:sz w:val="24"/>
          <w:szCs w:val="24"/>
        </w:rPr>
      </w:pPr>
      <w:r w:rsidRPr="00CF6A7E">
        <w:rPr>
          <w:b/>
          <w:sz w:val="24"/>
          <w:szCs w:val="24"/>
        </w:rPr>
        <w:t>Faktor – faktor Yang Mempengaruhi Keterampilan</w:t>
      </w:r>
    </w:p>
    <w:p w:rsidR="00B53D4A" w:rsidRDefault="00B53D4A" w:rsidP="00B53D4A">
      <w:pPr>
        <w:spacing w:after="0" w:line="480" w:lineRule="auto"/>
        <w:ind w:left="1440"/>
        <w:jc w:val="both"/>
        <w:rPr>
          <w:sz w:val="24"/>
          <w:szCs w:val="24"/>
        </w:rPr>
      </w:pPr>
      <w:r>
        <w:rPr>
          <w:sz w:val="24"/>
          <w:szCs w:val="24"/>
        </w:rPr>
        <w:t>Faktor – faktor yang mempengaruhi keterampilan secara langsung m</w:t>
      </w:r>
      <w:r w:rsidRPr="00B26D8D">
        <w:rPr>
          <w:sz w:val="24"/>
          <w:szCs w:val="24"/>
        </w:rPr>
        <w:t xml:space="preserve">enurut Widyatun </w:t>
      </w:r>
      <w:r>
        <w:rPr>
          <w:sz w:val="24"/>
          <w:szCs w:val="24"/>
        </w:rPr>
        <w:t>(2015 :245)</w:t>
      </w:r>
      <w:r w:rsidRPr="00B26D8D">
        <w:rPr>
          <w:sz w:val="24"/>
          <w:szCs w:val="24"/>
        </w:rPr>
        <w:t xml:space="preserve"> yaitu:</w:t>
      </w:r>
    </w:p>
    <w:p w:rsidR="00B53D4A" w:rsidRDefault="00B53D4A" w:rsidP="00B53D4A">
      <w:pPr>
        <w:spacing w:after="0" w:line="480" w:lineRule="auto"/>
        <w:ind w:left="1440"/>
        <w:jc w:val="both"/>
        <w:rPr>
          <w:sz w:val="24"/>
          <w:szCs w:val="24"/>
        </w:rPr>
      </w:pPr>
    </w:p>
    <w:p w:rsidR="00B53D4A" w:rsidRPr="00B26D8D" w:rsidRDefault="00B53D4A" w:rsidP="00B53D4A">
      <w:pPr>
        <w:spacing w:after="0" w:line="480" w:lineRule="auto"/>
        <w:ind w:left="1440"/>
        <w:jc w:val="both"/>
        <w:rPr>
          <w:sz w:val="24"/>
          <w:szCs w:val="24"/>
        </w:rPr>
      </w:pPr>
    </w:p>
    <w:p w:rsidR="00B53D4A" w:rsidRPr="00B26D8D" w:rsidRDefault="00B53D4A" w:rsidP="00B53D4A">
      <w:pPr>
        <w:pStyle w:val="ListParagraph"/>
        <w:numPr>
          <w:ilvl w:val="0"/>
          <w:numId w:val="10"/>
        </w:numPr>
        <w:spacing w:after="0" w:line="480" w:lineRule="auto"/>
        <w:jc w:val="both"/>
        <w:rPr>
          <w:sz w:val="24"/>
          <w:szCs w:val="24"/>
        </w:rPr>
      </w:pPr>
      <w:r w:rsidRPr="00B26D8D">
        <w:rPr>
          <w:sz w:val="24"/>
          <w:szCs w:val="24"/>
        </w:rPr>
        <w:t>Motivasi</w:t>
      </w:r>
    </w:p>
    <w:p w:rsidR="00B53D4A" w:rsidRPr="00CF6A7E" w:rsidRDefault="00B53D4A" w:rsidP="00B53D4A">
      <w:pPr>
        <w:pStyle w:val="ListParagraph"/>
        <w:spacing w:after="0" w:line="480" w:lineRule="auto"/>
        <w:ind w:left="2160"/>
        <w:jc w:val="both"/>
        <w:rPr>
          <w:sz w:val="24"/>
          <w:szCs w:val="24"/>
        </w:rPr>
      </w:pPr>
      <w:r w:rsidRPr="00B26D8D">
        <w:rPr>
          <w:sz w:val="24"/>
          <w:szCs w:val="24"/>
        </w:rPr>
        <w:t>Sesuatu yang dapat membangkitkan keinginan dalam diri seseorang untuk melakukan berbagai tindakan.</w:t>
      </w:r>
    </w:p>
    <w:p w:rsidR="00B53D4A" w:rsidRPr="00B26D8D" w:rsidRDefault="00B53D4A" w:rsidP="00B53D4A">
      <w:pPr>
        <w:pStyle w:val="ListParagraph"/>
        <w:numPr>
          <w:ilvl w:val="0"/>
          <w:numId w:val="10"/>
        </w:numPr>
        <w:spacing w:after="0" w:line="480" w:lineRule="auto"/>
        <w:jc w:val="both"/>
        <w:rPr>
          <w:sz w:val="24"/>
          <w:szCs w:val="24"/>
        </w:rPr>
      </w:pPr>
      <w:r w:rsidRPr="00B26D8D">
        <w:rPr>
          <w:sz w:val="24"/>
          <w:szCs w:val="24"/>
        </w:rPr>
        <w:t>Pengalaman</w:t>
      </w:r>
    </w:p>
    <w:p w:rsidR="00B53D4A" w:rsidRDefault="00B53D4A" w:rsidP="00B53D4A">
      <w:pPr>
        <w:pStyle w:val="ListParagraph"/>
        <w:spacing w:after="0" w:line="480" w:lineRule="auto"/>
        <w:ind w:left="2160"/>
        <w:jc w:val="both"/>
        <w:rPr>
          <w:sz w:val="24"/>
          <w:szCs w:val="24"/>
        </w:rPr>
      </w:pPr>
      <w:r w:rsidRPr="00B26D8D">
        <w:rPr>
          <w:sz w:val="24"/>
          <w:szCs w:val="24"/>
        </w:rPr>
        <w:t>Pengalaman dapat memperkuat kemampuan seseorang dalam</w:t>
      </w:r>
      <w:r>
        <w:rPr>
          <w:sz w:val="24"/>
          <w:szCs w:val="24"/>
        </w:rPr>
        <w:t xml:space="preserve"> melakukan sebuah tindakan (ket</w:t>
      </w:r>
      <w:r w:rsidRPr="00B26D8D">
        <w:rPr>
          <w:sz w:val="24"/>
          <w:szCs w:val="24"/>
        </w:rPr>
        <w:t>rampilan) dan dapat melakukan tindakan yang lebih baik dari tindakan sebelumnya.</w:t>
      </w:r>
    </w:p>
    <w:p w:rsidR="00B53D4A" w:rsidRPr="00B26D8D" w:rsidRDefault="00B53D4A" w:rsidP="00B53D4A">
      <w:pPr>
        <w:pStyle w:val="ListParagraph"/>
        <w:numPr>
          <w:ilvl w:val="0"/>
          <w:numId w:val="10"/>
        </w:numPr>
        <w:spacing w:after="0" w:line="480" w:lineRule="auto"/>
        <w:jc w:val="both"/>
        <w:rPr>
          <w:sz w:val="24"/>
          <w:szCs w:val="24"/>
        </w:rPr>
      </w:pPr>
      <w:r w:rsidRPr="00B26D8D">
        <w:rPr>
          <w:sz w:val="24"/>
          <w:szCs w:val="24"/>
        </w:rPr>
        <w:t>Keahlian</w:t>
      </w:r>
    </w:p>
    <w:p w:rsidR="00B53D4A" w:rsidRDefault="00B53D4A" w:rsidP="00B53D4A">
      <w:pPr>
        <w:pStyle w:val="ListParagraph"/>
        <w:spacing w:after="0" w:line="480" w:lineRule="auto"/>
        <w:ind w:left="2160"/>
        <w:jc w:val="both"/>
        <w:rPr>
          <w:sz w:val="24"/>
          <w:szCs w:val="24"/>
        </w:rPr>
      </w:pPr>
      <w:r w:rsidRPr="00B26D8D">
        <w:rPr>
          <w:sz w:val="24"/>
          <w:szCs w:val="24"/>
        </w:rPr>
        <w:t>Keahlian yang dimiliki seseorang akan membuat orang tersebut lebih terampil dalam melakukan suatu pekerjaan.</w:t>
      </w:r>
    </w:p>
    <w:p w:rsidR="00B53D4A" w:rsidRPr="00DD6599" w:rsidRDefault="00B53D4A" w:rsidP="00B53D4A">
      <w:pPr>
        <w:pStyle w:val="ListParagraph"/>
        <w:spacing w:line="480" w:lineRule="auto"/>
        <w:ind w:left="2160"/>
        <w:jc w:val="both"/>
        <w:rPr>
          <w:sz w:val="24"/>
          <w:szCs w:val="24"/>
        </w:rPr>
      </w:pPr>
    </w:p>
    <w:p w:rsidR="00B53D4A" w:rsidRDefault="00B53D4A" w:rsidP="00B53D4A">
      <w:pPr>
        <w:pStyle w:val="ListParagraph"/>
        <w:numPr>
          <w:ilvl w:val="0"/>
          <w:numId w:val="29"/>
        </w:numPr>
        <w:spacing w:line="480" w:lineRule="auto"/>
        <w:jc w:val="both"/>
        <w:rPr>
          <w:b/>
          <w:sz w:val="24"/>
          <w:szCs w:val="24"/>
        </w:rPr>
      </w:pPr>
      <w:r w:rsidRPr="00CF6A7E">
        <w:rPr>
          <w:b/>
          <w:sz w:val="24"/>
          <w:szCs w:val="24"/>
        </w:rPr>
        <w:t>Beban Kerja</w:t>
      </w:r>
    </w:p>
    <w:p w:rsidR="00B53D4A" w:rsidRPr="00CF6A7E" w:rsidRDefault="00B53D4A" w:rsidP="00B53D4A">
      <w:pPr>
        <w:pStyle w:val="ListParagraph"/>
        <w:numPr>
          <w:ilvl w:val="0"/>
          <w:numId w:val="33"/>
        </w:numPr>
        <w:spacing w:after="0" w:line="480" w:lineRule="auto"/>
        <w:ind w:left="1134"/>
        <w:jc w:val="both"/>
        <w:rPr>
          <w:b/>
          <w:sz w:val="24"/>
          <w:szCs w:val="24"/>
        </w:rPr>
      </w:pPr>
      <w:r>
        <w:rPr>
          <w:b/>
          <w:sz w:val="24"/>
          <w:szCs w:val="24"/>
        </w:rPr>
        <w:t>Pengertian Beban Kerja</w:t>
      </w:r>
    </w:p>
    <w:p w:rsidR="00B53D4A" w:rsidRPr="00B26D8D" w:rsidRDefault="00B53D4A" w:rsidP="00B53D4A">
      <w:pPr>
        <w:spacing w:after="0" w:line="480" w:lineRule="auto"/>
        <w:ind w:left="1134" w:firstLine="567"/>
        <w:jc w:val="both"/>
        <w:rPr>
          <w:sz w:val="24"/>
          <w:szCs w:val="24"/>
        </w:rPr>
      </w:pPr>
      <w:r>
        <w:rPr>
          <w:sz w:val="24"/>
          <w:szCs w:val="24"/>
        </w:rPr>
        <w:t>Beban kerja menurut Sunyoto (2012 :64</w:t>
      </w:r>
      <w:r w:rsidRPr="00B26D8D">
        <w:rPr>
          <w:sz w:val="24"/>
          <w:szCs w:val="24"/>
        </w:rPr>
        <w:t>) dapat didefinis</w:t>
      </w:r>
      <w:r>
        <w:rPr>
          <w:sz w:val="24"/>
          <w:szCs w:val="24"/>
        </w:rPr>
        <w:t>ikan beban pekerjaan yang terlalu banyak dapat menyebabkan ketegangan dalam diri seseorang sehingga menimbulkan stress</w:t>
      </w:r>
      <w:r w:rsidRPr="00B26D8D">
        <w:rPr>
          <w:sz w:val="24"/>
          <w:szCs w:val="24"/>
        </w:rPr>
        <w:t>. Mengingat kerja manusia bersifat mental dan fisik, maka masing – masing mempunyai tingkat p</w:t>
      </w:r>
      <w:r>
        <w:rPr>
          <w:sz w:val="24"/>
          <w:szCs w:val="24"/>
        </w:rPr>
        <w:t>embebanan yang berbeda – beda. T</w:t>
      </w:r>
      <w:r w:rsidRPr="00B26D8D">
        <w:rPr>
          <w:sz w:val="24"/>
          <w:szCs w:val="24"/>
        </w:rPr>
        <w:t>ingkat pembebanan yang terlalu tinggi memungkingkan pemakaian energi yang berlebihan dan terjadi overstress, sebaliknya intensitas pembebanan yang terlalu rendah memungkinkan rasa bosan dan kejenihan atau understress.</w:t>
      </w:r>
    </w:p>
    <w:p w:rsidR="00B53D4A" w:rsidRDefault="00B53D4A" w:rsidP="00B53D4A">
      <w:pPr>
        <w:spacing w:after="0" w:line="480" w:lineRule="auto"/>
        <w:ind w:left="1134" w:firstLine="567"/>
        <w:jc w:val="both"/>
        <w:rPr>
          <w:sz w:val="24"/>
          <w:szCs w:val="24"/>
        </w:rPr>
      </w:pPr>
      <w:r>
        <w:rPr>
          <w:sz w:val="24"/>
          <w:szCs w:val="24"/>
        </w:rPr>
        <w:t>Beban kerja m</w:t>
      </w:r>
      <w:r w:rsidRPr="00B26D8D">
        <w:rPr>
          <w:sz w:val="24"/>
          <w:szCs w:val="24"/>
        </w:rPr>
        <w:t>enuru</w:t>
      </w:r>
      <w:r>
        <w:rPr>
          <w:sz w:val="24"/>
          <w:szCs w:val="24"/>
        </w:rPr>
        <w:t>t Moekijat (2010 :28)</w:t>
      </w:r>
      <w:r w:rsidRPr="00B26D8D">
        <w:rPr>
          <w:sz w:val="24"/>
          <w:szCs w:val="24"/>
        </w:rPr>
        <w:t xml:space="preserve"> adalah volume dari hasil kerja atau catatan tentang hasil pekerjaan yang dapat menunjukkan volume yang dihasilkan oleh sejumlah karyawan dalam suatu bagian tertentu. Jumlah pekerjaan yang harus diselesaikan oleh sekelompok atau seseorang dalam waktu tertentu atau beban kerja dapat dilihat pada sudut pandang obyektif dan subyektif.</w:t>
      </w:r>
    </w:p>
    <w:p w:rsidR="00B53D4A" w:rsidRDefault="00B53D4A" w:rsidP="00B53D4A">
      <w:pPr>
        <w:spacing w:after="0" w:line="480" w:lineRule="auto"/>
        <w:ind w:left="1134" w:firstLine="567"/>
        <w:jc w:val="both"/>
        <w:rPr>
          <w:sz w:val="24"/>
          <w:szCs w:val="24"/>
        </w:rPr>
      </w:pPr>
      <w:r>
        <w:rPr>
          <w:sz w:val="24"/>
          <w:szCs w:val="24"/>
        </w:rPr>
        <w:t>Menurut Munandar (2014 :20) menyatakan beban kerja adalah tugas – tugas yang diberikan pada tenaga kerja atau karyawan untuk diselesaikan pada waktu tertentu dengan menggunakan keterampilan dan potensi dari tenaga kerja.</w:t>
      </w:r>
    </w:p>
    <w:p w:rsidR="00B53D4A" w:rsidRPr="00B26D8D" w:rsidRDefault="00B53D4A" w:rsidP="00B53D4A">
      <w:pPr>
        <w:spacing w:after="0" w:line="480" w:lineRule="auto"/>
        <w:ind w:left="1134" w:firstLine="567"/>
        <w:jc w:val="both"/>
        <w:rPr>
          <w:sz w:val="24"/>
          <w:szCs w:val="24"/>
        </w:rPr>
      </w:pPr>
      <w:r>
        <w:rPr>
          <w:sz w:val="24"/>
          <w:szCs w:val="24"/>
        </w:rPr>
        <w:t>Sedangkan menurut Ellyzar (2017 :38) beban kerja merupakan sejumlah kegiatan yang harus diselesaikan oleh suatu unit organisasi atau pemegang jabatan secara sistematis dengan menggunakan teknis analisis beban kerja dalam jangka waktu tertentu untuk mendapatkan informasi tentang efisiensi dan efektivitas kerja suatu unit organisasi.</w:t>
      </w:r>
    </w:p>
    <w:p w:rsidR="00B53D4A" w:rsidRDefault="00B53D4A" w:rsidP="00B53D4A">
      <w:pPr>
        <w:spacing w:after="0" w:line="480" w:lineRule="auto"/>
        <w:ind w:left="1134" w:firstLine="567"/>
        <w:jc w:val="both"/>
        <w:rPr>
          <w:sz w:val="24"/>
          <w:szCs w:val="24"/>
        </w:rPr>
      </w:pPr>
      <w:r w:rsidRPr="00B26D8D">
        <w:rPr>
          <w:sz w:val="24"/>
          <w:szCs w:val="24"/>
        </w:rPr>
        <w:t>Dari pendapat para ahli diatas dapat disimpulkan bahwa beban kerja adalah ukuran yang dipakai seseorang terhadap pernyataan tentang perasaan kelebihan beban kerja, ukuran dari tekanan pekerjaan da</w:t>
      </w:r>
      <w:r>
        <w:rPr>
          <w:sz w:val="24"/>
          <w:szCs w:val="24"/>
        </w:rPr>
        <w:t>n</w:t>
      </w:r>
      <w:r w:rsidRPr="00B26D8D">
        <w:rPr>
          <w:sz w:val="24"/>
          <w:szCs w:val="24"/>
        </w:rPr>
        <w:t xml:space="preserve"> kepuasan kerja. Beban kerja sebagai sumber ketidakpuasan disebabkan oleh kelebihan beban kerja</w:t>
      </w:r>
      <w:r>
        <w:rPr>
          <w:sz w:val="24"/>
          <w:szCs w:val="24"/>
        </w:rPr>
        <w:t xml:space="preserve"> dan waktu yang diberikan kurang banyak</w:t>
      </w:r>
      <w:r w:rsidRPr="00B26D8D">
        <w:rPr>
          <w:sz w:val="24"/>
          <w:szCs w:val="24"/>
        </w:rPr>
        <w:t>.</w:t>
      </w:r>
    </w:p>
    <w:p w:rsidR="00B53D4A" w:rsidRDefault="00B53D4A" w:rsidP="00B53D4A">
      <w:pPr>
        <w:spacing w:after="0" w:line="480" w:lineRule="auto"/>
        <w:ind w:left="1134" w:firstLine="567"/>
        <w:jc w:val="both"/>
        <w:rPr>
          <w:sz w:val="24"/>
          <w:szCs w:val="24"/>
        </w:rPr>
      </w:pPr>
    </w:p>
    <w:p w:rsidR="00B53D4A" w:rsidRDefault="00B53D4A" w:rsidP="00B53D4A">
      <w:pPr>
        <w:spacing w:after="0" w:line="480" w:lineRule="auto"/>
        <w:ind w:left="1134" w:firstLine="567"/>
        <w:jc w:val="both"/>
        <w:rPr>
          <w:sz w:val="24"/>
          <w:szCs w:val="24"/>
        </w:rPr>
      </w:pPr>
    </w:p>
    <w:p w:rsidR="00B53D4A" w:rsidRPr="00650B4A" w:rsidRDefault="00B53D4A" w:rsidP="00B53D4A">
      <w:pPr>
        <w:pStyle w:val="ListParagraph"/>
        <w:numPr>
          <w:ilvl w:val="0"/>
          <w:numId w:val="33"/>
        </w:numPr>
        <w:spacing w:line="480" w:lineRule="auto"/>
        <w:ind w:left="1276"/>
        <w:jc w:val="both"/>
        <w:rPr>
          <w:b/>
          <w:sz w:val="24"/>
          <w:szCs w:val="24"/>
        </w:rPr>
      </w:pPr>
      <w:r w:rsidRPr="00650B4A">
        <w:rPr>
          <w:b/>
          <w:sz w:val="24"/>
          <w:szCs w:val="24"/>
        </w:rPr>
        <w:t>Macam – macam Beban Kerja</w:t>
      </w:r>
    </w:p>
    <w:p w:rsidR="00B53D4A" w:rsidRDefault="00B53D4A" w:rsidP="00B53D4A">
      <w:pPr>
        <w:spacing w:after="0" w:line="480" w:lineRule="auto"/>
        <w:ind w:left="1134" w:firstLine="567"/>
        <w:jc w:val="both"/>
        <w:rPr>
          <w:sz w:val="24"/>
          <w:szCs w:val="24"/>
        </w:rPr>
      </w:pPr>
      <w:r>
        <w:rPr>
          <w:sz w:val="24"/>
          <w:szCs w:val="24"/>
        </w:rPr>
        <w:t>Klasifikasi beban kerja menurut Munandar (2012 :384) terdiri dari 2 jenis diantaranya sebagai berikut:</w:t>
      </w:r>
    </w:p>
    <w:p w:rsidR="00B53D4A" w:rsidRDefault="00B53D4A" w:rsidP="00B53D4A">
      <w:pPr>
        <w:pStyle w:val="ListParagraph"/>
        <w:numPr>
          <w:ilvl w:val="0"/>
          <w:numId w:val="24"/>
        </w:numPr>
        <w:spacing w:line="480" w:lineRule="auto"/>
        <w:ind w:left="1560" w:firstLine="0"/>
        <w:jc w:val="both"/>
        <w:rPr>
          <w:sz w:val="24"/>
          <w:szCs w:val="24"/>
        </w:rPr>
      </w:pPr>
      <w:r>
        <w:rPr>
          <w:sz w:val="24"/>
          <w:szCs w:val="24"/>
        </w:rPr>
        <w:t>Beban kerja berlebih</w:t>
      </w:r>
    </w:p>
    <w:p w:rsidR="00B53D4A" w:rsidRPr="00650B4A" w:rsidRDefault="00B53D4A" w:rsidP="00B53D4A">
      <w:pPr>
        <w:pStyle w:val="ListParagraph"/>
        <w:spacing w:line="480" w:lineRule="auto"/>
        <w:ind w:left="2160"/>
        <w:jc w:val="both"/>
        <w:rPr>
          <w:sz w:val="24"/>
          <w:szCs w:val="24"/>
        </w:rPr>
      </w:pPr>
      <w:r>
        <w:rPr>
          <w:sz w:val="24"/>
          <w:szCs w:val="24"/>
        </w:rPr>
        <w:t>Beban kerja berlebih terjadi karena banyaknya kegiatan atau pekerjaan yang diberikan kepada karyawan untuk dapat diselesaikan dalam waktu tertentu dan biasanya sangat singkat. Beban kerja yang berlebihan akan menjadi sumber stres bagi karyawan dan akan mengganggu fisik maupun mental. Jumlah jam yang digunakan untuk menyelesaikan pekerjaan tertentu sangat banyak, padahal perusahaan menuntut pekerjaan tersebut dapat selesai secara cepat dalam waktu yang sangat singkat.</w:t>
      </w:r>
    </w:p>
    <w:p w:rsidR="00B53D4A" w:rsidRDefault="00B53D4A" w:rsidP="00B53D4A">
      <w:pPr>
        <w:pStyle w:val="ListParagraph"/>
        <w:numPr>
          <w:ilvl w:val="0"/>
          <w:numId w:val="24"/>
        </w:numPr>
        <w:spacing w:line="480" w:lineRule="auto"/>
        <w:ind w:hanging="22"/>
        <w:jc w:val="both"/>
        <w:rPr>
          <w:sz w:val="24"/>
          <w:szCs w:val="24"/>
        </w:rPr>
      </w:pPr>
      <w:r>
        <w:rPr>
          <w:sz w:val="24"/>
          <w:szCs w:val="24"/>
        </w:rPr>
        <w:t>Beban kerja terlalu sedikit atau kurang</w:t>
      </w:r>
    </w:p>
    <w:p w:rsidR="00B53D4A" w:rsidRDefault="00B53D4A" w:rsidP="00B53D4A">
      <w:pPr>
        <w:pStyle w:val="ListParagraph"/>
        <w:spacing w:line="480" w:lineRule="auto"/>
        <w:ind w:left="2160"/>
        <w:jc w:val="both"/>
        <w:rPr>
          <w:sz w:val="24"/>
          <w:szCs w:val="24"/>
        </w:rPr>
      </w:pPr>
      <w:r>
        <w:rPr>
          <w:sz w:val="24"/>
          <w:szCs w:val="24"/>
        </w:rPr>
        <w:t>Beban kerja kurang diakibakan karena terlalu sedikitnya pekerjaan yang harus diselesaikan, padahal waktu yang diberikan sangat banyak. Hal ini juga dapat mengakibatkan stres, bosan, mempengaruhi psikologis dan mental dari karyawan. Keadaan ini menjadikan karyawan tidak mendapatkan peluang untuk menggunakan ketrampilannya atau mengembangakan potensi diri. Beban kerja yang terlalu sedikit ini menurunkan motivasi dan semangat kerja, tidak puas dalam bekerja, meninggalkan pekerjaan, depresi, cemas, mudah tersinggung, dan keluhan psikosomatik.</w:t>
      </w:r>
    </w:p>
    <w:p w:rsidR="00B53D4A" w:rsidRPr="00650B4A" w:rsidRDefault="00B53D4A" w:rsidP="00B53D4A">
      <w:pPr>
        <w:pStyle w:val="ListParagraph"/>
        <w:numPr>
          <w:ilvl w:val="0"/>
          <w:numId w:val="33"/>
        </w:numPr>
        <w:spacing w:after="0" w:line="480" w:lineRule="auto"/>
        <w:ind w:left="1276" w:hanging="283"/>
        <w:jc w:val="both"/>
        <w:rPr>
          <w:b/>
          <w:sz w:val="24"/>
          <w:szCs w:val="24"/>
        </w:rPr>
      </w:pPr>
      <w:r w:rsidRPr="00650B4A">
        <w:rPr>
          <w:b/>
          <w:sz w:val="24"/>
          <w:szCs w:val="24"/>
        </w:rPr>
        <w:t>Indikator Beban Kerja</w:t>
      </w:r>
    </w:p>
    <w:p w:rsidR="00B53D4A" w:rsidRPr="00B26D8D" w:rsidRDefault="00B53D4A" w:rsidP="00B53D4A">
      <w:pPr>
        <w:spacing w:after="0" w:line="480" w:lineRule="auto"/>
        <w:ind w:left="1276" w:firstLine="425"/>
        <w:jc w:val="both"/>
        <w:rPr>
          <w:sz w:val="24"/>
          <w:szCs w:val="24"/>
        </w:rPr>
      </w:pPr>
      <w:r>
        <w:rPr>
          <w:sz w:val="24"/>
          <w:szCs w:val="24"/>
        </w:rPr>
        <w:t>Indikator – indikator menurut Paijan&amp;Putri (2019</w:t>
      </w:r>
      <w:r w:rsidRPr="00B26D8D">
        <w:rPr>
          <w:sz w:val="24"/>
          <w:szCs w:val="24"/>
        </w:rPr>
        <w:t>) adalah sebagai berikut:</w:t>
      </w:r>
    </w:p>
    <w:p w:rsidR="00B53D4A" w:rsidRPr="00B26D8D" w:rsidRDefault="00B53D4A" w:rsidP="00B53D4A">
      <w:pPr>
        <w:pStyle w:val="ListParagraph"/>
        <w:numPr>
          <w:ilvl w:val="0"/>
          <w:numId w:val="11"/>
        </w:numPr>
        <w:spacing w:after="0" w:line="480" w:lineRule="auto"/>
        <w:jc w:val="both"/>
        <w:rPr>
          <w:sz w:val="24"/>
          <w:szCs w:val="24"/>
        </w:rPr>
      </w:pPr>
      <w:r>
        <w:rPr>
          <w:sz w:val="24"/>
          <w:szCs w:val="24"/>
        </w:rPr>
        <w:t>Kondisi pekerjaan</w:t>
      </w:r>
    </w:p>
    <w:p w:rsidR="00B53D4A" w:rsidRPr="00B26D8D" w:rsidRDefault="00B53D4A" w:rsidP="00B53D4A">
      <w:pPr>
        <w:pStyle w:val="ListParagraph"/>
        <w:spacing w:after="0" w:line="480" w:lineRule="auto"/>
        <w:ind w:left="1800"/>
        <w:jc w:val="both"/>
        <w:rPr>
          <w:sz w:val="24"/>
          <w:szCs w:val="24"/>
        </w:rPr>
      </w:pPr>
      <w:r>
        <w:rPr>
          <w:sz w:val="24"/>
          <w:szCs w:val="24"/>
        </w:rPr>
        <w:t>Kondisi pekerjaan yang dimaksud adalah bagaimana seorang karyawan memahami pekerjaan tersebut dengan baik</w:t>
      </w:r>
      <w:r w:rsidRPr="00B26D8D">
        <w:rPr>
          <w:sz w:val="24"/>
          <w:szCs w:val="24"/>
        </w:rPr>
        <w:t>.</w:t>
      </w:r>
    </w:p>
    <w:p w:rsidR="00B53D4A" w:rsidRPr="00B26D8D" w:rsidRDefault="00B53D4A" w:rsidP="00B53D4A">
      <w:pPr>
        <w:pStyle w:val="ListParagraph"/>
        <w:numPr>
          <w:ilvl w:val="0"/>
          <w:numId w:val="11"/>
        </w:numPr>
        <w:spacing w:line="480" w:lineRule="auto"/>
        <w:jc w:val="both"/>
        <w:rPr>
          <w:sz w:val="24"/>
          <w:szCs w:val="24"/>
        </w:rPr>
      </w:pPr>
      <w:r>
        <w:rPr>
          <w:sz w:val="24"/>
          <w:szCs w:val="24"/>
        </w:rPr>
        <w:t>Penggunaan waktu kerja</w:t>
      </w:r>
    </w:p>
    <w:p w:rsidR="00B53D4A" w:rsidRPr="00B26D8D" w:rsidRDefault="00B53D4A" w:rsidP="00B53D4A">
      <w:pPr>
        <w:pStyle w:val="ListParagraph"/>
        <w:spacing w:line="480" w:lineRule="auto"/>
        <w:ind w:left="1800"/>
        <w:jc w:val="both"/>
        <w:rPr>
          <w:sz w:val="24"/>
          <w:szCs w:val="24"/>
        </w:rPr>
      </w:pPr>
      <w:r>
        <w:rPr>
          <w:sz w:val="24"/>
          <w:szCs w:val="24"/>
        </w:rPr>
        <w:t>Waktu kerja yang sesuai dengan SOP dapat meminimalisir beban kerja karyawan</w:t>
      </w:r>
      <w:r w:rsidRPr="00B26D8D">
        <w:rPr>
          <w:sz w:val="24"/>
          <w:szCs w:val="24"/>
        </w:rPr>
        <w:t>.</w:t>
      </w:r>
      <w:r>
        <w:rPr>
          <w:sz w:val="24"/>
          <w:szCs w:val="24"/>
        </w:rPr>
        <w:t xml:space="preserve"> Namun, banyak perusahaan tidak memiliki SOP atau tidak konsisten dalam melaksanakan SOP, penggunaan waktu kerja yang diberlakukan kepada karyawan cenderung berlebihan atau sangat sempit.</w:t>
      </w:r>
    </w:p>
    <w:p w:rsidR="00B53D4A" w:rsidRPr="00B26D8D" w:rsidRDefault="00B53D4A" w:rsidP="00B53D4A">
      <w:pPr>
        <w:pStyle w:val="ListParagraph"/>
        <w:numPr>
          <w:ilvl w:val="0"/>
          <w:numId w:val="11"/>
        </w:numPr>
        <w:spacing w:line="480" w:lineRule="auto"/>
        <w:jc w:val="both"/>
        <w:rPr>
          <w:sz w:val="24"/>
          <w:szCs w:val="24"/>
        </w:rPr>
      </w:pPr>
      <w:r>
        <w:rPr>
          <w:sz w:val="24"/>
          <w:szCs w:val="24"/>
        </w:rPr>
        <w:t>Target yang harus dicapai</w:t>
      </w:r>
    </w:p>
    <w:p w:rsidR="00B53D4A" w:rsidRDefault="00B53D4A" w:rsidP="00B53D4A">
      <w:pPr>
        <w:pStyle w:val="ListParagraph"/>
        <w:spacing w:line="480" w:lineRule="auto"/>
        <w:ind w:left="1800"/>
        <w:jc w:val="both"/>
        <w:rPr>
          <w:sz w:val="24"/>
          <w:szCs w:val="24"/>
        </w:rPr>
      </w:pPr>
      <w:r>
        <w:rPr>
          <w:sz w:val="24"/>
          <w:szCs w:val="24"/>
        </w:rPr>
        <w:t>Target kerja yang ditetapkan oleh perusahaan tentunya secara langsung akan memengaruhi beban kerja yang diterima oleh karyawan. Semakin sempit waktu yang disediakan untuk melaksanakan pekerjaan tertentu atau tidak seimbangnya antara waktu penyelesaian target pelaksanaan dan volume kerja yang diberikan, akan semakin besar beban kerja yang diterima dan dirasakan oleh karyawan</w:t>
      </w:r>
      <w:r w:rsidRPr="00B26D8D">
        <w:rPr>
          <w:sz w:val="24"/>
          <w:szCs w:val="24"/>
        </w:rPr>
        <w:t>.</w:t>
      </w:r>
      <w:r>
        <w:rPr>
          <w:sz w:val="24"/>
          <w:szCs w:val="24"/>
        </w:rPr>
        <w:t xml:space="preserve"> Untuk itu, dibutuhkan penetapan waktu baku/dasar dalam menyelesaikan volume pekerjaan tertentu pada masing – masing organisasi yang jumlahnya tentu berbeda satu sama lain.</w:t>
      </w:r>
    </w:p>
    <w:p w:rsidR="00B53D4A" w:rsidRPr="00650B4A" w:rsidRDefault="00B53D4A" w:rsidP="00B53D4A">
      <w:pPr>
        <w:pStyle w:val="ListParagraph"/>
        <w:numPr>
          <w:ilvl w:val="0"/>
          <w:numId w:val="33"/>
        </w:numPr>
        <w:spacing w:after="0" w:line="480" w:lineRule="auto"/>
        <w:ind w:left="1276"/>
        <w:jc w:val="both"/>
        <w:rPr>
          <w:b/>
          <w:sz w:val="24"/>
          <w:szCs w:val="24"/>
        </w:rPr>
      </w:pPr>
      <w:r w:rsidRPr="00650B4A">
        <w:rPr>
          <w:b/>
          <w:sz w:val="24"/>
          <w:szCs w:val="24"/>
        </w:rPr>
        <w:t>Faktor – faktor Yang Mempengaruhi Beban Kerja</w:t>
      </w:r>
    </w:p>
    <w:p w:rsidR="00B53D4A" w:rsidRPr="00B26D8D" w:rsidRDefault="00B53D4A" w:rsidP="00B53D4A">
      <w:pPr>
        <w:spacing w:after="0" w:line="480" w:lineRule="auto"/>
        <w:ind w:left="1276" w:firstLine="425"/>
        <w:jc w:val="both"/>
        <w:rPr>
          <w:sz w:val="24"/>
          <w:szCs w:val="24"/>
        </w:rPr>
      </w:pPr>
      <w:r w:rsidRPr="00B26D8D">
        <w:rPr>
          <w:sz w:val="24"/>
          <w:szCs w:val="24"/>
        </w:rPr>
        <w:t xml:space="preserve">Secara umum faktor – faktor beban kerja menurut </w:t>
      </w:r>
      <w:r>
        <w:rPr>
          <w:sz w:val="24"/>
          <w:szCs w:val="24"/>
        </w:rPr>
        <w:t>Soleman (2011:85</w:t>
      </w:r>
      <w:r w:rsidRPr="00B26D8D">
        <w:rPr>
          <w:sz w:val="24"/>
          <w:szCs w:val="24"/>
        </w:rPr>
        <w:t>), baik faktor eksternal maupun internal adalah:</w:t>
      </w:r>
    </w:p>
    <w:p w:rsidR="00B53D4A" w:rsidRPr="00B26D8D" w:rsidRDefault="00B53D4A" w:rsidP="00B53D4A">
      <w:pPr>
        <w:pStyle w:val="ListParagraph"/>
        <w:numPr>
          <w:ilvl w:val="0"/>
          <w:numId w:val="12"/>
        </w:numPr>
        <w:spacing w:after="0" w:line="480" w:lineRule="auto"/>
        <w:jc w:val="both"/>
        <w:rPr>
          <w:sz w:val="24"/>
          <w:szCs w:val="24"/>
        </w:rPr>
      </w:pPr>
      <w:r w:rsidRPr="00B26D8D">
        <w:rPr>
          <w:sz w:val="24"/>
          <w:szCs w:val="24"/>
        </w:rPr>
        <w:t>Faktor eksternal</w:t>
      </w:r>
    </w:p>
    <w:p w:rsidR="00B53D4A" w:rsidRPr="00B26D8D" w:rsidRDefault="00B53D4A" w:rsidP="00B53D4A">
      <w:pPr>
        <w:pStyle w:val="ListParagraph"/>
        <w:spacing w:after="0" w:line="480" w:lineRule="auto"/>
        <w:ind w:left="1800"/>
        <w:jc w:val="both"/>
        <w:rPr>
          <w:sz w:val="24"/>
          <w:szCs w:val="24"/>
        </w:rPr>
      </w:pPr>
      <w:r w:rsidRPr="00B26D8D">
        <w:rPr>
          <w:sz w:val="24"/>
          <w:szCs w:val="24"/>
        </w:rPr>
        <w:t>Faktor eksternal yang berpengaruh terhadap beban kerja yaitu beban kerja yang berasal dari luar tubuh karyawan:</w:t>
      </w:r>
    </w:p>
    <w:p w:rsidR="00B53D4A" w:rsidRPr="00B26D8D" w:rsidRDefault="00B53D4A" w:rsidP="00B53D4A">
      <w:pPr>
        <w:pStyle w:val="ListParagraph"/>
        <w:numPr>
          <w:ilvl w:val="0"/>
          <w:numId w:val="13"/>
        </w:numPr>
        <w:spacing w:line="480" w:lineRule="auto"/>
        <w:ind w:left="2127" w:hanging="284"/>
        <w:jc w:val="both"/>
        <w:rPr>
          <w:sz w:val="24"/>
          <w:szCs w:val="24"/>
        </w:rPr>
      </w:pPr>
      <w:r w:rsidRPr="00B26D8D">
        <w:rPr>
          <w:sz w:val="24"/>
          <w:szCs w:val="24"/>
        </w:rPr>
        <w:t>Tugas (task) yang dilakukan bersifat fisik seperti beban kerja, stasiun kerja, alat dan sarana kerja, kondisi atau medan, alat bantu kerja, dan lain – lain.</w:t>
      </w:r>
      <w:r>
        <w:rPr>
          <w:sz w:val="24"/>
          <w:szCs w:val="24"/>
        </w:rPr>
        <w:t xml:space="preserve"> Sedangkan tugas yang berifat mental meliputi tanggung jawab, kompleksitas pekerjaan, emosi pekerjaan, dan sebagainya.</w:t>
      </w:r>
    </w:p>
    <w:p w:rsidR="00B53D4A" w:rsidRPr="00B26D8D" w:rsidRDefault="00B53D4A" w:rsidP="00B53D4A">
      <w:pPr>
        <w:pStyle w:val="ListParagraph"/>
        <w:numPr>
          <w:ilvl w:val="0"/>
          <w:numId w:val="13"/>
        </w:numPr>
        <w:spacing w:line="480" w:lineRule="auto"/>
        <w:ind w:left="2127" w:hanging="284"/>
        <w:jc w:val="both"/>
        <w:rPr>
          <w:sz w:val="24"/>
          <w:szCs w:val="24"/>
        </w:rPr>
      </w:pPr>
      <w:r w:rsidRPr="00B26D8D">
        <w:rPr>
          <w:sz w:val="24"/>
          <w:szCs w:val="24"/>
        </w:rPr>
        <w:t>Organisasi yang terdiri dari lamanya waktu kerja, waktu istirahat, kerja bergilir, dan lain – lain.</w:t>
      </w:r>
    </w:p>
    <w:p w:rsidR="00B53D4A" w:rsidRDefault="00B53D4A" w:rsidP="00B53D4A">
      <w:pPr>
        <w:pStyle w:val="ListParagraph"/>
        <w:numPr>
          <w:ilvl w:val="0"/>
          <w:numId w:val="13"/>
        </w:numPr>
        <w:spacing w:line="480" w:lineRule="auto"/>
        <w:ind w:left="2127" w:hanging="284"/>
        <w:jc w:val="both"/>
        <w:rPr>
          <w:sz w:val="24"/>
          <w:szCs w:val="24"/>
        </w:rPr>
      </w:pPr>
      <w:r w:rsidRPr="00B26D8D">
        <w:rPr>
          <w:sz w:val="24"/>
          <w:szCs w:val="24"/>
        </w:rPr>
        <w:t>Lingkungan kerja yang meliputi suhu, intensitas penerangan, debu, hubungan karyawan dengan karyawan, dan sebagainya.</w:t>
      </w:r>
    </w:p>
    <w:p w:rsidR="00B53D4A" w:rsidRDefault="00B53D4A" w:rsidP="00B53D4A">
      <w:pPr>
        <w:pStyle w:val="ListParagraph"/>
        <w:spacing w:line="480" w:lineRule="auto"/>
        <w:ind w:left="2127"/>
        <w:jc w:val="both"/>
        <w:rPr>
          <w:sz w:val="24"/>
          <w:szCs w:val="24"/>
        </w:rPr>
      </w:pPr>
    </w:p>
    <w:p w:rsidR="00B53D4A" w:rsidRDefault="00B53D4A" w:rsidP="00B53D4A">
      <w:pPr>
        <w:pStyle w:val="ListParagraph"/>
        <w:spacing w:line="480" w:lineRule="auto"/>
        <w:ind w:left="2127"/>
        <w:jc w:val="both"/>
        <w:rPr>
          <w:sz w:val="24"/>
          <w:szCs w:val="24"/>
        </w:rPr>
      </w:pPr>
    </w:p>
    <w:p w:rsidR="00B53D4A" w:rsidRPr="00617456" w:rsidRDefault="00B53D4A" w:rsidP="00B53D4A">
      <w:pPr>
        <w:pStyle w:val="ListParagraph"/>
        <w:spacing w:line="480" w:lineRule="auto"/>
        <w:ind w:left="2127"/>
        <w:jc w:val="both"/>
        <w:rPr>
          <w:sz w:val="24"/>
          <w:szCs w:val="24"/>
        </w:rPr>
      </w:pPr>
    </w:p>
    <w:p w:rsidR="00B53D4A" w:rsidRPr="00B26D8D" w:rsidRDefault="00B53D4A" w:rsidP="00B53D4A">
      <w:pPr>
        <w:pStyle w:val="ListParagraph"/>
        <w:numPr>
          <w:ilvl w:val="0"/>
          <w:numId w:val="12"/>
        </w:numPr>
        <w:spacing w:line="480" w:lineRule="auto"/>
        <w:jc w:val="both"/>
        <w:rPr>
          <w:sz w:val="24"/>
          <w:szCs w:val="24"/>
        </w:rPr>
      </w:pPr>
      <w:r w:rsidRPr="00B26D8D">
        <w:rPr>
          <w:sz w:val="24"/>
          <w:szCs w:val="24"/>
        </w:rPr>
        <w:t>Faktor internal</w:t>
      </w:r>
    </w:p>
    <w:p w:rsidR="00B53D4A" w:rsidRDefault="00B53D4A" w:rsidP="00B53D4A">
      <w:pPr>
        <w:pStyle w:val="ListParagraph"/>
        <w:spacing w:line="480" w:lineRule="auto"/>
        <w:ind w:left="1800"/>
        <w:jc w:val="both"/>
        <w:rPr>
          <w:sz w:val="24"/>
          <w:szCs w:val="24"/>
        </w:rPr>
      </w:pPr>
      <w:r w:rsidRPr="00B26D8D">
        <w:rPr>
          <w:sz w:val="24"/>
          <w:szCs w:val="24"/>
        </w:rPr>
        <w:t>Faktor interna</w:t>
      </w:r>
      <w:r>
        <w:rPr>
          <w:sz w:val="24"/>
          <w:szCs w:val="24"/>
        </w:rPr>
        <w:t>l adalah faktor yang berasal dari dalam tubuh akibat dari reaksi beban kerja eksternal yang berpotensi sebagai stresor meliputi:</w:t>
      </w:r>
    </w:p>
    <w:p w:rsidR="00B53D4A" w:rsidRDefault="00B53D4A" w:rsidP="00B53D4A">
      <w:pPr>
        <w:pStyle w:val="ListParagraph"/>
        <w:numPr>
          <w:ilvl w:val="0"/>
          <w:numId w:val="28"/>
        </w:numPr>
        <w:spacing w:line="480" w:lineRule="auto"/>
        <w:jc w:val="both"/>
        <w:rPr>
          <w:sz w:val="24"/>
          <w:szCs w:val="24"/>
        </w:rPr>
      </w:pPr>
      <w:r>
        <w:rPr>
          <w:sz w:val="24"/>
          <w:szCs w:val="24"/>
        </w:rPr>
        <w:t>Faktor somatis yaitu jenis kelamin, umur, ukuran tubuh, status gizi, kondisi kesehatan, dan sebagainya.</w:t>
      </w:r>
    </w:p>
    <w:p w:rsidR="00B53D4A" w:rsidRPr="0006766E" w:rsidRDefault="00B53D4A" w:rsidP="00B53D4A">
      <w:pPr>
        <w:pStyle w:val="ListParagraph"/>
        <w:numPr>
          <w:ilvl w:val="0"/>
          <w:numId w:val="28"/>
        </w:numPr>
        <w:spacing w:line="480" w:lineRule="auto"/>
        <w:jc w:val="both"/>
        <w:rPr>
          <w:sz w:val="24"/>
          <w:szCs w:val="24"/>
        </w:rPr>
      </w:pPr>
      <w:r>
        <w:rPr>
          <w:sz w:val="24"/>
          <w:szCs w:val="24"/>
        </w:rPr>
        <w:t>Faktor psikis yaitu motivasi, persepsi, kepercayaan, keinginan, kepuasan, dan sebagainya.</w:t>
      </w:r>
    </w:p>
    <w:p w:rsidR="00B53D4A" w:rsidRDefault="00B53D4A" w:rsidP="00B53D4A">
      <w:pPr>
        <w:pStyle w:val="ListParagraph"/>
        <w:spacing w:line="480" w:lineRule="auto"/>
        <w:ind w:left="2520"/>
        <w:jc w:val="both"/>
        <w:rPr>
          <w:sz w:val="24"/>
          <w:szCs w:val="24"/>
        </w:rPr>
      </w:pPr>
    </w:p>
    <w:p w:rsidR="00B53D4A" w:rsidRPr="00C42549" w:rsidRDefault="00B53D4A" w:rsidP="00B53D4A">
      <w:pPr>
        <w:pStyle w:val="ListParagraph"/>
        <w:numPr>
          <w:ilvl w:val="0"/>
          <w:numId w:val="29"/>
        </w:numPr>
        <w:spacing w:after="0" w:line="480" w:lineRule="auto"/>
        <w:rPr>
          <w:b/>
          <w:sz w:val="24"/>
          <w:szCs w:val="24"/>
        </w:rPr>
      </w:pPr>
      <w:r w:rsidRPr="00C42549">
        <w:rPr>
          <w:b/>
          <w:sz w:val="24"/>
          <w:szCs w:val="24"/>
        </w:rPr>
        <w:t>Penelitian Yang Relevan</w:t>
      </w:r>
    </w:p>
    <w:p w:rsidR="00B53D4A" w:rsidRPr="00C42549" w:rsidRDefault="00B53D4A" w:rsidP="00B53D4A">
      <w:pPr>
        <w:pStyle w:val="ListParagraph"/>
        <w:autoSpaceDE w:val="0"/>
        <w:autoSpaceDN w:val="0"/>
        <w:adjustRightInd w:val="0"/>
        <w:spacing w:after="0" w:line="480" w:lineRule="auto"/>
        <w:ind w:left="426" w:firstLine="708"/>
        <w:jc w:val="both"/>
        <w:rPr>
          <w:iCs/>
          <w:color w:val="000000"/>
          <w:sz w:val="24"/>
          <w:szCs w:val="24"/>
          <w:lang w:eastAsia="id-ID"/>
        </w:rPr>
      </w:pPr>
      <w:r>
        <w:rPr>
          <w:iCs/>
          <w:color w:val="000000"/>
          <w:sz w:val="24"/>
          <w:szCs w:val="24"/>
          <w:lang w:eastAsia="id-ID"/>
        </w:rPr>
        <w:t>Berikut ini adalah hasil – hasil penelitian terdahulu yang dipandang relevan dengan penelitian sebagai berikut:</w:t>
      </w:r>
    </w:p>
    <w:p w:rsidR="00B53D4A" w:rsidRDefault="00B53D4A" w:rsidP="00B53D4A">
      <w:pPr>
        <w:tabs>
          <w:tab w:val="left" w:pos="4620"/>
        </w:tabs>
        <w:jc w:val="center"/>
        <w:rPr>
          <w:sz w:val="24"/>
          <w:szCs w:val="24"/>
        </w:rPr>
      </w:pPr>
      <w:r w:rsidRPr="00BE3805">
        <w:rPr>
          <w:sz w:val="24"/>
          <w:szCs w:val="24"/>
        </w:rPr>
        <w:t>Tabel I</w:t>
      </w:r>
      <w:r>
        <w:rPr>
          <w:sz w:val="24"/>
          <w:szCs w:val="24"/>
        </w:rPr>
        <w:t>I</w:t>
      </w:r>
      <w:r w:rsidRPr="00BE3805">
        <w:rPr>
          <w:sz w:val="24"/>
          <w:szCs w:val="24"/>
        </w:rPr>
        <w:t>.</w:t>
      </w:r>
      <w:r>
        <w:rPr>
          <w:sz w:val="24"/>
          <w:szCs w:val="24"/>
        </w:rPr>
        <w:t>1</w:t>
      </w:r>
      <w:r w:rsidRPr="00BE3805">
        <w:rPr>
          <w:sz w:val="24"/>
          <w:szCs w:val="24"/>
        </w:rPr>
        <w:t xml:space="preserve"> </w:t>
      </w:r>
    </w:p>
    <w:p w:rsidR="00B53D4A" w:rsidRPr="00BE3805" w:rsidRDefault="00B53D4A" w:rsidP="00B53D4A">
      <w:pPr>
        <w:tabs>
          <w:tab w:val="left" w:pos="4620"/>
        </w:tabs>
        <w:jc w:val="center"/>
        <w:rPr>
          <w:sz w:val="24"/>
          <w:szCs w:val="24"/>
        </w:rPr>
      </w:pPr>
      <w:r>
        <w:rPr>
          <w:sz w:val="24"/>
          <w:szCs w:val="24"/>
        </w:rPr>
        <w:t>Penelitian</w:t>
      </w:r>
      <w:r w:rsidRPr="00BE3805">
        <w:rPr>
          <w:sz w:val="24"/>
          <w:szCs w:val="24"/>
        </w:rPr>
        <w:t xml:space="preserve"> Yang Relevan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2268"/>
        <w:gridCol w:w="3260"/>
      </w:tblGrid>
      <w:tr w:rsidR="00B53D4A" w:rsidRPr="009B342D" w:rsidTr="00852A4D">
        <w:trPr>
          <w:trHeight w:val="374"/>
        </w:trPr>
        <w:tc>
          <w:tcPr>
            <w:tcW w:w="567" w:type="dxa"/>
            <w:shd w:val="clear" w:color="auto" w:fill="auto"/>
          </w:tcPr>
          <w:p w:rsidR="00B53D4A" w:rsidRPr="009B342D" w:rsidRDefault="00B53D4A" w:rsidP="00852A4D">
            <w:pPr>
              <w:spacing w:after="0" w:line="240" w:lineRule="auto"/>
              <w:jc w:val="center"/>
              <w:rPr>
                <w:sz w:val="22"/>
              </w:rPr>
            </w:pPr>
            <w:r w:rsidRPr="009B342D">
              <w:rPr>
                <w:sz w:val="22"/>
              </w:rPr>
              <w:t>NO</w:t>
            </w:r>
          </w:p>
        </w:tc>
        <w:tc>
          <w:tcPr>
            <w:tcW w:w="1843" w:type="dxa"/>
            <w:shd w:val="clear" w:color="auto" w:fill="auto"/>
          </w:tcPr>
          <w:p w:rsidR="00B53D4A" w:rsidRPr="009B342D" w:rsidRDefault="00B53D4A" w:rsidP="00852A4D">
            <w:pPr>
              <w:spacing w:after="0" w:line="240" w:lineRule="auto"/>
              <w:jc w:val="center"/>
              <w:rPr>
                <w:sz w:val="22"/>
              </w:rPr>
            </w:pPr>
            <w:r w:rsidRPr="009B342D">
              <w:rPr>
                <w:sz w:val="22"/>
              </w:rPr>
              <w:t>Judul, Peneliti, Tahun</w:t>
            </w:r>
          </w:p>
        </w:tc>
        <w:tc>
          <w:tcPr>
            <w:tcW w:w="2268" w:type="dxa"/>
            <w:shd w:val="clear" w:color="auto" w:fill="auto"/>
          </w:tcPr>
          <w:p w:rsidR="00B53D4A" w:rsidRPr="009B342D" w:rsidRDefault="00B53D4A" w:rsidP="00852A4D">
            <w:pPr>
              <w:spacing w:after="0" w:line="240" w:lineRule="auto"/>
              <w:jc w:val="center"/>
              <w:rPr>
                <w:sz w:val="22"/>
              </w:rPr>
            </w:pPr>
            <w:r w:rsidRPr="009B342D">
              <w:rPr>
                <w:sz w:val="22"/>
              </w:rPr>
              <w:t>Metodologi</w:t>
            </w:r>
          </w:p>
        </w:tc>
        <w:tc>
          <w:tcPr>
            <w:tcW w:w="3260" w:type="dxa"/>
            <w:shd w:val="clear" w:color="auto" w:fill="auto"/>
          </w:tcPr>
          <w:p w:rsidR="00B53D4A" w:rsidRPr="009B342D" w:rsidRDefault="00B53D4A" w:rsidP="00852A4D">
            <w:pPr>
              <w:spacing w:after="0" w:line="240" w:lineRule="auto"/>
              <w:jc w:val="center"/>
              <w:rPr>
                <w:sz w:val="22"/>
              </w:rPr>
            </w:pPr>
            <w:r w:rsidRPr="009B342D">
              <w:rPr>
                <w:sz w:val="22"/>
              </w:rPr>
              <w:t>Hasil Temuan</w:t>
            </w:r>
          </w:p>
        </w:tc>
      </w:tr>
      <w:tr w:rsidR="00B53D4A" w:rsidRPr="009B342D" w:rsidTr="00852A4D">
        <w:trPr>
          <w:trHeight w:val="1557"/>
        </w:trPr>
        <w:tc>
          <w:tcPr>
            <w:tcW w:w="567" w:type="dxa"/>
            <w:shd w:val="clear" w:color="auto" w:fill="auto"/>
          </w:tcPr>
          <w:p w:rsidR="00B53D4A" w:rsidRPr="009B342D" w:rsidRDefault="00B53D4A" w:rsidP="00852A4D">
            <w:pPr>
              <w:spacing w:after="0" w:line="240" w:lineRule="auto"/>
              <w:rPr>
                <w:sz w:val="22"/>
              </w:rPr>
            </w:pPr>
            <w:r w:rsidRPr="009B342D">
              <w:rPr>
                <w:sz w:val="22"/>
              </w:rPr>
              <w:t>1.</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pengembangan karir terhadap kepuasan kerja karyawan melalui motivasi kerja sebagai variabel intervening pada Hotel Grasia Semarang</w:t>
            </w:r>
          </w:p>
          <w:p w:rsidR="00B53D4A" w:rsidRPr="009B342D" w:rsidRDefault="00B53D4A" w:rsidP="00852A4D">
            <w:pPr>
              <w:spacing w:after="0" w:line="240" w:lineRule="auto"/>
              <w:rPr>
                <w:sz w:val="22"/>
              </w:rPr>
            </w:pPr>
            <w:r w:rsidRPr="009B342D">
              <w:rPr>
                <w:sz w:val="22"/>
              </w:rPr>
              <w:t>(Lisdiani Vendriani, 2017)</w:t>
            </w:r>
          </w:p>
        </w:tc>
        <w:tc>
          <w:tcPr>
            <w:tcW w:w="2268" w:type="dxa"/>
            <w:shd w:val="clear" w:color="auto" w:fill="auto"/>
          </w:tcPr>
          <w:p w:rsidR="00B53D4A" w:rsidRPr="009B342D" w:rsidRDefault="00B53D4A" w:rsidP="00852A4D">
            <w:pPr>
              <w:pStyle w:val="ListParagraph"/>
              <w:numPr>
                <w:ilvl w:val="0"/>
                <w:numId w:val="1"/>
              </w:numPr>
              <w:spacing w:after="0" w:line="240" w:lineRule="auto"/>
              <w:ind w:left="388"/>
              <w:rPr>
                <w:sz w:val="22"/>
              </w:rPr>
            </w:pPr>
            <w:r w:rsidRPr="009B342D">
              <w:rPr>
                <w:sz w:val="22"/>
              </w:rPr>
              <w:t>Metode kuantitatif</w:t>
            </w:r>
          </w:p>
          <w:p w:rsidR="00B53D4A" w:rsidRPr="009B342D" w:rsidRDefault="00B53D4A" w:rsidP="00852A4D">
            <w:pPr>
              <w:pStyle w:val="ListParagraph"/>
              <w:numPr>
                <w:ilvl w:val="0"/>
                <w:numId w:val="1"/>
              </w:numPr>
              <w:spacing w:after="0" w:line="240" w:lineRule="auto"/>
              <w:ind w:left="388"/>
              <w:rPr>
                <w:sz w:val="22"/>
              </w:rPr>
            </w:pPr>
            <w:r w:rsidRPr="009B342D">
              <w:rPr>
                <w:sz w:val="22"/>
              </w:rPr>
              <w:t>Populasi  konsumen RM Wajan Mas Kudus (jumlah tidak teridentifikasi)</w:t>
            </w:r>
          </w:p>
          <w:p w:rsidR="00B53D4A" w:rsidRPr="009B342D" w:rsidRDefault="00B53D4A" w:rsidP="00852A4D">
            <w:pPr>
              <w:pStyle w:val="ListParagraph"/>
              <w:numPr>
                <w:ilvl w:val="0"/>
                <w:numId w:val="1"/>
              </w:numPr>
              <w:spacing w:after="0" w:line="240" w:lineRule="auto"/>
              <w:ind w:left="388"/>
              <w:rPr>
                <w:sz w:val="22"/>
              </w:rPr>
            </w:pPr>
            <w:r w:rsidRPr="009B342D">
              <w:rPr>
                <w:sz w:val="22"/>
              </w:rPr>
              <w:t>Sampel 80 responden</w:t>
            </w:r>
          </w:p>
          <w:p w:rsidR="00B53D4A" w:rsidRPr="009B342D" w:rsidRDefault="00B53D4A" w:rsidP="00852A4D">
            <w:pPr>
              <w:pStyle w:val="ListParagraph"/>
              <w:numPr>
                <w:ilvl w:val="0"/>
                <w:numId w:val="1"/>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Pengembangan karir berpengaruh terhadap kepuasan kerja melalui motivasi kerja sebagai variabel intervening pada Hotel Grasia Semarang.</w:t>
            </w:r>
          </w:p>
        </w:tc>
      </w:tr>
      <w:tr w:rsidR="00B53D4A" w:rsidRPr="009B342D" w:rsidTr="00852A4D">
        <w:trPr>
          <w:trHeight w:val="699"/>
        </w:trPr>
        <w:tc>
          <w:tcPr>
            <w:tcW w:w="567" w:type="dxa"/>
            <w:shd w:val="clear" w:color="auto" w:fill="auto"/>
          </w:tcPr>
          <w:p w:rsidR="00B53D4A" w:rsidRPr="009B342D" w:rsidRDefault="00B53D4A" w:rsidP="00852A4D">
            <w:pPr>
              <w:spacing w:after="0" w:line="240" w:lineRule="auto"/>
              <w:rPr>
                <w:sz w:val="22"/>
              </w:rPr>
            </w:pPr>
            <w:r w:rsidRPr="009B342D">
              <w:rPr>
                <w:sz w:val="22"/>
              </w:rPr>
              <w:t>2.</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pengembangan karir terhadap kepuasan kerja karyawan pada perusahaan perkebunan Tanjung Morawa</w:t>
            </w:r>
          </w:p>
          <w:p w:rsidR="00B53D4A" w:rsidRPr="009B342D" w:rsidRDefault="00B53D4A" w:rsidP="00852A4D">
            <w:pPr>
              <w:spacing w:after="0" w:line="240" w:lineRule="auto"/>
              <w:rPr>
                <w:sz w:val="22"/>
              </w:rPr>
            </w:pPr>
            <w:r w:rsidRPr="009B342D">
              <w:rPr>
                <w:sz w:val="22"/>
              </w:rPr>
              <w:t>(Akhmal, Laia, Sari, 2018)</w:t>
            </w:r>
          </w:p>
        </w:tc>
        <w:tc>
          <w:tcPr>
            <w:tcW w:w="2268" w:type="dxa"/>
            <w:shd w:val="clear" w:color="auto" w:fill="auto"/>
          </w:tcPr>
          <w:p w:rsidR="00B53D4A" w:rsidRPr="009B342D" w:rsidRDefault="00B53D4A" w:rsidP="00B53D4A">
            <w:pPr>
              <w:pStyle w:val="ListParagraph"/>
              <w:numPr>
                <w:ilvl w:val="0"/>
                <w:numId w:val="26"/>
              </w:numPr>
              <w:spacing w:after="0" w:line="240" w:lineRule="auto"/>
              <w:ind w:left="459" w:hanging="425"/>
              <w:rPr>
                <w:sz w:val="22"/>
              </w:rPr>
            </w:pPr>
            <w:r w:rsidRPr="009B342D">
              <w:rPr>
                <w:sz w:val="22"/>
              </w:rPr>
              <w:t>Metode kuantitatif</w:t>
            </w:r>
          </w:p>
          <w:p w:rsidR="00B53D4A" w:rsidRPr="009B342D" w:rsidRDefault="00B53D4A" w:rsidP="00B53D4A">
            <w:pPr>
              <w:pStyle w:val="ListParagraph"/>
              <w:numPr>
                <w:ilvl w:val="0"/>
                <w:numId w:val="26"/>
              </w:numPr>
              <w:spacing w:after="0" w:line="240" w:lineRule="auto"/>
              <w:ind w:left="459" w:hanging="425"/>
              <w:rPr>
                <w:sz w:val="22"/>
              </w:rPr>
            </w:pPr>
            <w:r w:rsidRPr="009B342D">
              <w:rPr>
                <w:sz w:val="22"/>
              </w:rPr>
              <w:t>Populasi seluruh karyawan perusahaan perkebunan Tanjung Morawa (19 orang)</w:t>
            </w:r>
          </w:p>
          <w:p w:rsidR="00B53D4A" w:rsidRPr="009B342D" w:rsidRDefault="00B53D4A" w:rsidP="00B53D4A">
            <w:pPr>
              <w:pStyle w:val="ListParagraph"/>
              <w:numPr>
                <w:ilvl w:val="0"/>
                <w:numId w:val="26"/>
              </w:numPr>
              <w:spacing w:after="0" w:line="240" w:lineRule="auto"/>
              <w:ind w:left="459" w:hanging="425"/>
              <w:rPr>
                <w:sz w:val="22"/>
              </w:rPr>
            </w:pPr>
            <w:r w:rsidRPr="009B342D">
              <w:rPr>
                <w:sz w:val="22"/>
              </w:rPr>
              <w:t>Sampel  19 orang</w:t>
            </w:r>
          </w:p>
          <w:p w:rsidR="00B53D4A" w:rsidRPr="009B342D" w:rsidRDefault="00B53D4A" w:rsidP="00B53D4A">
            <w:pPr>
              <w:pStyle w:val="ListParagraph"/>
              <w:numPr>
                <w:ilvl w:val="0"/>
                <w:numId w:val="26"/>
              </w:numPr>
              <w:spacing w:after="0" w:line="240" w:lineRule="auto"/>
              <w:ind w:left="459" w:hanging="425"/>
              <w:rPr>
                <w:sz w:val="22"/>
              </w:rPr>
            </w:pPr>
            <w:r w:rsidRPr="009B342D">
              <w:rPr>
                <w:sz w:val="22"/>
              </w:rPr>
              <w:t>Analisis regresi linier sederhana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Pengembangan karir pada perusahaan perkebunan Tanjung Morawa memiliki pengaruh yang positif pada kepuasan kerja karyawan.</w:t>
            </w:r>
          </w:p>
        </w:tc>
      </w:tr>
      <w:tr w:rsidR="00B53D4A" w:rsidRPr="009B342D" w:rsidTr="00852A4D">
        <w:trPr>
          <w:trHeight w:val="1549"/>
        </w:trPr>
        <w:tc>
          <w:tcPr>
            <w:tcW w:w="567" w:type="dxa"/>
            <w:shd w:val="clear" w:color="auto" w:fill="auto"/>
          </w:tcPr>
          <w:p w:rsidR="00B53D4A" w:rsidRPr="009B342D" w:rsidRDefault="00B53D4A" w:rsidP="00852A4D">
            <w:pPr>
              <w:spacing w:after="0" w:line="240" w:lineRule="auto"/>
              <w:rPr>
                <w:sz w:val="22"/>
              </w:rPr>
            </w:pPr>
            <w:r w:rsidRPr="009B342D">
              <w:rPr>
                <w:sz w:val="22"/>
              </w:rPr>
              <w:t>3.</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profesionalisme dan keterampilan terhadap kepuasan kerja pegawai Badan Perencanaan Pembangunan Daerah Provinsi Sulawesi Utara</w:t>
            </w:r>
          </w:p>
          <w:p w:rsidR="00B53D4A" w:rsidRPr="009B342D" w:rsidRDefault="00B53D4A" w:rsidP="00852A4D">
            <w:pPr>
              <w:spacing w:after="0" w:line="240" w:lineRule="auto"/>
              <w:rPr>
                <w:sz w:val="22"/>
              </w:rPr>
            </w:pPr>
            <w:r w:rsidRPr="009B342D">
              <w:rPr>
                <w:sz w:val="22"/>
              </w:rPr>
              <w:t>(Bolung, Tewal, Uhing, 2018)</w:t>
            </w:r>
          </w:p>
        </w:tc>
        <w:tc>
          <w:tcPr>
            <w:tcW w:w="2268" w:type="dxa"/>
            <w:shd w:val="clear" w:color="auto" w:fill="auto"/>
          </w:tcPr>
          <w:p w:rsidR="00B53D4A" w:rsidRPr="009B342D" w:rsidRDefault="00B53D4A" w:rsidP="00852A4D">
            <w:pPr>
              <w:pStyle w:val="ListParagraph"/>
              <w:numPr>
                <w:ilvl w:val="0"/>
                <w:numId w:val="2"/>
              </w:numPr>
              <w:spacing w:after="0" w:line="240" w:lineRule="auto"/>
              <w:ind w:left="388"/>
              <w:rPr>
                <w:sz w:val="22"/>
              </w:rPr>
            </w:pPr>
            <w:r w:rsidRPr="009B342D">
              <w:rPr>
                <w:sz w:val="22"/>
              </w:rPr>
              <w:t>Metode kuantitatif asosiatif</w:t>
            </w:r>
          </w:p>
          <w:p w:rsidR="00B53D4A" w:rsidRPr="009B342D" w:rsidRDefault="00B53D4A" w:rsidP="00852A4D">
            <w:pPr>
              <w:pStyle w:val="ListParagraph"/>
              <w:numPr>
                <w:ilvl w:val="0"/>
                <w:numId w:val="2"/>
              </w:numPr>
              <w:spacing w:after="0" w:line="240" w:lineRule="auto"/>
              <w:ind w:left="388"/>
              <w:rPr>
                <w:sz w:val="22"/>
              </w:rPr>
            </w:pPr>
            <w:r w:rsidRPr="009B342D">
              <w:rPr>
                <w:sz w:val="22"/>
              </w:rPr>
              <w:t>Populasi  pegawai tetap Badan Perencanaan Pembangunan Daerah Provinsi Sulawesi Utara sebanyak 69 orang</w:t>
            </w:r>
          </w:p>
          <w:p w:rsidR="00B53D4A" w:rsidRPr="009B342D" w:rsidRDefault="00B53D4A" w:rsidP="00852A4D">
            <w:pPr>
              <w:pStyle w:val="ListParagraph"/>
              <w:numPr>
                <w:ilvl w:val="0"/>
                <w:numId w:val="2"/>
              </w:numPr>
              <w:spacing w:after="0" w:line="240" w:lineRule="auto"/>
              <w:ind w:left="388"/>
              <w:rPr>
                <w:sz w:val="22"/>
              </w:rPr>
            </w:pPr>
            <w:r w:rsidRPr="009B342D">
              <w:rPr>
                <w:sz w:val="22"/>
              </w:rPr>
              <w:t>Sampel 40 orang</w:t>
            </w:r>
          </w:p>
          <w:p w:rsidR="00B53D4A" w:rsidRPr="009B342D" w:rsidRDefault="00B53D4A" w:rsidP="00852A4D">
            <w:pPr>
              <w:pStyle w:val="ListParagraph"/>
              <w:numPr>
                <w:ilvl w:val="0"/>
                <w:numId w:val="2"/>
              </w:numPr>
              <w:spacing w:after="0" w:line="240" w:lineRule="auto"/>
              <w:ind w:left="388"/>
              <w:rPr>
                <w:sz w:val="22"/>
              </w:rPr>
            </w:pPr>
            <w:r w:rsidRPr="009B342D">
              <w:rPr>
                <w:sz w:val="22"/>
              </w:rPr>
              <w:t>Analisis teknik statistic</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Profesionalisme dan keterampilan berpengaruh positif dan signifikan terhadap kepuasan kerja pegawai Badan Perencanaan Pembangunan Daerah Provinsi Sulawesi Utara.</w:t>
            </w:r>
          </w:p>
        </w:tc>
      </w:tr>
      <w:tr w:rsidR="00B53D4A" w:rsidRPr="009B342D" w:rsidTr="00852A4D">
        <w:trPr>
          <w:trHeight w:val="2393"/>
        </w:trPr>
        <w:tc>
          <w:tcPr>
            <w:tcW w:w="567" w:type="dxa"/>
            <w:shd w:val="clear" w:color="auto" w:fill="auto"/>
          </w:tcPr>
          <w:p w:rsidR="00B53D4A" w:rsidRPr="009B342D" w:rsidRDefault="00B53D4A" w:rsidP="00852A4D">
            <w:pPr>
              <w:spacing w:after="0" w:line="240" w:lineRule="auto"/>
              <w:rPr>
                <w:sz w:val="22"/>
              </w:rPr>
            </w:pPr>
            <w:r w:rsidRPr="009B342D">
              <w:rPr>
                <w:sz w:val="22"/>
              </w:rPr>
              <w:t>4.</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beban kerja terhadap kepuasan kerja karyawan dengan stress kerja sebagai variabel mediasi pada PT. Lianinti Abadi Denpansar</w:t>
            </w:r>
          </w:p>
          <w:p w:rsidR="00B53D4A" w:rsidRPr="009B342D" w:rsidRDefault="00B53D4A" w:rsidP="00852A4D">
            <w:pPr>
              <w:spacing w:after="0" w:line="240" w:lineRule="auto"/>
              <w:rPr>
                <w:sz w:val="22"/>
              </w:rPr>
            </w:pPr>
            <w:r w:rsidRPr="009B342D">
              <w:rPr>
                <w:sz w:val="22"/>
              </w:rPr>
              <w:t>(Purbaningrat, Surya, 2015)</w:t>
            </w:r>
          </w:p>
        </w:tc>
        <w:tc>
          <w:tcPr>
            <w:tcW w:w="2268" w:type="dxa"/>
            <w:shd w:val="clear" w:color="auto" w:fill="auto"/>
          </w:tcPr>
          <w:p w:rsidR="00B53D4A" w:rsidRPr="009B342D" w:rsidRDefault="00B53D4A" w:rsidP="00852A4D">
            <w:pPr>
              <w:pStyle w:val="ListParagraph"/>
              <w:numPr>
                <w:ilvl w:val="0"/>
                <w:numId w:val="3"/>
              </w:numPr>
              <w:spacing w:after="0" w:line="240" w:lineRule="auto"/>
              <w:ind w:left="388"/>
              <w:rPr>
                <w:sz w:val="22"/>
              </w:rPr>
            </w:pPr>
            <w:r w:rsidRPr="009B342D">
              <w:rPr>
                <w:sz w:val="22"/>
              </w:rPr>
              <w:t>Metode kuantitatif</w:t>
            </w:r>
          </w:p>
          <w:p w:rsidR="00B53D4A" w:rsidRPr="009B342D" w:rsidRDefault="00B53D4A" w:rsidP="00852A4D">
            <w:pPr>
              <w:pStyle w:val="ListParagraph"/>
              <w:numPr>
                <w:ilvl w:val="0"/>
                <w:numId w:val="3"/>
              </w:numPr>
              <w:spacing w:after="0" w:line="240" w:lineRule="auto"/>
              <w:ind w:left="388"/>
              <w:rPr>
                <w:sz w:val="22"/>
              </w:rPr>
            </w:pPr>
            <w:r w:rsidRPr="009B342D">
              <w:rPr>
                <w:sz w:val="22"/>
              </w:rPr>
              <w:t>Populasi karyawan PT. Lianinti Abadi</w:t>
            </w:r>
          </w:p>
          <w:p w:rsidR="00B53D4A" w:rsidRPr="009B342D" w:rsidRDefault="00B53D4A" w:rsidP="00852A4D">
            <w:pPr>
              <w:pStyle w:val="ListParagraph"/>
              <w:numPr>
                <w:ilvl w:val="0"/>
                <w:numId w:val="3"/>
              </w:numPr>
              <w:spacing w:after="0" w:line="240" w:lineRule="auto"/>
              <w:ind w:left="388"/>
              <w:rPr>
                <w:sz w:val="22"/>
              </w:rPr>
            </w:pPr>
            <w:r w:rsidRPr="009B342D">
              <w:rPr>
                <w:sz w:val="22"/>
              </w:rPr>
              <w:t>Sampel 55 orang</w:t>
            </w:r>
          </w:p>
          <w:p w:rsidR="00B53D4A" w:rsidRPr="009B342D" w:rsidRDefault="00B53D4A" w:rsidP="00852A4D">
            <w:pPr>
              <w:pStyle w:val="ListParagraph"/>
              <w:numPr>
                <w:ilvl w:val="0"/>
                <w:numId w:val="3"/>
              </w:numPr>
              <w:spacing w:after="0" w:line="240" w:lineRule="auto"/>
              <w:ind w:left="388"/>
              <w:rPr>
                <w:sz w:val="22"/>
              </w:rPr>
            </w:pPr>
            <w:r w:rsidRPr="009B342D">
              <w:rPr>
                <w:sz w:val="22"/>
              </w:rPr>
              <w:t xml:space="preserve">Analisis menggunakan </w:t>
            </w:r>
            <w:r w:rsidRPr="009B342D">
              <w:rPr>
                <w:i/>
                <w:sz w:val="22"/>
              </w:rPr>
              <w:t>Path Analysis</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Beban kerja berpengaruh negatif terhadap kepuasan kerja karyawan dengan stress kerja sebagai variabel mediasi pada PT. Lianinti Abadi Denpasar Provinsi Bali.</w:t>
            </w:r>
          </w:p>
        </w:tc>
      </w:tr>
      <w:tr w:rsidR="00B53D4A" w:rsidRPr="009B342D" w:rsidTr="00852A4D">
        <w:trPr>
          <w:trHeight w:val="1974"/>
        </w:trPr>
        <w:tc>
          <w:tcPr>
            <w:tcW w:w="567" w:type="dxa"/>
            <w:shd w:val="clear" w:color="auto" w:fill="auto"/>
          </w:tcPr>
          <w:p w:rsidR="00B53D4A" w:rsidRPr="009B342D" w:rsidRDefault="00B53D4A" w:rsidP="00852A4D">
            <w:pPr>
              <w:spacing w:after="0" w:line="240" w:lineRule="auto"/>
              <w:rPr>
                <w:sz w:val="22"/>
              </w:rPr>
            </w:pPr>
            <w:r w:rsidRPr="009B342D">
              <w:rPr>
                <w:sz w:val="22"/>
              </w:rPr>
              <w:t>5.</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pengembangan karir dan motivasi terhadap kepuasan kerja karyawan PT. Pos Indonesia (Persero) Bekasi</w:t>
            </w:r>
          </w:p>
          <w:p w:rsidR="00B53D4A" w:rsidRPr="009B342D" w:rsidRDefault="00B53D4A" w:rsidP="00852A4D">
            <w:pPr>
              <w:spacing w:after="0" w:line="240" w:lineRule="auto"/>
              <w:rPr>
                <w:sz w:val="22"/>
              </w:rPr>
            </w:pPr>
            <w:r w:rsidRPr="009B342D">
              <w:rPr>
                <w:sz w:val="22"/>
              </w:rPr>
              <w:t>(Parimita, Wahda, Handaru, 2015)</w:t>
            </w:r>
          </w:p>
          <w:p w:rsidR="00B53D4A" w:rsidRPr="009B342D" w:rsidRDefault="00B53D4A" w:rsidP="00852A4D">
            <w:pPr>
              <w:spacing w:after="0" w:line="240" w:lineRule="auto"/>
              <w:rPr>
                <w:sz w:val="22"/>
              </w:rPr>
            </w:pPr>
          </w:p>
        </w:tc>
        <w:tc>
          <w:tcPr>
            <w:tcW w:w="2268" w:type="dxa"/>
            <w:shd w:val="clear" w:color="auto" w:fill="auto"/>
          </w:tcPr>
          <w:p w:rsidR="00B53D4A" w:rsidRPr="009B342D" w:rsidRDefault="00B53D4A" w:rsidP="00852A4D">
            <w:pPr>
              <w:pStyle w:val="ListParagraph"/>
              <w:numPr>
                <w:ilvl w:val="0"/>
                <w:numId w:val="4"/>
              </w:numPr>
              <w:spacing w:after="0" w:line="240" w:lineRule="auto"/>
              <w:ind w:left="388"/>
              <w:rPr>
                <w:sz w:val="22"/>
              </w:rPr>
            </w:pPr>
            <w:r w:rsidRPr="009B342D">
              <w:rPr>
                <w:sz w:val="22"/>
              </w:rPr>
              <w:t xml:space="preserve">Metode deskriptif dan </w:t>
            </w:r>
            <w:r w:rsidRPr="009B342D">
              <w:rPr>
                <w:i/>
                <w:sz w:val="22"/>
              </w:rPr>
              <w:t>explanatory</w:t>
            </w:r>
          </w:p>
          <w:p w:rsidR="00B53D4A" w:rsidRPr="009B342D" w:rsidRDefault="00B53D4A" w:rsidP="00852A4D">
            <w:pPr>
              <w:pStyle w:val="ListParagraph"/>
              <w:numPr>
                <w:ilvl w:val="0"/>
                <w:numId w:val="4"/>
              </w:numPr>
              <w:spacing w:after="0" w:line="240" w:lineRule="auto"/>
              <w:ind w:left="388"/>
              <w:rPr>
                <w:sz w:val="22"/>
              </w:rPr>
            </w:pPr>
            <w:r w:rsidRPr="009B342D">
              <w:rPr>
                <w:sz w:val="22"/>
              </w:rPr>
              <w:t>Populasi 250 sopir</w:t>
            </w:r>
          </w:p>
          <w:p w:rsidR="00B53D4A" w:rsidRPr="009B342D" w:rsidRDefault="00B53D4A" w:rsidP="00852A4D">
            <w:pPr>
              <w:pStyle w:val="ListParagraph"/>
              <w:numPr>
                <w:ilvl w:val="0"/>
                <w:numId w:val="4"/>
              </w:numPr>
              <w:spacing w:after="0" w:line="240" w:lineRule="auto"/>
              <w:ind w:left="388"/>
              <w:rPr>
                <w:sz w:val="22"/>
              </w:rPr>
            </w:pPr>
            <w:r w:rsidRPr="009B342D">
              <w:rPr>
                <w:sz w:val="22"/>
              </w:rPr>
              <w:t xml:space="preserve">Sampel menggunakan </w:t>
            </w:r>
            <w:r w:rsidRPr="009B342D">
              <w:rPr>
                <w:i/>
                <w:sz w:val="22"/>
              </w:rPr>
              <w:t xml:space="preserve">simple random sampling </w:t>
            </w:r>
            <w:r w:rsidRPr="009B342D">
              <w:rPr>
                <w:sz w:val="22"/>
              </w:rPr>
              <w:t>sebanyak 154 responden</w:t>
            </w:r>
          </w:p>
          <w:p w:rsidR="00B53D4A" w:rsidRPr="009B342D" w:rsidRDefault="00B53D4A" w:rsidP="00852A4D">
            <w:pPr>
              <w:pStyle w:val="ListParagraph"/>
              <w:numPr>
                <w:ilvl w:val="0"/>
                <w:numId w:val="4"/>
              </w:numPr>
              <w:spacing w:after="0" w:line="240" w:lineRule="auto"/>
              <w:ind w:left="388"/>
              <w:rPr>
                <w:sz w:val="22"/>
              </w:rPr>
            </w:pPr>
            <w:r w:rsidRPr="009B342D">
              <w:rPr>
                <w:sz w:val="22"/>
              </w:rPr>
              <w:t>Analisis statistic</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Pengembangan karir dan motivasi sama – sama memiliki pengaruh yang positif terhadap kepuasan kerja karyawan PT. Pos Indonesia (Persero) Bekasi.</w:t>
            </w:r>
          </w:p>
        </w:tc>
      </w:tr>
      <w:tr w:rsidR="00B53D4A" w:rsidRPr="009B342D" w:rsidTr="00852A4D">
        <w:trPr>
          <w:trHeight w:val="412"/>
        </w:trPr>
        <w:tc>
          <w:tcPr>
            <w:tcW w:w="567" w:type="dxa"/>
            <w:shd w:val="clear" w:color="auto" w:fill="auto"/>
          </w:tcPr>
          <w:p w:rsidR="00B53D4A" w:rsidRPr="009B342D" w:rsidRDefault="00B53D4A" w:rsidP="00852A4D">
            <w:pPr>
              <w:spacing w:after="0" w:line="240" w:lineRule="auto"/>
              <w:rPr>
                <w:sz w:val="22"/>
              </w:rPr>
            </w:pPr>
            <w:r w:rsidRPr="009B342D">
              <w:rPr>
                <w:sz w:val="22"/>
              </w:rPr>
              <w:t>6.</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stress kerja, beban kerja terhadap kepuasan kerja (studi pada Medical Representatif di Kota Kudus)</w:t>
            </w:r>
          </w:p>
          <w:p w:rsidR="00B53D4A" w:rsidRPr="009B342D" w:rsidRDefault="00B53D4A" w:rsidP="00852A4D">
            <w:pPr>
              <w:spacing w:after="0" w:line="240" w:lineRule="auto"/>
              <w:rPr>
                <w:sz w:val="22"/>
              </w:rPr>
            </w:pPr>
            <w:r w:rsidRPr="009B342D">
              <w:rPr>
                <w:sz w:val="22"/>
              </w:rPr>
              <w:t>(Dhania Rama Dhini, 2016)</w:t>
            </w:r>
          </w:p>
        </w:tc>
        <w:tc>
          <w:tcPr>
            <w:tcW w:w="2268" w:type="dxa"/>
            <w:shd w:val="clear" w:color="auto" w:fill="auto"/>
          </w:tcPr>
          <w:p w:rsidR="00B53D4A" w:rsidRPr="009B342D" w:rsidRDefault="00B53D4A" w:rsidP="00B53D4A">
            <w:pPr>
              <w:pStyle w:val="ListParagraph"/>
              <w:numPr>
                <w:ilvl w:val="0"/>
                <w:numId w:val="14"/>
              </w:numPr>
              <w:spacing w:after="0" w:line="240" w:lineRule="auto"/>
              <w:ind w:left="459"/>
              <w:rPr>
                <w:sz w:val="22"/>
              </w:rPr>
            </w:pPr>
            <w:r w:rsidRPr="009B342D">
              <w:rPr>
                <w:sz w:val="22"/>
              </w:rPr>
              <w:t>Metode kuantitatif</w:t>
            </w:r>
          </w:p>
          <w:p w:rsidR="00B53D4A" w:rsidRPr="009B342D" w:rsidRDefault="00B53D4A" w:rsidP="00B53D4A">
            <w:pPr>
              <w:pStyle w:val="ListParagraph"/>
              <w:numPr>
                <w:ilvl w:val="0"/>
                <w:numId w:val="14"/>
              </w:numPr>
              <w:spacing w:after="0" w:line="240" w:lineRule="auto"/>
              <w:ind w:left="459"/>
              <w:rPr>
                <w:sz w:val="22"/>
              </w:rPr>
            </w:pPr>
            <w:r w:rsidRPr="009B342D">
              <w:rPr>
                <w:sz w:val="22"/>
              </w:rPr>
              <w:t>Populasi Medical Representatif di Kota Kudus</w:t>
            </w:r>
          </w:p>
          <w:p w:rsidR="00B53D4A" w:rsidRPr="009B342D" w:rsidRDefault="00B53D4A" w:rsidP="00B53D4A">
            <w:pPr>
              <w:pStyle w:val="ListParagraph"/>
              <w:numPr>
                <w:ilvl w:val="0"/>
                <w:numId w:val="14"/>
              </w:numPr>
              <w:spacing w:after="0" w:line="240" w:lineRule="auto"/>
              <w:ind w:left="459"/>
              <w:rPr>
                <w:sz w:val="22"/>
              </w:rPr>
            </w:pPr>
            <w:r w:rsidRPr="009B342D">
              <w:rPr>
                <w:sz w:val="22"/>
              </w:rPr>
              <w:t xml:space="preserve">Sampel </w:t>
            </w:r>
            <w:r w:rsidRPr="009B342D">
              <w:rPr>
                <w:i/>
                <w:sz w:val="22"/>
              </w:rPr>
              <w:t>purposive sampling</w:t>
            </w:r>
          </w:p>
          <w:p w:rsidR="00B53D4A" w:rsidRPr="009B342D" w:rsidRDefault="00B53D4A" w:rsidP="00B53D4A">
            <w:pPr>
              <w:pStyle w:val="ListParagraph"/>
              <w:numPr>
                <w:ilvl w:val="0"/>
                <w:numId w:val="14"/>
              </w:numPr>
              <w:spacing w:after="0" w:line="240" w:lineRule="auto"/>
              <w:ind w:left="459"/>
              <w:rPr>
                <w:sz w:val="22"/>
              </w:rPr>
            </w:pPr>
            <w:r w:rsidRPr="009B342D">
              <w:rPr>
                <w:sz w:val="22"/>
              </w:rPr>
              <w:t xml:space="preserve">Analisis statistik </w:t>
            </w:r>
            <w:r w:rsidRPr="009B342D">
              <w:rPr>
                <w:i/>
                <w:sz w:val="22"/>
              </w:rPr>
              <w:t>multiple linier regression</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Stress kerja dan beban kerja secara signifikan tidak mempengaruhi kepuasan kerja yang dirasakan medical representatif di kota Kudus.</w:t>
            </w:r>
          </w:p>
        </w:tc>
      </w:tr>
      <w:tr w:rsidR="00B53D4A" w:rsidRPr="009B342D" w:rsidTr="00852A4D">
        <w:trPr>
          <w:trHeight w:val="1124"/>
        </w:trPr>
        <w:tc>
          <w:tcPr>
            <w:tcW w:w="567" w:type="dxa"/>
            <w:shd w:val="clear" w:color="auto" w:fill="auto"/>
          </w:tcPr>
          <w:p w:rsidR="00B53D4A" w:rsidRPr="009B342D" w:rsidRDefault="00B53D4A" w:rsidP="00852A4D">
            <w:pPr>
              <w:spacing w:after="0" w:line="240" w:lineRule="auto"/>
              <w:rPr>
                <w:sz w:val="22"/>
              </w:rPr>
            </w:pPr>
            <w:r w:rsidRPr="009B342D">
              <w:rPr>
                <w:sz w:val="22"/>
              </w:rPr>
              <w:t>7.</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pengetahuan dan keterampilan tour guide terhadap kepuasan wisatawan Bunaken (studi kasus wisatawan Manado Tour Guide)</w:t>
            </w:r>
          </w:p>
          <w:p w:rsidR="00B53D4A" w:rsidRPr="009B342D" w:rsidRDefault="00B53D4A" w:rsidP="00852A4D">
            <w:pPr>
              <w:spacing w:after="0" w:line="240" w:lineRule="auto"/>
              <w:rPr>
                <w:sz w:val="22"/>
              </w:rPr>
            </w:pPr>
            <w:r w:rsidRPr="009B342D">
              <w:rPr>
                <w:sz w:val="22"/>
              </w:rPr>
              <w:t>(Brigitha, Lapian, Taroreh, 2018)</w:t>
            </w:r>
          </w:p>
        </w:tc>
        <w:tc>
          <w:tcPr>
            <w:tcW w:w="2268" w:type="dxa"/>
            <w:shd w:val="clear" w:color="auto" w:fill="auto"/>
          </w:tcPr>
          <w:p w:rsidR="00B53D4A" w:rsidRPr="009B342D" w:rsidRDefault="00B53D4A" w:rsidP="00B53D4A">
            <w:pPr>
              <w:pStyle w:val="ListParagraph"/>
              <w:numPr>
                <w:ilvl w:val="0"/>
                <w:numId w:val="15"/>
              </w:numPr>
              <w:spacing w:after="0" w:line="240" w:lineRule="auto"/>
              <w:ind w:left="388"/>
              <w:rPr>
                <w:sz w:val="22"/>
              </w:rPr>
            </w:pPr>
            <w:r w:rsidRPr="009B342D">
              <w:rPr>
                <w:sz w:val="22"/>
              </w:rPr>
              <w:t>Metode asosiatif</w:t>
            </w:r>
          </w:p>
          <w:p w:rsidR="00B53D4A" w:rsidRPr="009B342D" w:rsidRDefault="00B53D4A" w:rsidP="00B53D4A">
            <w:pPr>
              <w:pStyle w:val="ListParagraph"/>
              <w:numPr>
                <w:ilvl w:val="0"/>
                <w:numId w:val="15"/>
              </w:numPr>
              <w:spacing w:after="0" w:line="240" w:lineRule="auto"/>
              <w:ind w:left="388"/>
              <w:rPr>
                <w:sz w:val="22"/>
              </w:rPr>
            </w:pPr>
            <w:r w:rsidRPr="009B342D">
              <w:rPr>
                <w:sz w:val="22"/>
              </w:rPr>
              <w:t>Populasi 155 orang</w:t>
            </w:r>
          </w:p>
          <w:p w:rsidR="00B53D4A" w:rsidRPr="009B342D" w:rsidRDefault="00B53D4A" w:rsidP="00B53D4A">
            <w:pPr>
              <w:pStyle w:val="ListParagraph"/>
              <w:numPr>
                <w:ilvl w:val="0"/>
                <w:numId w:val="15"/>
              </w:numPr>
              <w:spacing w:after="0" w:line="240" w:lineRule="auto"/>
              <w:ind w:left="388"/>
              <w:rPr>
                <w:sz w:val="22"/>
              </w:rPr>
            </w:pPr>
            <w:r w:rsidRPr="009B342D">
              <w:rPr>
                <w:sz w:val="22"/>
              </w:rPr>
              <w:t>Sampel 61 orang</w:t>
            </w:r>
          </w:p>
          <w:p w:rsidR="00B53D4A" w:rsidRPr="009B342D" w:rsidRDefault="00B53D4A" w:rsidP="00B53D4A">
            <w:pPr>
              <w:pStyle w:val="ListParagraph"/>
              <w:numPr>
                <w:ilvl w:val="0"/>
                <w:numId w:val="15"/>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Pengetahuan dan keterampilan tour guide secara simultan berpengaruh signifikan terhadap kepuasan wisatawan di Bunaken.</w:t>
            </w:r>
          </w:p>
        </w:tc>
      </w:tr>
      <w:tr w:rsidR="00B53D4A" w:rsidRPr="009B342D" w:rsidTr="00852A4D">
        <w:trPr>
          <w:trHeight w:val="1565"/>
        </w:trPr>
        <w:tc>
          <w:tcPr>
            <w:tcW w:w="567" w:type="dxa"/>
            <w:shd w:val="clear" w:color="auto" w:fill="auto"/>
          </w:tcPr>
          <w:p w:rsidR="00B53D4A" w:rsidRPr="009B342D" w:rsidRDefault="00B53D4A" w:rsidP="00852A4D">
            <w:pPr>
              <w:spacing w:after="0" w:line="240" w:lineRule="auto"/>
              <w:rPr>
                <w:sz w:val="22"/>
              </w:rPr>
            </w:pPr>
            <w:r w:rsidRPr="009B342D">
              <w:rPr>
                <w:sz w:val="22"/>
              </w:rPr>
              <w:t>8.</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beban kerjadan kompensasi terhadap kepuasan kerja karyawan (studi kasus pada kantor PT. Tri Poda Parma)</w:t>
            </w:r>
          </w:p>
          <w:p w:rsidR="00B53D4A" w:rsidRPr="009B342D" w:rsidRDefault="00B53D4A" w:rsidP="00852A4D">
            <w:pPr>
              <w:spacing w:after="0" w:line="240" w:lineRule="auto"/>
              <w:rPr>
                <w:sz w:val="22"/>
              </w:rPr>
            </w:pPr>
            <w:r w:rsidRPr="009B342D">
              <w:rPr>
                <w:sz w:val="22"/>
              </w:rPr>
              <w:t>(Paijan, Putri, 2019)</w:t>
            </w:r>
          </w:p>
        </w:tc>
        <w:tc>
          <w:tcPr>
            <w:tcW w:w="2268" w:type="dxa"/>
            <w:shd w:val="clear" w:color="auto" w:fill="auto"/>
          </w:tcPr>
          <w:p w:rsidR="00B53D4A" w:rsidRPr="009B342D" w:rsidRDefault="00B53D4A" w:rsidP="00B53D4A">
            <w:pPr>
              <w:pStyle w:val="ListParagraph"/>
              <w:numPr>
                <w:ilvl w:val="0"/>
                <w:numId w:val="16"/>
              </w:numPr>
              <w:spacing w:after="0" w:line="240" w:lineRule="auto"/>
              <w:ind w:left="530"/>
              <w:rPr>
                <w:sz w:val="22"/>
              </w:rPr>
            </w:pPr>
            <w:r w:rsidRPr="009B342D">
              <w:rPr>
                <w:sz w:val="22"/>
              </w:rPr>
              <w:t>Metode penelitian kausal</w:t>
            </w:r>
          </w:p>
          <w:p w:rsidR="00B53D4A" w:rsidRPr="009B342D" w:rsidRDefault="00B53D4A" w:rsidP="00B53D4A">
            <w:pPr>
              <w:pStyle w:val="ListParagraph"/>
              <w:numPr>
                <w:ilvl w:val="0"/>
                <w:numId w:val="16"/>
              </w:numPr>
              <w:spacing w:after="0" w:line="240" w:lineRule="auto"/>
              <w:ind w:left="530"/>
              <w:rPr>
                <w:sz w:val="22"/>
              </w:rPr>
            </w:pPr>
            <w:r w:rsidRPr="009B342D">
              <w:rPr>
                <w:sz w:val="22"/>
              </w:rPr>
              <w:t>Populasi ini adalah karyawan tetap PT. Tri Poda Parma yang berjumlah 24 orang</w:t>
            </w:r>
          </w:p>
          <w:p w:rsidR="00B53D4A" w:rsidRPr="009B342D" w:rsidRDefault="00B53D4A" w:rsidP="00B53D4A">
            <w:pPr>
              <w:pStyle w:val="ListParagraph"/>
              <w:numPr>
                <w:ilvl w:val="0"/>
                <w:numId w:val="16"/>
              </w:numPr>
              <w:spacing w:after="0" w:line="240" w:lineRule="auto"/>
              <w:ind w:left="530"/>
              <w:rPr>
                <w:sz w:val="22"/>
              </w:rPr>
            </w:pPr>
            <w:r w:rsidRPr="009B342D">
              <w:rPr>
                <w:sz w:val="22"/>
              </w:rPr>
              <w:t>Sampel yang digunakan sampel jenuh/sensus berjumlah 20 orang</w:t>
            </w:r>
          </w:p>
          <w:p w:rsidR="00B53D4A" w:rsidRPr="009B342D" w:rsidRDefault="00B53D4A" w:rsidP="00B53D4A">
            <w:pPr>
              <w:pStyle w:val="ListParagraph"/>
              <w:numPr>
                <w:ilvl w:val="0"/>
                <w:numId w:val="16"/>
              </w:numPr>
              <w:spacing w:after="0" w:line="240" w:lineRule="auto"/>
              <w:ind w:left="530"/>
              <w:rPr>
                <w:sz w:val="22"/>
              </w:rPr>
            </w:pPr>
            <w:r w:rsidRPr="009B342D">
              <w:rPr>
                <w:sz w:val="22"/>
              </w:rPr>
              <w:t xml:space="preserve">Analisis </w:t>
            </w:r>
            <w:r w:rsidRPr="009B342D">
              <w:rPr>
                <w:i/>
                <w:sz w:val="22"/>
              </w:rPr>
              <w:t>partial least square</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Beban kerja memberikan pengaruh yang negatif dan signifikan terhadap kepuasan kerja karyawan PT. Tri Poda Parma.</w:t>
            </w:r>
          </w:p>
          <w:p w:rsidR="00B53D4A" w:rsidRPr="009B342D" w:rsidRDefault="00B53D4A" w:rsidP="00852A4D">
            <w:pPr>
              <w:spacing w:after="0" w:line="240" w:lineRule="auto"/>
              <w:jc w:val="both"/>
              <w:rPr>
                <w:sz w:val="22"/>
              </w:rPr>
            </w:pPr>
            <w:r w:rsidRPr="009B342D">
              <w:rPr>
                <w:sz w:val="22"/>
              </w:rPr>
              <w:t>Kompensasi memberikan pengaruh yang positif dan signifikan terhadap kepuasan kerja karyawan PT. Tri Poda Parma.</w:t>
            </w:r>
          </w:p>
        </w:tc>
      </w:tr>
      <w:tr w:rsidR="00B53D4A" w:rsidRPr="009B342D" w:rsidTr="00852A4D">
        <w:trPr>
          <w:trHeight w:val="983"/>
        </w:trPr>
        <w:tc>
          <w:tcPr>
            <w:tcW w:w="567" w:type="dxa"/>
            <w:shd w:val="clear" w:color="auto" w:fill="auto"/>
          </w:tcPr>
          <w:p w:rsidR="00B53D4A" w:rsidRPr="009B342D" w:rsidRDefault="00B53D4A" w:rsidP="00852A4D">
            <w:pPr>
              <w:spacing w:after="0" w:line="240" w:lineRule="auto"/>
              <w:rPr>
                <w:sz w:val="22"/>
              </w:rPr>
            </w:pPr>
            <w:r w:rsidRPr="009B342D">
              <w:rPr>
                <w:sz w:val="22"/>
              </w:rPr>
              <w:t>9.</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pengembangan karir, disiplin kerja dan motivasi terhadap kepuasan kerja karyawan pada PT. Bank Sulutgo</w:t>
            </w:r>
          </w:p>
          <w:p w:rsidR="00B53D4A" w:rsidRPr="009B342D" w:rsidRDefault="00B53D4A" w:rsidP="00852A4D">
            <w:pPr>
              <w:spacing w:after="0" w:line="240" w:lineRule="auto"/>
              <w:rPr>
                <w:sz w:val="22"/>
              </w:rPr>
            </w:pPr>
            <w:r w:rsidRPr="009B342D">
              <w:rPr>
                <w:sz w:val="22"/>
              </w:rPr>
              <w:t>(Lasut, Koleangan, Uhing, 2018)</w:t>
            </w:r>
          </w:p>
        </w:tc>
        <w:tc>
          <w:tcPr>
            <w:tcW w:w="2268" w:type="dxa"/>
            <w:shd w:val="clear" w:color="auto" w:fill="auto"/>
          </w:tcPr>
          <w:p w:rsidR="00B53D4A" w:rsidRPr="009B342D" w:rsidRDefault="00B53D4A" w:rsidP="00B53D4A">
            <w:pPr>
              <w:pStyle w:val="ListParagraph"/>
              <w:numPr>
                <w:ilvl w:val="0"/>
                <w:numId w:val="17"/>
              </w:numPr>
              <w:spacing w:after="0" w:line="240" w:lineRule="auto"/>
              <w:ind w:left="388"/>
              <w:rPr>
                <w:sz w:val="22"/>
              </w:rPr>
            </w:pPr>
            <w:r w:rsidRPr="009B342D">
              <w:rPr>
                <w:sz w:val="22"/>
              </w:rPr>
              <w:t>Metode penelitian sosiatif</w:t>
            </w:r>
          </w:p>
          <w:p w:rsidR="00B53D4A" w:rsidRPr="009B342D" w:rsidRDefault="00B53D4A" w:rsidP="00B53D4A">
            <w:pPr>
              <w:pStyle w:val="ListParagraph"/>
              <w:numPr>
                <w:ilvl w:val="0"/>
                <w:numId w:val="17"/>
              </w:numPr>
              <w:spacing w:after="0" w:line="240" w:lineRule="auto"/>
              <w:ind w:left="388"/>
              <w:rPr>
                <w:sz w:val="22"/>
              </w:rPr>
            </w:pPr>
            <w:r w:rsidRPr="009B342D">
              <w:rPr>
                <w:sz w:val="22"/>
              </w:rPr>
              <w:t>Populasi karyawan tetap PT. Bank Sulutgo sebanyak 147 orang</w:t>
            </w:r>
          </w:p>
          <w:p w:rsidR="00B53D4A" w:rsidRPr="009B342D" w:rsidRDefault="00B53D4A" w:rsidP="00B53D4A">
            <w:pPr>
              <w:pStyle w:val="ListParagraph"/>
              <w:numPr>
                <w:ilvl w:val="0"/>
                <w:numId w:val="17"/>
              </w:numPr>
              <w:spacing w:after="0" w:line="240" w:lineRule="auto"/>
              <w:ind w:left="388"/>
              <w:rPr>
                <w:sz w:val="22"/>
              </w:rPr>
            </w:pPr>
            <w:r w:rsidRPr="009B342D">
              <w:rPr>
                <w:sz w:val="22"/>
              </w:rPr>
              <w:t>Sampel sebagian yang mewakili populasi yang diteliti</w:t>
            </w:r>
          </w:p>
          <w:p w:rsidR="00B53D4A" w:rsidRPr="009B342D" w:rsidRDefault="00B53D4A" w:rsidP="00B53D4A">
            <w:pPr>
              <w:pStyle w:val="ListParagraph"/>
              <w:numPr>
                <w:ilvl w:val="0"/>
                <w:numId w:val="17"/>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Hasil analisis menunjukkan bahwa secara bersama – sama pengembangan karir, disiplin kerja dan motivasi berpengaruh terhadap kepuasan kerja karyawan pada PT. Bank Sulutgo.</w:t>
            </w:r>
          </w:p>
        </w:tc>
      </w:tr>
      <w:tr w:rsidR="00B53D4A" w:rsidRPr="009B342D" w:rsidTr="00852A4D">
        <w:trPr>
          <w:trHeight w:val="2106"/>
        </w:trPr>
        <w:tc>
          <w:tcPr>
            <w:tcW w:w="567" w:type="dxa"/>
            <w:shd w:val="clear" w:color="auto" w:fill="auto"/>
          </w:tcPr>
          <w:p w:rsidR="00B53D4A" w:rsidRPr="009B342D" w:rsidRDefault="00B53D4A" w:rsidP="00852A4D">
            <w:pPr>
              <w:spacing w:after="0" w:line="240" w:lineRule="auto"/>
              <w:rPr>
                <w:sz w:val="22"/>
              </w:rPr>
            </w:pPr>
            <w:r w:rsidRPr="009B342D">
              <w:rPr>
                <w:sz w:val="22"/>
              </w:rPr>
              <w:t>10.</w:t>
            </w:r>
          </w:p>
        </w:tc>
        <w:tc>
          <w:tcPr>
            <w:tcW w:w="1843" w:type="dxa"/>
            <w:shd w:val="clear" w:color="auto" w:fill="auto"/>
          </w:tcPr>
          <w:p w:rsidR="00B53D4A" w:rsidRPr="009B342D" w:rsidRDefault="00B53D4A" w:rsidP="00852A4D">
            <w:pPr>
              <w:spacing w:after="0" w:line="240" w:lineRule="auto"/>
              <w:rPr>
                <w:sz w:val="22"/>
              </w:rPr>
            </w:pPr>
            <w:r w:rsidRPr="009B342D">
              <w:rPr>
                <w:sz w:val="22"/>
              </w:rPr>
              <w:t>Pengaruh lingkungan kerja dan beban kerja terhadap kepuasan kerja (studi pegawai Dinas Pendidikan Provinsi Kalimantan Selatan)</w:t>
            </w:r>
          </w:p>
          <w:p w:rsidR="00B53D4A" w:rsidRPr="009B342D" w:rsidRDefault="00B53D4A" w:rsidP="00852A4D">
            <w:pPr>
              <w:spacing w:after="0" w:line="240" w:lineRule="auto"/>
              <w:rPr>
                <w:sz w:val="22"/>
              </w:rPr>
            </w:pPr>
            <w:r w:rsidRPr="009B342D">
              <w:rPr>
                <w:sz w:val="22"/>
              </w:rPr>
              <w:t>(Riza, Rina, Yulianto, 2018)</w:t>
            </w:r>
          </w:p>
        </w:tc>
        <w:tc>
          <w:tcPr>
            <w:tcW w:w="2268" w:type="dxa"/>
            <w:shd w:val="clear" w:color="auto" w:fill="auto"/>
          </w:tcPr>
          <w:p w:rsidR="00B53D4A" w:rsidRPr="009B342D" w:rsidRDefault="00B53D4A" w:rsidP="00B53D4A">
            <w:pPr>
              <w:pStyle w:val="ListParagraph"/>
              <w:numPr>
                <w:ilvl w:val="0"/>
                <w:numId w:val="18"/>
              </w:numPr>
              <w:spacing w:after="0" w:line="240" w:lineRule="auto"/>
              <w:ind w:left="388"/>
              <w:rPr>
                <w:sz w:val="22"/>
              </w:rPr>
            </w:pPr>
            <w:r w:rsidRPr="009B342D">
              <w:rPr>
                <w:sz w:val="22"/>
              </w:rPr>
              <w:t>Metode kualitatif</w:t>
            </w:r>
          </w:p>
          <w:p w:rsidR="00B53D4A" w:rsidRPr="009B342D" w:rsidRDefault="00B53D4A" w:rsidP="00B53D4A">
            <w:pPr>
              <w:pStyle w:val="ListParagraph"/>
              <w:numPr>
                <w:ilvl w:val="0"/>
                <w:numId w:val="18"/>
              </w:numPr>
              <w:spacing w:after="0" w:line="240" w:lineRule="auto"/>
              <w:ind w:left="388"/>
              <w:rPr>
                <w:sz w:val="22"/>
              </w:rPr>
            </w:pPr>
            <w:r w:rsidRPr="009B342D">
              <w:rPr>
                <w:sz w:val="22"/>
              </w:rPr>
              <w:t>Populasi seluruh pegawai Dinas Pendidikan Kalsel 129 orang termasuk kepala Dinas</w:t>
            </w:r>
          </w:p>
          <w:p w:rsidR="00B53D4A" w:rsidRPr="009B342D" w:rsidRDefault="00B53D4A" w:rsidP="00B53D4A">
            <w:pPr>
              <w:pStyle w:val="ListParagraph"/>
              <w:numPr>
                <w:ilvl w:val="0"/>
                <w:numId w:val="18"/>
              </w:numPr>
              <w:spacing w:after="0" w:line="240" w:lineRule="auto"/>
              <w:ind w:left="388"/>
              <w:rPr>
                <w:sz w:val="22"/>
              </w:rPr>
            </w:pPr>
            <w:r w:rsidRPr="009B342D">
              <w:rPr>
                <w:sz w:val="22"/>
              </w:rPr>
              <w:t>Sampel 56 orang</w:t>
            </w:r>
          </w:p>
          <w:p w:rsidR="00B53D4A" w:rsidRPr="009B342D" w:rsidRDefault="00B53D4A" w:rsidP="00B53D4A">
            <w:pPr>
              <w:pStyle w:val="ListParagraph"/>
              <w:numPr>
                <w:ilvl w:val="0"/>
                <w:numId w:val="18"/>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Lingkungan kerja dan beban kerja berpengaruh secara simultan terhadap kepuasan kerja pada pegawai Dinas Pendidikan Provinsi Kalimantan Selatan.</w:t>
            </w:r>
          </w:p>
        </w:tc>
      </w:tr>
      <w:tr w:rsidR="00B53D4A" w:rsidRPr="009B342D" w:rsidTr="00852A4D">
        <w:trPr>
          <w:trHeight w:val="1980"/>
        </w:trPr>
        <w:tc>
          <w:tcPr>
            <w:tcW w:w="567" w:type="dxa"/>
            <w:shd w:val="clear" w:color="auto" w:fill="auto"/>
          </w:tcPr>
          <w:p w:rsidR="00B53D4A" w:rsidRPr="009B342D" w:rsidRDefault="00B53D4A" w:rsidP="00852A4D">
            <w:pPr>
              <w:spacing w:after="0" w:line="240" w:lineRule="auto"/>
              <w:rPr>
                <w:sz w:val="22"/>
              </w:rPr>
            </w:pPr>
            <w:r w:rsidRPr="009B342D">
              <w:rPr>
                <w:sz w:val="22"/>
              </w:rPr>
              <w:t>11.</w:t>
            </w:r>
          </w:p>
        </w:tc>
        <w:tc>
          <w:tcPr>
            <w:tcW w:w="1843" w:type="dxa"/>
            <w:shd w:val="clear" w:color="auto" w:fill="auto"/>
          </w:tcPr>
          <w:p w:rsidR="00B53D4A" w:rsidRPr="009B342D" w:rsidRDefault="00B53D4A" w:rsidP="00852A4D">
            <w:pPr>
              <w:spacing w:after="0" w:line="240" w:lineRule="auto"/>
              <w:rPr>
                <w:i/>
                <w:iCs/>
                <w:sz w:val="22"/>
              </w:rPr>
            </w:pPr>
            <w:r w:rsidRPr="009B342D">
              <w:rPr>
                <w:i/>
                <w:iCs/>
                <w:sz w:val="22"/>
              </w:rPr>
              <w:t>The effect of career development and compensation on job satisfaction at PT. Parit Padang Global</w:t>
            </w:r>
          </w:p>
          <w:p w:rsidR="00B53D4A" w:rsidRPr="009B342D" w:rsidRDefault="00B53D4A" w:rsidP="00852A4D">
            <w:pPr>
              <w:spacing w:after="0" w:line="240" w:lineRule="auto"/>
              <w:rPr>
                <w:sz w:val="22"/>
              </w:rPr>
            </w:pPr>
            <w:r w:rsidRPr="009B342D">
              <w:rPr>
                <w:sz w:val="22"/>
              </w:rPr>
              <w:t>(Kurniawan Yulianto Kenny, 2015)</w:t>
            </w:r>
          </w:p>
        </w:tc>
        <w:tc>
          <w:tcPr>
            <w:tcW w:w="2268" w:type="dxa"/>
            <w:shd w:val="clear" w:color="auto" w:fill="auto"/>
          </w:tcPr>
          <w:p w:rsidR="00B53D4A" w:rsidRPr="009B342D" w:rsidRDefault="00B53D4A" w:rsidP="00B53D4A">
            <w:pPr>
              <w:pStyle w:val="ListParagraph"/>
              <w:numPr>
                <w:ilvl w:val="0"/>
                <w:numId w:val="20"/>
              </w:numPr>
              <w:spacing w:after="0" w:line="240" w:lineRule="auto"/>
              <w:ind w:left="388"/>
              <w:rPr>
                <w:sz w:val="22"/>
              </w:rPr>
            </w:pPr>
            <w:r w:rsidRPr="009B342D">
              <w:rPr>
                <w:sz w:val="22"/>
              </w:rPr>
              <w:t>Metode kuantitatif</w:t>
            </w:r>
          </w:p>
          <w:p w:rsidR="00B53D4A" w:rsidRPr="009B342D" w:rsidRDefault="00B53D4A" w:rsidP="00B53D4A">
            <w:pPr>
              <w:pStyle w:val="ListParagraph"/>
              <w:numPr>
                <w:ilvl w:val="0"/>
                <w:numId w:val="20"/>
              </w:numPr>
              <w:spacing w:after="0" w:line="240" w:lineRule="auto"/>
              <w:ind w:left="388"/>
              <w:rPr>
                <w:sz w:val="22"/>
              </w:rPr>
            </w:pPr>
            <w:r w:rsidRPr="009B342D">
              <w:rPr>
                <w:sz w:val="22"/>
              </w:rPr>
              <w:t>Populasi seluruh karyawan PT. Parit Padang Global 70 orang</w:t>
            </w:r>
          </w:p>
          <w:p w:rsidR="00B53D4A" w:rsidRPr="009B342D" w:rsidRDefault="00B53D4A" w:rsidP="00B53D4A">
            <w:pPr>
              <w:pStyle w:val="ListParagraph"/>
              <w:numPr>
                <w:ilvl w:val="0"/>
                <w:numId w:val="20"/>
              </w:numPr>
              <w:spacing w:after="0" w:line="240" w:lineRule="auto"/>
              <w:ind w:left="388"/>
              <w:rPr>
                <w:sz w:val="22"/>
              </w:rPr>
            </w:pPr>
            <w:r w:rsidRPr="009B342D">
              <w:rPr>
                <w:sz w:val="22"/>
              </w:rPr>
              <w:t>Sampel 70 orang karyawan</w:t>
            </w:r>
          </w:p>
          <w:p w:rsidR="00B53D4A" w:rsidRPr="009B342D" w:rsidRDefault="00B53D4A" w:rsidP="00B53D4A">
            <w:pPr>
              <w:pStyle w:val="ListParagraph"/>
              <w:numPr>
                <w:ilvl w:val="0"/>
                <w:numId w:val="20"/>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Pengembangan karir dan kompensasi ditemukan secara bersama – sama berpengaruh terhadap kepuasan kerja karyawan PT. Parit Padang Global.</w:t>
            </w:r>
          </w:p>
        </w:tc>
      </w:tr>
      <w:tr w:rsidR="00B53D4A" w:rsidRPr="009B342D" w:rsidTr="00852A4D">
        <w:trPr>
          <w:trHeight w:val="1838"/>
        </w:trPr>
        <w:tc>
          <w:tcPr>
            <w:tcW w:w="567" w:type="dxa"/>
            <w:shd w:val="clear" w:color="auto" w:fill="auto"/>
          </w:tcPr>
          <w:p w:rsidR="00B53D4A" w:rsidRPr="009B342D" w:rsidRDefault="00B53D4A" w:rsidP="00852A4D">
            <w:pPr>
              <w:spacing w:after="0" w:line="240" w:lineRule="auto"/>
              <w:rPr>
                <w:sz w:val="22"/>
              </w:rPr>
            </w:pPr>
            <w:r w:rsidRPr="009B342D">
              <w:rPr>
                <w:sz w:val="22"/>
              </w:rPr>
              <w:t>12.</w:t>
            </w:r>
          </w:p>
        </w:tc>
        <w:tc>
          <w:tcPr>
            <w:tcW w:w="1843" w:type="dxa"/>
            <w:shd w:val="clear" w:color="auto" w:fill="auto"/>
          </w:tcPr>
          <w:p w:rsidR="00B53D4A" w:rsidRPr="009B342D" w:rsidRDefault="00B53D4A" w:rsidP="00852A4D">
            <w:pPr>
              <w:spacing w:after="0" w:line="240" w:lineRule="auto"/>
              <w:rPr>
                <w:i/>
                <w:iCs/>
                <w:sz w:val="22"/>
              </w:rPr>
            </w:pPr>
            <w:r w:rsidRPr="009B342D">
              <w:rPr>
                <w:i/>
                <w:iCs/>
                <w:sz w:val="22"/>
              </w:rPr>
              <w:t>The influence work life balance, occupational health and workload on employee job satisfaction PT. Tirta Investama (Danone) Aqua Airmadidi</w:t>
            </w:r>
          </w:p>
          <w:p w:rsidR="00B53D4A" w:rsidRPr="009B342D" w:rsidRDefault="00B53D4A" w:rsidP="00852A4D">
            <w:pPr>
              <w:spacing w:after="0" w:line="240" w:lineRule="auto"/>
              <w:rPr>
                <w:sz w:val="22"/>
              </w:rPr>
            </w:pPr>
            <w:r w:rsidRPr="009B342D">
              <w:rPr>
                <w:sz w:val="22"/>
              </w:rPr>
              <w:t>(Lumunon, Sendow, Uhing, 2019)</w:t>
            </w:r>
          </w:p>
        </w:tc>
        <w:tc>
          <w:tcPr>
            <w:tcW w:w="2268" w:type="dxa"/>
            <w:shd w:val="clear" w:color="auto" w:fill="auto"/>
          </w:tcPr>
          <w:p w:rsidR="00B53D4A" w:rsidRPr="009B342D" w:rsidRDefault="00B53D4A" w:rsidP="00B53D4A">
            <w:pPr>
              <w:pStyle w:val="ListParagraph"/>
              <w:numPr>
                <w:ilvl w:val="0"/>
                <w:numId w:val="21"/>
              </w:numPr>
              <w:spacing w:after="0" w:line="240" w:lineRule="auto"/>
              <w:ind w:left="388"/>
              <w:rPr>
                <w:sz w:val="22"/>
              </w:rPr>
            </w:pPr>
            <w:r w:rsidRPr="009B342D">
              <w:rPr>
                <w:sz w:val="22"/>
              </w:rPr>
              <w:t>Metode kuantitatif asosiatif</w:t>
            </w:r>
          </w:p>
          <w:p w:rsidR="00B53D4A" w:rsidRPr="009B342D" w:rsidRDefault="00B53D4A" w:rsidP="00B53D4A">
            <w:pPr>
              <w:pStyle w:val="ListParagraph"/>
              <w:numPr>
                <w:ilvl w:val="0"/>
                <w:numId w:val="21"/>
              </w:numPr>
              <w:spacing w:after="0" w:line="240" w:lineRule="auto"/>
              <w:ind w:left="388"/>
              <w:rPr>
                <w:sz w:val="22"/>
              </w:rPr>
            </w:pPr>
            <w:r w:rsidRPr="009B342D">
              <w:rPr>
                <w:sz w:val="22"/>
              </w:rPr>
              <w:t>Populasi seluruh karyawan PT. Tirta Investama berjumlah 436 orang</w:t>
            </w:r>
          </w:p>
          <w:p w:rsidR="00B53D4A" w:rsidRPr="009B342D" w:rsidRDefault="00B53D4A" w:rsidP="00B53D4A">
            <w:pPr>
              <w:pStyle w:val="ListParagraph"/>
              <w:numPr>
                <w:ilvl w:val="0"/>
                <w:numId w:val="21"/>
              </w:numPr>
              <w:spacing w:after="0" w:line="240" w:lineRule="auto"/>
              <w:ind w:left="388"/>
              <w:rPr>
                <w:sz w:val="22"/>
              </w:rPr>
            </w:pPr>
            <w:r w:rsidRPr="009B342D">
              <w:rPr>
                <w:sz w:val="22"/>
              </w:rPr>
              <w:t>Sampel 81 orang</w:t>
            </w:r>
          </w:p>
          <w:p w:rsidR="00B53D4A" w:rsidRPr="009B342D" w:rsidRDefault="00B53D4A" w:rsidP="00B53D4A">
            <w:pPr>
              <w:pStyle w:val="ListParagraph"/>
              <w:numPr>
                <w:ilvl w:val="0"/>
                <w:numId w:val="21"/>
              </w:numPr>
              <w:spacing w:after="0" w:line="240" w:lineRule="auto"/>
              <w:ind w:left="388"/>
              <w:rPr>
                <w:sz w:val="22"/>
              </w:rPr>
            </w:pPr>
            <w:r w:rsidRPr="009B342D">
              <w:rPr>
                <w:sz w:val="22"/>
              </w:rPr>
              <w:t>Analisisregresi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Work life balance, kesehatan kerja dan beban kerja secara simultan berpengaruh terhadap kepuasan kerja karyawan PT. Tirta Investama (Danone) Aqua Airmadidi.</w:t>
            </w:r>
          </w:p>
        </w:tc>
      </w:tr>
      <w:tr w:rsidR="00B53D4A" w:rsidRPr="009B342D" w:rsidTr="00852A4D">
        <w:trPr>
          <w:trHeight w:val="274"/>
        </w:trPr>
        <w:tc>
          <w:tcPr>
            <w:tcW w:w="567" w:type="dxa"/>
            <w:shd w:val="clear" w:color="auto" w:fill="auto"/>
          </w:tcPr>
          <w:p w:rsidR="00B53D4A" w:rsidRPr="009B342D" w:rsidRDefault="00B53D4A" w:rsidP="00852A4D">
            <w:pPr>
              <w:spacing w:after="0" w:line="240" w:lineRule="auto"/>
              <w:rPr>
                <w:sz w:val="22"/>
              </w:rPr>
            </w:pPr>
            <w:r w:rsidRPr="009B342D">
              <w:rPr>
                <w:sz w:val="22"/>
              </w:rPr>
              <w:t>13.</w:t>
            </w:r>
          </w:p>
        </w:tc>
        <w:tc>
          <w:tcPr>
            <w:tcW w:w="1843" w:type="dxa"/>
            <w:shd w:val="clear" w:color="auto" w:fill="auto"/>
          </w:tcPr>
          <w:p w:rsidR="00B53D4A" w:rsidRPr="009B342D" w:rsidRDefault="00B53D4A" w:rsidP="00852A4D">
            <w:pPr>
              <w:spacing w:after="0" w:line="240" w:lineRule="auto"/>
              <w:rPr>
                <w:i/>
                <w:iCs/>
                <w:sz w:val="22"/>
              </w:rPr>
            </w:pPr>
            <w:r w:rsidRPr="009B342D">
              <w:rPr>
                <w:i/>
                <w:iCs/>
                <w:sz w:val="22"/>
              </w:rPr>
              <w:t>The effect of knowledge, attitude, and skill of Medical Patient Satisfaction in Labuang Baji Hospital Makassar</w:t>
            </w:r>
          </w:p>
          <w:p w:rsidR="00B53D4A" w:rsidRPr="009B342D" w:rsidRDefault="00B53D4A" w:rsidP="00852A4D">
            <w:pPr>
              <w:spacing w:after="0" w:line="240" w:lineRule="auto"/>
              <w:rPr>
                <w:sz w:val="22"/>
              </w:rPr>
            </w:pPr>
            <w:r w:rsidRPr="009B342D">
              <w:rPr>
                <w:sz w:val="22"/>
              </w:rPr>
              <w:t xml:space="preserve">(Layuk, Tamsah, Kadir, 2017) </w:t>
            </w:r>
          </w:p>
        </w:tc>
        <w:tc>
          <w:tcPr>
            <w:tcW w:w="2268" w:type="dxa"/>
            <w:shd w:val="clear" w:color="auto" w:fill="auto"/>
          </w:tcPr>
          <w:p w:rsidR="00B53D4A" w:rsidRPr="009B342D" w:rsidRDefault="00B53D4A" w:rsidP="00B53D4A">
            <w:pPr>
              <w:pStyle w:val="ListParagraph"/>
              <w:numPr>
                <w:ilvl w:val="0"/>
                <w:numId w:val="19"/>
              </w:numPr>
              <w:spacing w:after="0" w:line="240" w:lineRule="auto"/>
              <w:ind w:left="459"/>
              <w:rPr>
                <w:sz w:val="22"/>
              </w:rPr>
            </w:pPr>
            <w:r w:rsidRPr="009B342D">
              <w:rPr>
                <w:sz w:val="22"/>
              </w:rPr>
              <w:t>Metode kuantitatif</w:t>
            </w:r>
          </w:p>
          <w:p w:rsidR="00B53D4A" w:rsidRPr="009B342D" w:rsidRDefault="00B53D4A" w:rsidP="00B53D4A">
            <w:pPr>
              <w:pStyle w:val="ListParagraph"/>
              <w:numPr>
                <w:ilvl w:val="0"/>
                <w:numId w:val="19"/>
              </w:numPr>
              <w:spacing w:after="0" w:line="240" w:lineRule="auto"/>
              <w:ind w:left="459"/>
              <w:rPr>
                <w:sz w:val="22"/>
              </w:rPr>
            </w:pPr>
            <w:r w:rsidRPr="009B342D">
              <w:rPr>
                <w:sz w:val="22"/>
              </w:rPr>
              <w:t>Populasi semua pasien rawat inap RS Labuang Baji 160 orang</w:t>
            </w:r>
          </w:p>
          <w:p w:rsidR="00B53D4A" w:rsidRPr="009B342D" w:rsidRDefault="00B53D4A" w:rsidP="00B53D4A">
            <w:pPr>
              <w:pStyle w:val="ListParagraph"/>
              <w:numPr>
                <w:ilvl w:val="0"/>
                <w:numId w:val="19"/>
              </w:numPr>
              <w:spacing w:after="0" w:line="240" w:lineRule="auto"/>
              <w:ind w:left="459"/>
              <w:rPr>
                <w:sz w:val="22"/>
              </w:rPr>
            </w:pPr>
            <w:r w:rsidRPr="009B342D">
              <w:rPr>
                <w:sz w:val="22"/>
              </w:rPr>
              <w:t>Sampel 40 orang</w:t>
            </w:r>
          </w:p>
          <w:p w:rsidR="00B53D4A" w:rsidRPr="009B342D" w:rsidRDefault="00B53D4A" w:rsidP="00B53D4A">
            <w:pPr>
              <w:pStyle w:val="ListParagraph"/>
              <w:numPr>
                <w:ilvl w:val="0"/>
                <w:numId w:val="19"/>
              </w:numPr>
              <w:spacing w:after="0" w:line="240" w:lineRule="auto"/>
              <w:ind w:left="459"/>
              <w:rPr>
                <w:sz w:val="22"/>
              </w:rPr>
            </w:pPr>
            <w:r w:rsidRPr="009B342D">
              <w:rPr>
                <w:sz w:val="22"/>
              </w:rPr>
              <w:t>Analisisregresi linear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Terdapat pengaruh positif dan signifikan pengetahuan, sikap dan keterampilan secara simultan terhadap kepuasan pasien rawat RS Labuang Baji Makassar.</w:t>
            </w:r>
          </w:p>
        </w:tc>
      </w:tr>
      <w:tr w:rsidR="00B53D4A" w:rsidRPr="009B342D" w:rsidTr="00852A4D">
        <w:trPr>
          <w:trHeight w:val="416"/>
        </w:trPr>
        <w:tc>
          <w:tcPr>
            <w:tcW w:w="567" w:type="dxa"/>
            <w:shd w:val="clear" w:color="auto" w:fill="auto"/>
          </w:tcPr>
          <w:p w:rsidR="00B53D4A" w:rsidRPr="009B342D" w:rsidRDefault="00B53D4A" w:rsidP="00852A4D">
            <w:pPr>
              <w:spacing w:after="0" w:line="240" w:lineRule="auto"/>
              <w:rPr>
                <w:sz w:val="22"/>
              </w:rPr>
            </w:pPr>
            <w:r w:rsidRPr="009B342D">
              <w:rPr>
                <w:sz w:val="22"/>
              </w:rPr>
              <w:t>14.</w:t>
            </w:r>
          </w:p>
        </w:tc>
        <w:tc>
          <w:tcPr>
            <w:tcW w:w="1843" w:type="dxa"/>
            <w:shd w:val="clear" w:color="auto" w:fill="auto"/>
          </w:tcPr>
          <w:p w:rsidR="00B53D4A" w:rsidRPr="009B342D" w:rsidRDefault="00B53D4A" w:rsidP="00852A4D">
            <w:pPr>
              <w:spacing w:after="0" w:line="240" w:lineRule="auto"/>
              <w:rPr>
                <w:i/>
                <w:iCs/>
                <w:sz w:val="22"/>
              </w:rPr>
            </w:pPr>
            <w:r w:rsidRPr="009B342D">
              <w:rPr>
                <w:i/>
                <w:iCs/>
                <w:sz w:val="22"/>
              </w:rPr>
              <w:t>The effect of work skill, work experiences and attitude work of performance of employees at Tobacco Companies Gagak Hitam Bondowoso Regency</w:t>
            </w:r>
          </w:p>
          <w:p w:rsidR="00B53D4A" w:rsidRPr="009B342D" w:rsidRDefault="00B53D4A" w:rsidP="00852A4D">
            <w:pPr>
              <w:spacing w:after="0" w:line="240" w:lineRule="auto"/>
              <w:rPr>
                <w:sz w:val="22"/>
              </w:rPr>
            </w:pPr>
            <w:r w:rsidRPr="009B342D">
              <w:rPr>
                <w:sz w:val="22"/>
              </w:rPr>
              <w:t>(Famella, Setyanti, Mufidah, 2015)</w:t>
            </w:r>
          </w:p>
        </w:tc>
        <w:tc>
          <w:tcPr>
            <w:tcW w:w="2268" w:type="dxa"/>
            <w:shd w:val="clear" w:color="auto" w:fill="auto"/>
          </w:tcPr>
          <w:p w:rsidR="00B53D4A" w:rsidRPr="009B342D" w:rsidRDefault="00B53D4A" w:rsidP="00B53D4A">
            <w:pPr>
              <w:pStyle w:val="ListParagraph"/>
              <w:numPr>
                <w:ilvl w:val="0"/>
                <w:numId w:val="19"/>
              </w:numPr>
              <w:spacing w:after="0" w:line="240" w:lineRule="auto"/>
              <w:ind w:left="459"/>
              <w:rPr>
                <w:sz w:val="22"/>
              </w:rPr>
            </w:pPr>
            <w:r w:rsidRPr="009B342D">
              <w:rPr>
                <w:sz w:val="22"/>
              </w:rPr>
              <w:t>Metode</w:t>
            </w:r>
            <w:r w:rsidRPr="009B342D">
              <w:rPr>
                <w:i/>
                <w:sz w:val="22"/>
              </w:rPr>
              <w:t>explanatory research</w:t>
            </w:r>
          </w:p>
          <w:p w:rsidR="00B53D4A" w:rsidRPr="009B342D" w:rsidRDefault="00B53D4A" w:rsidP="00B53D4A">
            <w:pPr>
              <w:pStyle w:val="ListParagraph"/>
              <w:numPr>
                <w:ilvl w:val="0"/>
                <w:numId w:val="19"/>
              </w:numPr>
              <w:spacing w:after="0" w:line="240" w:lineRule="auto"/>
              <w:ind w:left="459"/>
              <w:rPr>
                <w:sz w:val="22"/>
              </w:rPr>
            </w:pPr>
            <w:r w:rsidRPr="009B342D">
              <w:rPr>
                <w:sz w:val="22"/>
              </w:rPr>
              <w:t>Populasi seluruh karyawan tetap Perusahaan Rokok Gagak Hitam Bondowoso 45 orang</w:t>
            </w:r>
          </w:p>
          <w:p w:rsidR="00B53D4A" w:rsidRPr="009B342D" w:rsidRDefault="00B53D4A" w:rsidP="00B53D4A">
            <w:pPr>
              <w:pStyle w:val="ListParagraph"/>
              <w:numPr>
                <w:ilvl w:val="0"/>
                <w:numId w:val="19"/>
              </w:numPr>
              <w:spacing w:after="0" w:line="240" w:lineRule="auto"/>
              <w:ind w:left="459"/>
              <w:rPr>
                <w:sz w:val="22"/>
              </w:rPr>
            </w:pPr>
            <w:r w:rsidRPr="009B342D">
              <w:rPr>
                <w:sz w:val="22"/>
              </w:rPr>
              <w:t>Sampel 45 orang</w:t>
            </w:r>
          </w:p>
          <w:p w:rsidR="00B53D4A" w:rsidRPr="009B342D" w:rsidRDefault="00B53D4A" w:rsidP="00B53D4A">
            <w:pPr>
              <w:pStyle w:val="ListParagraph"/>
              <w:numPr>
                <w:ilvl w:val="0"/>
                <w:numId w:val="19"/>
              </w:numPr>
              <w:spacing w:after="0" w:line="240" w:lineRule="auto"/>
              <w:ind w:left="459"/>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Keterampilan kerja, pengalaman kerja, dan sikap kerja berpengaruh signifikan terhadap kinerja karyawan Perusahaan Rokok Gagak Hitam Bondowoso.</w:t>
            </w:r>
          </w:p>
        </w:tc>
      </w:tr>
      <w:tr w:rsidR="00B53D4A" w:rsidRPr="009B342D" w:rsidTr="00852A4D">
        <w:trPr>
          <w:trHeight w:val="1966"/>
        </w:trPr>
        <w:tc>
          <w:tcPr>
            <w:tcW w:w="567" w:type="dxa"/>
            <w:shd w:val="clear" w:color="auto" w:fill="auto"/>
          </w:tcPr>
          <w:p w:rsidR="00B53D4A" w:rsidRPr="009B342D" w:rsidRDefault="00B53D4A" w:rsidP="00852A4D">
            <w:pPr>
              <w:spacing w:after="0" w:line="240" w:lineRule="auto"/>
              <w:rPr>
                <w:sz w:val="22"/>
              </w:rPr>
            </w:pPr>
            <w:r w:rsidRPr="009B342D">
              <w:rPr>
                <w:sz w:val="22"/>
              </w:rPr>
              <w:t>15.</w:t>
            </w:r>
          </w:p>
        </w:tc>
        <w:tc>
          <w:tcPr>
            <w:tcW w:w="1843" w:type="dxa"/>
            <w:shd w:val="clear" w:color="auto" w:fill="auto"/>
          </w:tcPr>
          <w:p w:rsidR="00B53D4A" w:rsidRPr="009B342D" w:rsidRDefault="00B53D4A" w:rsidP="00852A4D">
            <w:pPr>
              <w:spacing w:after="0" w:line="240" w:lineRule="auto"/>
              <w:rPr>
                <w:i/>
                <w:iCs/>
                <w:sz w:val="22"/>
              </w:rPr>
            </w:pPr>
            <w:r w:rsidRPr="009B342D">
              <w:rPr>
                <w:i/>
                <w:iCs/>
                <w:sz w:val="22"/>
              </w:rPr>
              <w:t>The effect of work discipline, work motivation and career development of job satisfaction in TVRI North Sulawesi</w:t>
            </w:r>
          </w:p>
          <w:p w:rsidR="00B53D4A" w:rsidRPr="009B342D" w:rsidRDefault="00B53D4A" w:rsidP="00852A4D">
            <w:pPr>
              <w:spacing w:after="0" w:line="240" w:lineRule="auto"/>
              <w:rPr>
                <w:sz w:val="22"/>
              </w:rPr>
            </w:pPr>
            <w:r w:rsidRPr="009B342D">
              <w:rPr>
                <w:sz w:val="22"/>
              </w:rPr>
              <w:t>(Manoppo Rivo, 2015)</w:t>
            </w:r>
          </w:p>
        </w:tc>
        <w:tc>
          <w:tcPr>
            <w:tcW w:w="2268" w:type="dxa"/>
            <w:shd w:val="clear" w:color="auto" w:fill="auto"/>
          </w:tcPr>
          <w:p w:rsidR="00B53D4A" w:rsidRPr="009B342D" w:rsidRDefault="00B53D4A" w:rsidP="00B53D4A">
            <w:pPr>
              <w:pStyle w:val="ListParagraph"/>
              <w:numPr>
                <w:ilvl w:val="0"/>
                <w:numId w:val="19"/>
              </w:numPr>
              <w:spacing w:after="0" w:line="240" w:lineRule="auto"/>
              <w:ind w:left="388"/>
              <w:rPr>
                <w:sz w:val="22"/>
              </w:rPr>
            </w:pPr>
            <w:r w:rsidRPr="009B342D">
              <w:rPr>
                <w:sz w:val="22"/>
              </w:rPr>
              <w:t>Metode penelitian survei</w:t>
            </w:r>
          </w:p>
          <w:p w:rsidR="00B53D4A" w:rsidRPr="009B342D" w:rsidRDefault="00B53D4A" w:rsidP="00B53D4A">
            <w:pPr>
              <w:pStyle w:val="ListParagraph"/>
              <w:numPr>
                <w:ilvl w:val="0"/>
                <w:numId w:val="19"/>
              </w:numPr>
              <w:spacing w:after="0" w:line="240" w:lineRule="auto"/>
              <w:ind w:left="388"/>
              <w:rPr>
                <w:sz w:val="22"/>
              </w:rPr>
            </w:pPr>
            <w:r w:rsidRPr="009B342D">
              <w:rPr>
                <w:sz w:val="22"/>
              </w:rPr>
              <w:t>Populasi seluruh karyawan TVRI 121 orang</w:t>
            </w:r>
          </w:p>
          <w:p w:rsidR="00B53D4A" w:rsidRPr="009B342D" w:rsidRDefault="00B53D4A" w:rsidP="00B53D4A">
            <w:pPr>
              <w:pStyle w:val="ListParagraph"/>
              <w:numPr>
                <w:ilvl w:val="0"/>
                <w:numId w:val="19"/>
              </w:numPr>
              <w:spacing w:after="0" w:line="240" w:lineRule="auto"/>
              <w:ind w:left="388"/>
              <w:rPr>
                <w:sz w:val="22"/>
              </w:rPr>
            </w:pPr>
            <w:r w:rsidRPr="009B342D">
              <w:rPr>
                <w:sz w:val="22"/>
              </w:rPr>
              <w:t>Sampel 93 responden</w:t>
            </w:r>
          </w:p>
          <w:p w:rsidR="00B53D4A" w:rsidRPr="009B342D" w:rsidRDefault="00B53D4A" w:rsidP="00B53D4A">
            <w:pPr>
              <w:pStyle w:val="ListParagraph"/>
              <w:numPr>
                <w:ilvl w:val="0"/>
                <w:numId w:val="19"/>
              </w:numPr>
              <w:spacing w:after="0" w:line="240" w:lineRule="auto"/>
              <w:ind w:left="388"/>
              <w:rPr>
                <w:sz w:val="22"/>
              </w:rPr>
            </w:pPr>
            <w:r w:rsidRPr="009B342D">
              <w:rPr>
                <w:sz w:val="22"/>
              </w:rPr>
              <w:t>Analisis regresi linier berganda</w:t>
            </w:r>
          </w:p>
        </w:tc>
        <w:tc>
          <w:tcPr>
            <w:tcW w:w="3260" w:type="dxa"/>
            <w:shd w:val="clear" w:color="auto" w:fill="auto"/>
          </w:tcPr>
          <w:p w:rsidR="00B53D4A" w:rsidRPr="009B342D" w:rsidRDefault="00B53D4A" w:rsidP="00852A4D">
            <w:pPr>
              <w:spacing w:after="0" w:line="240" w:lineRule="auto"/>
              <w:jc w:val="both"/>
              <w:rPr>
                <w:sz w:val="22"/>
              </w:rPr>
            </w:pPr>
            <w:r w:rsidRPr="009B342D">
              <w:rPr>
                <w:sz w:val="22"/>
              </w:rPr>
              <w:t>Disiplin kerja, motivasi dan pengembangan karir secara simultan berpengaruh positif dan signifikan terhadap kepuasan kerja pada TVRI Sulawesi Utara.</w:t>
            </w:r>
          </w:p>
        </w:tc>
      </w:tr>
    </w:tbl>
    <w:p w:rsidR="00B53D4A" w:rsidRDefault="00B53D4A" w:rsidP="00B53D4A">
      <w:pPr>
        <w:rPr>
          <w:sz w:val="24"/>
          <w:szCs w:val="24"/>
        </w:rPr>
      </w:pPr>
      <w:r>
        <w:rPr>
          <w:sz w:val="24"/>
          <w:szCs w:val="24"/>
        </w:rPr>
        <w:t xml:space="preserve">  Sumber: Jurnal Penelitian Terdahulu</w:t>
      </w:r>
    </w:p>
    <w:p w:rsidR="00B53D4A" w:rsidRPr="00C42549" w:rsidRDefault="00B53D4A" w:rsidP="00B53D4A">
      <w:pPr>
        <w:pStyle w:val="ListParagraph"/>
        <w:numPr>
          <w:ilvl w:val="0"/>
          <w:numId w:val="29"/>
        </w:numPr>
        <w:spacing w:after="0" w:line="480" w:lineRule="auto"/>
        <w:rPr>
          <w:b/>
          <w:sz w:val="24"/>
          <w:szCs w:val="24"/>
        </w:rPr>
      </w:pPr>
      <w:r w:rsidRPr="00C42549">
        <w:rPr>
          <w:b/>
          <w:sz w:val="24"/>
          <w:szCs w:val="24"/>
        </w:rPr>
        <w:t>Kerangka Pemikiran</w:t>
      </w:r>
    </w:p>
    <w:p w:rsidR="00B53D4A" w:rsidRPr="00B45221" w:rsidRDefault="00B53D4A" w:rsidP="00B53D4A">
      <w:pPr>
        <w:pStyle w:val="ListParagraph"/>
        <w:spacing w:after="0" w:line="480" w:lineRule="auto"/>
        <w:ind w:left="426" w:firstLine="654"/>
        <w:jc w:val="both"/>
        <w:rPr>
          <w:sz w:val="24"/>
          <w:szCs w:val="24"/>
        </w:rPr>
      </w:pPr>
      <w:r w:rsidRPr="00B45221">
        <w:rPr>
          <w:sz w:val="24"/>
          <w:szCs w:val="24"/>
        </w:rPr>
        <w:t xml:space="preserve">Kepuasan kerja karyawan pada PT. Rosalia Express </w:t>
      </w:r>
      <w:r>
        <w:rPr>
          <w:sz w:val="24"/>
          <w:szCs w:val="24"/>
        </w:rPr>
        <w:t>Karanganyar</w:t>
      </w:r>
      <w:r w:rsidRPr="00B45221">
        <w:rPr>
          <w:sz w:val="24"/>
          <w:szCs w:val="24"/>
        </w:rPr>
        <w:t xml:space="preserve"> dapat dipengaruhi oleh variabel pengembangan karir</w:t>
      </w:r>
      <w:r>
        <w:rPr>
          <w:sz w:val="24"/>
          <w:szCs w:val="24"/>
        </w:rPr>
        <w:t xml:space="preserve"> (X</w:t>
      </w:r>
      <w:r>
        <w:rPr>
          <w:sz w:val="24"/>
          <w:szCs w:val="24"/>
          <w:vertAlign w:val="subscript"/>
        </w:rPr>
        <w:t>1</w:t>
      </w:r>
      <w:r>
        <w:rPr>
          <w:sz w:val="24"/>
          <w:szCs w:val="24"/>
        </w:rPr>
        <w:t>)</w:t>
      </w:r>
      <w:r w:rsidRPr="00B45221">
        <w:rPr>
          <w:sz w:val="24"/>
          <w:szCs w:val="24"/>
        </w:rPr>
        <w:t>, ket</w:t>
      </w:r>
      <w:r>
        <w:rPr>
          <w:sz w:val="24"/>
          <w:szCs w:val="24"/>
        </w:rPr>
        <w:t>e</w:t>
      </w:r>
      <w:r w:rsidRPr="00B45221">
        <w:rPr>
          <w:sz w:val="24"/>
          <w:szCs w:val="24"/>
        </w:rPr>
        <w:t>rampilan</w:t>
      </w:r>
      <w:r>
        <w:rPr>
          <w:sz w:val="24"/>
          <w:szCs w:val="24"/>
        </w:rPr>
        <w:t xml:space="preserve"> (X</w:t>
      </w:r>
      <w:r>
        <w:rPr>
          <w:sz w:val="24"/>
          <w:szCs w:val="24"/>
          <w:vertAlign w:val="subscript"/>
        </w:rPr>
        <w:t>2</w:t>
      </w:r>
      <w:r>
        <w:rPr>
          <w:sz w:val="24"/>
          <w:szCs w:val="24"/>
        </w:rPr>
        <w:t>)</w:t>
      </w:r>
      <w:r w:rsidRPr="00B45221">
        <w:rPr>
          <w:sz w:val="24"/>
          <w:szCs w:val="24"/>
        </w:rPr>
        <w:t>, dan beban karir</w:t>
      </w:r>
      <w:r>
        <w:rPr>
          <w:sz w:val="24"/>
          <w:szCs w:val="24"/>
        </w:rPr>
        <w:t xml:space="preserve"> (X</w:t>
      </w:r>
      <w:r>
        <w:rPr>
          <w:sz w:val="24"/>
          <w:szCs w:val="24"/>
          <w:vertAlign w:val="subscript"/>
        </w:rPr>
        <w:t>3</w:t>
      </w:r>
      <w:r>
        <w:rPr>
          <w:sz w:val="24"/>
          <w:szCs w:val="24"/>
        </w:rPr>
        <w:t>) yang merupakan variabel independen, sedangkan kepuasan kerja (Y) merupakan variabel dependen.</w:t>
      </w:r>
    </w:p>
    <w:p w:rsidR="00B53D4A" w:rsidRPr="00C322F5" w:rsidRDefault="00B53D4A" w:rsidP="00B53D4A">
      <w:pPr>
        <w:spacing w:line="480" w:lineRule="auto"/>
        <w:ind w:left="360" w:firstLine="720"/>
        <w:jc w:val="both"/>
        <w:rPr>
          <w:sz w:val="24"/>
          <w:szCs w:val="24"/>
        </w:rPr>
      </w:pPr>
      <w:r w:rsidRPr="00C322F5">
        <w:rPr>
          <w:sz w:val="24"/>
          <w:szCs w:val="24"/>
        </w:rPr>
        <w:t>Penelitian ini akan melihat apakah</w:t>
      </w:r>
      <w:r>
        <w:rPr>
          <w:sz w:val="24"/>
          <w:szCs w:val="24"/>
        </w:rPr>
        <w:t xml:space="preserve"> terdapat pengaruh pengembangan karir, kete</w:t>
      </w:r>
      <w:r w:rsidRPr="00C322F5">
        <w:rPr>
          <w:sz w:val="24"/>
          <w:szCs w:val="24"/>
        </w:rPr>
        <w:t>rampilan dan beban kerja baik secara simultan maupun secara par</w:t>
      </w:r>
      <w:r>
        <w:rPr>
          <w:sz w:val="24"/>
          <w:szCs w:val="24"/>
        </w:rPr>
        <w:t>sial terhadap keuasan kerja</w:t>
      </w:r>
      <w:r w:rsidRPr="00C322F5">
        <w:rPr>
          <w:sz w:val="24"/>
          <w:szCs w:val="24"/>
        </w:rPr>
        <w:t xml:space="preserve"> kar</w:t>
      </w:r>
      <w:r>
        <w:rPr>
          <w:sz w:val="24"/>
          <w:szCs w:val="24"/>
        </w:rPr>
        <w:t>yawan pada PT. Rosalia Express Karanganyar</w:t>
      </w:r>
      <w:r w:rsidRPr="00C322F5">
        <w:rPr>
          <w:sz w:val="24"/>
          <w:szCs w:val="24"/>
        </w:rPr>
        <w:t>.</w:t>
      </w:r>
    </w:p>
    <w:p w:rsidR="00B53D4A" w:rsidRPr="00513E0D" w:rsidRDefault="00B53D4A" w:rsidP="00B53D4A">
      <w:pPr>
        <w:spacing w:line="480" w:lineRule="auto"/>
        <w:ind w:left="360" w:firstLine="720"/>
        <w:jc w:val="both"/>
        <w:rPr>
          <w:sz w:val="24"/>
          <w:szCs w:val="24"/>
        </w:rPr>
      </w:pPr>
      <w:r w:rsidRPr="00C322F5">
        <w:rPr>
          <w:sz w:val="24"/>
          <w:szCs w:val="24"/>
        </w:rPr>
        <w:t>Secara skematis kerangka penelitian tersebut dapat digambarkan dengan gambar seperti berikut:</w:t>
      </w:r>
    </w:p>
    <w:tbl>
      <w:tblPr>
        <w:tblpPr w:leftFromText="180" w:rightFromText="180" w:vertAnchor="text" w:tblpX="250"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664"/>
      </w:tblGrid>
      <w:tr w:rsidR="00B53D4A" w:rsidRPr="009B342D" w:rsidTr="00852A4D">
        <w:trPr>
          <w:trHeight w:val="3683"/>
        </w:trPr>
        <w:tc>
          <w:tcPr>
            <w:tcW w:w="3664" w:type="dxa"/>
          </w:tcPr>
          <w:p w:rsidR="00B53D4A" w:rsidRPr="009B342D" w:rsidRDefault="004C100A" w:rsidP="00852A4D">
            <w:pPr>
              <w:pStyle w:val="ListParagraph"/>
              <w:ind w:left="450"/>
              <w:rPr>
                <w:sz w:val="24"/>
                <w:szCs w:val="24"/>
              </w:rPr>
            </w:pPr>
            <w:r w:rsidRPr="004C100A">
              <w:rPr>
                <w:noProof/>
              </w:rPr>
              <w:pict>
                <v:shapetype id="_x0000_t202" coordsize="21600,21600" o:spt="202" path="m,l,21600r21600,l21600,xe">
                  <v:stroke joinstyle="miter"/>
                  <v:path gradientshapeok="t" o:connecttype="rect"/>
                </v:shapetype>
                <v:shape id="Text Box 40" o:spid="_x0000_s1029" type="#_x0000_t202" style="position:absolute;left:0;text-align:left;margin-left:6.15pt;margin-top:22.05pt;width:160.7pt;height:33.8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">
                  <v:textbox style="mso-next-textbox:#Text Box 40;mso-fit-shape-to-text:t">
                    <w:txbxContent>
                      <w:p w:rsidR="00B53D4A" w:rsidRPr="00803192" w:rsidRDefault="00B53D4A" w:rsidP="00B53D4A">
                        <w:pPr>
                          <w:jc w:val="center"/>
                          <w:rPr>
                            <w:sz w:val="24"/>
                            <w:szCs w:val="24"/>
                          </w:rPr>
                        </w:pPr>
                        <w:r>
                          <w:rPr>
                            <w:sz w:val="24"/>
                            <w:szCs w:val="24"/>
                          </w:rPr>
                          <w:t>Pengembangan Karir</w:t>
                        </w:r>
                      </w:p>
                    </w:txbxContent>
                  </v:textbox>
                </v:shape>
              </w:pict>
            </w:r>
          </w:p>
          <w:p w:rsidR="00B53D4A" w:rsidRPr="009B342D" w:rsidRDefault="00B53D4A" w:rsidP="00852A4D">
            <w:pPr>
              <w:pStyle w:val="ListParagraph"/>
              <w:ind w:left="450"/>
              <w:rPr>
                <w:sz w:val="24"/>
                <w:szCs w:val="24"/>
              </w:rPr>
            </w:pPr>
          </w:p>
          <w:p w:rsidR="00B53D4A" w:rsidRPr="009B342D" w:rsidRDefault="00F207AB" w:rsidP="00852A4D">
            <w:pPr>
              <w:pStyle w:val="ListParagraph"/>
              <w:ind w:left="450"/>
              <w:jc w:val="right"/>
              <w:rPr>
                <w:sz w:val="24"/>
                <w:szCs w:val="24"/>
              </w:rPr>
            </w:pPr>
            <w:r w:rsidRPr="004C100A">
              <w:rPr>
                <w:noProof/>
                <w:sz w:val="24"/>
                <w:szCs w:val="24"/>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179pt;margin-top:10.85pt;width:88.85pt;height:29.7pt;z-index:251667456" o:connectortype="straight">
                  <v:stroke endarrow="block"/>
                </v:shape>
              </w:pict>
            </w:r>
          </w:p>
          <w:p w:rsidR="00B53D4A" w:rsidRPr="009B342D" w:rsidRDefault="004C100A" w:rsidP="00852A4D">
            <w:pPr>
              <w:pStyle w:val="ListParagraph"/>
              <w:ind w:left="450"/>
              <w:rPr>
                <w:sz w:val="24"/>
                <w:szCs w:val="24"/>
              </w:rPr>
            </w:pPr>
            <w:r w:rsidRPr="004C100A">
              <w:rPr>
                <w:noProof/>
              </w:rPr>
              <w:pict>
                <v:shape id="Text Box 41" o:spid="_x0000_s1030" type="#_x0000_t202" style="position:absolute;left:0;text-align:left;margin-left:4.65pt;margin-top:9.7pt;width:162.35pt;height:33.8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">
                  <v:textbox style="mso-next-textbox:#Text Box 41;mso-fit-shape-to-text:t">
                    <w:txbxContent>
                      <w:p w:rsidR="00B53D4A" w:rsidRPr="00404E6D" w:rsidRDefault="00B53D4A" w:rsidP="00B53D4A">
                        <w:pPr>
                          <w:jc w:val="center"/>
                          <w:rPr>
                            <w:sz w:val="24"/>
                            <w:szCs w:val="24"/>
                          </w:rPr>
                        </w:pPr>
                        <w:r>
                          <w:rPr>
                            <w:sz w:val="24"/>
                            <w:szCs w:val="24"/>
                          </w:rPr>
                          <w:t>Keterampilan</w:t>
                        </w:r>
                      </w:p>
                    </w:txbxContent>
                  </v:textbox>
                </v:shape>
              </w:pict>
            </w:r>
          </w:p>
          <w:p w:rsidR="00B53D4A" w:rsidRPr="009B342D" w:rsidRDefault="00F207AB" w:rsidP="00852A4D">
            <w:pPr>
              <w:pStyle w:val="ListParagraph"/>
              <w:ind w:left="450"/>
              <w:rPr>
                <w:sz w:val="24"/>
                <w:szCs w:val="24"/>
              </w:rPr>
            </w:pPr>
            <w:r w:rsidRPr="004C100A">
              <w:rPr>
                <w:noProof/>
                <w:lang w:val="id-ID" w:eastAsia="id-ID"/>
              </w:rPr>
              <w:pict>
                <v:shape id="_x0000_s1034" type="#_x0000_t32" style="position:absolute;left:0;text-align:left;margin-left:179pt;margin-top:12.6pt;width:88.85pt;height:9.5pt;z-index:251668480" o:connectortype="straight">
                  <v:stroke endarrow="block"/>
                </v:shape>
              </w:pict>
            </w:r>
          </w:p>
          <w:p w:rsidR="00B53D4A" w:rsidRPr="009B342D" w:rsidRDefault="004C100A" w:rsidP="00852A4D">
            <w:pPr>
              <w:pStyle w:val="ListParagraph"/>
              <w:ind w:left="450"/>
              <w:rPr>
                <w:sz w:val="24"/>
                <w:szCs w:val="24"/>
              </w:rPr>
            </w:pPr>
            <w:r w:rsidRPr="004C100A">
              <w:rPr>
                <w:noProof/>
              </w:rPr>
              <w:pict>
                <v:shape id="Text Box 42" o:spid="_x0000_s1031" type="#_x0000_t202" style="position:absolute;left:0;text-align:left;margin-left:6.9pt;margin-top:16.45pt;width:163.65pt;height:33.8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DZLQIAAFg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">
                  <v:textbox style="mso-next-textbox:#Text Box 42;mso-fit-shape-to-text:t">
                    <w:txbxContent>
                      <w:p w:rsidR="00B53D4A" w:rsidRPr="00404E6D" w:rsidRDefault="00B53D4A" w:rsidP="00B53D4A">
                        <w:pPr>
                          <w:jc w:val="center"/>
                          <w:rPr>
                            <w:sz w:val="24"/>
                            <w:szCs w:val="24"/>
                          </w:rPr>
                        </w:pPr>
                        <w:r>
                          <w:rPr>
                            <w:sz w:val="24"/>
                            <w:szCs w:val="24"/>
                          </w:rPr>
                          <w:t>Beban Kerja</w:t>
                        </w:r>
                      </w:p>
                    </w:txbxContent>
                  </v:textbox>
                </v:shape>
              </w:pict>
            </w:r>
          </w:p>
          <w:p w:rsidR="00B53D4A" w:rsidRPr="009B342D" w:rsidRDefault="00F207AB" w:rsidP="00852A4D">
            <w:pPr>
              <w:pStyle w:val="ListParagraph"/>
              <w:ind w:left="450"/>
              <w:rPr>
                <w:sz w:val="24"/>
                <w:szCs w:val="24"/>
              </w:rPr>
            </w:pPr>
            <w:r w:rsidRPr="004C100A">
              <w:rPr>
                <w:noProof/>
                <w:lang w:val="id-ID" w:eastAsia="id-ID"/>
              </w:rPr>
              <w:pict>
                <v:shape id="_x0000_s1032" type="#_x0000_t32" style="position:absolute;left:0;text-align:left;margin-left:179pt;margin-top:1.3pt;width:88.85pt;height:17.55pt;flip:y;z-index:251666432" o:connectortype="straight">
                  <v:stroke endarrow="block"/>
                </v:shape>
              </w:pict>
            </w:r>
          </w:p>
          <w:p w:rsidR="00B53D4A" w:rsidRPr="009B342D" w:rsidRDefault="00B53D4A" w:rsidP="00852A4D">
            <w:pPr>
              <w:pStyle w:val="ListParagraph"/>
              <w:ind w:left="0"/>
              <w:rPr>
                <w:sz w:val="24"/>
                <w:szCs w:val="24"/>
              </w:rPr>
            </w:pPr>
          </w:p>
        </w:tc>
      </w:tr>
    </w:tbl>
    <w:p w:rsidR="00B53D4A" w:rsidRDefault="00B53D4A" w:rsidP="00B53D4A">
      <w:pPr>
        <w:tabs>
          <w:tab w:val="left" w:pos="4305"/>
        </w:tabs>
        <w:rPr>
          <w:noProof/>
          <w:sz w:val="24"/>
          <w:szCs w:val="24"/>
        </w:rPr>
      </w:pPr>
    </w:p>
    <w:p w:rsidR="00B53D4A" w:rsidRDefault="00F207AB" w:rsidP="00B53D4A">
      <w:pPr>
        <w:tabs>
          <w:tab w:val="left" w:pos="4305"/>
        </w:tabs>
        <w:rPr>
          <w:noProof/>
          <w:sz w:val="24"/>
          <w:szCs w:val="24"/>
        </w:rPr>
      </w:pPr>
      <w:r w:rsidRPr="004C100A">
        <w:rPr>
          <w:noProof/>
        </w:rPr>
        <w:pict>
          <v:rect id="Rectangle 33" o:spid="_x0000_s1026" style="position:absolute;margin-left:80.8pt;margin-top:24.5pt;width:2in;height:5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">
            <v:textbox style="mso-next-textbox:#Rectangle 33">
              <w:txbxContent>
                <w:p w:rsidR="00B53D4A" w:rsidRPr="00404E6D" w:rsidRDefault="00B53D4A" w:rsidP="00B53D4A">
                  <w:pPr>
                    <w:jc w:val="center"/>
                    <w:rPr>
                      <w:sz w:val="24"/>
                      <w:szCs w:val="24"/>
                    </w:rPr>
                  </w:pPr>
                  <w:r>
                    <w:rPr>
                      <w:sz w:val="24"/>
                      <w:szCs w:val="24"/>
                    </w:rPr>
                    <w:t>Kepuasan Kerja</w:t>
                  </w:r>
                </w:p>
                <w:p w:rsidR="00B53D4A" w:rsidRPr="00404E6D" w:rsidRDefault="00B53D4A" w:rsidP="00B53D4A">
                  <w:pPr>
                    <w:jc w:val="center"/>
                    <w:rPr>
                      <w:sz w:val="24"/>
                      <w:szCs w:val="24"/>
                    </w:rPr>
                  </w:pPr>
                  <w:r w:rsidRPr="00404E6D">
                    <w:rPr>
                      <w:sz w:val="24"/>
                      <w:szCs w:val="24"/>
                    </w:rPr>
                    <w:t>(Y)</w:t>
                  </w:r>
                </w:p>
                <w:p w:rsidR="00B53D4A" w:rsidRDefault="00B53D4A" w:rsidP="00B53D4A"/>
                <w:p w:rsidR="00B53D4A" w:rsidRDefault="00B53D4A" w:rsidP="00B53D4A"/>
                <w:p w:rsidR="00B53D4A" w:rsidRDefault="00B53D4A" w:rsidP="00B53D4A">
                  <w:r>
                    <w:t>9</w:t>
                  </w:r>
                </w:p>
                <w:p w:rsidR="00B53D4A" w:rsidRDefault="00B53D4A" w:rsidP="00B53D4A"/>
                <w:p w:rsidR="00B53D4A" w:rsidRDefault="00B53D4A" w:rsidP="00B53D4A">
                  <w:r>
                    <w:t>9</w:t>
                  </w:r>
                </w:p>
                <w:p w:rsidR="00B53D4A" w:rsidRDefault="00B53D4A" w:rsidP="00B53D4A"/>
                <w:p w:rsidR="00B53D4A" w:rsidRDefault="00B53D4A" w:rsidP="00B53D4A"/>
                <w:p w:rsidR="00B53D4A" w:rsidRDefault="00B53D4A" w:rsidP="00B53D4A"/>
                <w:p w:rsidR="00B53D4A" w:rsidRDefault="00B53D4A" w:rsidP="00B53D4A"/>
                <w:p w:rsidR="00B53D4A" w:rsidRDefault="00B53D4A" w:rsidP="00B53D4A">
                  <w:r>
                    <w:t>9</w:t>
                  </w:r>
                </w:p>
                <w:p w:rsidR="00B53D4A" w:rsidRDefault="00B53D4A" w:rsidP="00B53D4A">
                  <w:r>
                    <w:t>0</w:t>
                  </w:r>
                </w:p>
                <w:p w:rsidR="00B53D4A" w:rsidRDefault="00B53D4A" w:rsidP="00B53D4A">
                  <w:r>
                    <w:t>9</w:t>
                  </w:r>
                </w:p>
                <w:p w:rsidR="00B53D4A" w:rsidRDefault="00B53D4A" w:rsidP="00B53D4A"/>
                <w:p w:rsidR="00B53D4A" w:rsidRDefault="00B53D4A" w:rsidP="00B53D4A"/>
                <w:p w:rsidR="00B53D4A" w:rsidRDefault="00B53D4A" w:rsidP="00B53D4A">
                  <w:r>
                    <w:t>9Y)</w:t>
                  </w:r>
                </w:p>
              </w:txbxContent>
            </v:textbox>
          </v:rect>
        </w:pict>
      </w:r>
      <w:r w:rsidR="00B53D4A">
        <w:rPr>
          <w:noProof/>
          <w:sz w:val="24"/>
          <w:szCs w:val="24"/>
        </w:rPr>
        <w:t>(2)</w:t>
      </w:r>
    </w:p>
    <w:p w:rsidR="00B53D4A" w:rsidRDefault="00B53D4A" w:rsidP="00B53D4A">
      <w:pPr>
        <w:tabs>
          <w:tab w:val="left" w:pos="4305"/>
        </w:tabs>
        <w:rPr>
          <w:noProof/>
          <w:sz w:val="24"/>
          <w:szCs w:val="24"/>
        </w:rPr>
      </w:pPr>
    </w:p>
    <w:p w:rsidR="00B53D4A" w:rsidRDefault="00B53D4A" w:rsidP="00B53D4A">
      <w:pPr>
        <w:tabs>
          <w:tab w:val="left" w:pos="4305"/>
        </w:tabs>
        <w:rPr>
          <w:noProof/>
          <w:sz w:val="24"/>
          <w:szCs w:val="24"/>
        </w:rPr>
      </w:pPr>
      <w:r>
        <w:rPr>
          <w:noProof/>
          <w:sz w:val="24"/>
          <w:szCs w:val="24"/>
        </w:rPr>
        <w:t>(3)</w:t>
      </w:r>
    </w:p>
    <w:p w:rsidR="00B53D4A" w:rsidRDefault="00F207AB" w:rsidP="00B53D4A">
      <w:pPr>
        <w:tabs>
          <w:tab w:val="left" w:pos="4305"/>
        </w:tabs>
        <w:rPr>
          <w:noProof/>
          <w:sz w:val="24"/>
          <w:szCs w:val="24"/>
        </w:rPr>
      </w:pPr>
      <w:r w:rsidRPr="004C100A">
        <w:rPr>
          <w:noProof/>
          <w:sz w:val="24"/>
          <w:szCs w:val="24"/>
          <w:lang w:val="id-ID" w:eastAsia="id-ID"/>
        </w:rPr>
        <w:pict>
          <v:shape id="_x0000_s1036" type="#_x0000_t32" style="position:absolute;margin-left:187.55pt;margin-top:1.65pt;width:.75pt;height:118.65pt;flip:y;z-index:251670528" o:connectortype="straight">
            <v:stroke dashstyle="dash" endarrow="block"/>
          </v:shape>
        </w:pict>
      </w:r>
      <w:r w:rsidR="004C100A" w:rsidRPr="004C100A">
        <w:rPr>
          <w:noProof/>
        </w:rPr>
        <w:pict>
          <v:shape id="AutoShape 37" o:spid="_x0000_s1028" type="#_x0000_t32" style="position:absolute;margin-left:355.45pt;margin-top:22.35pt;width:0;height:11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">
            <v:stroke dashstyle="dash" endarrow="block"/>
          </v:shape>
        </w:pict>
      </w:r>
    </w:p>
    <w:p w:rsidR="00B53D4A" w:rsidRDefault="00B53D4A" w:rsidP="00B53D4A">
      <w:pPr>
        <w:tabs>
          <w:tab w:val="left" w:pos="4305"/>
        </w:tabs>
        <w:rPr>
          <w:noProof/>
          <w:sz w:val="24"/>
          <w:szCs w:val="24"/>
        </w:rPr>
      </w:pPr>
      <w:r>
        <w:rPr>
          <w:noProof/>
          <w:sz w:val="24"/>
          <w:szCs w:val="24"/>
        </w:rPr>
        <w:t>(4)</w:t>
      </w:r>
    </w:p>
    <w:p w:rsidR="00B53D4A" w:rsidRDefault="004C100A" w:rsidP="00B53D4A">
      <w:pPr>
        <w:tabs>
          <w:tab w:val="left" w:pos="4305"/>
        </w:tabs>
        <w:rPr>
          <w:sz w:val="24"/>
          <w:szCs w:val="24"/>
        </w:rPr>
      </w:pPr>
      <w:r w:rsidRPr="004C100A">
        <w:rPr>
          <w:noProof/>
          <w:lang w:val="id-ID" w:eastAsia="id-ID"/>
        </w:rPr>
        <w:pict>
          <v:shape id="_x0000_s1035" type="#_x0000_t32" style="position:absolute;margin-left:-96pt;margin-top:33.85pt;width:.45pt;height:34.7pt;flip:x;z-index:251669504" o:connectortype="straight">
            <v:stroke dashstyle="dash"/>
          </v:shape>
        </w:pict>
      </w:r>
      <w:r w:rsidR="00B53D4A">
        <w:rPr>
          <w:sz w:val="24"/>
          <w:szCs w:val="24"/>
        </w:rPr>
        <w:t xml:space="preserve"> </w:t>
      </w:r>
      <w:r w:rsidR="00B53D4A">
        <w:rPr>
          <w:noProof/>
          <w:sz w:val="24"/>
          <w:szCs w:val="24"/>
        </w:rPr>
        <w:br w:type="textWrapping" w:clear="all"/>
      </w:r>
      <w:r w:rsidR="00B53D4A">
        <w:rPr>
          <w:sz w:val="24"/>
          <w:szCs w:val="24"/>
        </w:rPr>
        <w:t xml:space="preserve"> </w:t>
      </w:r>
      <w:r w:rsidR="00B53D4A">
        <w:rPr>
          <w:sz w:val="24"/>
          <w:szCs w:val="24"/>
        </w:rPr>
        <w:tab/>
        <w:t>(1)</w:t>
      </w:r>
    </w:p>
    <w:p w:rsidR="00B53D4A" w:rsidRDefault="004C100A" w:rsidP="00B53D4A">
      <w:pPr>
        <w:ind w:left="360"/>
        <w:rPr>
          <w:sz w:val="24"/>
          <w:szCs w:val="24"/>
        </w:rPr>
      </w:pPr>
      <w:r w:rsidRPr="004C100A">
        <w:rPr>
          <w:noProof/>
        </w:rPr>
        <w:pict>
          <v:shape id="AutoShape 36" o:spid="_x0000_s1027" type="#_x0000_t32" style="position:absolute;left:0;text-align:left;margin-left:103.5pt;margin-top:12.7pt;width: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1p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">
            <v:stroke dashstyle="dash"/>
          </v:shape>
        </w:pict>
      </w:r>
    </w:p>
    <w:p w:rsidR="00B53D4A" w:rsidRDefault="00B53D4A" w:rsidP="00B53D4A">
      <w:pPr>
        <w:spacing w:line="480" w:lineRule="auto"/>
        <w:ind w:left="360"/>
        <w:jc w:val="center"/>
        <w:rPr>
          <w:sz w:val="24"/>
          <w:szCs w:val="24"/>
        </w:rPr>
      </w:pPr>
      <w:r>
        <w:rPr>
          <w:sz w:val="24"/>
          <w:szCs w:val="24"/>
        </w:rPr>
        <w:t>Gambar Kerangka Penelitian</w:t>
      </w:r>
    </w:p>
    <w:p w:rsidR="00B53D4A" w:rsidRDefault="00B53D4A" w:rsidP="00B53D4A">
      <w:pPr>
        <w:spacing w:line="480" w:lineRule="auto"/>
        <w:ind w:left="360"/>
        <w:rPr>
          <w:sz w:val="24"/>
          <w:szCs w:val="24"/>
        </w:rPr>
      </w:pPr>
      <w:r>
        <w:rPr>
          <w:sz w:val="24"/>
          <w:szCs w:val="24"/>
        </w:rPr>
        <w:t>Keterangan:</w:t>
      </w:r>
    </w:p>
    <w:p w:rsidR="00B53D4A" w:rsidRDefault="00B53D4A" w:rsidP="00B53D4A">
      <w:pPr>
        <w:pStyle w:val="ListParagraph"/>
        <w:numPr>
          <w:ilvl w:val="0"/>
          <w:numId w:val="34"/>
        </w:numPr>
        <w:spacing w:line="240" w:lineRule="auto"/>
        <w:jc w:val="both"/>
        <w:rPr>
          <w:sz w:val="24"/>
          <w:szCs w:val="24"/>
        </w:rPr>
      </w:pPr>
      <w:r>
        <w:rPr>
          <w:sz w:val="24"/>
          <w:szCs w:val="24"/>
        </w:rPr>
        <w:t>Lisdiani Vendriani (2017), Akhmal, Laia, Sari(2018), Parimitha, Wahda, Handaru(2015), Lasut, Koleangan, Uhing(2018), Kurniawan Yulianto Kenny(2015), Manoppo Rivo (2015)</w:t>
      </w:r>
    </w:p>
    <w:p w:rsidR="00B53D4A" w:rsidRDefault="00B53D4A" w:rsidP="00B53D4A">
      <w:pPr>
        <w:pStyle w:val="ListParagraph"/>
        <w:numPr>
          <w:ilvl w:val="0"/>
          <w:numId w:val="34"/>
        </w:numPr>
        <w:spacing w:line="240" w:lineRule="auto"/>
        <w:jc w:val="both"/>
        <w:rPr>
          <w:sz w:val="24"/>
          <w:szCs w:val="24"/>
        </w:rPr>
      </w:pPr>
      <w:r>
        <w:rPr>
          <w:sz w:val="24"/>
          <w:szCs w:val="24"/>
        </w:rPr>
        <w:t>Bolung, Tewal, Uhing(2018), Brigitha, Lapian, Taroreh(2018), Layuk, Tamsah, Kadir(2017)</w:t>
      </w:r>
    </w:p>
    <w:p w:rsidR="00B53D4A" w:rsidRDefault="00B53D4A" w:rsidP="00B53D4A">
      <w:pPr>
        <w:pStyle w:val="ListParagraph"/>
        <w:numPr>
          <w:ilvl w:val="0"/>
          <w:numId w:val="34"/>
        </w:numPr>
        <w:spacing w:line="240" w:lineRule="auto"/>
        <w:jc w:val="both"/>
        <w:rPr>
          <w:sz w:val="24"/>
          <w:szCs w:val="24"/>
        </w:rPr>
      </w:pPr>
      <w:r>
        <w:rPr>
          <w:sz w:val="24"/>
          <w:szCs w:val="24"/>
        </w:rPr>
        <w:t>Purbaningrat, Surya(2015), Dhania Rama Dhini(2016), Paijan dan Putri(2019), Riza, Rina, Yulianto(2018), Lumunon, Sendow, Uhing(2019)</w:t>
      </w:r>
    </w:p>
    <w:p w:rsidR="00F207AB" w:rsidRPr="006B4B82" w:rsidRDefault="00F207AB" w:rsidP="00F207AB">
      <w:pPr>
        <w:pStyle w:val="ListParagraph"/>
        <w:spacing w:line="240" w:lineRule="auto"/>
        <w:ind w:left="1080"/>
        <w:jc w:val="both"/>
        <w:rPr>
          <w:sz w:val="24"/>
          <w:szCs w:val="24"/>
        </w:rPr>
      </w:pPr>
    </w:p>
    <w:p w:rsidR="00B53D4A" w:rsidRPr="00C42549" w:rsidRDefault="00B53D4A" w:rsidP="00B53D4A">
      <w:pPr>
        <w:pStyle w:val="ListParagraph"/>
        <w:numPr>
          <w:ilvl w:val="0"/>
          <w:numId w:val="29"/>
        </w:numPr>
        <w:spacing w:after="0" w:line="480" w:lineRule="auto"/>
        <w:rPr>
          <w:b/>
          <w:sz w:val="24"/>
          <w:szCs w:val="24"/>
        </w:rPr>
      </w:pPr>
      <w:r w:rsidRPr="00C42549">
        <w:rPr>
          <w:b/>
          <w:sz w:val="24"/>
          <w:szCs w:val="24"/>
        </w:rPr>
        <w:t>Hipotesa</w:t>
      </w:r>
    </w:p>
    <w:p w:rsidR="00B53D4A" w:rsidRDefault="00B53D4A" w:rsidP="00B53D4A">
      <w:pPr>
        <w:spacing w:after="0" w:line="480" w:lineRule="auto"/>
        <w:ind w:left="426" w:firstLine="720"/>
        <w:jc w:val="both"/>
        <w:rPr>
          <w:sz w:val="24"/>
          <w:szCs w:val="24"/>
        </w:rPr>
      </w:pPr>
      <w:r w:rsidRPr="00C322F5">
        <w:rPr>
          <w:sz w:val="24"/>
          <w:szCs w:val="24"/>
        </w:rPr>
        <w:t>Hipotesa merupakan praduga atau asumsi yang harus diuji melalui data atau fakta yang diperoleh dengan melalui penelitian (Dantes,</w:t>
      </w:r>
      <w:r>
        <w:rPr>
          <w:sz w:val="24"/>
          <w:szCs w:val="24"/>
        </w:rPr>
        <w:t xml:space="preserve"> </w:t>
      </w:r>
      <w:r w:rsidRPr="00C322F5">
        <w:rPr>
          <w:sz w:val="24"/>
          <w:szCs w:val="24"/>
        </w:rPr>
        <w:t>2012). Berdasarkan konsep – konsep teoritis yang berkaitan dengan topik permasalah penelitian – penelitian sebelumnya serta kerangka penelitian, maka beberapa hipotesis yang dapat dijelaskan dalam penelitian ini dirumuskan sebagai berikut:</w:t>
      </w:r>
    </w:p>
    <w:p w:rsidR="00B53D4A" w:rsidRPr="00530681" w:rsidRDefault="00B53D4A" w:rsidP="00B53D4A">
      <w:pPr>
        <w:pStyle w:val="ListParagraph"/>
        <w:numPr>
          <w:ilvl w:val="0"/>
          <w:numId w:val="27"/>
        </w:numPr>
        <w:spacing w:line="480" w:lineRule="auto"/>
        <w:ind w:left="1134"/>
        <w:jc w:val="both"/>
        <w:rPr>
          <w:b/>
          <w:sz w:val="24"/>
          <w:szCs w:val="24"/>
        </w:rPr>
      </w:pPr>
      <w:r>
        <w:rPr>
          <w:b/>
          <w:sz w:val="24"/>
          <w:szCs w:val="24"/>
        </w:rPr>
        <w:t>Pengaruh</w:t>
      </w:r>
      <w:r w:rsidRPr="00530681">
        <w:rPr>
          <w:b/>
          <w:sz w:val="24"/>
          <w:szCs w:val="24"/>
        </w:rPr>
        <w:t xml:space="preserve"> Pengembangan Karir, Keterampilan dan Beban Kerja terhadap Kepuasan Kerja</w:t>
      </w:r>
    </w:p>
    <w:p w:rsidR="00B53D4A" w:rsidRDefault="00B53D4A" w:rsidP="00B53D4A">
      <w:pPr>
        <w:pStyle w:val="ListParagraph"/>
        <w:spacing w:line="480" w:lineRule="auto"/>
        <w:ind w:left="1134" w:firstLine="306"/>
        <w:jc w:val="both"/>
        <w:rPr>
          <w:sz w:val="24"/>
          <w:szCs w:val="24"/>
        </w:rPr>
      </w:pPr>
      <w:r>
        <w:rPr>
          <w:sz w:val="24"/>
          <w:szCs w:val="24"/>
        </w:rPr>
        <w:t>Menurut Lisdiani Vendriani (2017) menyatakan  pengembangan karir berpengaruh positif dan signifikan terhadap kepuasan kerja. Variabel keterampilan berpengaruh positif dan signifikan terhadap kepuasan kerja (Bolung, Tewal &amp; Uhing, 2018). Variabel beban kerja berpengaruh positif dan signifikan terhadap kepuasan kerja (Lumunon, Sendow &amp; Uhing, 2019). Dari pengertian tersebut maka hipotesis 1: Pengembangan karir, keterampilan dan beban kerja berpengaruh terhadap kepuasan kerja.</w:t>
      </w:r>
    </w:p>
    <w:p w:rsidR="00B53D4A" w:rsidRDefault="00B53D4A" w:rsidP="00B53D4A">
      <w:pPr>
        <w:pStyle w:val="ListParagraph"/>
        <w:numPr>
          <w:ilvl w:val="0"/>
          <w:numId w:val="27"/>
        </w:numPr>
        <w:spacing w:line="480" w:lineRule="auto"/>
        <w:ind w:left="1134"/>
        <w:jc w:val="both"/>
        <w:rPr>
          <w:b/>
          <w:sz w:val="24"/>
          <w:szCs w:val="24"/>
        </w:rPr>
      </w:pPr>
      <w:r>
        <w:rPr>
          <w:b/>
          <w:sz w:val="24"/>
          <w:szCs w:val="24"/>
        </w:rPr>
        <w:t>Pengaruh</w:t>
      </w:r>
      <w:r w:rsidRPr="000402DB">
        <w:rPr>
          <w:b/>
          <w:sz w:val="24"/>
          <w:szCs w:val="24"/>
        </w:rPr>
        <w:t xml:space="preserve"> antara Pengembangan Karir terhadap Kepuasan Kerja</w:t>
      </w:r>
    </w:p>
    <w:p w:rsidR="00B53D4A" w:rsidRDefault="00B53D4A" w:rsidP="00B53D4A">
      <w:pPr>
        <w:pStyle w:val="ListParagraph"/>
        <w:spacing w:line="480" w:lineRule="auto"/>
        <w:ind w:left="1134" w:firstLine="306"/>
        <w:jc w:val="both"/>
        <w:rPr>
          <w:sz w:val="24"/>
          <w:szCs w:val="24"/>
        </w:rPr>
      </w:pPr>
      <w:r>
        <w:rPr>
          <w:sz w:val="24"/>
          <w:szCs w:val="24"/>
        </w:rPr>
        <w:t>Menurut Kurniawan Yulianto Kenny (2015) yang menyatakan pengembangan karir berpengaruh positif dan signifikan terhadap kepuasan kerja. Oleh karena itu dengan meningkatkan pengembangan karir karyawan maka karyawan akan memiliki kepuasan kerja yang cukup tinggi. Dari pengertian tersebut maka hipotesis 2: pengembangan karir berpengaruh signifikan terhadap kepuasan kerja.</w:t>
      </w:r>
    </w:p>
    <w:p w:rsidR="00B53D4A" w:rsidRDefault="00B53D4A" w:rsidP="00B53D4A">
      <w:pPr>
        <w:pStyle w:val="ListParagraph"/>
        <w:numPr>
          <w:ilvl w:val="0"/>
          <w:numId w:val="27"/>
        </w:numPr>
        <w:spacing w:line="480" w:lineRule="auto"/>
        <w:ind w:left="1134"/>
        <w:jc w:val="both"/>
        <w:rPr>
          <w:b/>
          <w:sz w:val="24"/>
          <w:szCs w:val="24"/>
        </w:rPr>
      </w:pPr>
      <w:r>
        <w:rPr>
          <w:b/>
          <w:sz w:val="24"/>
          <w:szCs w:val="24"/>
        </w:rPr>
        <w:t>Pengaruh</w:t>
      </w:r>
      <w:r w:rsidRPr="000B09DD">
        <w:rPr>
          <w:b/>
          <w:sz w:val="24"/>
          <w:szCs w:val="24"/>
        </w:rPr>
        <w:t xml:space="preserve"> antara Keterampilan terhadap Kepuasan Kerja</w:t>
      </w:r>
    </w:p>
    <w:p w:rsidR="00B53D4A" w:rsidRDefault="00B53D4A" w:rsidP="00B53D4A">
      <w:pPr>
        <w:pStyle w:val="ListParagraph"/>
        <w:spacing w:line="480" w:lineRule="auto"/>
        <w:ind w:left="1134" w:firstLine="426"/>
        <w:jc w:val="both"/>
        <w:rPr>
          <w:sz w:val="24"/>
          <w:szCs w:val="24"/>
        </w:rPr>
      </w:pPr>
      <w:r>
        <w:rPr>
          <w:sz w:val="24"/>
          <w:szCs w:val="24"/>
        </w:rPr>
        <w:t>Layuk, Tamsah &amp; Kadir (2017) yang menyatakan keterampilan terdapat pengaruh yang positif dan signifikan terhadap kepuasan kerja, sehingga dengan meningkatkan keterampilan yang dimiliki seorang karyawan, kepuasan kerja juga akan ikut meningkat. Dari pengertian tersebut maka hipotesis 3: keterampilan berpengaruh signifikan terhadap kepuasan kerja.</w:t>
      </w:r>
    </w:p>
    <w:p w:rsidR="00B53D4A" w:rsidRDefault="00B53D4A" w:rsidP="00B53D4A">
      <w:pPr>
        <w:pStyle w:val="ListParagraph"/>
        <w:numPr>
          <w:ilvl w:val="0"/>
          <w:numId w:val="27"/>
        </w:numPr>
        <w:spacing w:line="480" w:lineRule="auto"/>
        <w:ind w:left="1134"/>
        <w:jc w:val="both"/>
        <w:rPr>
          <w:b/>
          <w:sz w:val="24"/>
          <w:szCs w:val="24"/>
        </w:rPr>
      </w:pPr>
      <w:r>
        <w:rPr>
          <w:b/>
          <w:sz w:val="24"/>
          <w:szCs w:val="24"/>
        </w:rPr>
        <w:t>Pengaruh</w:t>
      </w:r>
      <w:r w:rsidRPr="00786F1B">
        <w:rPr>
          <w:b/>
          <w:sz w:val="24"/>
          <w:szCs w:val="24"/>
        </w:rPr>
        <w:t xml:space="preserve"> antara Beban Kerja terhadap Kepuasan Kerja</w:t>
      </w:r>
    </w:p>
    <w:p w:rsidR="00B53D4A" w:rsidRDefault="00B53D4A" w:rsidP="00B53D4A">
      <w:pPr>
        <w:pStyle w:val="ListParagraph"/>
        <w:spacing w:line="480" w:lineRule="auto"/>
        <w:ind w:left="1134" w:firstLine="426"/>
        <w:jc w:val="both"/>
        <w:rPr>
          <w:sz w:val="24"/>
          <w:szCs w:val="24"/>
        </w:rPr>
        <w:sectPr w:rsidR="00B53D4A" w:rsidSect="000F0867">
          <w:headerReference w:type="default" r:id="rId9"/>
          <w:footerReference w:type="default" r:id="rId10"/>
          <w:pgSz w:w="12240" w:h="15840"/>
          <w:pgMar w:top="2268" w:right="1701" w:bottom="1701" w:left="2268" w:header="720" w:footer="720" w:gutter="0"/>
          <w:cols w:space="720"/>
          <w:docGrid w:linePitch="381"/>
        </w:sectPr>
      </w:pPr>
      <w:r>
        <w:rPr>
          <w:sz w:val="24"/>
          <w:szCs w:val="24"/>
        </w:rPr>
        <w:t>Semakin banyak beban kerja yang diterima karyawan akan berpengaruh kepada menurunnya kepuasan kerja karyawan. Hal itu didukung dengan pernyataan Paijan dan Putri (2019) bahwa beban kerja berpengaruh negatif dan signifikan terhadap kepuasan kerja. Dari pengertian tersebut maka hipotesis 4: beban kerja berpengaruh terhadap kepuasankerja.</w:t>
      </w:r>
    </w:p>
    <w:p w:rsidR="00924C23" w:rsidRPr="00B53D4A" w:rsidRDefault="00924C23">
      <w:pPr>
        <w:rPr>
          <w:sz w:val="24"/>
          <w:szCs w:val="24"/>
        </w:rPr>
      </w:pPr>
    </w:p>
    <w:sectPr w:rsidR="00924C23" w:rsidRPr="00B53D4A" w:rsidSect="00924C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949" w:rsidRDefault="00661949" w:rsidP="004C100A">
      <w:pPr>
        <w:spacing w:after="0" w:line="240" w:lineRule="auto"/>
      </w:pPr>
      <w:r>
        <w:separator/>
      </w:r>
    </w:p>
  </w:endnote>
  <w:endnote w:type="continuationSeparator" w:id="1">
    <w:p w:rsidR="00661949" w:rsidRDefault="00661949" w:rsidP="004C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67" w:rsidRDefault="004C100A">
    <w:pPr>
      <w:pStyle w:val="Footer"/>
      <w:jc w:val="center"/>
    </w:pPr>
    <w:r>
      <w:fldChar w:fldCharType="begin"/>
    </w:r>
    <w:r w:rsidR="00517171">
      <w:instrText xml:space="preserve"> PAGE   \* MERGEFORMAT </w:instrText>
    </w:r>
    <w:r>
      <w:fldChar w:fldCharType="separate"/>
    </w:r>
    <w:r w:rsidR="00661949">
      <w:rPr>
        <w:noProof/>
      </w:rPr>
      <w:t>1</w:t>
    </w:r>
    <w:r>
      <w:rPr>
        <w:noProof/>
      </w:rPr>
      <w:fldChar w:fldCharType="end"/>
    </w:r>
  </w:p>
  <w:p w:rsidR="000F0867" w:rsidRDefault="00661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661949">
    <w:pPr>
      <w:pStyle w:val="Footer"/>
      <w:jc w:val="center"/>
    </w:pPr>
  </w:p>
  <w:p w:rsidR="000F0867" w:rsidRDefault="00661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949" w:rsidRDefault="00661949" w:rsidP="004C100A">
      <w:pPr>
        <w:spacing w:after="0" w:line="240" w:lineRule="auto"/>
      </w:pPr>
      <w:r>
        <w:separator/>
      </w:r>
    </w:p>
  </w:footnote>
  <w:footnote w:type="continuationSeparator" w:id="1">
    <w:p w:rsidR="00661949" w:rsidRDefault="00661949" w:rsidP="004C1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67" w:rsidRDefault="00661949">
    <w:pPr>
      <w:pStyle w:val="Header"/>
      <w:jc w:val="right"/>
    </w:pPr>
  </w:p>
  <w:p w:rsidR="000F0867" w:rsidRDefault="006619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67" w:rsidRDefault="004C100A">
    <w:pPr>
      <w:pStyle w:val="Header"/>
      <w:jc w:val="right"/>
    </w:pPr>
    <w:r>
      <w:fldChar w:fldCharType="begin"/>
    </w:r>
    <w:r w:rsidR="00517171">
      <w:instrText xml:space="preserve"> PAGE   \* MERGEFORMAT </w:instrText>
    </w:r>
    <w:r>
      <w:fldChar w:fldCharType="separate"/>
    </w:r>
    <w:r w:rsidR="00F95070">
      <w:rPr>
        <w:noProof/>
      </w:rPr>
      <w:t>4</w:t>
    </w:r>
    <w:r>
      <w:rPr>
        <w:noProof/>
      </w:rPr>
      <w:fldChar w:fldCharType="end"/>
    </w:r>
  </w:p>
  <w:p w:rsidR="000F0867" w:rsidRDefault="006619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0D8"/>
    <w:multiLevelType w:val="hybridMultilevel"/>
    <w:tmpl w:val="A3B84C0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6B4950"/>
    <w:multiLevelType w:val="hybridMultilevel"/>
    <w:tmpl w:val="44C24DDA"/>
    <w:lvl w:ilvl="0" w:tplc="9ED62038">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B765734"/>
    <w:multiLevelType w:val="hybridMultilevel"/>
    <w:tmpl w:val="4498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53326"/>
    <w:multiLevelType w:val="hybridMultilevel"/>
    <w:tmpl w:val="C358802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2343DE"/>
    <w:multiLevelType w:val="hybridMultilevel"/>
    <w:tmpl w:val="C85627AA"/>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44385B"/>
    <w:multiLevelType w:val="hybridMultilevel"/>
    <w:tmpl w:val="3C62D262"/>
    <w:lvl w:ilvl="0" w:tplc="C72C89F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38738D"/>
    <w:multiLevelType w:val="hybridMultilevel"/>
    <w:tmpl w:val="C3203BCE"/>
    <w:lvl w:ilvl="0" w:tplc="525ACD2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3F20B0"/>
    <w:multiLevelType w:val="hybridMultilevel"/>
    <w:tmpl w:val="107A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966D3"/>
    <w:multiLevelType w:val="hybridMultilevel"/>
    <w:tmpl w:val="C30C3B9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DD15C7"/>
    <w:multiLevelType w:val="hybridMultilevel"/>
    <w:tmpl w:val="4C12E5D8"/>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4144AA"/>
    <w:multiLevelType w:val="hybridMultilevel"/>
    <w:tmpl w:val="D7DCC4E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0D36CC"/>
    <w:multiLevelType w:val="hybridMultilevel"/>
    <w:tmpl w:val="6262E0FE"/>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2A0B66"/>
    <w:multiLevelType w:val="hybridMultilevel"/>
    <w:tmpl w:val="039E0F6A"/>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5B37AE"/>
    <w:multiLevelType w:val="hybridMultilevel"/>
    <w:tmpl w:val="AB7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A43C5"/>
    <w:multiLevelType w:val="hybridMultilevel"/>
    <w:tmpl w:val="4C12E5D8"/>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C42CE6"/>
    <w:multiLevelType w:val="hybridMultilevel"/>
    <w:tmpl w:val="368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B0E3F"/>
    <w:multiLevelType w:val="hybridMultilevel"/>
    <w:tmpl w:val="5470A1E6"/>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3323BA"/>
    <w:multiLevelType w:val="hybridMultilevel"/>
    <w:tmpl w:val="04FCB6D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90417F"/>
    <w:multiLevelType w:val="hybridMultilevel"/>
    <w:tmpl w:val="D2FE1BDE"/>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37A40D7"/>
    <w:multiLevelType w:val="hybridMultilevel"/>
    <w:tmpl w:val="8F286B0C"/>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E805B6"/>
    <w:multiLevelType w:val="hybridMultilevel"/>
    <w:tmpl w:val="E4B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8029B5"/>
    <w:multiLevelType w:val="hybridMultilevel"/>
    <w:tmpl w:val="0FCEB2E6"/>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E9E18A9"/>
    <w:multiLevelType w:val="hybridMultilevel"/>
    <w:tmpl w:val="FCE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8922D2"/>
    <w:multiLevelType w:val="hybridMultilevel"/>
    <w:tmpl w:val="DC0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12450"/>
    <w:multiLevelType w:val="hybridMultilevel"/>
    <w:tmpl w:val="89AACC0A"/>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59C623B"/>
    <w:multiLevelType w:val="hybridMultilevel"/>
    <w:tmpl w:val="35D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E69FA"/>
    <w:multiLevelType w:val="hybridMultilevel"/>
    <w:tmpl w:val="47C6061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494FD7"/>
    <w:multiLevelType w:val="hybridMultilevel"/>
    <w:tmpl w:val="145E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8A7C1C"/>
    <w:multiLevelType w:val="hybridMultilevel"/>
    <w:tmpl w:val="AEA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D7389"/>
    <w:multiLevelType w:val="hybridMultilevel"/>
    <w:tmpl w:val="789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C4B71"/>
    <w:multiLevelType w:val="hybridMultilevel"/>
    <w:tmpl w:val="1436D01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78757E6"/>
    <w:multiLevelType w:val="hybridMultilevel"/>
    <w:tmpl w:val="B140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676D2"/>
    <w:multiLevelType w:val="hybridMultilevel"/>
    <w:tmpl w:val="4712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3E6622"/>
    <w:multiLevelType w:val="hybridMultilevel"/>
    <w:tmpl w:val="BA48CB1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9"/>
  </w:num>
  <w:num w:numId="3">
    <w:abstractNumId w:val="23"/>
  </w:num>
  <w:num w:numId="4">
    <w:abstractNumId w:val="28"/>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num>
  <w:num w:numId="16">
    <w:abstractNumId w:val="22"/>
  </w:num>
  <w:num w:numId="17">
    <w:abstractNumId w:val="25"/>
  </w:num>
  <w:num w:numId="18">
    <w:abstractNumId w:val="31"/>
  </w:num>
  <w:num w:numId="19">
    <w:abstractNumId w:val="15"/>
  </w:num>
  <w:num w:numId="20">
    <w:abstractNumId w:val="2"/>
  </w:num>
  <w:num w:numId="21">
    <w:abstractNumId w:val="7"/>
  </w:num>
  <w:num w:numId="22">
    <w:abstractNumId w:val="26"/>
  </w:num>
  <w:num w:numId="23">
    <w:abstractNumId w:val="0"/>
  </w:num>
  <w:num w:numId="24">
    <w:abstractNumId w:val="19"/>
  </w:num>
  <w:num w:numId="25">
    <w:abstractNumId w:val="3"/>
  </w:num>
  <w:num w:numId="26">
    <w:abstractNumId w:val="32"/>
  </w:num>
  <w:num w:numId="27">
    <w:abstractNumId w:val="17"/>
  </w:num>
  <w:num w:numId="28">
    <w:abstractNumId w:val="9"/>
  </w:num>
  <w:num w:numId="29">
    <w:abstractNumId w:val="12"/>
  </w:num>
  <w:num w:numId="30">
    <w:abstractNumId w:val="33"/>
  </w:num>
  <w:num w:numId="31">
    <w:abstractNumId w:val="30"/>
  </w:num>
  <w:num w:numId="32">
    <w:abstractNumId w:val="10"/>
  </w:num>
  <w:num w:numId="33">
    <w:abstractNumId w:val="8"/>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53D4A"/>
    <w:rsid w:val="00001823"/>
    <w:rsid w:val="000026D4"/>
    <w:rsid w:val="00003FC3"/>
    <w:rsid w:val="00004F82"/>
    <w:rsid w:val="00005F9C"/>
    <w:rsid w:val="0000642E"/>
    <w:rsid w:val="00011A62"/>
    <w:rsid w:val="00011FCB"/>
    <w:rsid w:val="0001417B"/>
    <w:rsid w:val="00014443"/>
    <w:rsid w:val="00014E5A"/>
    <w:rsid w:val="000152C6"/>
    <w:rsid w:val="00016222"/>
    <w:rsid w:val="00016BD3"/>
    <w:rsid w:val="000171D7"/>
    <w:rsid w:val="00017E36"/>
    <w:rsid w:val="000224C0"/>
    <w:rsid w:val="00024AA5"/>
    <w:rsid w:val="00026D89"/>
    <w:rsid w:val="00030CEA"/>
    <w:rsid w:val="000316F7"/>
    <w:rsid w:val="000325E5"/>
    <w:rsid w:val="00035A6C"/>
    <w:rsid w:val="00037084"/>
    <w:rsid w:val="0003795E"/>
    <w:rsid w:val="0004287B"/>
    <w:rsid w:val="00044F9A"/>
    <w:rsid w:val="000452AA"/>
    <w:rsid w:val="000523AB"/>
    <w:rsid w:val="00052EB2"/>
    <w:rsid w:val="00055564"/>
    <w:rsid w:val="00056EF5"/>
    <w:rsid w:val="000618E9"/>
    <w:rsid w:val="00065473"/>
    <w:rsid w:val="0006674A"/>
    <w:rsid w:val="000810ED"/>
    <w:rsid w:val="000818AF"/>
    <w:rsid w:val="00086EDB"/>
    <w:rsid w:val="000871A4"/>
    <w:rsid w:val="0009071D"/>
    <w:rsid w:val="00092600"/>
    <w:rsid w:val="00094126"/>
    <w:rsid w:val="000952D8"/>
    <w:rsid w:val="000A07E3"/>
    <w:rsid w:val="000A2359"/>
    <w:rsid w:val="000A49A7"/>
    <w:rsid w:val="000A5D56"/>
    <w:rsid w:val="000B03DA"/>
    <w:rsid w:val="000B07AF"/>
    <w:rsid w:val="000B1E45"/>
    <w:rsid w:val="000B2F68"/>
    <w:rsid w:val="000B5518"/>
    <w:rsid w:val="000C0C55"/>
    <w:rsid w:val="000C5C46"/>
    <w:rsid w:val="000D041F"/>
    <w:rsid w:val="000D0B21"/>
    <w:rsid w:val="000D231B"/>
    <w:rsid w:val="000D46C1"/>
    <w:rsid w:val="000E151C"/>
    <w:rsid w:val="000E43C1"/>
    <w:rsid w:val="000E5047"/>
    <w:rsid w:val="000E69E7"/>
    <w:rsid w:val="000F54A2"/>
    <w:rsid w:val="000F7764"/>
    <w:rsid w:val="00100554"/>
    <w:rsid w:val="00102998"/>
    <w:rsid w:val="00104971"/>
    <w:rsid w:val="0010530D"/>
    <w:rsid w:val="0011157B"/>
    <w:rsid w:val="00112EF5"/>
    <w:rsid w:val="0011456B"/>
    <w:rsid w:val="001151B1"/>
    <w:rsid w:val="00125E05"/>
    <w:rsid w:val="0012796D"/>
    <w:rsid w:val="00127F96"/>
    <w:rsid w:val="00130F7E"/>
    <w:rsid w:val="0013251E"/>
    <w:rsid w:val="001341C9"/>
    <w:rsid w:val="001364A2"/>
    <w:rsid w:val="00140CBE"/>
    <w:rsid w:val="00144194"/>
    <w:rsid w:val="00144A86"/>
    <w:rsid w:val="00150247"/>
    <w:rsid w:val="00150A6F"/>
    <w:rsid w:val="00150CE2"/>
    <w:rsid w:val="00160AE0"/>
    <w:rsid w:val="00166E83"/>
    <w:rsid w:val="0017182B"/>
    <w:rsid w:val="00173F6A"/>
    <w:rsid w:val="001771CA"/>
    <w:rsid w:val="00177527"/>
    <w:rsid w:val="001855FB"/>
    <w:rsid w:val="00192F4D"/>
    <w:rsid w:val="00194CB0"/>
    <w:rsid w:val="00196F12"/>
    <w:rsid w:val="001970F3"/>
    <w:rsid w:val="00197571"/>
    <w:rsid w:val="001A0F63"/>
    <w:rsid w:val="001A16E1"/>
    <w:rsid w:val="001A2FCC"/>
    <w:rsid w:val="001A30A1"/>
    <w:rsid w:val="001A359C"/>
    <w:rsid w:val="001A3EFA"/>
    <w:rsid w:val="001A6551"/>
    <w:rsid w:val="001A70EC"/>
    <w:rsid w:val="001B32F0"/>
    <w:rsid w:val="001B39F4"/>
    <w:rsid w:val="001B4071"/>
    <w:rsid w:val="001B47AC"/>
    <w:rsid w:val="001B6036"/>
    <w:rsid w:val="001B730C"/>
    <w:rsid w:val="001C1513"/>
    <w:rsid w:val="001C2F72"/>
    <w:rsid w:val="001C3001"/>
    <w:rsid w:val="001C4098"/>
    <w:rsid w:val="001C4239"/>
    <w:rsid w:val="001C46A8"/>
    <w:rsid w:val="001C648E"/>
    <w:rsid w:val="001C7FEA"/>
    <w:rsid w:val="001D3581"/>
    <w:rsid w:val="001D58C3"/>
    <w:rsid w:val="001D60BB"/>
    <w:rsid w:val="001E02A3"/>
    <w:rsid w:val="001E1336"/>
    <w:rsid w:val="001E688C"/>
    <w:rsid w:val="001E6E09"/>
    <w:rsid w:val="001F523C"/>
    <w:rsid w:val="001F58C0"/>
    <w:rsid w:val="001F7526"/>
    <w:rsid w:val="002003A4"/>
    <w:rsid w:val="00204271"/>
    <w:rsid w:val="00207F38"/>
    <w:rsid w:val="00215ED4"/>
    <w:rsid w:val="00216D28"/>
    <w:rsid w:val="0021783C"/>
    <w:rsid w:val="002200E2"/>
    <w:rsid w:val="00220FA4"/>
    <w:rsid w:val="0022376D"/>
    <w:rsid w:val="00223D23"/>
    <w:rsid w:val="002252AD"/>
    <w:rsid w:val="00225CBC"/>
    <w:rsid w:val="00232BD7"/>
    <w:rsid w:val="00234199"/>
    <w:rsid w:val="002347D5"/>
    <w:rsid w:val="00244FB3"/>
    <w:rsid w:val="00247597"/>
    <w:rsid w:val="00247CA8"/>
    <w:rsid w:val="00250ACD"/>
    <w:rsid w:val="00251224"/>
    <w:rsid w:val="00251C81"/>
    <w:rsid w:val="00256A8A"/>
    <w:rsid w:val="00260CFA"/>
    <w:rsid w:val="00262349"/>
    <w:rsid w:val="00263234"/>
    <w:rsid w:val="00265415"/>
    <w:rsid w:val="00266099"/>
    <w:rsid w:val="00267D9A"/>
    <w:rsid w:val="0027120A"/>
    <w:rsid w:val="00274051"/>
    <w:rsid w:val="002740AB"/>
    <w:rsid w:val="00274561"/>
    <w:rsid w:val="00276390"/>
    <w:rsid w:val="00277AB4"/>
    <w:rsid w:val="00280E31"/>
    <w:rsid w:val="00281A98"/>
    <w:rsid w:val="00284BB8"/>
    <w:rsid w:val="0028593F"/>
    <w:rsid w:val="0028708A"/>
    <w:rsid w:val="002913C5"/>
    <w:rsid w:val="0029372B"/>
    <w:rsid w:val="002964D7"/>
    <w:rsid w:val="00296687"/>
    <w:rsid w:val="002A0FDD"/>
    <w:rsid w:val="002A1196"/>
    <w:rsid w:val="002A4CB0"/>
    <w:rsid w:val="002A5096"/>
    <w:rsid w:val="002A5299"/>
    <w:rsid w:val="002A5BD7"/>
    <w:rsid w:val="002A7C71"/>
    <w:rsid w:val="002B3C85"/>
    <w:rsid w:val="002B4D3C"/>
    <w:rsid w:val="002B630D"/>
    <w:rsid w:val="002D0D10"/>
    <w:rsid w:val="002D42BC"/>
    <w:rsid w:val="002D63C8"/>
    <w:rsid w:val="002D7571"/>
    <w:rsid w:val="002E4CB5"/>
    <w:rsid w:val="002F0472"/>
    <w:rsid w:val="002F2B82"/>
    <w:rsid w:val="002F486A"/>
    <w:rsid w:val="00303667"/>
    <w:rsid w:val="00303C82"/>
    <w:rsid w:val="0030410B"/>
    <w:rsid w:val="00304DEC"/>
    <w:rsid w:val="00305B23"/>
    <w:rsid w:val="00310618"/>
    <w:rsid w:val="003107C1"/>
    <w:rsid w:val="00310963"/>
    <w:rsid w:val="00311AB8"/>
    <w:rsid w:val="00322C62"/>
    <w:rsid w:val="0032376B"/>
    <w:rsid w:val="00326669"/>
    <w:rsid w:val="00334D38"/>
    <w:rsid w:val="00344C3F"/>
    <w:rsid w:val="003457BC"/>
    <w:rsid w:val="0034784A"/>
    <w:rsid w:val="00350807"/>
    <w:rsid w:val="00351C64"/>
    <w:rsid w:val="00361CED"/>
    <w:rsid w:val="00363261"/>
    <w:rsid w:val="00364908"/>
    <w:rsid w:val="003672D1"/>
    <w:rsid w:val="00370D95"/>
    <w:rsid w:val="00370E1F"/>
    <w:rsid w:val="00371227"/>
    <w:rsid w:val="00371AAF"/>
    <w:rsid w:val="00372AC8"/>
    <w:rsid w:val="00373742"/>
    <w:rsid w:val="0037582C"/>
    <w:rsid w:val="00375911"/>
    <w:rsid w:val="00376BD5"/>
    <w:rsid w:val="003777DC"/>
    <w:rsid w:val="003836E4"/>
    <w:rsid w:val="00384621"/>
    <w:rsid w:val="00385260"/>
    <w:rsid w:val="00396952"/>
    <w:rsid w:val="003A0DA7"/>
    <w:rsid w:val="003A3931"/>
    <w:rsid w:val="003A49DD"/>
    <w:rsid w:val="003A541E"/>
    <w:rsid w:val="003B1FBD"/>
    <w:rsid w:val="003B2517"/>
    <w:rsid w:val="003B4E55"/>
    <w:rsid w:val="003B707C"/>
    <w:rsid w:val="003C091D"/>
    <w:rsid w:val="003C1930"/>
    <w:rsid w:val="003C56D7"/>
    <w:rsid w:val="003D10AB"/>
    <w:rsid w:val="003D2E44"/>
    <w:rsid w:val="003D4468"/>
    <w:rsid w:val="003D5D14"/>
    <w:rsid w:val="003D694D"/>
    <w:rsid w:val="003D7B66"/>
    <w:rsid w:val="003E230D"/>
    <w:rsid w:val="003E3A41"/>
    <w:rsid w:val="003F4269"/>
    <w:rsid w:val="003F5439"/>
    <w:rsid w:val="003F5B7D"/>
    <w:rsid w:val="003F7D91"/>
    <w:rsid w:val="00403AC1"/>
    <w:rsid w:val="004067D2"/>
    <w:rsid w:val="004110AB"/>
    <w:rsid w:val="00413224"/>
    <w:rsid w:val="00415954"/>
    <w:rsid w:val="004212AE"/>
    <w:rsid w:val="00426707"/>
    <w:rsid w:val="0043106F"/>
    <w:rsid w:val="00433262"/>
    <w:rsid w:val="0043402B"/>
    <w:rsid w:val="00434AA6"/>
    <w:rsid w:val="0043657F"/>
    <w:rsid w:val="00436947"/>
    <w:rsid w:val="00436CB6"/>
    <w:rsid w:val="00437281"/>
    <w:rsid w:val="00440C73"/>
    <w:rsid w:val="00442091"/>
    <w:rsid w:val="0044377E"/>
    <w:rsid w:val="00444FCB"/>
    <w:rsid w:val="00445F4D"/>
    <w:rsid w:val="00446417"/>
    <w:rsid w:val="00446EF1"/>
    <w:rsid w:val="004478E1"/>
    <w:rsid w:val="00451A26"/>
    <w:rsid w:val="0045718D"/>
    <w:rsid w:val="00460542"/>
    <w:rsid w:val="00460A8E"/>
    <w:rsid w:val="00462B0F"/>
    <w:rsid w:val="00462FBA"/>
    <w:rsid w:val="004630B1"/>
    <w:rsid w:val="00465602"/>
    <w:rsid w:val="00466EAF"/>
    <w:rsid w:val="00470B92"/>
    <w:rsid w:val="004727F3"/>
    <w:rsid w:val="0047388C"/>
    <w:rsid w:val="00475E55"/>
    <w:rsid w:val="00486A3E"/>
    <w:rsid w:val="00487A9B"/>
    <w:rsid w:val="00487D24"/>
    <w:rsid w:val="004902AD"/>
    <w:rsid w:val="0049396F"/>
    <w:rsid w:val="004A0A41"/>
    <w:rsid w:val="004A24D1"/>
    <w:rsid w:val="004A2E67"/>
    <w:rsid w:val="004B2E64"/>
    <w:rsid w:val="004B323A"/>
    <w:rsid w:val="004B3DC6"/>
    <w:rsid w:val="004B7353"/>
    <w:rsid w:val="004B7653"/>
    <w:rsid w:val="004C0C1A"/>
    <w:rsid w:val="004C100A"/>
    <w:rsid w:val="004C471E"/>
    <w:rsid w:val="004C57CE"/>
    <w:rsid w:val="004C5FFD"/>
    <w:rsid w:val="004C7451"/>
    <w:rsid w:val="004D5105"/>
    <w:rsid w:val="004D5DA0"/>
    <w:rsid w:val="004D723C"/>
    <w:rsid w:val="004D75E4"/>
    <w:rsid w:val="004F7645"/>
    <w:rsid w:val="0050157E"/>
    <w:rsid w:val="00504DA9"/>
    <w:rsid w:val="00504E7D"/>
    <w:rsid w:val="00506E83"/>
    <w:rsid w:val="00507DBE"/>
    <w:rsid w:val="00517171"/>
    <w:rsid w:val="00517F39"/>
    <w:rsid w:val="00522412"/>
    <w:rsid w:val="00527BA3"/>
    <w:rsid w:val="00532B2C"/>
    <w:rsid w:val="00536591"/>
    <w:rsid w:val="0054025D"/>
    <w:rsid w:val="00540348"/>
    <w:rsid w:val="00542860"/>
    <w:rsid w:val="005439DE"/>
    <w:rsid w:val="00545BCB"/>
    <w:rsid w:val="00545E18"/>
    <w:rsid w:val="00555707"/>
    <w:rsid w:val="00555EF5"/>
    <w:rsid w:val="00556C22"/>
    <w:rsid w:val="005627C7"/>
    <w:rsid w:val="005631EE"/>
    <w:rsid w:val="00563595"/>
    <w:rsid w:val="00564793"/>
    <w:rsid w:val="005657DF"/>
    <w:rsid w:val="00567B56"/>
    <w:rsid w:val="00567F19"/>
    <w:rsid w:val="005740B5"/>
    <w:rsid w:val="00577D3D"/>
    <w:rsid w:val="005827CF"/>
    <w:rsid w:val="005828CC"/>
    <w:rsid w:val="005828D5"/>
    <w:rsid w:val="00591213"/>
    <w:rsid w:val="00591E2B"/>
    <w:rsid w:val="005954B7"/>
    <w:rsid w:val="005A1517"/>
    <w:rsid w:val="005B034E"/>
    <w:rsid w:val="005B0AD5"/>
    <w:rsid w:val="005B11F1"/>
    <w:rsid w:val="005B21E7"/>
    <w:rsid w:val="005B23E6"/>
    <w:rsid w:val="005C1455"/>
    <w:rsid w:val="005C2DCF"/>
    <w:rsid w:val="005C4F15"/>
    <w:rsid w:val="005C6B92"/>
    <w:rsid w:val="005C7004"/>
    <w:rsid w:val="005D3103"/>
    <w:rsid w:val="005E05F9"/>
    <w:rsid w:val="005E42AB"/>
    <w:rsid w:val="005E53DF"/>
    <w:rsid w:val="005E6E72"/>
    <w:rsid w:val="005E70F0"/>
    <w:rsid w:val="005E7EE5"/>
    <w:rsid w:val="005F130A"/>
    <w:rsid w:val="005F39D2"/>
    <w:rsid w:val="005F3C71"/>
    <w:rsid w:val="005F3F9B"/>
    <w:rsid w:val="005F4A52"/>
    <w:rsid w:val="006029C0"/>
    <w:rsid w:val="0060749C"/>
    <w:rsid w:val="00607C6C"/>
    <w:rsid w:val="0061115C"/>
    <w:rsid w:val="00611AF1"/>
    <w:rsid w:val="0062670D"/>
    <w:rsid w:val="00627704"/>
    <w:rsid w:val="00632059"/>
    <w:rsid w:val="00635ED5"/>
    <w:rsid w:val="00642716"/>
    <w:rsid w:val="00643510"/>
    <w:rsid w:val="00644A77"/>
    <w:rsid w:val="00645D93"/>
    <w:rsid w:val="0064745D"/>
    <w:rsid w:val="006546BC"/>
    <w:rsid w:val="006552EB"/>
    <w:rsid w:val="0066023A"/>
    <w:rsid w:val="00661949"/>
    <w:rsid w:val="006700BC"/>
    <w:rsid w:val="006709D0"/>
    <w:rsid w:val="006715D4"/>
    <w:rsid w:val="00674D5D"/>
    <w:rsid w:val="00674F38"/>
    <w:rsid w:val="006758CC"/>
    <w:rsid w:val="00677953"/>
    <w:rsid w:val="00682A21"/>
    <w:rsid w:val="00684D8A"/>
    <w:rsid w:val="00686EFC"/>
    <w:rsid w:val="00687F4A"/>
    <w:rsid w:val="00690492"/>
    <w:rsid w:val="0069490B"/>
    <w:rsid w:val="006A06B7"/>
    <w:rsid w:val="006A1D62"/>
    <w:rsid w:val="006A201A"/>
    <w:rsid w:val="006A4584"/>
    <w:rsid w:val="006A6E0E"/>
    <w:rsid w:val="006B15DF"/>
    <w:rsid w:val="006B48C7"/>
    <w:rsid w:val="006B7EAA"/>
    <w:rsid w:val="006C3AD3"/>
    <w:rsid w:val="006D01F0"/>
    <w:rsid w:val="006D1172"/>
    <w:rsid w:val="006D148B"/>
    <w:rsid w:val="006D1C20"/>
    <w:rsid w:val="006D3298"/>
    <w:rsid w:val="006D3FC5"/>
    <w:rsid w:val="006D70A5"/>
    <w:rsid w:val="006E03CB"/>
    <w:rsid w:val="006E1D31"/>
    <w:rsid w:val="006E2D5E"/>
    <w:rsid w:val="006E77D3"/>
    <w:rsid w:val="006F0B53"/>
    <w:rsid w:val="006F16D5"/>
    <w:rsid w:val="006F17ED"/>
    <w:rsid w:val="006F2437"/>
    <w:rsid w:val="006F46B4"/>
    <w:rsid w:val="00702E50"/>
    <w:rsid w:val="0070346D"/>
    <w:rsid w:val="00707E1F"/>
    <w:rsid w:val="007114A3"/>
    <w:rsid w:val="0071167D"/>
    <w:rsid w:val="0071186F"/>
    <w:rsid w:val="00721FC1"/>
    <w:rsid w:val="007322E2"/>
    <w:rsid w:val="0073316B"/>
    <w:rsid w:val="00734862"/>
    <w:rsid w:val="00734E21"/>
    <w:rsid w:val="007401D5"/>
    <w:rsid w:val="00746914"/>
    <w:rsid w:val="0075127D"/>
    <w:rsid w:val="00754B76"/>
    <w:rsid w:val="0075581F"/>
    <w:rsid w:val="007575D8"/>
    <w:rsid w:val="00760F46"/>
    <w:rsid w:val="0076464B"/>
    <w:rsid w:val="007649DA"/>
    <w:rsid w:val="007659E7"/>
    <w:rsid w:val="0076693A"/>
    <w:rsid w:val="00770D4F"/>
    <w:rsid w:val="007747A7"/>
    <w:rsid w:val="007762C5"/>
    <w:rsid w:val="00777EBD"/>
    <w:rsid w:val="007805C3"/>
    <w:rsid w:val="00782E75"/>
    <w:rsid w:val="007868AE"/>
    <w:rsid w:val="007925EF"/>
    <w:rsid w:val="00792ADD"/>
    <w:rsid w:val="007A17B4"/>
    <w:rsid w:val="007B0415"/>
    <w:rsid w:val="007B60CA"/>
    <w:rsid w:val="007B6D14"/>
    <w:rsid w:val="007B7998"/>
    <w:rsid w:val="007C4004"/>
    <w:rsid w:val="007C4893"/>
    <w:rsid w:val="007C56B4"/>
    <w:rsid w:val="007C7FB0"/>
    <w:rsid w:val="007D71BB"/>
    <w:rsid w:val="007D7B62"/>
    <w:rsid w:val="007E0346"/>
    <w:rsid w:val="007E06DD"/>
    <w:rsid w:val="007E5223"/>
    <w:rsid w:val="007E796D"/>
    <w:rsid w:val="007E7BF5"/>
    <w:rsid w:val="007F0470"/>
    <w:rsid w:val="00802061"/>
    <w:rsid w:val="0080333C"/>
    <w:rsid w:val="00811A94"/>
    <w:rsid w:val="008146E3"/>
    <w:rsid w:val="008161F1"/>
    <w:rsid w:val="00816D6D"/>
    <w:rsid w:val="00817CBD"/>
    <w:rsid w:val="00817CD7"/>
    <w:rsid w:val="00821A69"/>
    <w:rsid w:val="00821C42"/>
    <w:rsid w:val="00824D07"/>
    <w:rsid w:val="00824FF5"/>
    <w:rsid w:val="00825DF4"/>
    <w:rsid w:val="008273AF"/>
    <w:rsid w:val="008279BD"/>
    <w:rsid w:val="00827E15"/>
    <w:rsid w:val="008312BA"/>
    <w:rsid w:val="00840D2B"/>
    <w:rsid w:val="00842CF8"/>
    <w:rsid w:val="008430A3"/>
    <w:rsid w:val="00846917"/>
    <w:rsid w:val="0085007A"/>
    <w:rsid w:val="00856C30"/>
    <w:rsid w:val="0085731C"/>
    <w:rsid w:val="00861C4F"/>
    <w:rsid w:val="008623E5"/>
    <w:rsid w:val="00862A6E"/>
    <w:rsid w:val="0086492B"/>
    <w:rsid w:val="0086506B"/>
    <w:rsid w:val="00865112"/>
    <w:rsid w:val="00872AAC"/>
    <w:rsid w:val="00874615"/>
    <w:rsid w:val="00877C37"/>
    <w:rsid w:val="008805FD"/>
    <w:rsid w:val="00887588"/>
    <w:rsid w:val="00894087"/>
    <w:rsid w:val="00894BE9"/>
    <w:rsid w:val="008A4C4B"/>
    <w:rsid w:val="008A537D"/>
    <w:rsid w:val="008A70FE"/>
    <w:rsid w:val="008B1A36"/>
    <w:rsid w:val="008B1A77"/>
    <w:rsid w:val="008B36D0"/>
    <w:rsid w:val="008B5326"/>
    <w:rsid w:val="008B5CD3"/>
    <w:rsid w:val="008B72D8"/>
    <w:rsid w:val="008C0804"/>
    <w:rsid w:val="008C448E"/>
    <w:rsid w:val="008C64C6"/>
    <w:rsid w:val="008D0BFE"/>
    <w:rsid w:val="008D2381"/>
    <w:rsid w:val="008D2D6E"/>
    <w:rsid w:val="008D5813"/>
    <w:rsid w:val="008D74DD"/>
    <w:rsid w:val="008D7F8F"/>
    <w:rsid w:val="008E16B2"/>
    <w:rsid w:val="008F050A"/>
    <w:rsid w:val="008F7224"/>
    <w:rsid w:val="00900D56"/>
    <w:rsid w:val="009015B7"/>
    <w:rsid w:val="00905C11"/>
    <w:rsid w:val="00907C73"/>
    <w:rsid w:val="00924C23"/>
    <w:rsid w:val="00925002"/>
    <w:rsid w:val="00925A7B"/>
    <w:rsid w:val="009262D8"/>
    <w:rsid w:val="00927071"/>
    <w:rsid w:val="00933041"/>
    <w:rsid w:val="00933865"/>
    <w:rsid w:val="00936A48"/>
    <w:rsid w:val="009375FB"/>
    <w:rsid w:val="00940706"/>
    <w:rsid w:val="00947E60"/>
    <w:rsid w:val="00952760"/>
    <w:rsid w:val="0095298C"/>
    <w:rsid w:val="00963F72"/>
    <w:rsid w:val="009723C3"/>
    <w:rsid w:val="00973893"/>
    <w:rsid w:val="00973C01"/>
    <w:rsid w:val="00982272"/>
    <w:rsid w:val="00982607"/>
    <w:rsid w:val="00985E74"/>
    <w:rsid w:val="00986A69"/>
    <w:rsid w:val="009911E1"/>
    <w:rsid w:val="0099237C"/>
    <w:rsid w:val="009957BB"/>
    <w:rsid w:val="009966CF"/>
    <w:rsid w:val="009A0BC7"/>
    <w:rsid w:val="009A1F9D"/>
    <w:rsid w:val="009A28E7"/>
    <w:rsid w:val="009A2B72"/>
    <w:rsid w:val="009A6E4D"/>
    <w:rsid w:val="009B1956"/>
    <w:rsid w:val="009B2CA7"/>
    <w:rsid w:val="009B3EB6"/>
    <w:rsid w:val="009B7CE8"/>
    <w:rsid w:val="009C4318"/>
    <w:rsid w:val="009C45C0"/>
    <w:rsid w:val="009C6766"/>
    <w:rsid w:val="009C73D7"/>
    <w:rsid w:val="009C741C"/>
    <w:rsid w:val="009C7444"/>
    <w:rsid w:val="009D0DA7"/>
    <w:rsid w:val="009D3CBB"/>
    <w:rsid w:val="009D7C73"/>
    <w:rsid w:val="009E056E"/>
    <w:rsid w:val="009E497A"/>
    <w:rsid w:val="009E4A77"/>
    <w:rsid w:val="009E58D7"/>
    <w:rsid w:val="009E5B0A"/>
    <w:rsid w:val="009F2B94"/>
    <w:rsid w:val="009F478C"/>
    <w:rsid w:val="009F57B7"/>
    <w:rsid w:val="009F6668"/>
    <w:rsid w:val="00A043A0"/>
    <w:rsid w:val="00A04591"/>
    <w:rsid w:val="00A079F6"/>
    <w:rsid w:val="00A07C22"/>
    <w:rsid w:val="00A1547D"/>
    <w:rsid w:val="00A15C59"/>
    <w:rsid w:val="00A17E87"/>
    <w:rsid w:val="00A22D47"/>
    <w:rsid w:val="00A242D2"/>
    <w:rsid w:val="00A26872"/>
    <w:rsid w:val="00A26E1F"/>
    <w:rsid w:val="00A40277"/>
    <w:rsid w:val="00A40AF3"/>
    <w:rsid w:val="00A40E90"/>
    <w:rsid w:val="00A551EE"/>
    <w:rsid w:val="00A5577E"/>
    <w:rsid w:val="00A570C4"/>
    <w:rsid w:val="00A61D1E"/>
    <w:rsid w:val="00A63762"/>
    <w:rsid w:val="00A6626C"/>
    <w:rsid w:val="00A760A5"/>
    <w:rsid w:val="00A77C0E"/>
    <w:rsid w:val="00A80F71"/>
    <w:rsid w:val="00A841E6"/>
    <w:rsid w:val="00A85D15"/>
    <w:rsid w:val="00A86DBD"/>
    <w:rsid w:val="00A93E96"/>
    <w:rsid w:val="00A9459E"/>
    <w:rsid w:val="00A95E1A"/>
    <w:rsid w:val="00AA27C8"/>
    <w:rsid w:val="00AA4894"/>
    <w:rsid w:val="00AA5685"/>
    <w:rsid w:val="00AB0124"/>
    <w:rsid w:val="00AB2486"/>
    <w:rsid w:val="00AB51FC"/>
    <w:rsid w:val="00AB53CA"/>
    <w:rsid w:val="00AC117E"/>
    <w:rsid w:val="00AC1CAE"/>
    <w:rsid w:val="00AC347D"/>
    <w:rsid w:val="00AC531B"/>
    <w:rsid w:val="00AD11E6"/>
    <w:rsid w:val="00AD171F"/>
    <w:rsid w:val="00AD20D8"/>
    <w:rsid w:val="00AD75CB"/>
    <w:rsid w:val="00AE039E"/>
    <w:rsid w:val="00AE3184"/>
    <w:rsid w:val="00AE464B"/>
    <w:rsid w:val="00AE4A19"/>
    <w:rsid w:val="00AE5296"/>
    <w:rsid w:val="00AF1263"/>
    <w:rsid w:val="00AF2173"/>
    <w:rsid w:val="00AF217F"/>
    <w:rsid w:val="00AF2A3F"/>
    <w:rsid w:val="00AF2EF3"/>
    <w:rsid w:val="00B01273"/>
    <w:rsid w:val="00B040C3"/>
    <w:rsid w:val="00B14746"/>
    <w:rsid w:val="00B156A2"/>
    <w:rsid w:val="00B15DC9"/>
    <w:rsid w:val="00B172DB"/>
    <w:rsid w:val="00B17CA2"/>
    <w:rsid w:val="00B20789"/>
    <w:rsid w:val="00B21858"/>
    <w:rsid w:val="00B2224C"/>
    <w:rsid w:val="00B23BB2"/>
    <w:rsid w:val="00B26D89"/>
    <w:rsid w:val="00B27C58"/>
    <w:rsid w:val="00B455D8"/>
    <w:rsid w:val="00B463E4"/>
    <w:rsid w:val="00B51FED"/>
    <w:rsid w:val="00B53D4A"/>
    <w:rsid w:val="00B56FE8"/>
    <w:rsid w:val="00B57546"/>
    <w:rsid w:val="00B650ED"/>
    <w:rsid w:val="00B66CC5"/>
    <w:rsid w:val="00B66F4F"/>
    <w:rsid w:val="00B71B6D"/>
    <w:rsid w:val="00B724B4"/>
    <w:rsid w:val="00B7592E"/>
    <w:rsid w:val="00B76077"/>
    <w:rsid w:val="00B82807"/>
    <w:rsid w:val="00B83AC7"/>
    <w:rsid w:val="00B84FD3"/>
    <w:rsid w:val="00B86E6E"/>
    <w:rsid w:val="00B873C4"/>
    <w:rsid w:val="00B87966"/>
    <w:rsid w:val="00B90306"/>
    <w:rsid w:val="00B907C2"/>
    <w:rsid w:val="00B9304D"/>
    <w:rsid w:val="00B94FB0"/>
    <w:rsid w:val="00B95C79"/>
    <w:rsid w:val="00B96242"/>
    <w:rsid w:val="00B96A86"/>
    <w:rsid w:val="00B96B15"/>
    <w:rsid w:val="00B970E6"/>
    <w:rsid w:val="00BA1CAF"/>
    <w:rsid w:val="00BA5CDF"/>
    <w:rsid w:val="00BB0A3C"/>
    <w:rsid w:val="00BB63CB"/>
    <w:rsid w:val="00BC1B09"/>
    <w:rsid w:val="00BC1BF4"/>
    <w:rsid w:val="00BC4950"/>
    <w:rsid w:val="00BE11E3"/>
    <w:rsid w:val="00BE181B"/>
    <w:rsid w:val="00BE2F74"/>
    <w:rsid w:val="00BE4F1F"/>
    <w:rsid w:val="00BE54A1"/>
    <w:rsid w:val="00BE64B4"/>
    <w:rsid w:val="00BF1073"/>
    <w:rsid w:val="00BF1D0E"/>
    <w:rsid w:val="00BF47ED"/>
    <w:rsid w:val="00BF55B9"/>
    <w:rsid w:val="00BF5B58"/>
    <w:rsid w:val="00C00A14"/>
    <w:rsid w:val="00C00D1C"/>
    <w:rsid w:val="00C01C30"/>
    <w:rsid w:val="00C025D2"/>
    <w:rsid w:val="00C03851"/>
    <w:rsid w:val="00C04AAC"/>
    <w:rsid w:val="00C13AB6"/>
    <w:rsid w:val="00C15804"/>
    <w:rsid w:val="00C239B4"/>
    <w:rsid w:val="00C25634"/>
    <w:rsid w:val="00C27444"/>
    <w:rsid w:val="00C3008E"/>
    <w:rsid w:val="00C365AB"/>
    <w:rsid w:val="00C40FD8"/>
    <w:rsid w:val="00C44C90"/>
    <w:rsid w:val="00C45EAC"/>
    <w:rsid w:val="00C5102C"/>
    <w:rsid w:val="00C52100"/>
    <w:rsid w:val="00C52340"/>
    <w:rsid w:val="00C52772"/>
    <w:rsid w:val="00C5285D"/>
    <w:rsid w:val="00C56045"/>
    <w:rsid w:val="00C65F5B"/>
    <w:rsid w:val="00C6603C"/>
    <w:rsid w:val="00C67970"/>
    <w:rsid w:val="00C718AC"/>
    <w:rsid w:val="00C8187D"/>
    <w:rsid w:val="00C83BFF"/>
    <w:rsid w:val="00C85240"/>
    <w:rsid w:val="00C8527C"/>
    <w:rsid w:val="00C85A46"/>
    <w:rsid w:val="00C90247"/>
    <w:rsid w:val="00C92002"/>
    <w:rsid w:val="00C922B9"/>
    <w:rsid w:val="00C93AD5"/>
    <w:rsid w:val="00C940A0"/>
    <w:rsid w:val="00C95EAB"/>
    <w:rsid w:val="00CA0386"/>
    <w:rsid w:val="00CA1292"/>
    <w:rsid w:val="00CA7936"/>
    <w:rsid w:val="00CA7A75"/>
    <w:rsid w:val="00CB0329"/>
    <w:rsid w:val="00CB0E3E"/>
    <w:rsid w:val="00CB5480"/>
    <w:rsid w:val="00CB6072"/>
    <w:rsid w:val="00CC397D"/>
    <w:rsid w:val="00CC3C70"/>
    <w:rsid w:val="00CC5EF9"/>
    <w:rsid w:val="00CC613C"/>
    <w:rsid w:val="00CC624C"/>
    <w:rsid w:val="00CC7E8C"/>
    <w:rsid w:val="00CD3D36"/>
    <w:rsid w:val="00CD6F9B"/>
    <w:rsid w:val="00CE0DCF"/>
    <w:rsid w:val="00CF1220"/>
    <w:rsid w:val="00CF238B"/>
    <w:rsid w:val="00CF398D"/>
    <w:rsid w:val="00CF5BB5"/>
    <w:rsid w:val="00CF5FE3"/>
    <w:rsid w:val="00CF73D9"/>
    <w:rsid w:val="00CF78EF"/>
    <w:rsid w:val="00D017FA"/>
    <w:rsid w:val="00D024A3"/>
    <w:rsid w:val="00D04786"/>
    <w:rsid w:val="00D04822"/>
    <w:rsid w:val="00D05EC0"/>
    <w:rsid w:val="00D0794B"/>
    <w:rsid w:val="00D11173"/>
    <w:rsid w:val="00D11B51"/>
    <w:rsid w:val="00D12564"/>
    <w:rsid w:val="00D139AB"/>
    <w:rsid w:val="00D16E70"/>
    <w:rsid w:val="00D17390"/>
    <w:rsid w:val="00D2252A"/>
    <w:rsid w:val="00D23F99"/>
    <w:rsid w:val="00D278F1"/>
    <w:rsid w:val="00D30E24"/>
    <w:rsid w:val="00D3570C"/>
    <w:rsid w:val="00D457AC"/>
    <w:rsid w:val="00D45F85"/>
    <w:rsid w:val="00D526BE"/>
    <w:rsid w:val="00D546FD"/>
    <w:rsid w:val="00D6385D"/>
    <w:rsid w:val="00D67013"/>
    <w:rsid w:val="00D73709"/>
    <w:rsid w:val="00D762AA"/>
    <w:rsid w:val="00D809CB"/>
    <w:rsid w:val="00D81318"/>
    <w:rsid w:val="00D81E83"/>
    <w:rsid w:val="00D820C0"/>
    <w:rsid w:val="00D83CF8"/>
    <w:rsid w:val="00D848C7"/>
    <w:rsid w:val="00D911FD"/>
    <w:rsid w:val="00D91B3E"/>
    <w:rsid w:val="00D92D2C"/>
    <w:rsid w:val="00D9446C"/>
    <w:rsid w:val="00D94AB2"/>
    <w:rsid w:val="00D9561A"/>
    <w:rsid w:val="00D968E1"/>
    <w:rsid w:val="00DA006B"/>
    <w:rsid w:val="00DA1A92"/>
    <w:rsid w:val="00DA523E"/>
    <w:rsid w:val="00DA7850"/>
    <w:rsid w:val="00DB35B4"/>
    <w:rsid w:val="00DB4632"/>
    <w:rsid w:val="00DB515B"/>
    <w:rsid w:val="00DB5D72"/>
    <w:rsid w:val="00DC2EF2"/>
    <w:rsid w:val="00DC3A7F"/>
    <w:rsid w:val="00DC7B71"/>
    <w:rsid w:val="00DD060B"/>
    <w:rsid w:val="00DD5FAD"/>
    <w:rsid w:val="00DD6BB8"/>
    <w:rsid w:val="00DE1ECC"/>
    <w:rsid w:val="00DE4B91"/>
    <w:rsid w:val="00DE5D2A"/>
    <w:rsid w:val="00DE5DDC"/>
    <w:rsid w:val="00DE6D53"/>
    <w:rsid w:val="00DF2123"/>
    <w:rsid w:val="00DF2BC8"/>
    <w:rsid w:val="00E00594"/>
    <w:rsid w:val="00E02B55"/>
    <w:rsid w:val="00E04E9D"/>
    <w:rsid w:val="00E05438"/>
    <w:rsid w:val="00E05667"/>
    <w:rsid w:val="00E101EA"/>
    <w:rsid w:val="00E12127"/>
    <w:rsid w:val="00E15982"/>
    <w:rsid w:val="00E175FF"/>
    <w:rsid w:val="00E231F3"/>
    <w:rsid w:val="00E24DD7"/>
    <w:rsid w:val="00E24E6A"/>
    <w:rsid w:val="00E268D9"/>
    <w:rsid w:val="00E26A07"/>
    <w:rsid w:val="00E2709C"/>
    <w:rsid w:val="00E31D43"/>
    <w:rsid w:val="00E345F4"/>
    <w:rsid w:val="00E34C06"/>
    <w:rsid w:val="00E40475"/>
    <w:rsid w:val="00E530A0"/>
    <w:rsid w:val="00E54B01"/>
    <w:rsid w:val="00E54BDF"/>
    <w:rsid w:val="00E54F09"/>
    <w:rsid w:val="00E56A76"/>
    <w:rsid w:val="00E57CB1"/>
    <w:rsid w:val="00E6240C"/>
    <w:rsid w:val="00E64765"/>
    <w:rsid w:val="00E64D2F"/>
    <w:rsid w:val="00E65DBE"/>
    <w:rsid w:val="00E65F05"/>
    <w:rsid w:val="00E67AE8"/>
    <w:rsid w:val="00E70BDC"/>
    <w:rsid w:val="00E71789"/>
    <w:rsid w:val="00E72569"/>
    <w:rsid w:val="00E72EE7"/>
    <w:rsid w:val="00E74086"/>
    <w:rsid w:val="00E7657F"/>
    <w:rsid w:val="00E801B6"/>
    <w:rsid w:val="00E80AF4"/>
    <w:rsid w:val="00E83360"/>
    <w:rsid w:val="00E835B7"/>
    <w:rsid w:val="00E84C00"/>
    <w:rsid w:val="00E84DF5"/>
    <w:rsid w:val="00E851E3"/>
    <w:rsid w:val="00E916D5"/>
    <w:rsid w:val="00E93636"/>
    <w:rsid w:val="00E96222"/>
    <w:rsid w:val="00EA0023"/>
    <w:rsid w:val="00EA1BF0"/>
    <w:rsid w:val="00EA2103"/>
    <w:rsid w:val="00EA2D91"/>
    <w:rsid w:val="00EA3C24"/>
    <w:rsid w:val="00EA4DF8"/>
    <w:rsid w:val="00EA7F2C"/>
    <w:rsid w:val="00EB381C"/>
    <w:rsid w:val="00EB3983"/>
    <w:rsid w:val="00EB4D9E"/>
    <w:rsid w:val="00EC22AD"/>
    <w:rsid w:val="00EC2921"/>
    <w:rsid w:val="00EC56B2"/>
    <w:rsid w:val="00ED1093"/>
    <w:rsid w:val="00ED1C9A"/>
    <w:rsid w:val="00ED34F8"/>
    <w:rsid w:val="00ED5031"/>
    <w:rsid w:val="00ED554C"/>
    <w:rsid w:val="00ED5FB6"/>
    <w:rsid w:val="00ED74F9"/>
    <w:rsid w:val="00EE254E"/>
    <w:rsid w:val="00EE47B6"/>
    <w:rsid w:val="00EE4A19"/>
    <w:rsid w:val="00EE717D"/>
    <w:rsid w:val="00EE71FB"/>
    <w:rsid w:val="00EE7E60"/>
    <w:rsid w:val="00EF00AA"/>
    <w:rsid w:val="00EF15C2"/>
    <w:rsid w:val="00F000DE"/>
    <w:rsid w:val="00F00355"/>
    <w:rsid w:val="00F024D6"/>
    <w:rsid w:val="00F03544"/>
    <w:rsid w:val="00F05F73"/>
    <w:rsid w:val="00F1153D"/>
    <w:rsid w:val="00F117AA"/>
    <w:rsid w:val="00F133AD"/>
    <w:rsid w:val="00F143EB"/>
    <w:rsid w:val="00F14585"/>
    <w:rsid w:val="00F16FD3"/>
    <w:rsid w:val="00F20119"/>
    <w:rsid w:val="00F207AB"/>
    <w:rsid w:val="00F231B2"/>
    <w:rsid w:val="00F2700D"/>
    <w:rsid w:val="00F3026F"/>
    <w:rsid w:val="00F3256B"/>
    <w:rsid w:val="00F416FE"/>
    <w:rsid w:val="00F42DC5"/>
    <w:rsid w:val="00F44FAF"/>
    <w:rsid w:val="00F46345"/>
    <w:rsid w:val="00F50B67"/>
    <w:rsid w:val="00F5386D"/>
    <w:rsid w:val="00F60DE6"/>
    <w:rsid w:val="00F67026"/>
    <w:rsid w:val="00F708A8"/>
    <w:rsid w:val="00F7154E"/>
    <w:rsid w:val="00F72FB9"/>
    <w:rsid w:val="00F76F38"/>
    <w:rsid w:val="00F77736"/>
    <w:rsid w:val="00F77E03"/>
    <w:rsid w:val="00F80BBE"/>
    <w:rsid w:val="00F80DD3"/>
    <w:rsid w:val="00F8763E"/>
    <w:rsid w:val="00F92C33"/>
    <w:rsid w:val="00F95070"/>
    <w:rsid w:val="00F97794"/>
    <w:rsid w:val="00FA6826"/>
    <w:rsid w:val="00FA7DEF"/>
    <w:rsid w:val="00FB3B3C"/>
    <w:rsid w:val="00FB432A"/>
    <w:rsid w:val="00FB50CE"/>
    <w:rsid w:val="00FB54CF"/>
    <w:rsid w:val="00FC0A13"/>
    <w:rsid w:val="00FC251A"/>
    <w:rsid w:val="00FD12BB"/>
    <w:rsid w:val="00FD2617"/>
    <w:rsid w:val="00FD5EA7"/>
    <w:rsid w:val="00FD72A5"/>
    <w:rsid w:val="00FE0596"/>
    <w:rsid w:val="00FE4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36"/>
        <o:r id="V:Rule9" type="connector" idref="#_x0000_s1032"/>
        <o:r id="V:Rule10" type="connector" idref="#AutoShape 37"/>
        <o:r id="V:Rule11" type="connector" idref="#_x0000_s1036"/>
        <o:r id="V:Rule12" type="connector" idref="#_x0000_s1035"/>
        <o:r id="V:Rule13" type="connector" idref="#_x0000_s1033"/>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4A"/>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4A"/>
    <w:pPr>
      <w:ind w:left="720"/>
      <w:contextualSpacing/>
    </w:pPr>
  </w:style>
  <w:style w:type="paragraph" w:styleId="Header">
    <w:name w:val="header"/>
    <w:basedOn w:val="Normal"/>
    <w:link w:val="HeaderChar"/>
    <w:uiPriority w:val="99"/>
    <w:unhideWhenUsed/>
    <w:rsid w:val="00B5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D4A"/>
    <w:rPr>
      <w:rFonts w:eastAsia="Calibri" w:cs="Arial"/>
    </w:rPr>
  </w:style>
  <w:style w:type="paragraph" w:styleId="Footer">
    <w:name w:val="footer"/>
    <w:basedOn w:val="Normal"/>
    <w:link w:val="FooterChar"/>
    <w:uiPriority w:val="99"/>
    <w:unhideWhenUsed/>
    <w:rsid w:val="00B5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D4A"/>
    <w:rPr>
      <w:rFonts w:eastAsia="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Nadya</dc:creator>
  <cp:lastModifiedBy>Mb Nadya</cp:lastModifiedBy>
  <cp:revision>2</cp:revision>
  <dcterms:created xsi:type="dcterms:W3CDTF">2022-02-12T05:24:00Z</dcterms:created>
  <dcterms:modified xsi:type="dcterms:W3CDTF">2022-02-12T06:40:00Z</dcterms:modified>
</cp:coreProperties>
</file>