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sans-serif" w:cs="Times New Roman"/>
          <w:i/>
          <w:iCs/>
          <w:sz w:val="24"/>
          <w:szCs w:val="24"/>
          <w:shd w:val="clear" w:color="auto" w:fill="FFFFFF"/>
        </w:rPr>
        <w:fldChar w:fldCharType="begin" w:fldLock="1"/>
      </w:r>
      <w:r>
        <w:rPr>
          <w:rFonts w:ascii="Times New Roman" w:hAnsi="Times New Roman" w:eastAsia="sans-serif" w:cs="Times New Roman"/>
          <w:i/>
          <w:iCs/>
          <w:sz w:val="24"/>
          <w:szCs w:val="24"/>
          <w:shd w:val="clear" w:color="auto" w:fill="FFFFFF"/>
        </w:rPr>
        <w:instrText xml:space="preserve">ADDIN Mendeley Bibliography CSL_BIBLIOGRAPHY </w:instrText>
      </w:r>
      <w:r>
        <w:rPr>
          <w:rFonts w:ascii="Times New Roman" w:hAnsi="Times New Roman" w:eastAsia="sans-serif" w:cs="Times New Roman"/>
          <w:i/>
          <w:iCs/>
          <w:sz w:val="24"/>
          <w:szCs w:val="24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Chairunnisa, Connie. 2018. “The Effect of Brand Image And Quality Of Educational Services On Customer Satisfaction.” </w:t>
      </w:r>
      <w:r>
        <w:rPr>
          <w:rFonts w:ascii="Times New Roman" w:hAnsi="Times New Roman" w:cs="Times New Roman"/>
          <w:i/>
          <w:iCs/>
          <w:sz w:val="24"/>
          <w:szCs w:val="24"/>
        </w:rPr>
        <w:t>Jurnal Manajemen</w:t>
      </w:r>
      <w:r>
        <w:rPr>
          <w:rFonts w:ascii="Times New Roman" w:hAnsi="Times New Roman" w:cs="Times New Roman"/>
          <w:sz w:val="24"/>
          <w:szCs w:val="24"/>
        </w:rPr>
        <w:t xml:space="preserve"> 22(3): 325.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Dewantoro, Dikaprio, Lina Aryani, and Faisal Marzuki. 2020. “Pengaruh Kualitas Pelayanan, Ketepatan Waktu Pengiriman Dan Fasilitas Tracking Sistem Terhadap Kepuasan Pelanggan Jne.”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Business Management, Economic, and Accounting National Seminar</w:t>
      </w:r>
      <w:r>
        <w:rPr>
          <w:rFonts w:ascii="Times New Roman" w:hAnsi="Times New Roman" w:cs="Times New Roman"/>
          <w:sz w:val="24"/>
          <w:szCs w:val="24"/>
        </w:rPr>
        <w:t xml:space="preserve"> 1(1): 278–93.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dan Keller.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Manajemen Pemasaran Edisi 13 </w:t>
      </w:r>
      <w:r>
        <w:rPr>
          <w:rFonts w:ascii="Times New Roman" w:hAnsi="Times New Roman" w:cs="Times New Roman"/>
          <w:sz w:val="24"/>
          <w:szCs w:val="24"/>
        </w:rPr>
        <w:t>(Jilid 1 dan 2 ed.). Jakarta: Penerbit Erlangga.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 &amp; Amstrong.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Manajemen Pemasaran, Strategi pemasaran dan Analisis strategi Pemasaran, Perencanaan strategi pemasaran, Implementasi. </w:t>
      </w:r>
      <w:r>
        <w:rPr>
          <w:rFonts w:ascii="Times New Roman" w:hAnsi="Times New Roman" w:cs="Times New Roman"/>
          <w:sz w:val="24"/>
          <w:szCs w:val="24"/>
        </w:rPr>
        <w:t>Jakarta: Jilid 2. PT. Prenhallindo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Lisnasari, Nova, Anggo Rudi, and Dini Pratiwi. 2016. “Analisis Pengaruh Faktor Ketepatan Waktu Dan Tarif Pengiriman Barang Atau Jasa Terhadap Kepuasan Pelanggan (Studi Kasus Pada PT Kerta Gaya Pusaka).”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Ilmiah Progresif Manajemen Bisnis (Jipmb)</w:t>
      </w:r>
      <w:r>
        <w:rPr>
          <w:rFonts w:ascii="Times New Roman" w:hAnsi="Times New Roman" w:cs="Times New Roman"/>
          <w:sz w:val="24"/>
          <w:szCs w:val="24"/>
        </w:rPr>
        <w:t xml:space="preserve"> 13(November): 33–41.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Noersanti, Lina, and Try Akbar Prasetyo. 2020. “Influence Service Quality, Brand Image, Location to Customer Satisfaction and Customer Loyalty (Case Study on Motorcycle Repair Shop Sahabat Motor-Cibinong Customer).” 132(AICMaR 2019): 152–55.</w:t>
      </w:r>
    </w:p>
    <w:p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Nainggolan, Loredah et al. 2016. “Pengaruh Kualitas Pelayanan, Keragaman Produk Dan Lokasi Terhadap Kepuasan Pelanggan (Studi Kasus Pada Pelanggan Stove Syndicate Cafe Di Semarang).” </w:t>
      </w:r>
      <w:r>
        <w:rPr>
          <w:rFonts w:ascii="Times New Roman" w:hAnsi="Times New Roman" w:cs="Times New Roman"/>
          <w:i/>
          <w:iCs/>
          <w:sz w:val="24"/>
          <w:szCs w:val="24"/>
        </w:rPr>
        <w:t>Diponegoro Journal Of Social And Political Of Science Tahun</w:t>
      </w:r>
      <w:r>
        <w:rPr>
          <w:rFonts w:ascii="Times New Roman" w:hAnsi="Times New Roman" w:cs="Times New Roman"/>
          <w:sz w:val="24"/>
          <w:szCs w:val="24"/>
        </w:rPr>
        <w:t>: 1. http://ejournal-s1.undip.ac.id/index.php/.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Ramadhan, Dwiki, and Pontjo Bambang Mahargiono. 2020. “Pengaruh Harga, Kualitas Produk, Store Atmosphere Dan Lokasi Terhadap Kepuasan Pelanggan Pada Tepi Barat Rumah Kopi Rungkut Surabaya.”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Ilmu dan …</w:t>
      </w:r>
      <w:r>
        <w:rPr>
          <w:rFonts w:ascii="Times New Roman" w:hAnsi="Times New Roman" w:cs="Times New Roman"/>
          <w:sz w:val="24"/>
          <w:szCs w:val="24"/>
        </w:rPr>
        <w:t xml:space="preserve"> 9(5): 2. http://jurnalmahasiswa.stiesia.ac.id/index.php/jirm/article/view/3072.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Ratnasari, Sri Langgeng et al. 2021. “Analysis of Organizational Commitment, Motivation, Work Ability, and the Working Environment to Employees Performance in the Covid-19 Era.” </w:t>
      </w:r>
      <w:r>
        <w:rPr>
          <w:rFonts w:ascii="Times New Roman" w:hAnsi="Times New Roman" w:cs="Times New Roman"/>
          <w:i/>
          <w:iCs/>
          <w:sz w:val="24"/>
          <w:szCs w:val="24"/>
        </w:rPr>
        <w:t>Proceedings of the Sixth Padang International Conference On Economics Education, Economics, Business and Management, Accounting and Entrepreneurship (PICEEBA 2020)</w:t>
      </w:r>
      <w:r>
        <w:rPr>
          <w:rFonts w:ascii="Times New Roman" w:hAnsi="Times New Roman" w:cs="Times New Roman"/>
          <w:sz w:val="24"/>
          <w:szCs w:val="24"/>
        </w:rPr>
        <w:t xml:space="preserve"> 179(Piceeba 2020): 540–44.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Risnawati, Henny, Hendi Eka Sumarga, and Sugeng Purwanto. 2019. “The Effect of Service Quality Prices and Location of Companies To Customer Satisfaction Implications on Customer Loyalty.”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Review of Management and Marketing</w:t>
      </w:r>
      <w:r>
        <w:rPr>
          <w:rFonts w:ascii="Times New Roman" w:hAnsi="Times New Roman" w:cs="Times New Roman"/>
          <w:sz w:val="24"/>
          <w:szCs w:val="24"/>
        </w:rPr>
        <w:t xml:space="preserve"> 9(6): 38–43.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Rohman, Saefur, and Fino Wahyudi Abdul. 2020. “Pengaruh Kualitas Pelayanan Dan Ketepatan Pengiriman Terhadap Kepuasan Pelanggan Dalam Menggunakan Jasa Pengiriman Barang Ninja Express Di Masa Pandemi Covid-19.” </w:t>
      </w:r>
      <w:r>
        <w:rPr>
          <w:rFonts w:ascii="Times New Roman" w:hAnsi="Times New Roman" w:cs="Times New Roman"/>
          <w:i/>
          <w:iCs/>
          <w:sz w:val="24"/>
          <w:szCs w:val="24"/>
        </w:rPr>
        <w:t>Jurnal Logistik Indonesia</w:t>
      </w:r>
      <w:r>
        <w:rPr>
          <w:rFonts w:ascii="Times New Roman" w:hAnsi="Times New Roman" w:cs="Times New Roman"/>
          <w:sz w:val="24"/>
          <w:szCs w:val="24"/>
        </w:rPr>
        <w:t xml:space="preserve"> 5(1): 73–85.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Sakti, Brillyan Jaya, and Mahfudz. 2018. “Analisis Pengaruh Kualitas Layana, Ketepatan Waktu Pengiriman Dan Fasilitas Terhadap Kepuasan Pelanggan (Studi Pada J&amp;T Express Kota Semarang).”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Manajemen</w:t>
      </w:r>
      <w:r>
        <w:rPr>
          <w:rFonts w:ascii="Times New Roman" w:hAnsi="Times New Roman" w:cs="Times New Roman"/>
          <w:sz w:val="24"/>
          <w:szCs w:val="24"/>
        </w:rPr>
        <w:t xml:space="preserve"> 7(4): 1–8. https://ejournal3.undip.ac.id/index.php/djom/article/view/22343.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Indah, and Rahmat Hidayat. 2020. 1 Journal of Trends Economics and Accounting Research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Lokasi Dan Fasilitas Terhadap Keputusan Pembelian Pada Cafe Bang Faizs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Kuantitatif, Kualitatif dan R&amp;D. </w:t>
      </w:r>
      <w:r>
        <w:rPr>
          <w:rFonts w:ascii="Times New Roman" w:hAnsi="Times New Roman" w:cs="Times New Roman"/>
          <w:sz w:val="24"/>
          <w:szCs w:val="24"/>
        </w:rPr>
        <w:t>Bandung: PT Alfabet.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Kuantitatif, Kuantitatif dan R&amp;D.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Usvela, Efit, Nurul Qomariah, and Yohanes Gunawan Wibowo. 2019. “Pengaruh Brand Image , Kepercayaan , Dan Nilai Pelanggan Terhadap Kepuasan Pelanggan Herbalife.” </w:t>
      </w:r>
      <w:r>
        <w:rPr>
          <w:rFonts w:ascii="Times New Roman" w:hAnsi="Times New Roman" w:cs="Times New Roman"/>
          <w:i/>
          <w:iCs/>
          <w:sz w:val="24"/>
          <w:szCs w:val="24"/>
        </w:rPr>
        <w:t>Jurnal Manajemen dan Bisnis Indonesia</w:t>
      </w:r>
      <w:r>
        <w:rPr>
          <w:rFonts w:ascii="Times New Roman" w:hAnsi="Times New Roman" w:cs="Times New Roman"/>
          <w:sz w:val="24"/>
          <w:szCs w:val="24"/>
        </w:rPr>
        <w:t xml:space="preserve"> 5(2): 300–312. http://jurnal.unmuhjember.ac.id/index.php/JMBI/article/view/2930/2260.</w:t>
      </w:r>
    </w:p>
    <w:p>
      <w:r>
        <w:rPr>
          <w:rFonts w:ascii="Times New Roman" w:hAnsi="Times New Roman" w:eastAsia="sans-serif" w:cs="Times New Roman"/>
          <w:i/>
          <w:iCs/>
          <w:sz w:val="24"/>
          <w:szCs w:val="24"/>
          <w:shd w:val="clear" w:color="auto" w:fill="FFFFFF"/>
        </w:rPr>
        <w:fldChar w:fldCharType="end"/>
      </w:r>
    </w:p>
    <w:sectPr>
      <w:headerReference r:id="rId3" w:type="default"/>
      <w:footerReference r:id="rId4" w:type="default"/>
      <w:pgSz w:w="11906" w:h="16838"/>
      <w:pgMar w:top="2268" w:right="1701" w:bottom="1701" w:left="2268" w:header="720" w:footer="720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imes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i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C/VFERIgIA&#10;AGQ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3"/>
    </o:shapelayout>
  </w:hdrShapeDefaults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05E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4F3259D"/>
    <w:rsid w:val="2B6308B8"/>
    <w:rsid w:val="3BF305E6"/>
    <w:rsid w:val="3FDD4832"/>
    <w:rsid w:val="558B4244"/>
    <w:rsid w:val="5F5D32E0"/>
    <w:rsid w:val="63B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2022-02-17T01:36:00Z</dcterms:created>
  <dc:creator>ACER</dc:creator>
  <cp:lastModifiedBy>ACER</cp:lastModifiedBy>
  <dcterms:modified xsi:type="dcterms:W3CDTF">2022-02-17T01:52:39Z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D83F7F0B5F8B4E52B5C8598E7338203B</vt:lpwstr>
  </property>
</Properties>
</file>