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IV</w:t>
      </w:r>
    </w:p>
    <w:p>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pPr>
        <w:numPr>
          <w:ilvl w:val="0"/>
          <w:numId w:val="1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Gambaran Umum Obyek Penelitian</w:t>
      </w:r>
    </w:p>
    <w:p>
      <w:pPr>
        <w:numPr>
          <w:ilvl w:val="0"/>
          <w:numId w:val="12"/>
        </w:numPr>
        <w:spacing w:line="480" w:lineRule="auto"/>
        <w:ind w:left="200" w:leftChars="100"/>
        <w:jc w:val="both"/>
        <w:rPr>
          <w:rFonts w:ascii="Times New Roman" w:hAnsi="Times New Roman" w:cs="Times New Roman"/>
          <w:sz w:val="24"/>
          <w:szCs w:val="24"/>
        </w:rPr>
      </w:pPr>
      <w:r>
        <w:rPr>
          <w:rFonts w:ascii="Times New Roman" w:hAnsi="Times New Roman" w:cs="Times New Roman"/>
          <w:sz w:val="24"/>
          <w:szCs w:val="24"/>
        </w:rPr>
        <w:t>Profil Perusahaan</w:t>
      </w:r>
    </w:p>
    <w:p>
      <w:pPr>
        <w:spacing w:line="480" w:lineRule="auto"/>
        <w:ind w:left="400" w:leftChars="200" w:firstLine="716"/>
        <w:jc w:val="both"/>
        <w:rPr>
          <w:rFonts w:ascii="Times New Roman" w:hAnsi="Times New Roman" w:eastAsia="SimSun" w:cs="Times New Roman"/>
          <w:sz w:val="24"/>
          <w:szCs w:val="24"/>
        </w:rPr>
        <w:sectPr>
          <w:headerReference r:id="rId3" w:type="default"/>
          <w:footerReference r:id="rId4" w:type="default"/>
          <w:pgSz w:w="11906" w:h="16838"/>
          <w:pgMar w:top="2268" w:right="1701" w:bottom="1701" w:left="2268" w:header="720" w:footer="720" w:gutter="0"/>
          <w:pgNumType w:start="48"/>
          <w:cols w:space="425" w:num="1"/>
          <w:docGrid w:linePitch="360" w:charSpace="0"/>
        </w:sectPr>
      </w:pPr>
      <w:r>
        <w:rPr>
          <w:rFonts w:ascii="Times New Roman" w:hAnsi="Times New Roman" w:eastAsia="SimSun" w:cs="Times New Roman"/>
          <w:sz w:val="24"/>
          <w:szCs w:val="24"/>
        </w:rPr>
        <w:t xml:space="preserve">Perusahaan J&amp;T Express didirikan oleh mantan CEO OPPO Indonesia yang bernama Mr. Jet Lee yang berkolaborasi dengan seorang pendiri OPPO Internasional yang bernama Mr. Tony Chen. Perusahaan ini telah diresmikan pada tanggal 20 Agustus 2015 sebagai perusahaan yang bergerak pada bidang kurir yang berfokus pada pengiriman paket kilat yang berkualitas dan memberikan sebuah kenyamanan pada pelanggannya. Selain itu juga perusahaan selalu dan terus mengoptimalkan rute pengiriman barang dan berusaha untuk dapat meminimalkan biaya transportasi guna dalam menyediakan sebuah layanan express yang lebih efisien, aman dan tepat waktu bagi setiap pelanggannya. Nilai-nilai tersebutlah yang membedakan J&amp;T Express dari para kompetitornya. Dengan jaringan luas yang dimiliki, fasilitas layanan ekspress dan adanya sebuah perkembangan teknologi menjadikan hal-hal tersebut sebagai sistem dasar pada Perusahaan J&amp;T Express dalam melakukan sebuah pengiriman paket kilat di seluruh Indonesia dengan rute dari dalam kota, antar kota, antar provinsi, hingga pada pengusaha </w:t>
      </w:r>
      <w:r>
        <w:rPr>
          <w:rFonts w:ascii="Times New Roman" w:hAnsi="Times New Roman" w:eastAsia="SimSun" w:cs="Times New Roman"/>
          <w:i/>
          <w:iCs/>
          <w:sz w:val="24"/>
          <w:szCs w:val="24"/>
        </w:rPr>
        <w:t>e-commerce</w:t>
      </w:r>
      <w:r>
        <w:rPr>
          <w:rFonts w:ascii="Times New Roman" w:hAnsi="Times New Roman" w:eastAsia="SimSun" w:cs="Times New Roman"/>
          <w:sz w:val="24"/>
          <w:szCs w:val="24"/>
        </w:rPr>
        <w:t xml:space="preserve">. Demi mencapai dan mempartahankan pelanggan dalam sebuah kepuasan perusahaan J&amp;T Express juga menyediakan layanan jasa jemput paket di tempat dengan kecepatan pengiriman yang berakurasi </w:t>
      </w:r>
    </w:p>
    <w:p>
      <w:pPr>
        <w:spacing w:line="480" w:lineRule="auto"/>
        <w:ind w:left="400" w:leftChars="200" w:firstLine="716"/>
        <w:jc w:val="both"/>
        <w:rPr>
          <w:rFonts w:ascii="Times New Roman" w:hAnsi="Times New Roman" w:eastAsia="SimSun" w:cs="Times New Roman"/>
          <w:sz w:val="24"/>
          <w:szCs w:val="24"/>
        </w:rPr>
      </w:pPr>
      <w:r>
        <w:rPr>
          <w:rFonts w:ascii="Times New Roman" w:hAnsi="Times New Roman" w:eastAsia="SimSun" w:cs="Times New Roman"/>
          <w:sz w:val="24"/>
          <w:szCs w:val="24"/>
        </w:rPr>
        <w:t>tinggi. Hingga kini perusahaan menduduki posisi nomer 2 ekspedisi terbesar di Indonesia.</w:t>
      </w:r>
    </w:p>
    <w:p>
      <w:pPr>
        <w:numPr>
          <w:ilvl w:val="0"/>
          <w:numId w:val="12"/>
        </w:num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Logo perusahaan</w:t>
      </w:r>
      <w:r>
        <w:rPr>
          <w:rFonts w:ascii="Times New Roman" w:hAnsi="Times New Roman" w:eastAsia="SimSun" w:cs="Times New Roman"/>
          <w:sz w:val="24"/>
          <w:szCs w:val="24"/>
          <w:lang w:eastAsia="en-US"/>
        </w:rPr>
        <w:drawing>
          <wp:anchor distT="0" distB="0" distL="114300" distR="114300" simplePos="0" relativeHeight="251659264" behindDoc="1" locked="0" layoutInCell="1" allowOverlap="1">
            <wp:simplePos x="0" y="0"/>
            <wp:positionH relativeFrom="column">
              <wp:posOffset>1181100</wp:posOffset>
            </wp:positionH>
            <wp:positionV relativeFrom="paragraph">
              <wp:posOffset>220345</wp:posOffset>
            </wp:positionV>
            <wp:extent cx="3318510" cy="1118870"/>
            <wp:effectExtent l="0" t="0" r="0" b="0"/>
            <wp:wrapThrough wrapText="bothSides">
              <wp:wrapPolygon>
                <wp:start x="6820" y="3310"/>
                <wp:lineTo x="5704" y="3310"/>
                <wp:lineTo x="4960" y="5516"/>
                <wp:lineTo x="4960" y="9194"/>
                <wp:lineTo x="3100" y="11401"/>
                <wp:lineTo x="3224" y="13240"/>
                <wp:lineTo x="11904" y="15078"/>
                <wp:lineTo x="620" y="15078"/>
                <wp:lineTo x="372" y="18388"/>
                <wp:lineTo x="3100" y="20227"/>
                <wp:lineTo x="3844" y="20227"/>
                <wp:lineTo x="21079" y="18756"/>
                <wp:lineTo x="21327" y="16549"/>
                <wp:lineTo x="17731" y="15078"/>
                <wp:lineTo x="18475" y="10297"/>
                <wp:lineTo x="18475" y="9194"/>
                <wp:lineTo x="13268" y="3310"/>
                <wp:lineTo x="6820" y="3310"/>
              </wp:wrapPolygon>
            </wp:wrapThrough>
            <wp:docPr id="13" name="Picture 13" descr="164247773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1642477735250"/>
                    <pic:cNvPicPr>
                      <a:picLocks noChangeAspect="1"/>
                    </pic:cNvPicPr>
                  </pic:nvPicPr>
                  <pic:blipFill>
                    <a:blip r:embed="rId8"/>
                    <a:srcRect t="36087" r="520"/>
                    <a:stretch>
                      <a:fillRect/>
                    </a:stretch>
                  </pic:blipFill>
                  <pic:spPr>
                    <a:xfrm>
                      <a:off x="0" y="0"/>
                      <a:ext cx="3318510" cy="1118870"/>
                    </a:xfrm>
                    <a:prstGeom prst="rect">
                      <a:avLst/>
                    </a:prstGeom>
                  </pic:spPr>
                </pic:pic>
              </a:graphicData>
            </a:graphic>
          </wp:anchor>
        </w:drawing>
      </w:r>
    </w:p>
    <w:p>
      <w:pPr>
        <w:spacing w:line="480" w:lineRule="auto"/>
        <w:jc w:val="both"/>
        <w:rPr>
          <w:rFonts w:ascii="Times New Roman" w:hAnsi="Times New Roman" w:eastAsia="SimSun" w:cs="Times New Roman"/>
          <w:sz w:val="24"/>
          <w:szCs w:val="24"/>
        </w:rPr>
      </w:pPr>
    </w:p>
    <w:p>
      <w:pPr>
        <w:spacing w:line="480" w:lineRule="auto"/>
        <w:jc w:val="both"/>
        <w:rPr>
          <w:rFonts w:ascii="Times New Roman" w:hAnsi="Times New Roman" w:eastAsia="SimSun" w:cs="Times New Roman"/>
          <w:sz w:val="24"/>
          <w:szCs w:val="24"/>
        </w:rPr>
      </w:pPr>
    </w:p>
    <w:p>
      <w:pPr>
        <w:spacing w:line="480" w:lineRule="auto"/>
        <w:jc w:val="both"/>
        <w:rPr>
          <w:rFonts w:ascii="Times New Roman" w:hAnsi="Times New Roman" w:eastAsia="SimSun" w:cs="Times New Roman"/>
          <w:sz w:val="24"/>
          <w:szCs w:val="24"/>
        </w:rPr>
      </w:pPr>
    </w:p>
    <w:p>
      <w:pPr>
        <w:jc w:val="center"/>
        <w:rPr>
          <w:rFonts w:ascii="Times New Roman" w:hAnsi="Times New Roman" w:eastAsia="SimSun" w:cs="Times New Roman"/>
          <w:b/>
          <w:sz w:val="24"/>
          <w:szCs w:val="24"/>
        </w:rPr>
      </w:pPr>
      <w:r>
        <w:rPr>
          <w:rFonts w:ascii="Times New Roman" w:hAnsi="Times New Roman" w:eastAsia="SimSun" w:cs="Times New Roman"/>
          <w:b/>
          <w:sz w:val="24"/>
          <w:szCs w:val="24"/>
        </w:rPr>
        <w:t xml:space="preserve">Gambar IV.1 </w:t>
      </w:r>
    </w:p>
    <w:p>
      <w:pPr>
        <w:jc w:val="center"/>
        <w:rPr>
          <w:rFonts w:ascii="Times New Roman" w:hAnsi="Times New Roman" w:eastAsia="SimSun" w:cs="Times New Roman"/>
          <w:b/>
          <w:sz w:val="24"/>
          <w:szCs w:val="24"/>
        </w:rPr>
      </w:pPr>
      <w:r>
        <w:rPr>
          <w:rFonts w:ascii="Times New Roman" w:hAnsi="Times New Roman" w:eastAsia="SimSun" w:cs="Times New Roman"/>
          <w:b/>
          <w:sz w:val="24"/>
          <w:szCs w:val="24"/>
        </w:rPr>
        <w:t>Logo J&amp;T Express</w:t>
      </w:r>
    </w:p>
    <w:p>
      <w:pPr>
        <w:spacing w:line="480" w:lineRule="auto"/>
        <w:ind w:left="400" w:leftChars="200" w:firstLine="716"/>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Setiap perusahaan memiliki sebuah logo yang memiliki arti dan makna tersendiri. Begitupula dengan logo pada perusahaan J&amp;T Express. Logo dengan huruf J yang mempunyai arti Jet atau cepat dan terdapat huruf T yang artinya Teknologi, dari 2 huruf tersebut, terdapat arti yang melambangkan suatu kecepatan yang didukung oleh sebuah teknologi. Kebutuhan akan kecepatan pengiriman serta kemudahan dalam bisnis </w:t>
      </w:r>
      <w:r>
        <w:rPr>
          <w:rFonts w:ascii="Times New Roman" w:hAnsi="Times New Roman" w:eastAsia="SimSun" w:cs="Times New Roman"/>
          <w:i/>
          <w:iCs/>
          <w:sz w:val="24"/>
          <w:szCs w:val="24"/>
        </w:rPr>
        <w:t xml:space="preserve">e-commerce </w:t>
      </w:r>
      <w:r>
        <w:rPr>
          <w:rFonts w:ascii="Times New Roman" w:hAnsi="Times New Roman" w:eastAsia="SimSun" w:cs="Times New Roman"/>
          <w:sz w:val="24"/>
          <w:szCs w:val="24"/>
        </w:rPr>
        <w:t xml:space="preserve">dapat menjadikan perusahaan J&amp;T Express berperan penting dalam jasa pengiriman bagi para penjual online, pembeli online, dan </w:t>
      </w:r>
      <w:r>
        <w:rPr>
          <w:rFonts w:ascii="Times New Roman" w:hAnsi="Times New Roman" w:eastAsia="SimSun" w:cs="Times New Roman"/>
          <w:i/>
          <w:iCs/>
          <w:sz w:val="24"/>
          <w:szCs w:val="24"/>
        </w:rPr>
        <w:t>e-commerce platform</w:t>
      </w:r>
      <w:r>
        <w:rPr>
          <w:rFonts w:ascii="Times New Roman" w:hAnsi="Times New Roman" w:eastAsia="SimSun" w:cs="Times New Roman"/>
          <w:sz w:val="24"/>
          <w:szCs w:val="24"/>
        </w:rPr>
        <w:t>. Selain itu juga terdapat sebuah warna merah dan putih melambangkan warna bendera Indonesia yang bermaksud hadir dan ikut serta dalam berkomitmen untuk melayani masyarakat Indonesia.</w:t>
      </w:r>
    </w:p>
    <w:p>
      <w:pPr>
        <w:numPr>
          <w:ilvl w:val="0"/>
          <w:numId w:val="12"/>
        </w:num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Visi dan Misi J&amp;T Express</w:t>
      </w:r>
    </w:p>
    <w:p>
      <w:pPr>
        <w:spacing w:line="480" w:lineRule="auto"/>
        <w:ind w:left="400" w:leftChars="200" w:firstLine="716"/>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Dalam menjalankan tugasnya J&amp;T Express mempunyai visi dan misi sebagai berikut: </w:t>
      </w:r>
    </w:p>
    <w:p>
      <w:pPr>
        <w:spacing w:line="480" w:lineRule="auto"/>
        <w:ind w:left="400" w:leftChars="2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Visi : “Membangun sebuah perusahaan express berbasis pengembangan teknologi internet dengan jangkauan sampai ke Asia Tenggara” </w:t>
      </w:r>
    </w:p>
    <w:p>
      <w:pPr>
        <w:spacing w:line="480" w:lineRule="auto"/>
        <w:ind w:left="400" w:leftChars="2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Misi : </w:t>
      </w:r>
    </w:p>
    <w:p>
      <w:pPr>
        <w:numPr>
          <w:ilvl w:val="0"/>
          <w:numId w:val="13"/>
        </w:num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Menjadikan bisnis online pelanggan lebih praktis dan efesien </w:t>
      </w:r>
    </w:p>
    <w:p>
      <w:pPr>
        <w:numPr>
          <w:ilvl w:val="0"/>
          <w:numId w:val="13"/>
        </w:num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Mendorong pelanggan melakukan bisnis besar di </w:t>
      </w:r>
      <w:r>
        <w:rPr>
          <w:rFonts w:ascii="Times New Roman" w:hAnsi="Times New Roman" w:eastAsia="SimSun" w:cs="Times New Roman"/>
          <w:i/>
          <w:iCs/>
          <w:sz w:val="24"/>
          <w:szCs w:val="24"/>
        </w:rPr>
        <w:t>platforme-commerce</w:t>
      </w:r>
      <w:r>
        <w:rPr>
          <w:rFonts w:ascii="Times New Roman" w:hAnsi="Times New Roman" w:eastAsia="SimSun" w:cs="Times New Roman"/>
          <w:sz w:val="24"/>
          <w:szCs w:val="24"/>
        </w:rPr>
        <w:t xml:space="preserve"> Selain itu juga perusahaan mempunyai nilai-nilai perusahaan yaitu: </w:t>
      </w:r>
    </w:p>
    <w:p>
      <w:p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Integrity</w:t>
      </w:r>
    </w:p>
    <w:p>
      <w:p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Share</w:t>
      </w:r>
    </w:p>
    <w:p>
      <w:p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Service</w:t>
      </w:r>
    </w:p>
    <w:p>
      <w:pPr>
        <w:spacing w:line="480" w:lineRule="auto"/>
        <w:ind w:left="200" w:leftChars="100"/>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i/>
          <w:iCs/>
          <w:sz w:val="24"/>
          <w:szCs w:val="24"/>
        </w:rPr>
        <w:t>Responsibility</w:t>
      </w:r>
    </w:p>
    <w:p>
      <w:pPr>
        <w:spacing w:line="480" w:lineRule="auto"/>
        <w:ind w:left="200" w:leftChars="100" w:firstLine="718"/>
        <w:jc w:val="both"/>
        <w:rPr>
          <w:rFonts w:ascii="Times New Roman" w:hAnsi="Times New Roman" w:eastAsia="SimSun" w:cs="Times New Roman"/>
          <w:sz w:val="24"/>
          <w:szCs w:val="24"/>
        </w:rPr>
      </w:pPr>
      <w:r>
        <w:rPr>
          <w:rFonts w:ascii="Times New Roman" w:hAnsi="Times New Roman" w:eastAsia="SimSun" w:cs="Times New Roman"/>
          <w:sz w:val="24"/>
          <w:szCs w:val="24"/>
        </w:rPr>
        <w:t>Dari 4 nilai dasar diatas diterapkan perusahaan dengan tujuan untuk mencapai sebuah kualitas pengiriman paket yang paling unggul yang ada di benak pelanggan. Dan juga perusahaan berkomitmen untuk melayani setiap pengiriman dengan jujur dan bertanggungjawab.</w:t>
      </w:r>
    </w:p>
    <w:p>
      <w:pPr>
        <w:numPr>
          <w:ilvl w:val="0"/>
          <w:numId w:val="11"/>
        </w:numPr>
        <w:spacing w:line="480" w:lineRule="auto"/>
        <w:jc w:val="both"/>
        <w:rPr>
          <w:rFonts w:ascii="Times New Roman" w:hAnsi="Times New Roman" w:eastAsia="SimSun" w:cs="Times New Roman"/>
          <w:b/>
          <w:bCs/>
          <w:sz w:val="24"/>
          <w:szCs w:val="24"/>
        </w:rPr>
      </w:pPr>
      <w:r>
        <w:rPr>
          <w:rFonts w:ascii="Times New Roman" w:hAnsi="Times New Roman" w:eastAsia="SimSun" w:cs="Times New Roman"/>
          <w:b/>
          <w:bCs/>
          <w:sz w:val="24"/>
          <w:szCs w:val="24"/>
        </w:rPr>
        <w:t>Gambaran Umum Deskripsi Responden</w:t>
      </w:r>
    </w:p>
    <w:p>
      <w:pPr>
        <w:spacing w:line="480" w:lineRule="auto"/>
        <w:ind w:left="200" w:leftChars="100" w:firstLine="718"/>
        <w:jc w:val="both"/>
        <w:rPr>
          <w:rFonts w:ascii="Times New Roman" w:hAnsi="Times New Roman" w:cs="Times New Roman"/>
          <w:sz w:val="24"/>
          <w:szCs w:val="24"/>
        </w:rPr>
      </w:pPr>
      <w:r>
        <w:rPr>
          <w:rFonts w:ascii="Times New Roman" w:hAnsi="Times New Roman" w:cs="Times New Roman"/>
          <w:sz w:val="24"/>
          <w:szCs w:val="24"/>
        </w:rPr>
        <w:t>Penelitian ini menggunakan sampel berjumlah 100 responden dari populasi pengguna jasa pengiriman J&amp;T Express. Deskripsi responden yang dijadikan sampel dalam penelitian ini ditinjau dari :</w:t>
      </w:r>
    </w:p>
    <w:p>
      <w:pPr>
        <w:numPr>
          <w:ilvl w:val="0"/>
          <w:numId w:val="14"/>
        </w:numPr>
        <w:spacing w:line="480" w:lineRule="auto"/>
        <w:ind w:left="200" w:leftChars="100"/>
        <w:jc w:val="both"/>
        <w:rPr>
          <w:rFonts w:ascii="Times New Roman" w:hAnsi="Times New Roman" w:cs="Times New Roman"/>
          <w:b/>
          <w:sz w:val="24"/>
          <w:szCs w:val="24"/>
        </w:rPr>
      </w:pPr>
      <w:r>
        <w:rPr>
          <w:rFonts w:ascii="Times New Roman" w:hAnsi="Times New Roman" w:cs="Times New Roman"/>
          <w:sz w:val="24"/>
          <w:szCs w:val="24"/>
        </w:rPr>
        <w:t>Jenis Kelamin</w:t>
      </w:r>
    </w:p>
    <w:p>
      <w:pPr>
        <w:ind w:left="200" w:leftChars="100"/>
        <w:jc w:val="center"/>
        <w:rPr>
          <w:rFonts w:ascii="Times New Roman" w:hAnsi="Times New Roman" w:cs="Times New Roman"/>
          <w:b/>
          <w:sz w:val="24"/>
          <w:szCs w:val="24"/>
        </w:rPr>
      </w:pPr>
      <w:r>
        <w:rPr>
          <w:rFonts w:ascii="Times New Roman" w:hAnsi="Times New Roman" w:cs="Times New Roman"/>
          <w:b/>
          <w:sz w:val="24"/>
          <w:szCs w:val="24"/>
        </w:rPr>
        <w:t>Tabel IV.1</w:t>
      </w:r>
    </w:p>
    <w:p>
      <w:pPr>
        <w:ind w:left="200" w:leftChars="100"/>
        <w:jc w:val="center"/>
        <w:rPr>
          <w:rFonts w:ascii="Times New Roman" w:hAnsi="Times New Roman"/>
          <w:b/>
          <w:sz w:val="24"/>
          <w:szCs w:val="24"/>
        </w:rPr>
      </w:pPr>
      <w:r>
        <w:rPr>
          <w:rFonts w:ascii="Times New Roman" w:hAnsi="Times New Roman"/>
          <w:b/>
          <w:sz w:val="24"/>
          <w:szCs w:val="24"/>
        </w:rPr>
        <w:t>Deskripsi Responden Berdasarkan Jenis Kelamin</w:t>
      </w:r>
    </w:p>
    <w:tbl>
      <w:tblPr>
        <w:tblStyle w:val="111"/>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5"/>
        <w:gridCol w:w="2627"/>
        <w:gridCol w:w="1818"/>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5" w:type="dxa"/>
          </w:tcPr>
          <w:p>
            <w:pPr>
              <w:pStyle w:val="249"/>
              <w:widowControl w:val="0"/>
              <w:ind w:left="0"/>
              <w:jc w:val="center"/>
              <w:rPr>
                <w:rFonts w:ascii="Times New Roman" w:hAnsi="Times New Roman"/>
                <w:b/>
                <w:sz w:val="22"/>
                <w:szCs w:val="22"/>
              </w:rPr>
            </w:pPr>
            <w:r>
              <w:rPr>
                <w:rFonts w:ascii="Times New Roman" w:hAnsi="Times New Roman"/>
                <w:b/>
                <w:sz w:val="22"/>
                <w:szCs w:val="22"/>
              </w:rPr>
              <w:t>No.</w:t>
            </w:r>
          </w:p>
        </w:tc>
        <w:tc>
          <w:tcPr>
            <w:tcW w:w="2627" w:type="dxa"/>
          </w:tcPr>
          <w:p>
            <w:pPr>
              <w:pStyle w:val="249"/>
              <w:widowControl w:val="0"/>
              <w:ind w:left="0"/>
              <w:jc w:val="center"/>
              <w:rPr>
                <w:rFonts w:ascii="Times New Roman" w:hAnsi="Times New Roman"/>
                <w:b/>
                <w:sz w:val="22"/>
                <w:szCs w:val="22"/>
              </w:rPr>
            </w:pPr>
            <w:r>
              <w:rPr>
                <w:rFonts w:ascii="Times New Roman" w:hAnsi="Times New Roman"/>
                <w:b/>
                <w:sz w:val="22"/>
                <w:szCs w:val="22"/>
              </w:rPr>
              <w:t>Jenis Kelamin</w:t>
            </w:r>
          </w:p>
        </w:tc>
        <w:tc>
          <w:tcPr>
            <w:tcW w:w="1818" w:type="dxa"/>
          </w:tcPr>
          <w:p>
            <w:pPr>
              <w:pStyle w:val="249"/>
              <w:widowControl w:val="0"/>
              <w:ind w:left="0"/>
              <w:jc w:val="center"/>
              <w:rPr>
                <w:rFonts w:ascii="Times New Roman" w:hAnsi="Times New Roman"/>
                <w:b/>
                <w:sz w:val="22"/>
                <w:szCs w:val="22"/>
              </w:rPr>
            </w:pPr>
            <w:r>
              <w:rPr>
                <w:rFonts w:ascii="Times New Roman" w:hAnsi="Times New Roman"/>
                <w:b/>
                <w:sz w:val="22"/>
                <w:szCs w:val="22"/>
              </w:rPr>
              <w:t>Frekuensi</w:t>
            </w:r>
          </w:p>
        </w:tc>
        <w:tc>
          <w:tcPr>
            <w:tcW w:w="1720" w:type="dxa"/>
          </w:tcPr>
          <w:p>
            <w:pPr>
              <w:pStyle w:val="249"/>
              <w:widowControl w:val="0"/>
              <w:ind w:left="0"/>
              <w:jc w:val="center"/>
              <w:rPr>
                <w:rFonts w:ascii="Times New Roman" w:hAnsi="Times New Roman"/>
                <w:b/>
                <w:sz w:val="22"/>
                <w:szCs w:val="22"/>
              </w:rPr>
            </w:pPr>
            <w:r>
              <w:rPr>
                <w:rFonts w:ascii="Times New Roman" w:hAnsi="Times New Roman"/>
                <w:b/>
                <w:sz w:val="22"/>
                <w:szCs w:val="22"/>
              </w:rPr>
              <w:t>Presentase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5" w:type="dxa"/>
          </w:tcPr>
          <w:p>
            <w:pPr>
              <w:pStyle w:val="249"/>
              <w:widowControl w:val="0"/>
              <w:ind w:left="0"/>
              <w:jc w:val="center"/>
              <w:rPr>
                <w:rFonts w:ascii="Times New Roman" w:hAnsi="Times New Roman"/>
                <w:sz w:val="22"/>
                <w:szCs w:val="22"/>
              </w:rPr>
            </w:pPr>
            <w:r>
              <w:rPr>
                <w:rFonts w:ascii="Times New Roman" w:hAnsi="Times New Roman"/>
                <w:sz w:val="22"/>
                <w:szCs w:val="22"/>
              </w:rPr>
              <w:t>1.</w:t>
            </w:r>
          </w:p>
          <w:p>
            <w:pPr>
              <w:pStyle w:val="249"/>
              <w:widowControl w:val="0"/>
              <w:ind w:left="0"/>
              <w:jc w:val="center"/>
              <w:rPr>
                <w:rFonts w:ascii="Times New Roman" w:hAnsi="Times New Roman"/>
                <w:sz w:val="22"/>
                <w:szCs w:val="22"/>
              </w:rPr>
            </w:pPr>
            <w:r>
              <w:rPr>
                <w:rFonts w:ascii="Times New Roman" w:hAnsi="Times New Roman"/>
                <w:sz w:val="22"/>
                <w:szCs w:val="22"/>
              </w:rPr>
              <w:t>2.</w:t>
            </w:r>
          </w:p>
        </w:tc>
        <w:tc>
          <w:tcPr>
            <w:tcW w:w="2627" w:type="dxa"/>
          </w:tcPr>
          <w:p>
            <w:pPr>
              <w:pStyle w:val="249"/>
              <w:widowControl w:val="0"/>
              <w:ind w:left="0"/>
              <w:jc w:val="both"/>
              <w:rPr>
                <w:rFonts w:ascii="Times New Roman" w:hAnsi="Times New Roman"/>
                <w:sz w:val="22"/>
                <w:szCs w:val="22"/>
              </w:rPr>
            </w:pPr>
            <w:r>
              <w:rPr>
                <w:rFonts w:ascii="Times New Roman" w:hAnsi="Times New Roman"/>
                <w:sz w:val="22"/>
                <w:szCs w:val="22"/>
              </w:rPr>
              <w:t>Laki-laki</w:t>
            </w:r>
          </w:p>
          <w:p>
            <w:pPr>
              <w:pStyle w:val="249"/>
              <w:widowControl w:val="0"/>
              <w:ind w:left="0"/>
              <w:jc w:val="both"/>
              <w:rPr>
                <w:rFonts w:ascii="Times New Roman" w:hAnsi="Times New Roman"/>
                <w:sz w:val="22"/>
                <w:szCs w:val="22"/>
              </w:rPr>
            </w:pPr>
            <w:r>
              <w:rPr>
                <w:rFonts w:ascii="Times New Roman" w:hAnsi="Times New Roman"/>
                <w:sz w:val="22"/>
                <w:szCs w:val="22"/>
              </w:rPr>
              <w:t>Perempuan</w:t>
            </w:r>
          </w:p>
        </w:tc>
        <w:tc>
          <w:tcPr>
            <w:tcW w:w="1818" w:type="dxa"/>
          </w:tcPr>
          <w:p>
            <w:pPr>
              <w:pStyle w:val="249"/>
              <w:widowControl w:val="0"/>
              <w:ind w:left="0"/>
              <w:jc w:val="center"/>
              <w:rPr>
                <w:rFonts w:ascii="Times New Roman" w:hAnsi="Times New Roman"/>
                <w:sz w:val="22"/>
                <w:szCs w:val="22"/>
              </w:rPr>
            </w:pPr>
            <w:r>
              <w:rPr>
                <w:rFonts w:ascii="Times New Roman" w:hAnsi="Times New Roman"/>
                <w:sz w:val="22"/>
                <w:szCs w:val="22"/>
              </w:rPr>
              <w:t>37</w:t>
            </w:r>
          </w:p>
          <w:p>
            <w:pPr>
              <w:pStyle w:val="249"/>
              <w:widowControl w:val="0"/>
              <w:ind w:left="0"/>
              <w:jc w:val="center"/>
              <w:rPr>
                <w:rFonts w:ascii="Times New Roman" w:hAnsi="Times New Roman"/>
                <w:sz w:val="22"/>
                <w:szCs w:val="22"/>
              </w:rPr>
            </w:pPr>
            <w:r>
              <w:rPr>
                <w:rFonts w:ascii="Times New Roman" w:hAnsi="Times New Roman"/>
                <w:sz w:val="22"/>
                <w:szCs w:val="22"/>
              </w:rPr>
              <w:t>63</w:t>
            </w:r>
          </w:p>
        </w:tc>
        <w:tc>
          <w:tcPr>
            <w:tcW w:w="1720" w:type="dxa"/>
          </w:tcPr>
          <w:p>
            <w:pPr>
              <w:pStyle w:val="249"/>
              <w:widowControl w:val="0"/>
              <w:ind w:left="0"/>
              <w:jc w:val="center"/>
              <w:rPr>
                <w:rFonts w:ascii="Times New Roman" w:hAnsi="Times New Roman"/>
                <w:sz w:val="22"/>
                <w:szCs w:val="22"/>
              </w:rPr>
            </w:pPr>
            <w:r>
              <w:rPr>
                <w:rFonts w:ascii="Times New Roman" w:hAnsi="Times New Roman"/>
                <w:sz w:val="22"/>
                <w:szCs w:val="22"/>
              </w:rPr>
              <w:t>37</w:t>
            </w:r>
          </w:p>
          <w:p>
            <w:pPr>
              <w:pStyle w:val="249"/>
              <w:widowControl w:val="0"/>
              <w:ind w:left="0"/>
              <w:jc w:val="center"/>
              <w:rPr>
                <w:rFonts w:ascii="Times New Roman" w:hAnsi="Times New Roman"/>
                <w:sz w:val="22"/>
                <w:szCs w:val="22"/>
              </w:rPr>
            </w:pPr>
            <w:r>
              <w:rPr>
                <w:rFonts w:ascii="Times New Roman" w:hAnsi="Times New Roman"/>
                <w:sz w:val="22"/>
                <w:szCs w:val="22"/>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2" w:type="dxa"/>
            <w:gridSpan w:val="2"/>
          </w:tcPr>
          <w:p>
            <w:pPr>
              <w:pStyle w:val="249"/>
              <w:widowControl w:val="0"/>
              <w:ind w:left="0"/>
              <w:jc w:val="center"/>
              <w:rPr>
                <w:rFonts w:ascii="Times New Roman" w:hAnsi="Times New Roman"/>
                <w:sz w:val="22"/>
                <w:szCs w:val="22"/>
              </w:rPr>
            </w:pPr>
            <w:r>
              <w:rPr>
                <w:rFonts w:ascii="Times New Roman" w:hAnsi="Times New Roman"/>
                <w:sz w:val="22"/>
                <w:szCs w:val="22"/>
              </w:rPr>
              <w:t>Jumlah</w:t>
            </w:r>
          </w:p>
        </w:tc>
        <w:tc>
          <w:tcPr>
            <w:tcW w:w="1818"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c>
          <w:tcPr>
            <w:tcW w:w="1720"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r>
    </w:tbl>
    <w:p>
      <w:pPr>
        <w:ind w:left="450" w:leftChars="225"/>
        <w:jc w:val="both"/>
        <w:rPr>
          <w:rFonts w:ascii="Times New Roman" w:hAnsi="Times New Roman"/>
          <w:sz w:val="24"/>
          <w:szCs w:val="24"/>
        </w:rPr>
      </w:pPr>
      <w:r>
        <w:rPr>
          <w:rFonts w:ascii="Times New Roman" w:hAnsi="Times New Roman"/>
          <w:sz w:val="24"/>
          <w:szCs w:val="24"/>
        </w:rPr>
        <w:t>Sumber: Data primer yang diolah, 2021</w:t>
      </w:r>
    </w:p>
    <w:p>
      <w:pPr>
        <w:ind w:left="1000" w:leftChars="500"/>
        <w:jc w:val="both"/>
        <w:rPr>
          <w:rFonts w:ascii="Times New Roman" w:hAnsi="Times New Roman"/>
          <w:sz w:val="24"/>
          <w:szCs w:val="24"/>
        </w:rPr>
      </w:pPr>
      <w:r>
        <w:rPr>
          <w:rFonts w:ascii="Times New Roman" w:hAnsi="Times New Roman"/>
          <w:sz w:val="24"/>
          <w:szCs w:val="24"/>
          <w:lang w:eastAsia="en-US"/>
        </w:rPr>
        <w:drawing>
          <wp:anchor distT="0" distB="0" distL="114300" distR="114300" simplePos="0" relativeHeight="251661312" behindDoc="1" locked="0" layoutInCell="1" allowOverlap="1">
            <wp:simplePos x="0" y="0"/>
            <wp:positionH relativeFrom="column">
              <wp:posOffset>1124585</wp:posOffset>
            </wp:positionH>
            <wp:positionV relativeFrom="paragraph">
              <wp:posOffset>110490</wp:posOffset>
            </wp:positionV>
            <wp:extent cx="3297555" cy="2456815"/>
            <wp:effectExtent l="4445" t="4445" r="12700" b="15240"/>
            <wp:wrapTight wrapText="bothSides">
              <wp:wrapPolygon>
                <wp:start x="-29" y="-39"/>
                <wp:lineTo x="-29" y="21399"/>
                <wp:lineTo x="21558" y="21399"/>
                <wp:lineTo x="21558" y="-39"/>
                <wp:lineTo x="-29" y="-39"/>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ind w:left="1000" w:leftChars="500"/>
        <w:jc w:val="both"/>
        <w:rPr>
          <w:rFonts w:ascii="Times New Roman" w:hAnsi="Times New Roman"/>
          <w:sz w:val="24"/>
          <w:szCs w:val="24"/>
        </w:rPr>
      </w:pPr>
    </w:p>
    <w:p>
      <w:pPr>
        <w:ind w:left="1000" w:leftChars="500"/>
        <w:jc w:val="both"/>
        <w:rPr>
          <w:rFonts w:ascii="Times New Roman" w:hAnsi="Times New Roman"/>
          <w:sz w:val="24"/>
          <w:szCs w:val="24"/>
        </w:rPr>
      </w:pPr>
    </w:p>
    <w:p>
      <w:pPr>
        <w:ind w:left="1000" w:leftChars="500"/>
        <w:jc w:val="both"/>
        <w:rPr>
          <w:rFonts w:ascii="Times New Roman" w:hAnsi="Times New Roman"/>
          <w:sz w:val="24"/>
          <w:szCs w:val="24"/>
        </w:rPr>
      </w:pPr>
    </w:p>
    <w:p>
      <w:pPr>
        <w:spacing w:line="480" w:lineRule="auto"/>
        <w:ind w:left="1000" w:leftChars="500" w:firstLine="717"/>
        <w:jc w:val="both"/>
        <w:rPr>
          <w:rFonts w:ascii="Times New Roman" w:hAnsi="Times New Roman"/>
          <w:sz w:val="24"/>
          <w:szCs w:val="24"/>
        </w:rPr>
      </w:pPr>
    </w:p>
    <w:p>
      <w:pPr>
        <w:spacing w:line="480" w:lineRule="auto"/>
        <w:ind w:left="1000" w:leftChars="500" w:firstLine="717"/>
        <w:jc w:val="both"/>
        <w:rPr>
          <w:rFonts w:ascii="Times New Roman" w:hAnsi="Times New Roman"/>
          <w:sz w:val="24"/>
          <w:szCs w:val="24"/>
        </w:rPr>
      </w:pPr>
    </w:p>
    <w:p>
      <w:pPr>
        <w:spacing w:line="480" w:lineRule="auto"/>
        <w:ind w:left="1000" w:leftChars="500" w:firstLine="717"/>
        <w:jc w:val="both"/>
        <w:rPr>
          <w:rFonts w:ascii="Times New Roman" w:hAnsi="Times New Roman"/>
          <w:sz w:val="24"/>
          <w:szCs w:val="24"/>
        </w:rPr>
      </w:pPr>
    </w:p>
    <w:p>
      <w:pPr>
        <w:spacing w:line="480" w:lineRule="auto"/>
        <w:ind w:left="1000" w:leftChars="500" w:firstLine="717"/>
        <w:jc w:val="both"/>
        <w:rPr>
          <w:rFonts w:ascii="Times New Roman" w:hAnsi="Times New Roman"/>
          <w:sz w:val="24"/>
          <w:szCs w:val="24"/>
        </w:rPr>
      </w:pPr>
    </w:p>
    <w:p>
      <w:pPr>
        <w:spacing w:line="480" w:lineRule="auto"/>
        <w:jc w:val="both"/>
        <w:rPr>
          <w:rFonts w:ascii="Times New Roman" w:hAnsi="Times New Roman"/>
          <w:sz w:val="24"/>
          <w:szCs w:val="24"/>
        </w:rPr>
      </w:pPr>
    </w:p>
    <w:p>
      <w:pPr>
        <w:ind w:left="1000" w:leftChars="500" w:firstLine="717"/>
        <w:jc w:val="center"/>
        <w:rPr>
          <w:rFonts w:ascii="Times New Roman" w:hAnsi="Times New Roman"/>
          <w:b/>
          <w:sz w:val="24"/>
          <w:szCs w:val="24"/>
        </w:rPr>
      </w:pPr>
      <w:r>
        <w:rPr>
          <w:rFonts w:ascii="Times New Roman" w:hAnsi="Times New Roman"/>
          <w:b/>
          <w:sz w:val="24"/>
          <w:szCs w:val="24"/>
        </w:rPr>
        <w:t>Gambar IV.2</w:t>
      </w:r>
    </w:p>
    <w:p>
      <w:pPr>
        <w:ind w:left="1000" w:leftChars="500" w:firstLine="717"/>
        <w:jc w:val="center"/>
        <w:rPr>
          <w:rFonts w:ascii="Times New Roman" w:hAnsi="Times New Roman"/>
          <w:b/>
          <w:sz w:val="24"/>
          <w:szCs w:val="24"/>
        </w:rPr>
      </w:pPr>
      <w:r>
        <w:rPr>
          <w:rFonts w:ascii="Times New Roman" w:hAnsi="Times New Roman"/>
          <w:b/>
          <w:sz w:val="24"/>
          <w:szCs w:val="24"/>
        </w:rPr>
        <w:t>Diagram Lingkaran Responden Berdasarkan Jenis Kelamin</w:t>
      </w:r>
    </w:p>
    <w:p>
      <w:pPr>
        <w:ind w:left="1000" w:leftChars="500" w:firstLine="717"/>
        <w:jc w:val="center"/>
        <w:rPr>
          <w:rFonts w:ascii="Times New Roman" w:hAnsi="Times New Roman"/>
          <w:sz w:val="24"/>
          <w:szCs w:val="24"/>
        </w:rPr>
      </w:pPr>
    </w:p>
    <w:p>
      <w:pPr>
        <w:spacing w:line="480" w:lineRule="auto"/>
        <w:ind w:left="1000" w:leftChars="500" w:firstLine="717"/>
        <w:jc w:val="both"/>
        <w:rPr>
          <w:rFonts w:ascii="Times New Roman" w:hAnsi="Times New Roman"/>
          <w:sz w:val="24"/>
          <w:szCs w:val="24"/>
        </w:rPr>
      </w:pPr>
      <w:r>
        <w:rPr>
          <w:rFonts w:ascii="Times New Roman" w:hAnsi="Times New Roman"/>
          <w:sz w:val="24"/>
          <w:szCs w:val="24"/>
        </w:rPr>
        <w:t xml:space="preserve">Berdasarkan tabel dan gambar diatas, menunjukkan bahwa dalam penelitian ini responden yang mempunyai jenis kelamin laki-laki sejumlah 37 orang atau sebesar 37% dan jenis kelamin perempuan sejumlah 63 orang atau sebesar 63 %. Penelitian ini memiliki jumlah responden perempuan yang lebih banyak dibandingkan responden laki- laki, hal ini menujukkan bahwa perempuan cenderung lebih konsumtif dan lebih sering menggunakan jasa pengiriman. </w:t>
      </w:r>
    </w:p>
    <w:p>
      <w:pPr>
        <w:numPr>
          <w:ilvl w:val="0"/>
          <w:numId w:val="14"/>
        </w:numPr>
        <w:spacing w:line="480" w:lineRule="auto"/>
        <w:ind w:left="200" w:leftChars="100"/>
        <w:jc w:val="both"/>
        <w:rPr>
          <w:rFonts w:ascii="Times New Roman" w:hAnsi="Times New Roman"/>
          <w:sz w:val="24"/>
          <w:szCs w:val="24"/>
        </w:rPr>
      </w:pPr>
      <w:r>
        <w:rPr>
          <w:rFonts w:ascii="Times New Roman" w:hAnsi="Times New Roman"/>
          <w:sz w:val="24"/>
          <w:szCs w:val="24"/>
        </w:rPr>
        <w:t>Usia</w:t>
      </w:r>
    </w:p>
    <w:p>
      <w:pPr>
        <w:pStyle w:val="249"/>
        <w:ind w:left="1080"/>
        <w:jc w:val="cente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Tabel IV.2</w:t>
      </w:r>
    </w:p>
    <w:p>
      <w:pPr>
        <w:pStyle w:val="249"/>
        <w:spacing w:line="360" w:lineRule="auto"/>
        <w:ind w:left="1080"/>
        <w:jc w:val="center"/>
        <w:rPr>
          <w:rFonts w:ascii="Times New Roman" w:hAnsi="Times New Roman"/>
          <w:b/>
          <w:sz w:val="24"/>
          <w:szCs w:val="24"/>
        </w:rPr>
      </w:pPr>
      <w:r>
        <w:rPr>
          <w:rFonts w:ascii="Times New Roman" w:hAnsi="Times New Roman"/>
          <w:b/>
          <w:sz w:val="24"/>
          <w:szCs w:val="24"/>
        </w:rPr>
        <w:t>Deskripsi Responden Berdasarkan Usia</w:t>
      </w:r>
    </w:p>
    <w:tbl>
      <w:tblPr>
        <w:tblStyle w:val="111"/>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6"/>
        <w:gridCol w:w="2602"/>
        <w:gridCol w:w="1799"/>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6" w:type="dxa"/>
          </w:tcPr>
          <w:p>
            <w:pPr>
              <w:pStyle w:val="249"/>
              <w:widowControl w:val="0"/>
              <w:ind w:left="0"/>
              <w:jc w:val="center"/>
              <w:rPr>
                <w:rFonts w:ascii="Times New Roman" w:hAnsi="Times New Roman"/>
                <w:b/>
                <w:sz w:val="22"/>
                <w:szCs w:val="22"/>
              </w:rPr>
            </w:pPr>
            <w:r>
              <w:rPr>
                <w:rFonts w:ascii="Times New Roman" w:hAnsi="Times New Roman"/>
                <w:b/>
                <w:sz w:val="22"/>
                <w:szCs w:val="22"/>
              </w:rPr>
              <w:t>No.</w:t>
            </w:r>
          </w:p>
        </w:tc>
        <w:tc>
          <w:tcPr>
            <w:tcW w:w="2602" w:type="dxa"/>
          </w:tcPr>
          <w:p>
            <w:pPr>
              <w:pStyle w:val="249"/>
              <w:widowControl w:val="0"/>
              <w:ind w:left="0"/>
              <w:jc w:val="center"/>
              <w:rPr>
                <w:rFonts w:ascii="Times New Roman" w:hAnsi="Times New Roman"/>
                <w:b/>
                <w:sz w:val="22"/>
                <w:szCs w:val="22"/>
              </w:rPr>
            </w:pPr>
            <w:r>
              <w:rPr>
                <w:rFonts w:ascii="Times New Roman" w:hAnsi="Times New Roman"/>
                <w:b/>
                <w:sz w:val="22"/>
                <w:szCs w:val="22"/>
              </w:rPr>
              <w:t>Umur</w:t>
            </w:r>
          </w:p>
        </w:tc>
        <w:tc>
          <w:tcPr>
            <w:tcW w:w="1799" w:type="dxa"/>
          </w:tcPr>
          <w:p>
            <w:pPr>
              <w:pStyle w:val="249"/>
              <w:widowControl w:val="0"/>
              <w:ind w:left="0"/>
              <w:jc w:val="center"/>
              <w:rPr>
                <w:rFonts w:ascii="Times New Roman" w:hAnsi="Times New Roman"/>
                <w:b/>
                <w:sz w:val="22"/>
                <w:szCs w:val="22"/>
              </w:rPr>
            </w:pPr>
            <w:r>
              <w:rPr>
                <w:rFonts w:ascii="Times New Roman" w:hAnsi="Times New Roman"/>
                <w:b/>
                <w:sz w:val="22"/>
                <w:szCs w:val="22"/>
              </w:rPr>
              <w:t>Jumlah</w:t>
            </w:r>
          </w:p>
        </w:tc>
        <w:tc>
          <w:tcPr>
            <w:tcW w:w="1753" w:type="dxa"/>
          </w:tcPr>
          <w:p>
            <w:pPr>
              <w:pStyle w:val="249"/>
              <w:widowControl w:val="0"/>
              <w:ind w:left="0"/>
              <w:jc w:val="center"/>
              <w:rPr>
                <w:rFonts w:ascii="Times New Roman" w:hAnsi="Times New Roman"/>
                <w:b/>
                <w:sz w:val="22"/>
                <w:szCs w:val="22"/>
              </w:rPr>
            </w:pPr>
            <w:r>
              <w:rPr>
                <w:rFonts w:ascii="Times New Roman" w:hAnsi="Times New Roman"/>
                <w:b/>
                <w:sz w:val="22"/>
                <w:szCs w:val="22"/>
              </w:rPr>
              <w:t>Presentase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6" w:type="dxa"/>
          </w:tcPr>
          <w:p>
            <w:pPr>
              <w:pStyle w:val="249"/>
              <w:widowControl w:val="0"/>
              <w:ind w:left="0"/>
              <w:jc w:val="center"/>
              <w:rPr>
                <w:rFonts w:ascii="Times New Roman" w:hAnsi="Times New Roman"/>
                <w:sz w:val="22"/>
                <w:szCs w:val="22"/>
              </w:rPr>
            </w:pPr>
            <w:r>
              <w:rPr>
                <w:rFonts w:ascii="Times New Roman" w:hAnsi="Times New Roman"/>
                <w:sz w:val="22"/>
                <w:szCs w:val="22"/>
              </w:rPr>
              <w:t>1.</w:t>
            </w:r>
          </w:p>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3.</w:t>
            </w:r>
          </w:p>
          <w:p>
            <w:pPr>
              <w:pStyle w:val="249"/>
              <w:widowControl w:val="0"/>
              <w:ind w:left="0"/>
              <w:jc w:val="center"/>
              <w:rPr>
                <w:rFonts w:ascii="Times New Roman" w:hAnsi="Times New Roman"/>
                <w:sz w:val="22"/>
                <w:szCs w:val="22"/>
              </w:rPr>
            </w:pPr>
            <w:r>
              <w:rPr>
                <w:rFonts w:ascii="Times New Roman" w:hAnsi="Times New Roman"/>
                <w:sz w:val="22"/>
                <w:szCs w:val="22"/>
              </w:rPr>
              <w:t>4.</w:t>
            </w:r>
          </w:p>
        </w:tc>
        <w:tc>
          <w:tcPr>
            <w:tcW w:w="2602" w:type="dxa"/>
          </w:tcPr>
          <w:p>
            <w:pPr>
              <w:pStyle w:val="249"/>
              <w:widowControl w:val="0"/>
              <w:ind w:left="0"/>
              <w:jc w:val="both"/>
              <w:rPr>
                <w:rFonts w:ascii="Times New Roman" w:hAnsi="Times New Roman"/>
                <w:sz w:val="22"/>
                <w:szCs w:val="22"/>
              </w:rPr>
            </w:pPr>
            <w:r>
              <w:rPr>
                <w:rFonts w:ascii="Times New Roman" w:hAnsi="Times New Roman"/>
                <w:sz w:val="22"/>
                <w:szCs w:val="22"/>
              </w:rPr>
              <w:t>&lt; 18 Tahun</w:t>
            </w:r>
          </w:p>
          <w:p>
            <w:pPr>
              <w:pStyle w:val="249"/>
              <w:widowControl w:val="0"/>
              <w:ind w:left="0"/>
              <w:jc w:val="both"/>
              <w:rPr>
                <w:rFonts w:ascii="Times New Roman" w:hAnsi="Times New Roman"/>
                <w:sz w:val="22"/>
                <w:szCs w:val="22"/>
              </w:rPr>
            </w:pPr>
            <w:r>
              <w:rPr>
                <w:rFonts w:ascii="Times New Roman" w:hAnsi="Times New Roman"/>
                <w:sz w:val="22"/>
                <w:szCs w:val="22"/>
              </w:rPr>
              <w:t>18 - 23 Tahun</w:t>
            </w:r>
          </w:p>
          <w:p>
            <w:pPr>
              <w:pStyle w:val="249"/>
              <w:widowControl w:val="0"/>
              <w:ind w:left="0"/>
              <w:jc w:val="both"/>
              <w:rPr>
                <w:rFonts w:ascii="Times New Roman" w:hAnsi="Times New Roman"/>
                <w:sz w:val="22"/>
                <w:szCs w:val="22"/>
              </w:rPr>
            </w:pPr>
            <w:r>
              <w:rPr>
                <w:rFonts w:ascii="Times New Roman" w:hAnsi="Times New Roman"/>
                <w:sz w:val="22"/>
                <w:szCs w:val="22"/>
              </w:rPr>
              <w:t>24 - 29 Tahun</w:t>
            </w:r>
          </w:p>
          <w:p>
            <w:pPr>
              <w:pStyle w:val="249"/>
              <w:widowControl w:val="0"/>
              <w:ind w:left="0"/>
              <w:jc w:val="both"/>
              <w:rPr>
                <w:rFonts w:ascii="Times New Roman" w:hAnsi="Times New Roman"/>
                <w:sz w:val="22"/>
                <w:szCs w:val="22"/>
              </w:rPr>
            </w:pPr>
            <w:r>
              <w:rPr>
                <w:rFonts w:ascii="Times New Roman" w:hAnsi="Times New Roman"/>
                <w:sz w:val="22"/>
                <w:szCs w:val="22"/>
              </w:rPr>
              <w:t>&gt; 29 Tahun</w:t>
            </w:r>
          </w:p>
        </w:tc>
        <w:tc>
          <w:tcPr>
            <w:tcW w:w="1799" w:type="dxa"/>
          </w:tcPr>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89</w:t>
            </w:r>
          </w:p>
          <w:p>
            <w:pPr>
              <w:pStyle w:val="249"/>
              <w:widowControl w:val="0"/>
              <w:ind w:left="0"/>
              <w:jc w:val="center"/>
              <w:rPr>
                <w:rFonts w:ascii="Times New Roman" w:hAnsi="Times New Roman"/>
                <w:sz w:val="22"/>
                <w:szCs w:val="22"/>
              </w:rPr>
            </w:pPr>
            <w:r>
              <w:rPr>
                <w:rFonts w:ascii="Times New Roman" w:hAnsi="Times New Roman"/>
                <w:sz w:val="22"/>
                <w:szCs w:val="22"/>
              </w:rPr>
              <w:t>7</w:t>
            </w:r>
          </w:p>
          <w:p>
            <w:pPr>
              <w:pStyle w:val="249"/>
              <w:widowControl w:val="0"/>
              <w:ind w:left="0"/>
              <w:jc w:val="center"/>
              <w:rPr>
                <w:rFonts w:ascii="Times New Roman" w:hAnsi="Times New Roman"/>
                <w:sz w:val="22"/>
                <w:szCs w:val="22"/>
              </w:rPr>
            </w:pPr>
            <w:r>
              <w:rPr>
                <w:rFonts w:ascii="Times New Roman" w:hAnsi="Times New Roman"/>
                <w:sz w:val="22"/>
                <w:szCs w:val="22"/>
              </w:rPr>
              <w:t>2</w:t>
            </w:r>
          </w:p>
        </w:tc>
        <w:tc>
          <w:tcPr>
            <w:tcW w:w="1753" w:type="dxa"/>
          </w:tcPr>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89</w:t>
            </w:r>
          </w:p>
          <w:p>
            <w:pPr>
              <w:pStyle w:val="249"/>
              <w:widowControl w:val="0"/>
              <w:ind w:left="0"/>
              <w:jc w:val="center"/>
              <w:rPr>
                <w:rFonts w:ascii="Times New Roman" w:hAnsi="Times New Roman"/>
                <w:sz w:val="22"/>
                <w:szCs w:val="22"/>
              </w:rPr>
            </w:pPr>
            <w:r>
              <w:rPr>
                <w:rFonts w:ascii="Times New Roman" w:hAnsi="Times New Roman"/>
                <w:sz w:val="22"/>
                <w:szCs w:val="22"/>
              </w:rPr>
              <w:t>7</w:t>
            </w:r>
          </w:p>
          <w:p>
            <w:pPr>
              <w:pStyle w:val="249"/>
              <w:widowControl w:val="0"/>
              <w:ind w:left="0"/>
              <w:jc w:val="center"/>
              <w:rPr>
                <w:rFonts w:ascii="Times New Roman" w:hAnsi="Times New Roman"/>
                <w:sz w:val="22"/>
                <w:szCs w:val="22"/>
              </w:rPr>
            </w:pPr>
            <w:r>
              <w:rPr>
                <w:rFonts w:ascii="Times New Roman" w:hAnsi="Times New Roman"/>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18" w:type="dxa"/>
            <w:gridSpan w:val="2"/>
          </w:tcPr>
          <w:p>
            <w:pPr>
              <w:pStyle w:val="249"/>
              <w:widowControl w:val="0"/>
              <w:ind w:left="0"/>
              <w:jc w:val="center"/>
              <w:rPr>
                <w:rFonts w:ascii="Times New Roman" w:hAnsi="Times New Roman"/>
                <w:sz w:val="22"/>
                <w:szCs w:val="22"/>
              </w:rPr>
            </w:pPr>
            <w:r>
              <w:rPr>
                <w:rFonts w:ascii="Times New Roman" w:hAnsi="Times New Roman"/>
                <w:sz w:val="22"/>
                <w:szCs w:val="22"/>
              </w:rPr>
              <w:t>Jumlah</w:t>
            </w:r>
          </w:p>
        </w:tc>
        <w:tc>
          <w:tcPr>
            <w:tcW w:w="1799"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c>
          <w:tcPr>
            <w:tcW w:w="1753"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r>
    </w:tbl>
    <w:p>
      <w:pPr>
        <w:pStyle w:val="249"/>
        <w:spacing w:line="480" w:lineRule="auto"/>
        <w:ind w:left="450"/>
        <w:jc w:val="both"/>
        <w:rPr>
          <w:rFonts w:ascii="Times New Roman" w:hAnsi="Times New Roman"/>
          <w:sz w:val="24"/>
          <w:szCs w:val="24"/>
        </w:rPr>
      </w:pPr>
      <w:r>
        <w:rPr>
          <w:rFonts w:ascii="Times New Roman" w:hAnsi="Times New Roman"/>
          <w:sz w:val="24"/>
          <w:szCs w:val="24"/>
        </w:rPr>
        <w:t>Sumber: Data Primer yang diolah, 2021</w:t>
      </w: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r>
        <w:rPr>
          <w:rFonts w:ascii="Times New Roman" w:hAnsi="Times New Roman"/>
          <w:sz w:val="24"/>
          <w:szCs w:val="24"/>
          <w:lang w:eastAsia="en-US"/>
        </w:rPr>
        <w:drawing>
          <wp:inline distT="0" distB="0" distL="114300" distR="114300">
            <wp:extent cx="3620135" cy="2532380"/>
            <wp:effectExtent l="4445" t="4445" r="13970" b="158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left="1000" w:leftChars="500" w:firstLine="717"/>
        <w:jc w:val="center"/>
        <w:rPr>
          <w:rFonts w:ascii="Times New Roman" w:hAnsi="Times New Roman"/>
          <w:b/>
          <w:sz w:val="24"/>
          <w:szCs w:val="24"/>
        </w:rPr>
      </w:pPr>
      <w:r>
        <w:rPr>
          <w:rFonts w:ascii="Times New Roman" w:hAnsi="Times New Roman"/>
          <w:b/>
          <w:sz w:val="24"/>
          <w:szCs w:val="24"/>
        </w:rPr>
        <w:t xml:space="preserve">Gambar IV.3 </w:t>
      </w:r>
    </w:p>
    <w:p>
      <w:pPr>
        <w:ind w:left="1000" w:leftChars="500" w:firstLine="717"/>
        <w:jc w:val="center"/>
        <w:rPr>
          <w:rFonts w:ascii="Times New Roman" w:hAnsi="Times New Roman"/>
          <w:b/>
          <w:sz w:val="24"/>
          <w:szCs w:val="24"/>
        </w:rPr>
      </w:pPr>
      <w:r>
        <w:rPr>
          <w:rFonts w:ascii="Times New Roman" w:hAnsi="Times New Roman"/>
          <w:b/>
          <w:sz w:val="24"/>
          <w:szCs w:val="24"/>
        </w:rPr>
        <w:t>Diagram Lingkaran Responden Berdasarkan Usia</w:t>
      </w:r>
    </w:p>
    <w:p>
      <w:pPr>
        <w:ind w:left="1000" w:leftChars="500" w:firstLine="717"/>
        <w:jc w:val="center"/>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Berdasarkan tabel dan gambar diatas, menunjukkan bahwa dalam penelitian ini responden yang mempunyai usia kurang dari 18 tahun sejumlah 2 orang atau sebesar 2%, responden dengan usia 18-23 tahun sejumlah 89 orang atau sebesar 89% dan responden dengan usia 24 - 29 tahun sejumlah 7 orang atau sebesar 7% dan responden dengan usia lebih dari 29 tahun sejumlah 2 orang atau 2%. Penelitian ini mayoritas responden berusia 18-23 tahun, hal ini disebabkan oleh faktor dimana di usia muda sering menggunakan jasa pengiriman barang khususnya J&amp;T Express.</w:t>
      </w: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numPr>
          <w:ilvl w:val="0"/>
          <w:numId w:val="14"/>
        </w:numPr>
        <w:spacing w:line="480" w:lineRule="auto"/>
        <w:ind w:left="200" w:leftChars="100"/>
        <w:jc w:val="both"/>
        <w:rPr>
          <w:rFonts w:ascii="Times New Roman" w:hAnsi="Times New Roman"/>
          <w:sz w:val="24"/>
          <w:szCs w:val="24"/>
        </w:rPr>
      </w:pPr>
      <w:r>
        <w:rPr>
          <w:rFonts w:ascii="Times New Roman" w:hAnsi="Times New Roman"/>
          <w:sz w:val="24"/>
          <w:szCs w:val="24"/>
        </w:rPr>
        <w:t>Asal Kecamatan</w:t>
      </w:r>
    </w:p>
    <w:p>
      <w:pPr>
        <w:pStyle w:val="249"/>
        <w:ind w:left="1080"/>
        <w:jc w:val="center"/>
        <w:rPr>
          <w:rFonts w:ascii="Times New Roman" w:hAnsi="Times New Roman"/>
          <w:b/>
          <w:sz w:val="24"/>
          <w:szCs w:val="24"/>
        </w:rPr>
      </w:pPr>
      <w:r>
        <w:rPr>
          <w:rFonts w:ascii="Times New Roman" w:hAnsi="Times New Roman"/>
          <w:b/>
          <w:sz w:val="24"/>
          <w:szCs w:val="24"/>
        </w:rPr>
        <w:t>Tabel IV.3</w:t>
      </w:r>
    </w:p>
    <w:p>
      <w:pPr>
        <w:pStyle w:val="249"/>
        <w:ind w:left="200" w:leftChars="100"/>
        <w:jc w:val="center"/>
        <w:rPr>
          <w:rFonts w:ascii="Times New Roman" w:hAnsi="Times New Roman"/>
          <w:b/>
          <w:sz w:val="24"/>
          <w:szCs w:val="24"/>
        </w:rPr>
      </w:pPr>
      <w:r>
        <w:rPr>
          <w:rFonts w:ascii="Times New Roman" w:hAnsi="Times New Roman"/>
          <w:b/>
          <w:sz w:val="24"/>
          <w:szCs w:val="24"/>
        </w:rPr>
        <w:t>Deskripsi Responden Berdasarkan Asal Kecamatan</w:t>
      </w:r>
    </w:p>
    <w:tbl>
      <w:tblPr>
        <w:tblStyle w:val="111"/>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7"/>
        <w:gridCol w:w="2668"/>
        <w:gridCol w:w="1766"/>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7" w:type="dxa"/>
          </w:tcPr>
          <w:p>
            <w:pPr>
              <w:pStyle w:val="249"/>
              <w:widowControl w:val="0"/>
              <w:ind w:left="0"/>
              <w:jc w:val="center"/>
              <w:rPr>
                <w:rFonts w:ascii="Times New Roman" w:hAnsi="Times New Roman"/>
                <w:b/>
                <w:sz w:val="22"/>
                <w:szCs w:val="22"/>
              </w:rPr>
            </w:pPr>
            <w:r>
              <w:rPr>
                <w:rFonts w:ascii="Times New Roman" w:hAnsi="Times New Roman"/>
                <w:b/>
                <w:sz w:val="22"/>
                <w:szCs w:val="22"/>
              </w:rPr>
              <w:t>No.</w:t>
            </w:r>
          </w:p>
        </w:tc>
        <w:tc>
          <w:tcPr>
            <w:tcW w:w="2668" w:type="dxa"/>
          </w:tcPr>
          <w:p>
            <w:pPr>
              <w:pStyle w:val="249"/>
              <w:widowControl w:val="0"/>
              <w:ind w:left="0"/>
              <w:jc w:val="center"/>
              <w:rPr>
                <w:rFonts w:ascii="Times New Roman" w:hAnsi="Times New Roman"/>
                <w:b/>
                <w:sz w:val="22"/>
                <w:szCs w:val="22"/>
              </w:rPr>
            </w:pPr>
            <w:r>
              <w:rPr>
                <w:rFonts w:ascii="Times New Roman" w:hAnsi="Times New Roman"/>
                <w:b/>
                <w:sz w:val="22"/>
                <w:szCs w:val="22"/>
              </w:rPr>
              <w:t>Asal Kecamatan</w:t>
            </w:r>
          </w:p>
        </w:tc>
        <w:tc>
          <w:tcPr>
            <w:tcW w:w="1766" w:type="dxa"/>
          </w:tcPr>
          <w:p>
            <w:pPr>
              <w:pStyle w:val="249"/>
              <w:widowControl w:val="0"/>
              <w:ind w:left="0"/>
              <w:jc w:val="center"/>
              <w:rPr>
                <w:rFonts w:ascii="Times New Roman" w:hAnsi="Times New Roman"/>
                <w:b/>
                <w:sz w:val="22"/>
                <w:szCs w:val="22"/>
              </w:rPr>
            </w:pPr>
            <w:r>
              <w:rPr>
                <w:rFonts w:ascii="Times New Roman" w:hAnsi="Times New Roman"/>
                <w:b/>
                <w:sz w:val="22"/>
                <w:szCs w:val="22"/>
              </w:rPr>
              <w:t>Jumlah</w:t>
            </w:r>
          </w:p>
        </w:tc>
        <w:tc>
          <w:tcPr>
            <w:tcW w:w="1729" w:type="dxa"/>
          </w:tcPr>
          <w:p>
            <w:pPr>
              <w:pStyle w:val="249"/>
              <w:widowControl w:val="0"/>
              <w:ind w:left="0"/>
              <w:jc w:val="center"/>
              <w:rPr>
                <w:rFonts w:ascii="Times New Roman" w:hAnsi="Times New Roman"/>
                <w:b/>
                <w:sz w:val="22"/>
                <w:szCs w:val="22"/>
              </w:rPr>
            </w:pPr>
            <w:r>
              <w:rPr>
                <w:rFonts w:ascii="Times New Roman" w:hAnsi="Times New Roman"/>
                <w:b/>
                <w:sz w:val="22"/>
                <w:szCs w:val="22"/>
              </w:rPr>
              <w:t>Presentase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7" w:type="dxa"/>
          </w:tcPr>
          <w:p>
            <w:pPr>
              <w:pStyle w:val="249"/>
              <w:widowControl w:val="0"/>
              <w:ind w:left="0"/>
              <w:jc w:val="center"/>
              <w:rPr>
                <w:rFonts w:ascii="Times New Roman" w:hAnsi="Times New Roman"/>
                <w:sz w:val="22"/>
                <w:szCs w:val="22"/>
              </w:rPr>
            </w:pPr>
            <w:r>
              <w:rPr>
                <w:rFonts w:ascii="Times New Roman" w:hAnsi="Times New Roman"/>
                <w:sz w:val="22"/>
                <w:szCs w:val="22"/>
              </w:rPr>
              <w:t>1.</w:t>
            </w:r>
          </w:p>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3.</w:t>
            </w:r>
          </w:p>
          <w:p>
            <w:pPr>
              <w:pStyle w:val="249"/>
              <w:widowControl w:val="0"/>
              <w:ind w:left="0"/>
              <w:jc w:val="center"/>
              <w:rPr>
                <w:rFonts w:ascii="Times New Roman" w:hAnsi="Times New Roman"/>
                <w:sz w:val="22"/>
                <w:szCs w:val="22"/>
              </w:rPr>
            </w:pPr>
            <w:r>
              <w:rPr>
                <w:rFonts w:ascii="Times New Roman" w:hAnsi="Times New Roman"/>
                <w:sz w:val="22"/>
                <w:szCs w:val="22"/>
              </w:rPr>
              <w:t>4.</w:t>
            </w:r>
          </w:p>
          <w:p>
            <w:pPr>
              <w:pStyle w:val="249"/>
              <w:widowControl w:val="0"/>
              <w:ind w:left="0"/>
              <w:jc w:val="center"/>
              <w:rPr>
                <w:rFonts w:ascii="Times New Roman" w:hAnsi="Times New Roman"/>
                <w:sz w:val="22"/>
                <w:szCs w:val="22"/>
              </w:rPr>
            </w:pPr>
            <w:r>
              <w:rPr>
                <w:rFonts w:ascii="Times New Roman" w:hAnsi="Times New Roman"/>
                <w:sz w:val="22"/>
                <w:szCs w:val="22"/>
              </w:rPr>
              <w:t>5.</w:t>
            </w:r>
          </w:p>
        </w:tc>
        <w:tc>
          <w:tcPr>
            <w:tcW w:w="2668" w:type="dxa"/>
          </w:tcPr>
          <w:p>
            <w:pPr>
              <w:pStyle w:val="249"/>
              <w:widowControl w:val="0"/>
              <w:ind w:left="0"/>
              <w:jc w:val="both"/>
              <w:rPr>
                <w:rFonts w:ascii="Times New Roman" w:hAnsi="Times New Roman"/>
                <w:sz w:val="22"/>
                <w:szCs w:val="22"/>
              </w:rPr>
            </w:pPr>
            <w:r>
              <w:rPr>
                <w:rFonts w:ascii="Times New Roman" w:hAnsi="Times New Roman"/>
                <w:sz w:val="22"/>
                <w:szCs w:val="22"/>
              </w:rPr>
              <w:t>Banjarsari</w:t>
            </w:r>
          </w:p>
          <w:p>
            <w:pPr>
              <w:pStyle w:val="249"/>
              <w:widowControl w:val="0"/>
              <w:ind w:left="0"/>
              <w:jc w:val="both"/>
              <w:rPr>
                <w:rFonts w:ascii="Times New Roman" w:hAnsi="Times New Roman"/>
                <w:sz w:val="22"/>
                <w:szCs w:val="22"/>
              </w:rPr>
            </w:pPr>
            <w:r>
              <w:rPr>
                <w:rFonts w:ascii="Times New Roman" w:hAnsi="Times New Roman"/>
                <w:sz w:val="22"/>
                <w:szCs w:val="22"/>
              </w:rPr>
              <w:t>Jebres</w:t>
            </w:r>
          </w:p>
          <w:p>
            <w:pPr>
              <w:pStyle w:val="249"/>
              <w:widowControl w:val="0"/>
              <w:ind w:left="0"/>
              <w:jc w:val="both"/>
              <w:rPr>
                <w:rFonts w:ascii="Times New Roman" w:hAnsi="Times New Roman"/>
                <w:sz w:val="22"/>
                <w:szCs w:val="22"/>
              </w:rPr>
            </w:pPr>
            <w:r>
              <w:rPr>
                <w:rFonts w:ascii="Times New Roman" w:hAnsi="Times New Roman"/>
                <w:sz w:val="22"/>
                <w:szCs w:val="22"/>
              </w:rPr>
              <w:t>Laweyan</w:t>
            </w:r>
          </w:p>
          <w:p>
            <w:pPr>
              <w:pStyle w:val="249"/>
              <w:widowControl w:val="0"/>
              <w:ind w:left="0"/>
              <w:jc w:val="both"/>
              <w:rPr>
                <w:rFonts w:ascii="Times New Roman" w:hAnsi="Times New Roman"/>
                <w:sz w:val="22"/>
                <w:szCs w:val="22"/>
              </w:rPr>
            </w:pPr>
            <w:r>
              <w:rPr>
                <w:rFonts w:ascii="Times New Roman" w:hAnsi="Times New Roman"/>
                <w:sz w:val="22"/>
                <w:szCs w:val="22"/>
              </w:rPr>
              <w:t>Pasar Kliwon</w:t>
            </w:r>
          </w:p>
          <w:p>
            <w:pPr>
              <w:pStyle w:val="249"/>
              <w:widowControl w:val="0"/>
              <w:ind w:left="0"/>
              <w:jc w:val="both"/>
              <w:rPr>
                <w:rFonts w:ascii="Times New Roman" w:hAnsi="Times New Roman"/>
                <w:sz w:val="22"/>
                <w:szCs w:val="22"/>
              </w:rPr>
            </w:pPr>
            <w:r>
              <w:rPr>
                <w:rFonts w:ascii="Times New Roman" w:hAnsi="Times New Roman"/>
                <w:sz w:val="22"/>
                <w:szCs w:val="22"/>
              </w:rPr>
              <w:t>Serengan</w:t>
            </w:r>
          </w:p>
        </w:tc>
        <w:tc>
          <w:tcPr>
            <w:tcW w:w="1766" w:type="dxa"/>
          </w:tcPr>
          <w:p>
            <w:pPr>
              <w:pStyle w:val="249"/>
              <w:widowControl w:val="0"/>
              <w:ind w:left="0"/>
              <w:jc w:val="center"/>
              <w:rPr>
                <w:rFonts w:ascii="Times New Roman" w:hAnsi="Times New Roman"/>
                <w:sz w:val="22"/>
                <w:szCs w:val="22"/>
              </w:rPr>
            </w:pPr>
            <w:r>
              <w:rPr>
                <w:rFonts w:ascii="Times New Roman" w:hAnsi="Times New Roman"/>
                <w:sz w:val="22"/>
                <w:szCs w:val="22"/>
              </w:rPr>
              <w:t>11</w:t>
            </w:r>
          </w:p>
          <w:p>
            <w:pPr>
              <w:pStyle w:val="249"/>
              <w:widowControl w:val="0"/>
              <w:ind w:left="0"/>
              <w:jc w:val="center"/>
              <w:rPr>
                <w:rFonts w:ascii="Times New Roman" w:hAnsi="Times New Roman"/>
                <w:sz w:val="22"/>
                <w:szCs w:val="22"/>
              </w:rPr>
            </w:pPr>
            <w:r>
              <w:rPr>
                <w:rFonts w:ascii="Times New Roman" w:hAnsi="Times New Roman"/>
                <w:sz w:val="22"/>
                <w:szCs w:val="22"/>
              </w:rPr>
              <w:t>48</w:t>
            </w:r>
          </w:p>
          <w:p>
            <w:pPr>
              <w:pStyle w:val="249"/>
              <w:widowControl w:val="0"/>
              <w:ind w:left="0"/>
              <w:jc w:val="center"/>
              <w:rPr>
                <w:rFonts w:ascii="Times New Roman" w:hAnsi="Times New Roman"/>
                <w:sz w:val="22"/>
                <w:szCs w:val="22"/>
              </w:rPr>
            </w:pPr>
            <w:r>
              <w:rPr>
                <w:rFonts w:ascii="Times New Roman" w:hAnsi="Times New Roman"/>
                <w:sz w:val="22"/>
                <w:szCs w:val="22"/>
              </w:rPr>
              <w:t>13</w:t>
            </w:r>
          </w:p>
          <w:p>
            <w:pPr>
              <w:pStyle w:val="249"/>
              <w:widowControl w:val="0"/>
              <w:ind w:left="0"/>
              <w:jc w:val="center"/>
              <w:rPr>
                <w:rFonts w:ascii="Times New Roman" w:hAnsi="Times New Roman"/>
                <w:sz w:val="22"/>
                <w:szCs w:val="22"/>
              </w:rPr>
            </w:pPr>
            <w:r>
              <w:rPr>
                <w:rFonts w:ascii="Times New Roman" w:hAnsi="Times New Roman"/>
                <w:sz w:val="22"/>
                <w:szCs w:val="22"/>
              </w:rPr>
              <w:t>18</w:t>
            </w:r>
          </w:p>
          <w:p>
            <w:pPr>
              <w:pStyle w:val="249"/>
              <w:widowControl w:val="0"/>
              <w:ind w:left="0"/>
              <w:jc w:val="center"/>
              <w:rPr>
                <w:rFonts w:ascii="Times New Roman" w:hAnsi="Times New Roman"/>
                <w:sz w:val="22"/>
                <w:szCs w:val="22"/>
              </w:rPr>
            </w:pPr>
            <w:r>
              <w:rPr>
                <w:rFonts w:ascii="Times New Roman" w:hAnsi="Times New Roman"/>
                <w:sz w:val="22"/>
                <w:szCs w:val="22"/>
              </w:rPr>
              <w:t>10</w:t>
            </w:r>
          </w:p>
        </w:tc>
        <w:tc>
          <w:tcPr>
            <w:tcW w:w="1729" w:type="dxa"/>
          </w:tcPr>
          <w:p>
            <w:pPr>
              <w:pStyle w:val="249"/>
              <w:widowControl w:val="0"/>
              <w:ind w:left="0"/>
              <w:jc w:val="center"/>
              <w:rPr>
                <w:rFonts w:ascii="Times New Roman" w:hAnsi="Times New Roman"/>
                <w:sz w:val="22"/>
                <w:szCs w:val="22"/>
              </w:rPr>
            </w:pPr>
            <w:r>
              <w:rPr>
                <w:rFonts w:ascii="Times New Roman" w:hAnsi="Times New Roman"/>
                <w:sz w:val="22"/>
                <w:szCs w:val="22"/>
              </w:rPr>
              <w:t>11</w:t>
            </w:r>
          </w:p>
          <w:p>
            <w:pPr>
              <w:pStyle w:val="249"/>
              <w:widowControl w:val="0"/>
              <w:ind w:left="0"/>
              <w:jc w:val="center"/>
              <w:rPr>
                <w:rFonts w:ascii="Times New Roman" w:hAnsi="Times New Roman"/>
                <w:sz w:val="22"/>
                <w:szCs w:val="22"/>
              </w:rPr>
            </w:pPr>
            <w:r>
              <w:rPr>
                <w:rFonts w:ascii="Times New Roman" w:hAnsi="Times New Roman"/>
                <w:sz w:val="22"/>
                <w:szCs w:val="22"/>
              </w:rPr>
              <w:t>48</w:t>
            </w:r>
          </w:p>
          <w:p>
            <w:pPr>
              <w:pStyle w:val="249"/>
              <w:widowControl w:val="0"/>
              <w:ind w:left="0"/>
              <w:jc w:val="center"/>
              <w:rPr>
                <w:rFonts w:ascii="Times New Roman" w:hAnsi="Times New Roman"/>
                <w:sz w:val="22"/>
                <w:szCs w:val="22"/>
              </w:rPr>
            </w:pPr>
            <w:r>
              <w:rPr>
                <w:rFonts w:ascii="Times New Roman" w:hAnsi="Times New Roman"/>
                <w:sz w:val="22"/>
                <w:szCs w:val="22"/>
              </w:rPr>
              <w:t>13</w:t>
            </w:r>
          </w:p>
          <w:p>
            <w:pPr>
              <w:pStyle w:val="249"/>
              <w:widowControl w:val="0"/>
              <w:ind w:left="0"/>
              <w:jc w:val="center"/>
              <w:rPr>
                <w:rFonts w:ascii="Times New Roman" w:hAnsi="Times New Roman"/>
                <w:sz w:val="22"/>
                <w:szCs w:val="22"/>
              </w:rPr>
            </w:pPr>
            <w:r>
              <w:rPr>
                <w:rFonts w:ascii="Times New Roman" w:hAnsi="Times New Roman"/>
                <w:sz w:val="22"/>
                <w:szCs w:val="22"/>
              </w:rPr>
              <w:t>18</w:t>
            </w:r>
          </w:p>
          <w:p>
            <w:pPr>
              <w:pStyle w:val="249"/>
              <w:widowControl w:val="0"/>
              <w:ind w:left="0"/>
              <w:jc w:val="center"/>
              <w:rPr>
                <w:rFonts w:ascii="Times New Roman" w:hAnsi="Times New Roman"/>
                <w:sz w:val="22"/>
                <w:szCs w:val="22"/>
              </w:rPr>
            </w:pPr>
            <w:r>
              <w:rPr>
                <w:rFonts w:ascii="Times New Roman" w:hAnsi="Times New Roman"/>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gridSpan w:val="2"/>
          </w:tcPr>
          <w:p>
            <w:pPr>
              <w:pStyle w:val="249"/>
              <w:widowControl w:val="0"/>
              <w:ind w:left="0"/>
              <w:jc w:val="center"/>
              <w:rPr>
                <w:rFonts w:ascii="Times New Roman" w:hAnsi="Times New Roman"/>
                <w:sz w:val="22"/>
                <w:szCs w:val="22"/>
              </w:rPr>
            </w:pPr>
            <w:r>
              <w:rPr>
                <w:rFonts w:ascii="Times New Roman" w:hAnsi="Times New Roman"/>
                <w:sz w:val="22"/>
                <w:szCs w:val="22"/>
              </w:rPr>
              <w:t>Jumlah</w:t>
            </w:r>
          </w:p>
        </w:tc>
        <w:tc>
          <w:tcPr>
            <w:tcW w:w="1766"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c>
          <w:tcPr>
            <w:tcW w:w="1729"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r>
    </w:tbl>
    <w:p>
      <w:pPr>
        <w:pStyle w:val="249"/>
        <w:spacing w:line="480" w:lineRule="auto"/>
        <w:ind w:left="450"/>
        <w:jc w:val="both"/>
        <w:rPr>
          <w:rFonts w:ascii="Times New Roman" w:hAnsi="Times New Roman"/>
          <w:sz w:val="24"/>
          <w:szCs w:val="24"/>
        </w:rPr>
      </w:pPr>
      <w:r>
        <w:rPr>
          <w:rFonts w:ascii="Times New Roman" w:hAnsi="Times New Roman"/>
          <w:sz w:val="24"/>
          <w:szCs w:val="24"/>
        </w:rPr>
        <w:t>Sumber: Data Primer yang diolah, 2021</w:t>
      </w:r>
    </w:p>
    <w:p>
      <w:pPr>
        <w:pStyle w:val="249"/>
        <w:spacing w:line="480" w:lineRule="auto"/>
        <w:ind w:left="1000" w:leftChars="500"/>
        <w:jc w:val="both"/>
        <w:rPr>
          <w:rFonts w:ascii="Times New Roman" w:hAnsi="Times New Roman"/>
          <w:sz w:val="24"/>
          <w:szCs w:val="24"/>
        </w:rPr>
      </w:pPr>
      <w:r>
        <w:rPr>
          <w:rFonts w:ascii="Times New Roman" w:hAnsi="Times New Roman"/>
          <w:sz w:val="24"/>
          <w:szCs w:val="24"/>
          <w:lang w:eastAsia="en-US"/>
        </w:rPr>
        <w:drawing>
          <wp:anchor distT="0" distB="0" distL="114300" distR="114300" simplePos="0" relativeHeight="251664384" behindDoc="1" locked="0" layoutInCell="1" allowOverlap="1">
            <wp:simplePos x="0" y="0"/>
            <wp:positionH relativeFrom="column">
              <wp:posOffset>1382395</wp:posOffset>
            </wp:positionH>
            <wp:positionV relativeFrom="paragraph">
              <wp:posOffset>231140</wp:posOffset>
            </wp:positionV>
            <wp:extent cx="2856865" cy="2303780"/>
            <wp:effectExtent l="5080" t="4445" r="14605" b="15875"/>
            <wp:wrapTight wrapText="bothSides">
              <wp:wrapPolygon>
                <wp:start x="-38" y="-42"/>
                <wp:lineTo x="-38" y="21392"/>
                <wp:lineTo x="21422" y="21392"/>
                <wp:lineTo x="21422" y="-42"/>
                <wp:lineTo x="-38" y="-42"/>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49"/>
        <w:spacing w:line="480" w:lineRule="auto"/>
        <w:ind w:left="1000" w:leftChars="500"/>
        <w:jc w:val="both"/>
        <w:rPr>
          <w:rFonts w:ascii="Times New Roman" w:hAnsi="Times New Roman"/>
          <w:sz w:val="24"/>
          <w:szCs w:val="24"/>
        </w:rPr>
      </w:pPr>
    </w:p>
    <w:p>
      <w:pPr>
        <w:pStyle w:val="249"/>
        <w:spacing w:line="480" w:lineRule="auto"/>
        <w:ind w:left="1000" w:leftChars="500"/>
        <w:jc w:val="both"/>
        <w:rPr>
          <w:rFonts w:ascii="Times New Roman" w:hAnsi="Times New Roman"/>
          <w:sz w:val="24"/>
          <w:szCs w:val="24"/>
        </w:rPr>
      </w:pPr>
    </w:p>
    <w:p>
      <w:pPr>
        <w:pStyle w:val="249"/>
        <w:spacing w:line="480" w:lineRule="auto"/>
        <w:ind w:left="1000" w:leftChars="500"/>
        <w:jc w:val="both"/>
        <w:rPr>
          <w:rFonts w:ascii="Times New Roman" w:hAnsi="Times New Roman"/>
          <w:sz w:val="24"/>
          <w:szCs w:val="24"/>
        </w:rPr>
      </w:pPr>
    </w:p>
    <w:p>
      <w:pPr>
        <w:pStyle w:val="249"/>
        <w:spacing w:line="480" w:lineRule="auto"/>
        <w:ind w:left="1000" w:leftChars="500"/>
        <w:jc w:val="both"/>
        <w:rPr>
          <w:rFonts w:ascii="Times New Roman" w:hAnsi="Times New Roman"/>
          <w:sz w:val="24"/>
          <w:szCs w:val="24"/>
        </w:rPr>
      </w:pPr>
    </w:p>
    <w:p>
      <w:pPr>
        <w:pStyle w:val="249"/>
        <w:spacing w:line="480" w:lineRule="auto"/>
        <w:ind w:left="1000" w:leftChars="50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ind w:left="1000" w:leftChars="500" w:firstLine="717"/>
        <w:jc w:val="center"/>
        <w:rPr>
          <w:rFonts w:ascii="Times New Roman" w:hAnsi="Times New Roman"/>
          <w:b/>
          <w:sz w:val="24"/>
          <w:szCs w:val="24"/>
        </w:rPr>
      </w:pPr>
      <w:r>
        <w:rPr>
          <w:rFonts w:ascii="Times New Roman" w:hAnsi="Times New Roman"/>
          <w:b/>
          <w:sz w:val="24"/>
          <w:szCs w:val="24"/>
        </w:rPr>
        <w:t>Gambar IV.4</w:t>
      </w:r>
    </w:p>
    <w:p>
      <w:pPr>
        <w:pStyle w:val="249"/>
        <w:ind w:left="1000" w:leftChars="500" w:firstLine="440"/>
        <w:jc w:val="center"/>
        <w:rPr>
          <w:rFonts w:ascii="Times New Roman" w:hAnsi="Times New Roman"/>
          <w:b/>
          <w:sz w:val="24"/>
          <w:szCs w:val="24"/>
        </w:rPr>
      </w:pPr>
      <w:r>
        <w:rPr>
          <w:rFonts w:ascii="Times New Roman" w:hAnsi="Times New Roman"/>
          <w:b/>
          <w:sz w:val="24"/>
          <w:szCs w:val="24"/>
        </w:rPr>
        <w:t>Diagram Lingkaran Responden Berdasarkan Asal Kecamatan</w:t>
      </w:r>
    </w:p>
    <w:p>
      <w:pPr>
        <w:pStyle w:val="249"/>
        <w:ind w:left="1000" w:leftChars="500" w:firstLine="717"/>
        <w:jc w:val="center"/>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r>
        <w:rPr>
          <w:rFonts w:ascii="Times New Roman" w:hAnsi="Times New Roman"/>
          <w:sz w:val="24"/>
          <w:szCs w:val="24"/>
        </w:rPr>
        <w:t>Berdasarkan tabel dan gambar diatas, menujukkan bahwa responden berdasarkan asal kecamatan yang ada di kota Surakarta diketahui bahwa jumlah pengguna jasa pengiriman J&amp;T Express dari kecamatan Banjarsari sejumlah 11 orang atau 11%, kecamatan Jebres sejumlah 48 orang atau 48%, kecamatan Laweyan 13 orang atau 13%, kecamatan Pasar Kliwon 18 orang atau 18%, kecamatan Serengan 10 orang atau 10%.</w:t>
      </w:r>
    </w:p>
    <w:p>
      <w:pPr>
        <w:pStyle w:val="249"/>
        <w:spacing w:line="480" w:lineRule="auto"/>
        <w:ind w:left="1000" w:leftChars="500" w:firstLine="717"/>
        <w:jc w:val="both"/>
        <w:rPr>
          <w:rFonts w:ascii="Times New Roman" w:hAnsi="Times New Roman"/>
          <w:sz w:val="24"/>
          <w:szCs w:val="24"/>
        </w:rPr>
      </w:pPr>
    </w:p>
    <w:p>
      <w:pPr>
        <w:pStyle w:val="249"/>
        <w:numPr>
          <w:ilvl w:val="0"/>
          <w:numId w:val="14"/>
        </w:numPr>
        <w:spacing w:line="480" w:lineRule="auto"/>
        <w:ind w:left="200" w:leftChars="100"/>
        <w:jc w:val="both"/>
        <w:rPr>
          <w:rFonts w:ascii="Times New Roman" w:hAnsi="Times New Roman"/>
          <w:sz w:val="24"/>
          <w:szCs w:val="24"/>
        </w:rPr>
      </w:pPr>
      <w:r>
        <w:rPr>
          <w:rFonts w:ascii="Times New Roman" w:hAnsi="Times New Roman"/>
          <w:sz w:val="24"/>
          <w:szCs w:val="24"/>
        </w:rPr>
        <w:t>Pendidikan Terakhir</w:t>
      </w:r>
    </w:p>
    <w:p>
      <w:pPr>
        <w:pStyle w:val="249"/>
        <w:ind w:left="1080"/>
        <w:jc w:val="center"/>
        <w:rPr>
          <w:rFonts w:ascii="Times New Roman" w:hAnsi="Times New Roman"/>
          <w:b/>
          <w:sz w:val="24"/>
          <w:szCs w:val="24"/>
        </w:rPr>
      </w:pPr>
      <w:r>
        <w:rPr>
          <w:rFonts w:ascii="Times New Roman" w:hAnsi="Times New Roman"/>
          <w:b/>
          <w:sz w:val="24"/>
          <w:szCs w:val="24"/>
        </w:rPr>
        <w:t>Tabel IV.4</w:t>
      </w:r>
    </w:p>
    <w:p>
      <w:pPr>
        <w:pStyle w:val="249"/>
        <w:ind w:left="1080"/>
        <w:jc w:val="center"/>
        <w:rPr>
          <w:rFonts w:ascii="Times New Roman" w:hAnsi="Times New Roman"/>
          <w:b/>
          <w:sz w:val="24"/>
          <w:szCs w:val="24"/>
        </w:rPr>
      </w:pPr>
      <w:r>
        <w:rPr>
          <w:rFonts w:ascii="Times New Roman" w:hAnsi="Times New Roman"/>
          <w:b/>
          <w:sz w:val="24"/>
          <w:szCs w:val="24"/>
        </w:rPr>
        <w:t>Deskripsi Responden Berdasarkan Pendidikan Terakhir</w:t>
      </w:r>
    </w:p>
    <w:tbl>
      <w:tblPr>
        <w:tblStyle w:val="111"/>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8"/>
        <w:gridCol w:w="2668"/>
        <w:gridCol w:w="1766"/>
        <w:gridCol w:w="1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08" w:type="dxa"/>
          </w:tcPr>
          <w:p>
            <w:pPr>
              <w:pStyle w:val="249"/>
              <w:widowControl w:val="0"/>
              <w:ind w:left="0"/>
              <w:jc w:val="center"/>
              <w:rPr>
                <w:rFonts w:ascii="Times New Roman" w:hAnsi="Times New Roman"/>
                <w:b/>
                <w:sz w:val="22"/>
                <w:szCs w:val="22"/>
              </w:rPr>
            </w:pPr>
            <w:r>
              <w:rPr>
                <w:rFonts w:ascii="Times New Roman" w:hAnsi="Times New Roman"/>
                <w:b/>
                <w:sz w:val="22"/>
                <w:szCs w:val="22"/>
              </w:rPr>
              <w:t>No.</w:t>
            </w:r>
          </w:p>
        </w:tc>
        <w:tc>
          <w:tcPr>
            <w:tcW w:w="2668" w:type="dxa"/>
          </w:tcPr>
          <w:p>
            <w:pPr>
              <w:pStyle w:val="249"/>
              <w:widowControl w:val="0"/>
              <w:ind w:left="0"/>
              <w:jc w:val="center"/>
              <w:rPr>
                <w:rFonts w:ascii="Times New Roman" w:hAnsi="Times New Roman"/>
                <w:b/>
                <w:sz w:val="22"/>
                <w:szCs w:val="22"/>
              </w:rPr>
            </w:pPr>
            <w:r>
              <w:rPr>
                <w:rFonts w:ascii="Times New Roman" w:hAnsi="Times New Roman"/>
                <w:b/>
                <w:sz w:val="22"/>
                <w:szCs w:val="22"/>
              </w:rPr>
              <w:t>Pendidikan Terakhir</w:t>
            </w:r>
          </w:p>
        </w:tc>
        <w:tc>
          <w:tcPr>
            <w:tcW w:w="1766" w:type="dxa"/>
          </w:tcPr>
          <w:p>
            <w:pPr>
              <w:pStyle w:val="249"/>
              <w:widowControl w:val="0"/>
              <w:ind w:left="0"/>
              <w:jc w:val="center"/>
              <w:rPr>
                <w:rFonts w:ascii="Times New Roman" w:hAnsi="Times New Roman"/>
                <w:b/>
                <w:sz w:val="22"/>
                <w:szCs w:val="22"/>
              </w:rPr>
            </w:pPr>
            <w:r>
              <w:rPr>
                <w:rFonts w:ascii="Times New Roman" w:hAnsi="Times New Roman"/>
                <w:b/>
                <w:sz w:val="22"/>
                <w:szCs w:val="22"/>
              </w:rPr>
              <w:t>Jumlah</w:t>
            </w:r>
          </w:p>
        </w:tc>
        <w:tc>
          <w:tcPr>
            <w:tcW w:w="1728" w:type="dxa"/>
          </w:tcPr>
          <w:p>
            <w:pPr>
              <w:pStyle w:val="249"/>
              <w:widowControl w:val="0"/>
              <w:ind w:left="0"/>
              <w:jc w:val="center"/>
              <w:rPr>
                <w:rFonts w:ascii="Times New Roman" w:hAnsi="Times New Roman"/>
                <w:b/>
                <w:sz w:val="22"/>
                <w:szCs w:val="22"/>
              </w:rPr>
            </w:pPr>
            <w:r>
              <w:rPr>
                <w:rFonts w:ascii="Times New Roman" w:hAnsi="Times New Roman"/>
                <w:b/>
                <w:sz w:val="22"/>
                <w:szCs w:val="22"/>
              </w:rPr>
              <w:t>Presentase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08" w:type="dxa"/>
          </w:tcPr>
          <w:p>
            <w:pPr>
              <w:pStyle w:val="249"/>
              <w:widowControl w:val="0"/>
              <w:ind w:left="0"/>
              <w:jc w:val="center"/>
              <w:rPr>
                <w:rFonts w:ascii="Times New Roman" w:hAnsi="Times New Roman"/>
                <w:sz w:val="22"/>
                <w:szCs w:val="22"/>
              </w:rPr>
            </w:pPr>
            <w:r>
              <w:rPr>
                <w:rFonts w:ascii="Times New Roman" w:hAnsi="Times New Roman"/>
                <w:sz w:val="22"/>
                <w:szCs w:val="22"/>
              </w:rPr>
              <w:t>1.</w:t>
            </w:r>
          </w:p>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3.</w:t>
            </w:r>
          </w:p>
        </w:tc>
        <w:tc>
          <w:tcPr>
            <w:tcW w:w="2668" w:type="dxa"/>
          </w:tcPr>
          <w:p>
            <w:pPr>
              <w:pStyle w:val="249"/>
              <w:widowControl w:val="0"/>
              <w:ind w:left="0"/>
              <w:jc w:val="both"/>
              <w:rPr>
                <w:rFonts w:ascii="Times New Roman" w:hAnsi="Times New Roman"/>
                <w:sz w:val="22"/>
                <w:szCs w:val="22"/>
              </w:rPr>
            </w:pPr>
            <w:r>
              <w:rPr>
                <w:rFonts w:ascii="Times New Roman" w:hAnsi="Times New Roman"/>
                <w:sz w:val="22"/>
                <w:szCs w:val="22"/>
              </w:rPr>
              <w:t>SMA</w:t>
            </w:r>
          </w:p>
          <w:p>
            <w:pPr>
              <w:pStyle w:val="249"/>
              <w:widowControl w:val="0"/>
              <w:ind w:left="0"/>
              <w:jc w:val="both"/>
              <w:rPr>
                <w:rFonts w:ascii="Times New Roman" w:hAnsi="Times New Roman"/>
                <w:sz w:val="22"/>
                <w:szCs w:val="22"/>
              </w:rPr>
            </w:pPr>
            <w:r>
              <w:rPr>
                <w:rFonts w:ascii="Times New Roman" w:hAnsi="Times New Roman"/>
                <w:sz w:val="22"/>
                <w:szCs w:val="22"/>
              </w:rPr>
              <w:t>S1</w:t>
            </w:r>
          </w:p>
          <w:p>
            <w:pPr>
              <w:pStyle w:val="249"/>
              <w:widowControl w:val="0"/>
              <w:ind w:left="0"/>
              <w:jc w:val="both"/>
              <w:rPr>
                <w:rFonts w:ascii="Times New Roman" w:hAnsi="Times New Roman"/>
                <w:sz w:val="22"/>
                <w:szCs w:val="22"/>
              </w:rPr>
            </w:pPr>
            <w:r>
              <w:rPr>
                <w:rFonts w:ascii="Times New Roman" w:hAnsi="Times New Roman"/>
                <w:sz w:val="22"/>
                <w:szCs w:val="22"/>
              </w:rPr>
              <w:t>Lain- lain</w:t>
            </w:r>
          </w:p>
        </w:tc>
        <w:tc>
          <w:tcPr>
            <w:tcW w:w="1766" w:type="dxa"/>
          </w:tcPr>
          <w:p>
            <w:pPr>
              <w:pStyle w:val="249"/>
              <w:widowControl w:val="0"/>
              <w:ind w:left="0"/>
              <w:jc w:val="center"/>
              <w:rPr>
                <w:rFonts w:ascii="Times New Roman" w:hAnsi="Times New Roman"/>
                <w:sz w:val="22"/>
                <w:szCs w:val="22"/>
              </w:rPr>
            </w:pPr>
            <w:r>
              <w:rPr>
                <w:rFonts w:ascii="Times New Roman" w:hAnsi="Times New Roman"/>
                <w:sz w:val="22"/>
                <w:szCs w:val="22"/>
              </w:rPr>
              <w:t>83</w:t>
            </w:r>
          </w:p>
          <w:p>
            <w:pPr>
              <w:pStyle w:val="249"/>
              <w:widowControl w:val="0"/>
              <w:ind w:left="0"/>
              <w:jc w:val="center"/>
              <w:rPr>
                <w:rFonts w:ascii="Times New Roman" w:hAnsi="Times New Roman"/>
                <w:sz w:val="22"/>
                <w:szCs w:val="22"/>
              </w:rPr>
            </w:pPr>
            <w:r>
              <w:rPr>
                <w:rFonts w:ascii="Times New Roman" w:hAnsi="Times New Roman"/>
                <w:sz w:val="22"/>
                <w:szCs w:val="22"/>
              </w:rPr>
              <w:t>12</w:t>
            </w:r>
          </w:p>
          <w:p>
            <w:pPr>
              <w:pStyle w:val="249"/>
              <w:widowControl w:val="0"/>
              <w:ind w:left="0"/>
              <w:jc w:val="center"/>
              <w:rPr>
                <w:rFonts w:ascii="Times New Roman" w:hAnsi="Times New Roman"/>
                <w:sz w:val="22"/>
                <w:szCs w:val="22"/>
              </w:rPr>
            </w:pPr>
            <w:r>
              <w:rPr>
                <w:rFonts w:ascii="Times New Roman" w:hAnsi="Times New Roman"/>
                <w:sz w:val="22"/>
                <w:szCs w:val="22"/>
              </w:rPr>
              <w:t>5</w:t>
            </w:r>
          </w:p>
        </w:tc>
        <w:tc>
          <w:tcPr>
            <w:tcW w:w="1728" w:type="dxa"/>
          </w:tcPr>
          <w:p>
            <w:pPr>
              <w:pStyle w:val="249"/>
              <w:widowControl w:val="0"/>
              <w:ind w:left="0"/>
              <w:jc w:val="center"/>
              <w:rPr>
                <w:rFonts w:ascii="Times New Roman" w:hAnsi="Times New Roman"/>
                <w:sz w:val="22"/>
                <w:szCs w:val="22"/>
              </w:rPr>
            </w:pPr>
            <w:r>
              <w:rPr>
                <w:rFonts w:ascii="Times New Roman" w:hAnsi="Times New Roman"/>
                <w:sz w:val="22"/>
                <w:szCs w:val="22"/>
              </w:rPr>
              <w:t>83</w:t>
            </w:r>
          </w:p>
          <w:p>
            <w:pPr>
              <w:pStyle w:val="249"/>
              <w:widowControl w:val="0"/>
              <w:ind w:left="0"/>
              <w:jc w:val="center"/>
              <w:rPr>
                <w:rFonts w:ascii="Times New Roman" w:hAnsi="Times New Roman"/>
                <w:sz w:val="22"/>
                <w:szCs w:val="22"/>
              </w:rPr>
            </w:pPr>
            <w:r>
              <w:rPr>
                <w:rFonts w:ascii="Times New Roman" w:hAnsi="Times New Roman"/>
                <w:sz w:val="22"/>
                <w:szCs w:val="22"/>
              </w:rPr>
              <w:t>12</w:t>
            </w:r>
          </w:p>
          <w:p>
            <w:pPr>
              <w:pStyle w:val="249"/>
              <w:widowControl w:val="0"/>
              <w:ind w:left="0"/>
              <w:jc w:val="center"/>
              <w:rPr>
                <w:rFonts w:ascii="Times New Roman" w:hAnsi="Times New Roman"/>
                <w:sz w:val="22"/>
                <w:szCs w:val="22"/>
              </w:rPr>
            </w:pPr>
            <w:r>
              <w:rPr>
                <w:rFonts w:ascii="Times New Roman" w:hAnsi="Times New Roman"/>
                <w:sz w:val="22"/>
                <w:szCs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6" w:type="dxa"/>
            <w:gridSpan w:val="2"/>
          </w:tcPr>
          <w:p>
            <w:pPr>
              <w:pStyle w:val="249"/>
              <w:widowControl w:val="0"/>
              <w:ind w:left="0"/>
              <w:jc w:val="center"/>
              <w:rPr>
                <w:rFonts w:ascii="Times New Roman" w:hAnsi="Times New Roman"/>
                <w:sz w:val="22"/>
                <w:szCs w:val="22"/>
              </w:rPr>
            </w:pPr>
            <w:r>
              <w:rPr>
                <w:rFonts w:ascii="Times New Roman" w:hAnsi="Times New Roman"/>
                <w:sz w:val="22"/>
                <w:szCs w:val="22"/>
              </w:rPr>
              <w:t>Jumlah</w:t>
            </w:r>
          </w:p>
        </w:tc>
        <w:tc>
          <w:tcPr>
            <w:tcW w:w="1766"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c>
          <w:tcPr>
            <w:tcW w:w="1728"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r>
    </w:tbl>
    <w:p>
      <w:pPr>
        <w:pStyle w:val="249"/>
        <w:spacing w:line="480" w:lineRule="auto"/>
        <w:ind w:left="1000" w:leftChars="500"/>
        <w:jc w:val="both"/>
        <w:rPr>
          <w:rFonts w:ascii="Times New Roman" w:hAnsi="Times New Roman"/>
          <w:sz w:val="24"/>
          <w:szCs w:val="24"/>
        </w:rPr>
      </w:pPr>
      <w:r>
        <w:rPr>
          <w:rFonts w:ascii="Times New Roman" w:hAnsi="Times New Roman"/>
          <w:sz w:val="24"/>
          <w:szCs w:val="24"/>
          <w:lang w:eastAsia="en-US"/>
        </w:rPr>
        <w:drawing>
          <wp:anchor distT="0" distB="0" distL="114300" distR="114300" simplePos="0" relativeHeight="251662336" behindDoc="1" locked="0" layoutInCell="1" allowOverlap="1">
            <wp:simplePos x="0" y="0"/>
            <wp:positionH relativeFrom="column">
              <wp:posOffset>1077595</wp:posOffset>
            </wp:positionH>
            <wp:positionV relativeFrom="paragraph">
              <wp:posOffset>316865</wp:posOffset>
            </wp:positionV>
            <wp:extent cx="3830320" cy="2626995"/>
            <wp:effectExtent l="4445" t="4445" r="13335" b="16510"/>
            <wp:wrapTight wrapText="bothSides">
              <wp:wrapPolygon>
                <wp:start x="-25" y="-37"/>
                <wp:lineTo x="-25" y="21422"/>
                <wp:lineTo x="21568" y="21422"/>
                <wp:lineTo x="21568" y="-37"/>
                <wp:lineTo x="-25" y="-37"/>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Times New Roman" w:hAnsi="Times New Roman"/>
          <w:sz w:val="24"/>
          <w:szCs w:val="24"/>
        </w:rPr>
        <w:t>Sumber: Data primer yang diolah, 2021</w:t>
      </w:r>
    </w:p>
    <w:p>
      <w:pPr>
        <w:pStyle w:val="249"/>
        <w:spacing w:line="480" w:lineRule="auto"/>
        <w:ind w:left="1000" w:leftChars="500"/>
        <w:jc w:val="both"/>
        <w:rPr>
          <w:rFonts w:ascii="Times New Roman" w:hAnsi="Times New Roman"/>
          <w:sz w:val="24"/>
          <w:szCs w:val="24"/>
        </w:rPr>
      </w:pPr>
    </w:p>
    <w:p>
      <w:pPr>
        <w:pStyle w:val="249"/>
        <w:ind w:left="1000" w:leftChars="500" w:firstLine="717"/>
        <w:jc w:val="center"/>
        <w:rPr>
          <w:rFonts w:ascii="Times New Roman" w:hAnsi="Times New Roman"/>
          <w:b/>
          <w:sz w:val="24"/>
          <w:szCs w:val="24"/>
        </w:rPr>
      </w:pPr>
      <w:r>
        <w:rPr>
          <w:rFonts w:ascii="Times New Roman" w:hAnsi="Times New Roman"/>
          <w:b/>
          <w:sz w:val="24"/>
          <w:szCs w:val="24"/>
        </w:rPr>
        <w:t>Gambar IV.5</w:t>
      </w:r>
    </w:p>
    <w:p>
      <w:pPr>
        <w:pStyle w:val="249"/>
        <w:ind w:left="1000" w:leftChars="500" w:firstLine="717"/>
        <w:jc w:val="center"/>
        <w:rPr>
          <w:rFonts w:ascii="Times New Roman" w:hAnsi="Times New Roman"/>
          <w:b/>
          <w:sz w:val="24"/>
          <w:szCs w:val="24"/>
        </w:rPr>
      </w:pPr>
      <w:r>
        <w:rPr>
          <w:rFonts w:ascii="Times New Roman" w:hAnsi="Times New Roman"/>
          <w:b/>
          <w:sz w:val="24"/>
          <w:szCs w:val="24"/>
        </w:rPr>
        <w:t xml:space="preserve">Diagram Lingkaran Responden Berdasarkan Pendidikan </w:t>
      </w:r>
    </w:p>
    <w:p>
      <w:pPr>
        <w:pStyle w:val="249"/>
        <w:ind w:left="1000" w:leftChars="500" w:firstLine="717"/>
        <w:jc w:val="center"/>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r>
        <w:rPr>
          <w:rFonts w:ascii="Times New Roman" w:hAnsi="Times New Roman"/>
          <w:sz w:val="24"/>
          <w:szCs w:val="24"/>
        </w:rPr>
        <w:t xml:space="preserve">Berdasarkan tabel dan gambar diatas, menunjukkan bahwa responden yang mempunyai pendidikan terakhir SMA sejumlah 83 orang atau 83%, S1 sejumlah 12 orang atau 12% dan lain- lain sejumlah 5 orang atau 5%. </w:t>
      </w:r>
    </w:p>
    <w:p>
      <w:pPr>
        <w:pStyle w:val="249"/>
        <w:spacing w:line="480" w:lineRule="auto"/>
        <w:ind w:left="1000" w:leftChars="500" w:firstLine="717"/>
        <w:jc w:val="both"/>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p>
    <w:p>
      <w:pPr>
        <w:pStyle w:val="249"/>
        <w:spacing w:line="480" w:lineRule="auto"/>
        <w:ind w:left="1000" w:leftChars="500" w:firstLine="717"/>
        <w:jc w:val="both"/>
        <w:rPr>
          <w:rFonts w:ascii="Times New Roman" w:hAnsi="Times New Roman"/>
          <w:sz w:val="24"/>
          <w:szCs w:val="24"/>
        </w:rPr>
      </w:pPr>
    </w:p>
    <w:p>
      <w:pPr>
        <w:pStyle w:val="249"/>
        <w:numPr>
          <w:ilvl w:val="0"/>
          <w:numId w:val="14"/>
        </w:numPr>
        <w:spacing w:line="480" w:lineRule="auto"/>
        <w:ind w:left="200" w:leftChars="100"/>
        <w:jc w:val="both"/>
        <w:rPr>
          <w:rFonts w:ascii="Times New Roman" w:hAnsi="Times New Roman"/>
          <w:sz w:val="24"/>
          <w:szCs w:val="24"/>
        </w:rPr>
      </w:pPr>
      <w:r>
        <w:rPr>
          <w:rFonts w:ascii="Times New Roman" w:hAnsi="Times New Roman"/>
          <w:sz w:val="24"/>
          <w:szCs w:val="24"/>
        </w:rPr>
        <w:t xml:space="preserve">Pekerjaan </w:t>
      </w:r>
    </w:p>
    <w:p>
      <w:pPr>
        <w:pStyle w:val="249"/>
        <w:ind w:left="1080"/>
        <w:jc w:val="center"/>
        <w:rPr>
          <w:rFonts w:ascii="Times New Roman" w:hAnsi="Times New Roman"/>
          <w:b/>
          <w:sz w:val="24"/>
          <w:szCs w:val="24"/>
        </w:rPr>
      </w:pPr>
      <w:r>
        <w:rPr>
          <w:rFonts w:ascii="Times New Roman" w:hAnsi="Times New Roman"/>
          <w:b/>
          <w:sz w:val="24"/>
          <w:szCs w:val="24"/>
        </w:rPr>
        <w:t>Tabel IV.5</w:t>
      </w:r>
    </w:p>
    <w:p>
      <w:pPr>
        <w:pStyle w:val="249"/>
        <w:ind w:left="1080"/>
        <w:jc w:val="center"/>
        <w:rPr>
          <w:rFonts w:ascii="Times New Roman" w:hAnsi="Times New Roman"/>
          <w:b/>
          <w:sz w:val="24"/>
          <w:szCs w:val="24"/>
        </w:rPr>
      </w:pPr>
      <w:r>
        <w:rPr>
          <w:rFonts w:ascii="Times New Roman" w:hAnsi="Times New Roman"/>
          <w:b/>
          <w:sz w:val="24"/>
          <w:szCs w:val="24"/>
        </w:rPr>
        <w:t>Deskripsi Responden Berdasarkan Pekerjaan</w:t>
      </w:r>
    </w:p>
    <w:tbl>
      <w:tblPr>
        <w:tblStyle w:val="111"/>
        <w:tblW w:w="0" w:type="auto"/>
        <w:tblInd w:w="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8"/>
        <w:gridCol w:w="2661"/>
        <w:gridCol w:w="1770"/>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08" w:type="dxa"/>
          </w:tcPr>
          <w:p>
            <w:pPr>
              <w:pStyle w:val="249"/>
              <w:widowControl w:val="0"/>
              <w:ind w:left="0"/>
              <w:jc w:val="center"/>
              <w:rPr>
                <w:rFonts w:ascii="Times New Roman" w:hAnsi="Times New Roman"/>
                <w:b/>
                <w:sz w:val="22"/>
                <w:szCs w:val="22"/>
              </w:rPr>
            </w:pPr>
            <w:r>
              <w:rPr>
                <w:rFonts w:ascii="Times New Roman" w:hAnsi="Times New Roman"/>
                <w:b/>
                <w:sz w:val="22"/>
                <w:szCs w:val="22"/>
              </w:rPr>
              <w:t>No.</w:t>
            </w:r>
          </w:p>
        </w:tc>
        <w:tc>
          <w:tcPr>
            <w:tcW w:w="2661" w:type="dxa"/>
          </w:tcPr>
          <w:p>
            <w:pPr>
              <w:pStyle w:val="249"/>
              <w:widowControl w:val="0"/>
              <w:ind w:left="0"/>
              <w:jc w:val="center"/>
              <w:rPr>
                <w:rFonts w:ascii="Times New Roman" w:hAnsi="Times New Roman"/>
                <w:b/>
                <w:sz w:val="22"/>
                <w:szCs w:val="22"/>
              </w:rPr>
            </w:pPr>
            <w:r>
              <w:rPr>
                <w:rFonts w:ascii="Times New Roman" w:hAnsi="Times New Roman"/>
                <w:b/>
                <w:sz w:val="22"/>
                <w:szCs w:val="22"/>
              </w:rPr>
              <w:t>Pekerjaan</w:t>
            </w:r>
          </w:p>
        </w:tc>
        <w:tc>
          <w:tcPr>
            <w:tcW w:w="1770" w:type="dxa"/>
          </w:tcPr>
          <w:p>
            <w:pPr>
              <w:pStyle w:val="249"/>
              <w:widowControl w:val="0"/>
              <w:ind w:left="0"/>
              <w:jc w:val="center"/>
              <w:rPr>
                <w:rFonts w:ascii="Times New Roman" w:hAnsi="Times New Roman"/>
                <w:b/>
                <w:sz w:val="22"/>
                <w:szCs w:val="22"/>
              </w:rPr>
            </w:pPr>
            <w:r>
              <w:rPr>
                <w:rFonts w:ascii="Times New Roman" w:hAnsi="Times New Roman"/>
                <w:b/>
                <w:sz w:val="22"/>
                <w:szCs w:val="22"/>
              </w:rPr>
              <w:t>Jumlah</w:t>
            </w:r>
          </w:p>
        </w:tc>
        <w:tc>
          <w:tcPr>
            <w:tcW w:w="1731" w:type="dxa"/>
          </w:tcPr>
          <w:p>
            <w:pPr>
              <w:pStyle w:val="249"/>
              <w:widowControl w:val="0"/>
              <w:ind w:left="0"/>
              <w:jc w:val="center"/>
              <w:rPr>
                <w:rFonts w:ascii="Times New Roman" w:hAnsi="Times New Roman"/>
                <w:b/>
                <w:sz w:val="22"/>
                <w:szCs w:val="22"/>
              </w:rPr>
            </w:pPr>
            <w:r>
              <w:rPr>
                <w:rFonts w:ascii="Times New Roman" w:hAnsi="Times New Roman"/>
                <w:b/>
                <w:sz w:val="22"/>
                <w:szCs w:val="22"/>
              </w:rPr>
              <w:t>Presentase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308" w:type="dxa"/>
          </w:tcPr>
          <w:p>
            <w:pPr>
              <w:pStyle w:val="249"/>
              <w:widowControl w:val="0"/>
              <w:ind w:left="0"/>
              <w:jc w:val="center"/>
              <w:rPr>
                <w:rFonts w:ascii="Times New Roman" w:hAnsi="Times New Roman"/>
                <w:sz w:val="22"/>
                <w:szCs w:val="22"/>
              </w:rPr>
            </w:pPr>
            <w:r>
              <w:rPr>
                <w:rFonts w:ascii="Times New Roman" w:hAnsi="Times New Roman"/>
                <w:sz w:val="22"/>
                <w:szCs w:val="22"/>
              </w:rPr>
              <w:t>1.</w:t>
            </w:r>
          </w:p>
          <w:p>
            <w:pPr>
              <w:pStyle w:val="249"/>
              <w:widowControl w:val="0"/>
              <w:ind w:left="0"/>
              <w:jc w:val="center"/>
              <w:rPr>
                <w:rFonts w:ascii="Times New Roman" w:hAnsi="Times New Roman"/>
                <w:sz w:val="22"/>
                <w:szCs w:val="22"/>
              </w:rPr>
            </w:pPr>
            <w:r>
              <w:rPr>
                <w:rFonts w:ascii="Times New Roman" w:hAnsi="Times New Roman"/>
                <w:sz w:val="22"/>
                <w:szCs w:val="22"/>
              </w:rPr>
              <w:t>2.</w:t>
            </w:r>
          </w:p>
          <w:p>
            <w:pPr>
              <w:pStyle w:val="249"/>
              <w:widowControl w:val="0"/>
              <w:ind w:left="0"/>
              <w:jc w:val="center"/>
              <w:rPr>
                <w:rFonts w:ascii="Times New Roman" w:hAnsi="Times New Roman"/>
                <w:sz w:val="22"/>
                <w:szCs w:val="22"/>
              </w:rPr>
            </w:pPr>
            <w:r>
              <w:rPr>
                <w:rFonts w:ascii="Times New Roman" w:hAnsi="Times New Roman"/>
                <w:sz w:val="22"/>
                <w:szCs w:val="22"/>
              </w:rPr>
              <w:t>3.</w:t>
            </w:r>
          </w:p>
          <w:p>
            <w:pPr>
              <w:pStyle w:val="249"/>
              <w:widowControl w:val="0"/>
              <w:ind w:left="0"/>
              <w:jc w:val="center"/>
              <w:rPr>
                <w:rFonts w:ascii="Times New Roman" w:hAnsi="Times New Roman"/>
                <w:sz w:val="22"/>
                <w:szCs w:val="22"/>
              </w:rPr>
            </w:pPr>
            <w:r>
              <w:rPr>
                <w:rFonts w:ascii="Times New Roman" w:hAnsi="Times New Roman"/>
                <w:sz w:val="22"/>
                <w:szCs w:val="22"/>
              </w:rPr>
              <w:t>4.</w:t>
            </w:r>
          </w:p>
        </w:tc>
        <w:tc>
          <w:tcPr>
            <w:tcW w:w="2661" w:type="dxa"/>
          </w:tcPr>
          <w:p>
            <w:pPr>
              <w:pStyle w:val="249"/>
              <w:widowControl w:val="0"/>
              <w:ind w:left="0"/>
              <w:jc w:val="both"/>
              <w:rPr>
                <w:rFonts w:ascii="Times New Roman" w:hAnsi="Times New Roman"/>
                <w:sz w:val="22"/>
                <w:szCs w:val="22"/>
              </w:rPr>
            </w:pPr>
            <w:r>
              <w:rPr>
                <w:rFonts w:ascii="Times New Roman" w:hAnsi="Times New Roman"/>
                <w:sz w:val="22"/>
                <w:szCs w:val="22"/>
              </w:rPr>
              <w:t>Pelajar</w:t>
            </w:r>
          </w:p>
          <w:p>
            <w:pPr>
              <w:pStyle w:val="249"/>
              <w:widowControl w:val="0"/>
              <w:ind w:left="0"/>
              <w:jc w:val="both"/>
              <w:rPr>
                <w:rFonts w:ascii="Times New Roman" w:hAnsi="Times New Roman"/>
                <w:sz w:val="22"/>
                <w:szCs w:val="22"/>
              </w:rPr>
            </w:pPr>
            <w:r>
              <w:rPr>
                <w:rFonts w:ascii="Times New Roman" w:hAnsi="Times New Roman"/>
                <w:sz w:val="22"/>
                <w:szCs w:val="22"/>
              </w:rPr>
              <w:t>Mahasiswa</w:t>
            </w:r>
          </w:p>
          <w:p>
            <w:pPr>
              <w:pStyle w:val="249"/>
              <w:widowControl w:val="0"/>
              <w:ind w:left="0"/>
              <w:jc w:val="both"/>
              <w:rPr>
                <w:rFonts w:ascii="Times New Roman" w:hAnsi="Times New Roman"/>
                <w:sz w:val="22"/>
                <w:szCs w:val="22"/>
              </w:rPr>
            </w:pPr>
            <w:r>
              <w:rPr>
                <w:rFonts w:ascii="Times New Roman" w:hAnsi="Times New Roman"/>
                <w:sz w:val="22"/>
                <w:szCs w:val="22"/>
              </w:rPr>
              <w:t>Wiraswasta</w:t>
            </w:r>
          </w:p>
          <w:p>
            <w:pPr>
              <w:pStyle w:val="249"/>
              <w:widowControl w:val="0"/>
              <w:ind w:left="0"/>
              <w:jc w:val="both"/>
              <w:rPr>
                <w:rFonts w:ascii="Times New Roman" w:hAnsi="Times New Roman"/>
                <w:sz w:val="22"/>
                <w:szCs w:val="22"/>
              </w:rPr>
            </w:pPr>
            <w:r>
              <w:rPr>
                <w:rFonts w:ascii="Times New Roman" w:hAnsi="Times New Roman"/>
                <w:sz w:val="22"/>
                <w:szCs w:val="22"/>
              </w:rPr>
              <w:t>Lain- lain</w:t>
            </w:r>
          </w:p>
        </w:tc>
        <w:tc>
          <w:tcPr>
            <w:tcW w:w="1770" w:type="dxa"/>
          </w:tcPr>
          <w:p>
            <w:pPr>
              <w:pStyle w:val="249"/>
              <w:widowControl w:val="0"/>
              <w:ind w:left="0"/>
              <w:jc w:val="center"/>
              <w:rPr>
                <w:rFonts w:ascii="Times New Roman" w:hAnsi="Times New Roman"/>
                <w:sz w:val="22"/>
                <w:szCs w:val="22"/>
              </w:rPr>
            </w:pPr>
            <w:r>
              <w:rPr>
                <w:rFonts w:ascii="Times New Roman" w:hAnsi="Times New Roman"/>
                <w:sz w:val="22"/>
                <w:szCs w:val="22"/>
              </w:rPr>
              <w:t>3</w:t>
            </w:r>
          </w:p>
          <w:p>
            <w:pPr>
              <w:pStyle w:val="249"/>
              <w:widowControl w:val="0"/>
              <w:ind w:left="0"/>
              <w:jc w:val="center"/>
              <w:rPr>
                <w:rFonts w:ascii="Times New Roman" w:hAnsi="Times New Roman"/>
                <w:sz w:val="22"/>
                <w:szCs w:val="22"/>
              </w:rPr>
            </w:pPr>
            <w:r>
              <w:rPr>
                <w:rFonts w:ascii="Times New Roman" w:hAnsi="Times New Roman"/>
                <w:sz w:val="22"/>
                <w:szCs w:val="22"/>
              </w:rPr>
              <w:t>46</w:t>
            </w:r>
          </w:p>
          <w:p>
            <w:pPr>
              <w:pStyle w:val="249"/>
              <w:widowControl w:val="0"/>
              <w:ind w:left="0"/>
              <w:jc w:val="center"/>
              <w:rPr>
                <w:rFonts w:ascii="Times New Roman" w:hAnsi="Times New Roman"/>
                <w:sz w:val="22"/>
                <w:szCs w:val="22"/>
              </w:rPr>
            </w:pPr>
            <w:r>
              <w:rPr>
                <w:rFonts w:ascii="Times New Roman" w:hAnsi="Times New Roman"/>
                <w:sz w:val="22"/>
                <w:szCs w:val="22"/>
              </w:rPr>
              <w:t>10</w:t>
            </w:r>
          </w:p>
          <w:p>
            <w:pPr>
              <w:pStyle w:val="249"/>
              <w:widowControl w:val="0"/>
              <w:ind w:left="0"/>
              <w:jc w:val="center"/>
              <w:rPr>
                <w:rFonts w:ascii="Times New Roman" w:hAnsi="Times New Roman"/>
                <w:sz w:val="22"/>
                <w:szCs w:val="22"/>
              </w:rPr>
            </w:pPr>
            <w:r>
              <w:rPr>
                <w:rFonts w:ascii="Times New Roman" w:hAnsi="Times New Roman"/>
                <w:sz w:val="22"/>
                <w:szCs w:val="22"/>
              </w:rPr>
              <w:t>41</w:t>
            </w:r>
          </w:p>
        </w:tc>
        <w:tc>
          <w:tcPr>
            <w:tcW w:w="1731" w:type="dxa"/>
          </w:tcPr>
          <w:p>
            <w:pPr>
              <w:pStyle w:val="249"/>
              <w:widowControl w:val="0"/>
              <w:ind w:left="0"/>
              <w:jc w:val="center"/>
              <w:rPr>
                <w:rFonts w:ascii="Times New Roman" w:hAnsi="Times New Roman"/>
                <w:sz w:val="22"/>
                <w:szCs w:val="22"/>
              </w:rPr>
            </w:pPr>
            <w:r>
              <w:rPr>
                <w:rFonts w:ascii="Times New Roman" w:hAnsi="Times New Roman"/>
                <w:sz w:val="22"/>
                <w:szCs w:val="22"/>
              </w:rPr>
              <w:t>3</w:t>
            </w:r>
          </w:p>
          <w:p>
            <w:pPr>
              <w:pStyle w:val="249"/>
              <w:widowControl w:val="0"/>
              <w:ind w:left="0"/>
              <w:jc w:val="center"/>
              <w:rPr>
                <w:rFonts w:ascii="Times New Roman" w:hAnsi="Times New Roman"/>
                <w:sz w:val="22"/>
                <w:szCs w:val="22"/>
              </w:rPr>
            </w:pPr>
            <w:r>
              <w:rPr>
                <w:rFonts w:ascii="Times New Roman" w:hAnsi="Times New Roman"/>
                <w:sz w:val="22"/>
                <w:szCs w:val="22"/>
              </w:rPr>
              <w:t>46</w:t>
            </w:r>
          </w:p>
          <w:p>
            <w:pPr>
              <w:pStyle w:val="249"/>
              <w:widowControl w:val="0"/>
              <w:ind w:left="0"/>
              <w:jc w:val="center"/>
              <w:rPr>
                <w:rFonts w:ascii="Times New Roman" w:hAnsi="Times New Roman"/>
                <w:sz w:val="22"/>
                <w:szCs w:val="22"/>
              </w:rPr>
            </w:pPr>
            <w:r>
              <w:rPr>
                <w:rFonts w:ascii="Times New Roman" w:hAnsi="Times New Roman"/>
                <w:sz w:val="22"/>
                <w:szCs w:val="22"/>
              </w:rPr>
              <w:t>10</w:t>
            </w:r>
          </w:p>
          <w:p>
            <w:pPr>
              <w:pStyle w:val="249"/>
              <w:widowControl w:val="0"/>
              <w:ind w:left="0"/>
              <w:jc w:val="center"/>
              <w:rPr>
                <w:rFonts w:ascii="Times New Roman" w:hAnsi="Times New Roman"/>
                <w:sz w:val="22"/>
                <w:szCs w:val="22"/>
              </w:rPr>
            </w:pPr>
            <w:r>
              <w:rPr>
                <w:rFonts w:ascii="Times New Roman" w:hAnsi="Times New Roman"/>
                <w:sz w:val="22"/>
                <w:szCs w:val="22"/>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9" w:type="dxa"/>
            <w:gridSpan w:val="2"/>
          </w:tcPr>
          <w:p>
            <w:pPr>
              <w:pStyle w:val="249"/>
              <w:widowControl w:val="0"/>
              <w:ind w:left="0"/>
              <w:jc w:val="center"/>
              <w:rPr>
                <w:rFonts w:ascii="Times New Roman" w:hAnsi="Times New Roman"/>
                <w:sz w:val="22"/>
                <w:szCs w:val="22"/>
              </w:rPr>
            </w:pPr>
            <w:r>
              <w:rPr>
                <w:rFonts w:ascii="Times New Roman" w:hAnsi="Times New Roman"/>
                <w:sz w:val="22"/>
                <w:szCs w:val="22"/>
              </w:rPr>
              <w:t>Jumlah</w:t>
            </w:r>
          </w:p>
        </w:tc>
        <w:tc>
          <w:tcPr>
            <w:tcW w:w="1770"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c>
          <w:tcPr>
            <w:tcW w:w="1731" w:type="dxa"/>
          </w:tcPr>
          <w:p>
            <w:pPr>
              <w:pStyle w:val="249"/>
              <w:widowControl w:val="0"/>
              <w:ind w:left="0"/>
              <w:jc w:val="center"/>
              <w:rPr>
                <w:rFonts w:ascii="Times New Roman" w:hAnsi="Times New Roman"/>
                <w:sz w:val="22"/>
                <w:szCs w:val="22"/>
              </w:rPr>
            </w:pPr>
            <w:r>
              <w:rPr>
                <w:rFonts w:ascii="Times New Roman" w:hAnsi="Times New Roman"/>
                <w:sz w:val="22"/>
                <w:szCs w:val="22"/>
              </w:rPr>
              <w:t>100</w:t>
            </w:r>
          </w:p>
        </w:tc>
      </w:tr>
    </w:tbl>
    <w:p>
      <w:pPr>
        <w:pStyle w:val="249"/>
        <w:spacing w:line="480" w:lineRule="auto"/>
        <w:ind w:left="1000" w:leftChars="500"/>
        <w:jc w:val="both"/>
        <w:rPr>
          <w:rFonts w:ascii="Times New Roman" w:hAnsi="Times New Roman"/>
          <w:sz w:val="24"/>
          <w:szCs w:val="24"/>
        </w:rPr>
      </w:pPr>
      <w:r>
        <w:rPr>
          <w:rFonts w:ascii="Times New Roman" w:hAnsi="Times New Roman"/>
          <w:sz w:val="24"/>
          <w:szCs w:val="24"/>
        </w:rPr>
        <w:t>Sumber: Data primer yang diolah, 2021</w:t>
      </w:r>
    </w:p>
    <w:p>
      <w:pPr>
        <w:pStyle w:val="249"/>
        <w:spacing w:line="480" w:lineRule="auto"/>
        <w:ind w:left="0"/>
        <w:jc w:val="both"/>
        <w:rPr>
          <w:rFonts w:ascii="Times New Roman" w:hAnsi="Times New Roman"/>
          <w:sz w:val="24"/>
          <w:szCs w:val="24"/>
        </w:rPr>
      </w:pPr>
      <w:r>
        <w:rPr>
          <w:rFonts w:ascii="Times New Roman" w:hAnsi="Times New Roman"/>
          <w:sz w:val="24"/>
          <w:szCs w:val="24"/>
          <w:lang w:eastAsia="en-US"/>
        </w:rPr>
        <w:drawing>
          <wp:anchor distT="0" distB="0" distL="114300" distR="114300" simplePos="0" relativeHeight="251663360" behindDoc="1" locked="0" layoutInCell="1" allowOverlap="1">
            <wp:simplePos x="0" y="0"/>
            <wp:positionH relativeFrom="column">
              <wp:posOffset>628650</wp:posOffset>
            </wp:positionH>
            <wp:positionV relativeFrom="paragraph">
              <wp:posOffset>165735</wp:posOffset>
            </wp:positionV>
            <wp:extent cx="3497580" cy="2569845"/>
            <wp:effectExtent l="4445" t="4445" r="22225" b="16510"/>
            <wp:wrapTight wrapText="bothSides">
              <wp:wrapPolygon>
                <wp:start x="-27" y="-37"/>
                <wp:lineTo x="-27" y="21419"/>
                <wp:lineTo x="21502" y="21419"/>
                <wp:lineTo x="21502" y="-37"/>
                <wp:lineTo x="-27" y="-37"/>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spacing w:line="480" w:lineRule="auto"/>
        <w:ind w:left="0"/>
        <w:jc w:val="both"/>
        <w:rPr>
          <w:rFonts w:ascii="Times New Roman" w:hAnsi="Times New Roman"/>
          <w:sz w:val="24"/>
          <w:szCs w:val="24"/>
        </w:rPr>
      </w:pPr>
    </w:p>
    <w:p>
      <w:pPr>
        <w:pStyle w:val="249"/>
        <w:ind w:left="0"/>
        <w:jc w:val="center"/>
        <w:rPr>
          <w:rFonts w:ascii="Times New Roman" w:hAnsi="Times New Roman"/>
          <w:b/>
          <w:sz w:val="24"/>
          <w:szCs w:val="24"/>
        </w:rPr>
      </w:pPr>
      <w:r>
        <w:rPr>
          <w:rFonts w:ascii="Times New Roman" w:hAnsi="Times New Roman"/>
          <w:b/>
          <w:sz w:val="24"/>
          <w:szCs w:val="24"/>
        </w:rPr>
        <w:t>Gambar IV.6</w:t>
      </w:r>
    </w:p>
    <w:p>
      <w:pPr>
        <w:pStyle w:val="249"/>
        <w:ind w:left="0"/>
        <w:jc w:val="center"/>
        <w:rPr>
          <w:rFonts w:ascii="Times New Roman" w:hAnsi="Times New Roman"/>
          <w:b/>
          <w:sz w:val="24"/>
          <w:szCs w:val="24"/>
        </w:rPr>
      </w:pPr>
      <w:r>
        <w:rPr>
          <w:rFonts w:ascii="Times New Roman" w:hAnsi="Times New Roman"/>
          <w:b/>
          <w:sz w:val="24"/>
          <w:szCs w:val="24"/>
        </w:rPr>
        <w:t>Diagram Lingkaran Responden Berdasarkan Pekerjaan</w:t>
      </w:r>
    </w:p>
    <w:p>
      <w:pPr>
        <w:pStyle w:val="249"/>
        <w:ind w:left="0"/>
        <w:jc w:val="center"/>
        <w:rPr>
          <w:rFonts w:ascii="Times New Roman" w:hAnsi="Times New Roman"/>
          <w:sz w:val="24"/>
          <w:szCs w:val="24"/>
        </w:rPr>
      </w:pPr>
    </w:p>
    <w:p>
      <w:pPr>
        <w:pStyle w:val="249"/>
        <w:spacing w:line="480" w:lineRule="auto"/>
        <w:ind w:left="1000" w:leftChars="500"/>
        <w:jc w:val="both"/>
        <w:rPr>
          <w:rFonts w:ascii="Times New Roman" w:hAnsi="Times New Roman"/>
          <w:sz w:val="24"/>
          <w:szCs w:val="24"/>
        </w:rPr>
      </w:pPr>
      <w:r>
        <w:rPr>
          <w:rFonts w:ascii="Times New Roman" w:hAnsi="Times New Roman"/>
          <w:sz w:val="24"/>
          <w:szCs w:val="24"/>
        </w:rPr>
        <w:t xml:space="preserve">Berdasarkan tabel dan gambar diatas, menujukkan bahwa responden yang menggunakan jasa pengiriman J&amp;T Express berdasarkan pekerjaan diketahui bahwa pelajar sejumlah 3 orang atau 3%, mahasiswa sejumlah 46 orang atau 46%, wiraswasta sejumlah 10 orang atau 10%, dan lain- lain sejumlah 41 orang atau 41%. Dari pengelompokkan responden tersebut dapat diketahui bahwa mahasiswa lebih potensial menggunakan jasa pengiriman J&amp;T Express. </w:t>
      </w:r>
    </w:p>
    <w:p>
      <w:pPr>
        <w:pStyle w:val="249"/>
        <w:spacing w:line="480" w:lineRule="auto"/>
        <w:ind w:left="1000" w:leftChars="500"/>
        <w:jc w:val="both"/>
        <w:rPr>
          <w:rFonts w:ascii="Times New Roman" w:hAnsi="Times New Roman"/>
          <w:sz w:val="24"/>
          <w:szCs w:val="24"/>
        </w:rPr>
      </w:pPr>
    </w:p>
    <w:p>
      <w:pPr>
        <w:pStyle w:val="249"/>
        <w:numPr>
          <w:ilvl w:val="0"/>
          <w:numId w:val="11"/>
        </w:numPr>
        <w:spacing w:line="480" w:lineRule="auto"/>
        <w:ind w:left="0"/>
        <w:jc w:val="both"/>
        <w:rPr>
          <w:rFonts w:ascii="Times New Roman" w:hAnsi="Times New Roman"/>
          <w:b/>
          <w:bCs/>
          <w:sz w:val="24"/>
          <w:szCs w:val="24"/>
        </w:rPr>
      </w:pPr>
      <w:r>
        <w:rPr>
          <w:rFonts w:ascii="Times New Roman" w:hAnsi="Times New Roman"/>
          <w:b/>
          <w:bCs/>
          <w:sz w:val="24"/>
          <w:szCs w:val="24"/>
        </w:rPr>
        <w:t>Analisis Data</w:t>
      </w:r>
    </w:p>
    <w:p>
      <w:pPr>
        <w:pStyle w:val="249"/>
        <w:numPr>
          <w:ilvl w:val="0"/>
          <w:numId w:val="15"/>
        </w:numPr>
        <w:spacing w:line="480" w:lineRule="auto"/>
        <w:ind w:left="200" w:leftChars="100"/>
        <w:jc w:val="both"/>
        <w:rPr>
          <w:rFonts w:ascii="Times New Roman" w:hAnsi="Times New Roman"/>
          <w:sz w:val="24"/>
          <w:szCs w:val="24"/>
        </w:rPr>
      </w:pPr>
      <w:r>
        <w:rPr>
          <w:rFonts w:ascii="Times New Roman" w:hAnsi="Times New Roman"/>
          <w:b/>
          <w:bCs/>
          <w:sz w:val="24"/>
          <w:szCs w:val="24"/>
        </w:rPr>
        <w:t>Uji Asumsi Klasik</w:t>
      </w:r>
    </w:p>
    <w:p>
      <w:pPr>
        <w:pStyle w:val="249"/>
        <w:numPr>
          <w:ilvl w:val="0"/>
          <w:numId w:val="16"/>
        </w:numPr>
        <w:spacing w:line="480" w:lineRule="auto"/>
        <w:ind w:left="400" w:leftChars="200"/>
        <w:jc w:val="both"/>
        <w:rPr>
          <w:rFonts w:ascii="Times New Roman" w:hAnsi="Times New Roman"/>
          <w:sz w:val="24"/>
          <w:szCs w:val="24"/>
        </w:rPr>
      </w:pPr>
      <w:r>
        <w:rPr>
          <w:rFonts w:ascii="Times New Roman" w:hAnsi="Times New Roman"/>
          <w:sz w:val="24"/>
          <w:szCs w:val="24"/>
        </w:rPr>
        <w:t>Uji Normalitas</w:t>
      </w:r>
    </w:p>
    <w:p>
      <w:pPr>
        <w:spacing w:line="480" w:lineRule="auto"/>
        <w:ind w:left="1000" w:leftChars="500" w:firstLine="717"/>
        <w:jc w:val="both"/>
        <w:rPr>
          <w:rFonts w:ascii="Times New Roman" w:hAnsi="Times New Roman" w:cs="Times New Roman"/>
          <w:sz w:val="24"/>
          <w:szCs w:val="24"/>
        </w:rPr>
      </w:pPr>
      <w:r>
        <w:rPr>
          <w:rFonts w:ascii="Times New Roman" w:hAnsi="Times New Roman"/>
          <w:sz w:val="24"/>
          <w:szCs w:val="24"/>
        </w:rPr>
        <w:t xml:space="preserve">Uji Normalitas bertujuan untuk menguji apakah dalam model regresi, variabel independen, variabel dependen, atau variabel keduanya mempunyai distribusi normal atau tidak normal. Uji Normalitas pada penelitian ini digunakan </w:t>
      </w:r>
      <w:r>
        <w:rPr>
          <w:rFonts w:ascii="Times New Roman" w:hAnsi="Times New Roman"/>
          <w:i/>
          <w:sz w:val="24"/>
          <w:szCs w:val="24"/>
        </w:rPr>
        <w:t>Kolmogorov-Smirnov</w:t>
      </w:r>
      <w:r>
        <w:rPr>
          <w:rFonts w:ascii="Times New Roman" w:hAnsi="Times New Roman"/>
          <w:sz w:val="24"/>
          <w:szCs w:val="24"/>
        </w:rPr>
        <w:t xml:space="preserve">. Jika nilai </w:t>
      </w:r>
      <w:r>
        <w:rPr>
          <w:rFonts w:ascii="Times New Roman" w:hAnsi="Times New Roman"/>
          <w:i/>
          <w:sz w:val="24"/>
          <w:szCs w:val="24"/>
        </w:rPr>
        <w:t>Kolmogorov-Smirnov</w:t>
      </w:r>
      <w:r>
        <w:rPr>
          <w:rFonts w:ascii="Times New Roman" w:hAnsi="Times New Roman"/>
          <w:sz w:val="24"/>
          <w:szCs w:val="24"/>
        </w:rPr>
        <w:t xml:space="preserve"> lebih besar dari p </w:t>
      </w:r>
      <w:r>
        <w:rPr>
          <w:rFonts w:ascii="Times New Roman" w:hAnsi="Times New Roman"/>
          <w:i/>
          <w:sz w:val="24"/>
          <w:szCs w:val="24"/>
        </w:rPr>
        <w:t>Value</w:t>
      </w:r>
      <w:r>
        <w:rPr>
          <w:rFonts w:ascii="Times New Roman" w:hAnsi="Times New Roman"/>
          <w:sz w:val="24"/>
          <w:szCs w:val="24"/>
        </w:rPr>
        <w:t xml:space="preserve">&gt; 0,05, maka data normal atau deteksi normalitas dapat diketahui dengan melihat sebaran data pada sumbu diagonal pada suatu grafik. </w:t>
      </w:r>
      <w:r>
        <w:rPr>
          <w:rFonts w:ascii="Times New Roman" w:hAnsi="Times New Roman" w:cs="Times New Roman"/>
          <w:sz w:val="24"/>
          <w:szCs w:val="24"/>
        </w:rPr>
        <w:t xml:space="preserve">Pada uji normalitas yang dilakukan menggunakan </w:t>
      </w:r>
      <w:r>
        <w:rPr>
          <w:rFonts w:ascii="Times New Roman" w:hAnsi="Times New Roman" w:cs="Times New Roman"/>
          <w:i/>
          <w:sz w:val="24"/>
          <w:szCs w:val="24"/>
        </w:rPr>
        <w:t>Kolmogrov-Smirnov Test</w:t>
      </w:r>
      <w:r>
        <w:rPr>
          <w:rFonts w:ascii="Times New Roman" w:hAnsi="Times New Roman" w:cs="Times New Roman"/>
          <w:sz w:val="24"/>
          <w:szCs w:val="24"/>
        </w:rPr>
        <w:t xml:space="preserve"> dengan kriteria sebagai berikut:</w:t>
      </w:r>
    </w:p>
    <w:p>
      <w:pPr>
        <w:numPr>
          <w:ilvl w:val="0"/>
          <w:numId w:val="17"/>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Jika nilai signifikan &gt; 0,05 maka dapat disimpulkan bahwa data penelitian berdistribusi normal.</w:t>
      </w:r>
    </w:p>
    <w:p>
      <w:pPr>
        <w:numPr>
          <w:ilvl w:val="0"/>
          <w:numId w:val="17"/>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Jika nilai signifikan &lt; 0,05 maka dapat disimpulkan bahwa data penelitian tidak berdistribusi normal.</w:t>
      </w:r>
    </w:p>
    <w:p>
      <w:pPr>
        <w:spacing w:line="480" w:lineRule="auto"/>
        <w:ind w:left="1000" w:leftChars="500" w:firstLine="717"/>
        <w:jc w:val="both"/>
        <w:rPr>
          <w:rFonts w:ascii="Times New Roman" w:hAnsi="Times New Roman" w:cs="Times New Roman"/>
          <w:sz w:val="24"/>
          <w:szCs w:val="24"/>
        </w:rPr>
      </w:pPr>
      <w:r>
        <w:rPr>
          <w:rFonts w:ascii="Times New Roman" w:hAnsi="Times New Roman" w:cs="Times New Roman"/>
          <w:sz w:val="24"/>
          <w:szCs w:val="24"/>
        </w:rPr>
        <w:t>Deteksi normalitas data penelitian dapat diketahui dengan melihat sebaran data pada sumbu diagonal suatu grafik. Dasar yang digunakan untuk  pengambilan keoutusan pada uji normalitas adalah:</w:t>
      </w:r>
    </w:p>
    <w:p>
      <w:pPr>
        <w:numPr>
          <w:ilvl w:val="0"/>
          <w:numId w:val="18"/>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Apabila data tersebut menyebar disekitar garis diagonal dan mengikuti arah garis diagonal atau grafik histogramnya menunjukkan pola distribusi normal, maka model regresi tersebut memenuhi asumsi normalitas. </w:t>
      </w:r>
    </w:p>
    <w:p>
      <w:pPr>
        <w:numPr>
          <w:ilvl w:val="0"/>
          <w:numId w:val="18"/>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Apabila data tersebut menyebar jauh dari diagonal dan/atau tidak mengikuti arah garis diagonal atau grafik histogram tidak menunjukkan pola distribusi normal, maka dapat dikatakan model regresi tersebut tidak memenuhi asumsi normalitas. </w:t>
      </w: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Berikut ini adalah hasil pengujian normalitas:</w:t>
      </w:r>
    </w:p>
    <w:p>
      <w:pPr>
        <w:pStyle w:val="249"/>
        <w:ind w:left="1080"/>
        <w:jc w:val="center"/>
        <w:rPr>
          <w:rFonts w:ascii="Times New Roman" w:hAnsi="Times New Roman"/>
          <w:sz w:val="24"/>
          <w:szCs w:val="24"/>
        </w:rPr>
      </w:pPr>
      <w:r>
        <w:rPr>
          <w:rFonts w:ascii="Times New Roman" w:hAnsi="Times New Roman"/>
          <w:sz w:val="24"/>
          <w:szCs w:val="24"/>
        </w:rPr>
        <w:t>Tabel IV.6</w:t>
      </w:r>
    </w:p>
    <w:p>
      <w:pPr>
        <w:pStyle w:val="249"/>
        <w:ind w:left="1080" w:firstLine="360"/>
        <w:jc w:val="center"/>
        <w:rPr>
          <w:rFonts w:ascii="Times New Roman" w:hAnsi="Times New Roman"/>
          <w:sz w:val="24"/>
          <w:szCs w:val="24"/>
        </w:rPr>
      </w:pPr>
      <w:r>
        <w:rPr>
          <w:rFonts w:ascii="Times New Roman" w:hAnsi="Times New Roman"/>
          <w:sz w:val="24"/>
          <w:szCs w:val="24"/>
        </w:rPr>
        <w:t>Hasil Uji Normalitas Data</w:t>
      </w:r>
    </w:p>
    <w:tbl>
      <w:tblPr>
        <w:tblStyle w:val="111"/>
        <w:tblW w:w="0" w:type="auto"/>
        <w:tblInd w:w="10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7"/>
        <w:gridCol w:w="2293"/>
        <w:gridCol w:w="1378"/>
        <w:gridCol w:w="1253"/>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249"/>
              <w:widowControl w:val="0"/>
              <w:ind w:left="0"/>
              <w:jc w:val="center"/>
              <w:rPr>
                <w:rFonts w:ascii="Times New Roman" w:hAnsi="Times New Roman"/>
              </w:rPr>
            </w:pPr>
            <w:r>
              <w:rPr>
                <w:rFonts w:ascii="Times New Roman" w:hAnsi="Times New Roman"/>
              </w:rPr>
              <w:t>No.</w:t>
            </w:r>
          </w:p>
        </w:tc>
        <w:tc>
          <w:tcPr>
            <w:tcW w:w="2293" w:type="dxa"/>
          </w:tcPr>
          <w:p>
            <w:pPr>
              <w:pStyle w:val="249"/>
              <w:widowControl w:val="0"/>
              <w:ind w:left="0"/>
              <w:jc w:val="center"/>
              <w:rPr>
                <w:rFonts w:ascii="Times New Roman" w:hAnsi="Times New Roman"/>
              </w:rPr>
            </w:pPr>
            <w:r>
              <w:rPr>
                <w:rFonts w:ascii="Times New Roman" w:hAnsi="Times New Roman"/>
              </w:rPr>
              <w:t>Variabel</w:t>
            </w:r>
          </w:p>
        </w:tc>
        <w:tc>
          <w:tcPr>
            <w:tcW w:w="1378" w:type="dxa"/>
          </w:tcPr>
          <w:p>
            <w:pPr>
              <w:pStyle w:val="249"/>
              <w:widowControl w:val="0"/>
              <w:ind w:left="0"/>
              <w:jc w:val="center"/>
              <w:rPr>
                <w:rFonts w:ascii="Times New Roman" w:hAnsi="Times New Roman"/>
                <w:i/>
              </w:rPr>
            </w:pPr>
            <w:r>
              <w:rPr>
                <w:rFonts w:ascii="Times New Roman" w:hAnsi="Times New Roman"/>
                <w:i/>
              </w:rPr>
              <w:t>Asymp. Sig. (2-tailed)</w:t>
            </w:r>
          </w:p>
        </w:tc>
        <w:tc>
          <w:tcPr>
            <w:tcW w:w="1253" w:type="dxa"/>
          </w:tcPr>
          <w:p>
            <w:pPr>
              <w:pStyle w:val="249"/>
              <w:widowControl w:val="0"/>
              <w:ind w:left="0"/>
              <w:jc w:val="center"/>
              <w:rPr>
                <w:rFonts w:ascii="Times New Roman" w:hAnsi="Times New Roman"/>
              </w:rPr>
            </w:pPr>
            <w:r>
              <w:rPr>
                <w:rFonts w:ascii="Times New Roman" w:hAnsi="Times New Roman"/>
              </w:rPr>
              <w:t>Sig.</w:t>
            </w:r>
          </w:p>
        </w:tc>
        <w:tc>
          <w:tcPr>
            <w:tcW w:w="1357" w:type="dxa"/>
          </w:tcPr>
          <w:p>
            <w:pPr>
              <w:pStyle w:val="249"/>
              <w:widowControl w:val="0"/>
              <w:ind w:left="0"/>
              <w:jc w:val="center"/>
              <w:rPr>
                <w:rFonts w:ascii="Times New Roman" w:hAnsi="Times New Roman"/>
              </w:rPr>
            </w:pPr>
            <w:r>
              <w:rPr>
                <w:rFonts w:ascii="Times New Roman" w:hAnsi="Times New Roman"/>
              </w:rPr>
              <w:t>Distribusi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7" w:type="dxa"/>
          </w:tcPr>
          <w:p>
            <w:pPr>
              <w:pStyle w:val="249"/>
              <w:widowControl w:val="0"/>
              <w:ind w:left="0"/>
              <w:jc w:val="center"/>
              <w:rPr>
                <w:rFonts w:ascii="Times New Roman" w:hAnsi="Times New Roman"/>
              </w:rPr>
            </w:pPr>
            <w:r>
              <w:rPr>
                <w:rFonts w:ascii="Times New Roman" w:hAnsi="Times New Roman"/>
              </w:rPr>
              <w:t>1.</w:t>
            </w:r>
          </w:p>
        </w:tc>
        <w:tc>
          <w:tcPr>
            <w:tcW w:w="2293" w:type="dxa"/>
          </w:tcPr>
          <w:p>
            <w:pPr>
              <w:pStyle w:val="249"/>
              <w:widowControl w:val="0"/>
              <w:ind w:left="0"/>
              <w:jc w:val="center"/>
              <w:rPr>
                <w:rFonts w:ascii="Times New Roman" w:hAnsi="Times New Roman"/>
              </w:rPr>
            </w:pPr>
            <w:r>
              <w:rPr>
                <w:rFonts w:ascii="Times New Roman" w:hAnsi="Times New Roman"/>
                <w:i/>
              </w:rPr>
              <w:t>Unstandardized Residual</w:t>
            </w:r>
          </w:p>
        </w:tc>
        <w:tc>
          <w:tcPr>
            <w:tcW w:w="1378" w:type="dxa"/>
          </w:tcPr>
          <w:p>
            <w:pPr>
              <w:pStyle w:val="249"/>
              <w:widowControl w:val="0"/>
              <w:ind w:left="0"/>
              <w:jc w:val="center"/>
              <w:rPr>
                <w:rFonts w:ascii="Times New Roman" w:hAnsi="Times New Roman"/>
              </w:rPr>
            </w:pPr>
            <w:r>
              <w:rPr>
                <w:rFonts w:ascii="Times New Roman" w:hAnsi="Times New Roman"/>
              </w:rPr>
              <w:t>0,200</w:t>
            </w:r>
          </w:p>
        </w:tc>
        <w:tc>
          <w:tcPr>
            <w:tcW w:w="1253" w:type="dxa"/>
          </w:tcPr>
          <w:p>
            <w:pPr>
              <w:pStyle w:val="249"/>
              <w:widowControl w:val="0"/>
              <w:ind w:left="0"/>
              <w:jc w:val="center"/>
              <w:rPr>
                <w:rFonts w:ascii="Times New Roman" w:hAnsi="Times New Roman"/>
              </w:rPr>
            </w:pPr>
            <w:r>
              <w:rPr>
                <w:rFonts w:ascii="Times New Roman" w:hAnsi="Times New Roman"/>
              </w:rPr>
              <w:t>0,05</w:t>
            </w:r>
          </w:p>
        </w:tc>
        <w:tc>
          <w:tcPr>
            <w:tcW w:w="1357" w:type="dxa"/>
          </w:tcPr>
          <w:p>
            <w:pPr>
              <w:pStyle w:val="249"/>
              <w:widowControl w:val="0"/>
              <w:ind w:left="0"/>
              <w:jc w:val="center"/>
              <w:rPr>
                <w:rFonts w:ascii="Times New Roman" w:hAnsi="Times New Roman"/>
              </w:rPr>
            </w:pPr>
            <w:r>
              <w:rPr>
                <w:rFonts w:ascii="Times New Roman" w:hAnsi="Times New Roman"/>
              </w:rPr>
              <w:t>Normal</w:t>
            </w:r>
          </w:p>
        </w:tc>
      </w:tr>
    </w:tbl>
    <w:p>
      <w:pPr>
        <w:pStyle w:val="249"/>
        <w:spacing w:line="480" w:lineRule="auto"/>
        <w:ind w:left="1000"/>
        <w:jc w:val="both"/>
        <w:rPr>
          <w:rFonts w:ascii="Times New Roman" w:hAnsi="Times New Roman"/>
          <w:sz w:val="24"/>
          <w:szCs w:val="24"/>
        </w:rPr>
      </w:pPr>
      <w:r>
        <w:rPr>
          <w:rFonts w:ascii="Times New Roman" w:hAnsi="Times New Roman"/>
          <w:sz w:val="24"/>
          <w:szCs w:val="24"/>
        </w:rPr>
        <w:t>Sumber: data primer yang diolah, 2021</w:t>
      </w: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 xml:space="preserve">Hasil perhitungan uji </w:t>
      </w:r>
      <w:r>
        <w:rPr>
          <w:rFonts w:ascii="Times New Roman" w:hAnsi="Times New Roman"/>
          <w:i/>
          <w:sz w:val="24"/>
          <w:szCs w:val="24"/>
        </w:rPr>
        <w:t>Kolmogorov-Smirnov</w:t>
      </w:r>
      <w:r>
        <w:rPr>
          <w:rFonts w:ascii="Times New Roman" w:hAnsi="Times New Roman"/>
          <w:sz w:val="24"/>
          <w:szCs w:val="24"/>
        </w:rPr>
        <w:t xml:space="preserve"> dapat diketahui bahwa P </w:t>
      </w:r>
      <w:r>
        <w:rPr>
          <w:rFonts w:ascii="Times New Roman" w:hAnsi="Times New Roman"/>
          <w:i/>
          <w:sz w:val="24"/>
          <w:szCs w:val="24"/>
        </w:rPr>
        <w:t>Value</w:t>
      </w:r>
      <w:r>
        <w:rPr>
          <w:rFonts w:ascii="Times New Roman" w:hAnsi="Times New Roman"/>
          <w:sz w:val="24"/>
          <w:szCs w:val="24"/>
        </w:rPr>
        <w:t xml:space="preserve"> sebesar 0,200 ternyata lebih besar dari 0,05. Sehingga data tersebut dinyatakan normal atau memiliki sebaran data normal.</w:t>
      </w:r>
    </w:p>
    <w:p>
      <w:pPr>
        <w:pStyle w:val="249"/>
        <w:numPr>
          <w:ilvl w:val="0"/>
          <w:numId w:val="16"/>
        </w:numPr>
        <w:spacing w:line="480" w:lineRule="auto"/>
        <w:ind w:left="400" w:leftChars="200"/>
        <w:jc w:val="both"/>
        <w:rPr>
          <w:rFonts w:ascii="Times New Roman" w:hAnsi="Times New Roman"/>
          <w:sz w:val="24"/>
          <w:szCs w:val="24"/>
        </w:rPr>
      </w:pPr>
      <w:r>
        <w:rPr>
          <w:rFonts w:ascii="Times New Roman" w:hAnsi="Times New Roman"/>
          <w:sz w:val="24"/>
          <w:szCs w:val="24"/>
        </w:rPr>
        <w:t>Uji Multikolinearitas</w:t>
      </w:r>
    </w:p>
    <w:p>
      <w:pPr>
        <w:spacing w:line="480" w:lineRule="auto"/>
        <w:ind w:left="1000" w:leftChars="500" w:firstLine="717"/>
        <w:jc w:val="both"/>
        <w:rPr>
          <w:rFonts w:ascii="Times New Roman" w:hAnsi="Times New Roman" w:cs="Times New Roman"/>
          <w:sz w:val="24"/>
          <w:szCs w:val="24"/>
        </w:rPr>
      </w:pPr>
      <w:r>
        <w:rPr>
          <w:rFonts w:ascii="Times New Roman" w:hAnsi="Times New Roman"/>
          <w:sz w:val="24"/>
          <w:szCs w:val="24"/>
        </w:rPr>
        <w:t xml:space="preserve">Uji Multikolineartitas dilakukan dengan menggunakan metode enter yaitu melihat pada </w:t>
      </w:r>
      <w:r>
        <w:rPr>
          <w:rFonts w:ascii="Times New Roman" w:hAnsi="Times New Roman"/>
          <w:i/>
          <w:sz w:val="24"/>
          <w:szCs w:val="24"/>
        </w:rPr>
        <w:t xml:space="preserve">Tolerance Value </w:t>
      </w:r>
      <w:r>
        <w:rPr>
          <w:rFonts w:ascii="Times New Roman" w:hAnsi="Times New Roman"/>
          <w:sz w:val="24"/>
          <w:szCs w:val="24"/>
        </w:rPr>
        <w:t xml:space="preserve">dan </w:t>
      </w:r>
      <w:r>
        <w:rPr>
          <w:rFonts w:ascii="Times New Roman" w:hAnsi="Times New Roman"/>
          <w:i/>
          <w:sz w:val="24"/>
          <w:szCs w:val="24"/>
        </w:rPr>
        <w:t>Variance Inflation Factor</w:t>
      </w:r>
      <w:r>
        <w:rPr>
          <w:rFonts w:ascii="Times New Roman" w:hAnsi="Times New Roman"/>
          <w:sz w:val="24"/>
          <w:szCs w:val="24"/>
        </w:rPr>
        <w:t xml:space="preserve"> (VIF). </w:t>
      </w:r>
      <w:r>
        <w:rPr>
          <w:rFonts w:ascii="Times New Roman" w:hAnsi="Times New Roman" w:eastAsia="SimSun" w:cs="Times New Roman"/>
          <w:sz w:val="24"/>
          <w:szCs w:val="24"/>
        </w:rPr>
        <w:t xml:space="preserve">Untuk mendeteksi ada tidaknya multikolinearitas dapat dilihat dari besaran </w:t>
      </w:r>
      <w:r>
        <w:rPr>
          <w:rFonts w:ascii="Times New Roman" w:hAnsi="Times New Roman" w:eastAsia="SimSun" w:cs="Times New Roman"/>
          <w:i/>
          <w:sz w:val="24"/>
          <w:szCs w:val="24"/>
        </w:rPr>
        <w:t>variance inflation factor</w:t>
      </w:r>
      <w:r>
        <w:rPr>
          <w:rFonts w:ascii="Times New Roman" w:hAnsi="Times New Roman" w:eastAsia="SimSun" w:cs="Times New Roman"/>
          <w:sz w:val="24"/>
          <w:szCs w:val="24"/>
        </w:rPr>
        <w:t xml:space="preserve"> (VIF) dan </w:t>
      </w:r>
      <w:r>
        <w:rPr>
          <w:rFonts w:ascii="Times New Roman" w:hAnsi="Times New Roman" w:eastAsia="SimSun" w:cs="Times New Roman"/>
          <w:i/>
          <w:sz w:val="24"/>
          <w:szCs w:val="24"/>
        </w:rPr>
        <w:t>Tolerance</w:t>
      </w:r>
      <w:r>
        <w:rPr>
          <w:rFonts w:ascii="Times New Roman" w:hAnsi="Times New Roman" w:cs="Times New Roman"/>
          <w:sz w:val="24"/>
          <w:szCs w:val="24"/>
        </w:rPr>
        <w:t>. Untuk mengetahui ada tidaknya multikolinieritas dalam model regresi dapat dilakukan dengan menganalisis nilai</w:t>
      </w:r>
      <w:r>
        <w:rPr>
          <w:rFonts w:ascii="Times New Roman" w:hAnsi="Times New Roman" w:cs="Times New Roman"/>
          <w:i/>
          <w:iCs/>
          <w:sz w:val="24"/>
          <w:szCs w:val="24"/>
        </w:rPr>
        <w:t xml:space="preserve"> Tolerance </w:t>
      </w:r>
      <w:r>
        <w:rPr>
          <w:rFonts w:ascii="Times New Roman" w:hAnsi="Times New Roman" w:cs="Times New Roman"/>
          <w:sz w:val="24"/>
          <w:szCs w:val="24"/>
        </w:rPr>
        <w:t xml:space="preserve">dan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(VIF) dengan kriteria sebagai berikut :</w:t>
      </w:r>
    </w:p>
    <w:p>
      <w:pPr>
        <w:numPr>
          <w:ilvl w:val="0"/>
          <w:numId w:val="19"/>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 xml:space="preserve">(VIF) &gt; 10 dan </w:t>
      </w:r>
      <w:r>
        <w:rPr>
          <w:rFonts w:ascii="Times New Roman" w:hAnsi="Times New Roman" w:cs="Times New Roman"/>
          <w:i/>
          <w:iCs/>
          <w:sz w:val="24"/>
          <w:szCs w:val="24"/>
        </w:rPr>
        <w:t>Tolerance &lt;</w:t>
      </w:r>
      <w:r>
        <w:rPr>
          <w:rFonts w:ascii="Times New Roman" w:hAnsi="Times New Roman" w:cs="Times New Roman"/>
          <w:sz w:val="24"/>
          <w:szCs w:val="24"/>
        </w:rPr>
        <w:t>0,1 maka dapat disimpulkan bahwa dalam persamaan regresi terdapat multikolinieritas.</w:t>
      </w:r>
    </w:p>
    <w:p>
      <w:pPr>
        <w:numPr>
          <w:ilvl w:val="0"/>
          <w:numId w:val="19"/>
        </w:numPr>
        <w:spacing w:line="480" w:lineRule="auto"/>
        <w:ind w:left="1999" w:leftChars="858" w:hanging="283"/>
        <w:jc w:val="both"/>
        <w:rPr>
          <w:rFonts w:ascii="Times New Roman" w:hAnsi="Times New Roman" w:cs="Times New Roman"/>
          <w:sz w:val="24"/>
          <w:szCs w:val="24"/>
        </w:rPr>
      </w:pPr>
      <w:r>
        <w:rPr>
          <w:rFonts w:ascii="Times New Roman" w:hAnsi="Times New Roman" w:cs="Times New Roman"/>
          <w:sz w:val="24"/>
          <w:szCs w:val="24"/>
        </w:rPr>
        <w:t xml:space="preserve">Jika nilai </w:t>
      </w:r>
      <w:r>
        <w:rPr>
          <w:rFonts w:ascii="Times New Roman" w:hAnsi="Times New Roman" w:cs="Times New Roman"/>
          <w:i/>
          <w:iCs/>
          <w:sz w:val="24"/>
          <w:szCs w:val="24"/>
        </w:rPr>
        <w:t xml:space="preserve">Variance Inflation Factor </w:t>
      </w:r>
      <w:r>
        <w:rPr>
          <w:rFonts w:ascii="Times New Roman" w:hAnsi="Times New Roman" w:cs="Times New Roman"/>
          <w:sz w:val="24"/>
          <w:szCs w:val="24"/>
        </w:rPr>
        <w:t xml:space="preserve">(VIF) &lt; 10 dan </w:t>
      </w:r>
      <w:r>
        <w:rPr>
          <w:rFonts w:ascii="Times New Roman" w:hAnsi="Times New Roman" w:cs="Times New Roman"/>
          <w:i/>
          <w:iCs/>
          <w:sz w:val="24"/>
          <w:szCs w:val="24"/>
        </w:rPr>
        <w:t xml:space="preserve">Tolerance  </w:t>
      </w:r>
      <w:r>
        <w:rPr>
          <w:rFonts w:ascii="Times New Roman" w:hAnsi="Times New Roman" w:cs="Times New Roman"/>
          <w:sz w:val="24"/>
          <w:szCs w:val="24"/>
        </w:rPr>
        <w:t>&gt; 0,1 maka dapat disimpulkan bahwa dalam persamaan regresi tidak terdapat multikolinieritas.</w:t>
      </w: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Berikut ini adalah hasil uji multikolinearitas:</w:t>
      </w:r>
    </w:p>
    <w:p>
      <w:pPr>
        <w:pStyle w:val="249"/>
        <w:ind w:left="1080"/>
        <w:jc w:val="center"/>
        <w:rPr>
          <w:rFonts w:ascii="Times New Roman" w:hAnsi="Times New Roman"/>
          <w:b/>
          <w:sz w:val="24"/>
          <w:szCs w:val="24"/>
        </w:rPr>
      </w:pPr>
      <w:r>
        <w:rPr>
          <w:rFonts w:ascii="Times New Roman" w:hAnsi="Times New Roman"/>
          <w:b/>
          <w:sz w:val="24"/>
          <w:szCs w:val="24"/>
        </w:rPr>
        <w:t>Tabel IV.7</w:t>
      </w:r>
    </w:p>
    <w:p>
      <w:pPr>
        <w:pStyle w:val="249"/>
        <w:ind w:left="1080"/>
        <w:jc w:val="center"/>
        <w:rPr>
          <w:rFonts w:ascii="Times New Roman" w:hAnsi="Times New Roman"/>
          <w:b/>
          <w:sz w:val="24"/>
          <w:szCs w:val="24"/>
        </w:rPr>
      </w:pPr>
      <w:r>
        <w:rPr>
          <w:rFonts w:ascii="Times New Roman" w:hAnsi="Times New Roman"/>
          <w:b/>
          <w:sz w:val="24"/>
          <w:szCs w:val="24"/>
        </w:rPr>
        <w:t>Hasil Uji Multikolinearitas Data</w:t>
      </w:r>
    </w:p>
    <w:tbl>
      <w:tblPr>
        <w:tblStyle w:val="111"/>
        <w:tblW w:w="0" w:type="auto"/>
        <w:tblInd w:w="4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45"/>
        <w:gridCol w:w="1140"/>
        <w:gridCol w:w="762"/>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45" w:type="dxa"/>
          </w:tcPr>
          <w:p>
            <w:pPr>
              <w:pStyle w:val="249"/>
              <w:widowControl w:val="0"/>
              <w:ind w:left="0"/>
              <w:jc w:val="center"/>
              <w:rPr>
                <w:rFonts w:ascii="Times New Roman" w:hAnsi="Times New Roman"/>
                <w:b/>
                <w:sz w:val="22"/>
                <w:szCs w:val="22"/>
              </w:rPr>
            </w:pPr>
            <w:r>
              <w:rPr>
                <w:rFonts w:ascii="Times New Roman" w:hAnsi="Times New Roman"/>
                <w:b/>
                <w:sz w:val="22"/>
                <w:szCs w:val="22"/>
              </w:rPr>
              <w:t>Variabel</w:t>
            </w:r>
          </w:p>
        </w:tc>
        <w:tc>
          <w:tcPr>
            <w:tcW w:w="1140" w:type="dxa"/>
          </w:tcPr>
          <w:p>
            <w:pPr>
              <w:pStyle w:val="249"/>
              <w:widowControl w:val="0"/>
              <w:ind w:left="0"/>
              <w:jc w:val="center"/>
              <w:rPr>
                <w:rFonts w:ascii="Times New Roman" w:hAnsi="Times New Roman"/>
                <w:b/>
                <w:i/>
                <w:sz w:val="22"/>
                <w:szCs w:val="22"/>
              </w:rPr>
            </w:pPr>
            <w:r>
              <w:rPr>
                <w:rFonts w:ascii="Times New Roman" w:hAnsi="Times New Roman"/>
                <w:b/>
                <w:i/>
                <w:sz w:val="22"/>
                <w:szCs w:val="22"/>
              </w:rPr>
              <w:t>Tolerance</w:t>
            </w:r>
          </w:p>
        </w:tc>
        <w:tc>
          <w:tcPr>
            <w:tcW w:w="762" w:type="dxa"/>
          </w:tcPr>
          <w:p>
            <w:pPr>
              <w:pStyle w:val="249"/>
              <w:widowControl w:val="0"/>
              <w:ind w:left="0"/>
              <w:jc w:val="center"/>
              <w:rPr>
                <w:rFonts w:ascii="Times New Roman" w:hAnsi="Times New Roman"/>
                <w:b/>
                <w:sz w:val="22"/>
                <w:szCs w:val="22"/>
              </w:rPr>
            </w:pPr>
            <w:r>
              <w:rPr>
                <w:rFonts w:ascii="Times New Roman" w:hAnsi="Times New Roman"/>
                <w:b/>
                <w:sz w:val="22"/>
                <w:szCs w:val="22"/>
              </w:rPr>
              <w:t>VIF</w:t>
            </w:r>
          </w:p>
        </w:tc>
        <w:tc>
          <w:tcPr>
            <w:tcW w:w="2340" w:type="dxa"/>
          </w:tcPr>
          <w:p>
            <w:pPr>
              <w:pStyle w:val="249"/>
              <w:widowControl w:val="0"/>
              <w:ind w:left="0"/>
              <w:jc w:val="center"/>
              <w:rPr>
                <w:rFonts w:ascii="Times New Roman" w:hAnsi="Times New Roman"/>
                <w:b/>
                <w:sz w:val="22"/>
                <w:szCs w:val="22"/>
              </w:rPr>
            </w:pPr>
            <w:r>
              <w:rPr>
                <w:rFonts w:ascii="Times New Roman" w:hAnsi="Times New Roman"/>
                <w:b/>
                <w:sz w:val="22"/>
                <w:szCs w:val="22"/>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45" w:type="dxa"/>
          </w:tcPr>
          <w:p>
            <w:pPr>
              <w:pStyle w:val="249"/>
              <w:widowControl w:val="0"/>
              <w:spacing w:line="276" w:lineRule="auto"/>
              <w:ind w:left="0"/>
              <w:jc w:val="both"/>
              <w:rPr>
                <w:rFonts w:ascii="Times New Roman" w:hAnsi="Times New Roman"/>
                <w:sz w:val="22"/>
                <w:szCs w:val="22"/>
              </w:rPr>
            </w:pPr>
            <w:r>
              <w:rPr>
                <w:rFonts w:ascii="Times New Roman" w:hAnsi="Times New Roman"/>
                <w:i/>
                <w:iCs/>
                <w:sz w:val="22"/>
                <w:szCs w:val="22"/>
              </w:rPr>
              <w:t>Brand Image</w:t>
            </w:r>
            <w:r>
              <w:rPr>
                <w:rFonts w:ascii="Times New Roman" w:hAnsi="Times New Roman"/>
                <w:sz w:val="22"/>
                <w:szCs w:val="22"/>
              </w:rPr>
              <w:t xml:space="preserve"> (X1)</w:t>
            </w:r>
          </w:p>
          <w:p>
            <w:pPr>
              <w:pStyle w:val="249"/>
              <w:widowControl w:val="0"/>
              <w:spacing w:line="276" w:lineRule="auto"/>
              <w:ind w:left="0"/>
              <w:jc w:val="both"/>
              <w:rPr>
                <w:rFonts w:ascii="Times New Roman" w:hAnsi="Times New Roman"/>
                <w:sz w:val="22"/>
                <w:szCs w:val="22"/>
              </w:rPr>
            </w:pPr>
            <w:r>
              <w:rPr>
                <w:rFonts w:ascii="Times New Roman" w:hAnsi="Times New Roman"/>
                <w:iCs/>
                <w:sz w:val="22"/>
                <w:szCs w:val="22"/>
              </w:rPr>
              <w:t>Ketepatan Waktu Pengiriman</w:t>
            </w:r>
            <w:r>
              <w:rPr>
                <w:rFonts w:ascii="Times New Roman" w:hAnsi="Times New Roman"/>
                <w:sz w:val="22"/>
                <w:szCs w:val="22"/>
              </w:rPr>
              <w:t>(X2)</w:t>
            </w:r>
          </w:p>
          <w:p>
            <w:pPr>
              <w:pStyle w:val="249"/>
              <w:widowControl w:val="0"/>
              <w:spacing w:line="276" w:lineRule="auto"/>
              <w:ind w:left="0"/>
              <w:jc w:val="both"/>
              <w:rPr>
                <w:rFonts w:ascii="Times New Roman" w:hAnsi="Times New Roman"/>
                <w:sz w:val="22"/>
                <w:szCs w:val="22"/>
              </w:rPr>
            </w:pPr>
            <w:r>
              <w:rPr>
                <w:rFonts w:ascii="Times New Roman" w:hAnsi="Times New Roman"/>
                <w:sz w:val="22"/>
                <w:szCs w:val="22"/>
              </w:rPr>
              <w:t>Lokasi (X3)</w:t>
            </w:r>
          </w:p>
        </w:tc>
        <w:tc>
          <w:tcPr>
            <w:tcW w:w="1140" w:type="dxa"/>
          </w:tcPr>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0,246</w:t>
            </w:r>
          </w:p>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0,333</w:t>
            </w:r>
          </w:p>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0,299</w:t>
            </w:r>
          </w:p>
        </w:tc>
        <w:tc>
          <w:tcPr>
            <w:tcW w:w="762" w:type="dxa"/>
          </w:tcPr>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4,071</w:t>
            </w:r>
          </w:p>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3,007</w:t>
            </w:r>
          </w:p>
          <w:p>
            <w:pPr>
              <w:pStyle w:val="249"/>
              <w:widowControl w:val="0"/>
              <w:spacing w:line="276" w:lineRule="auto"/>
              <w:ind w:left="0"/>
              <w:jc w:val="center"/>
              <w:rPr>
                <w:rFonts w:ascii="Times New Roman" w:hAnsi="Times New Roman"/>
                <w:sz w:val="22"/>
                <w:szCs w:val="22"/>
              </w:rPr>
            </w:pPr>
            <w:r>
              <w:rPr>
                <w:rFonts w:ascii="Times New Roman" w:hAnsi="Times New Roman"/>
                <w:sz w:val="22"/>
                <w:szCs w:val="22"/>
              </w:rPr>
              <w:t>3,344</w:t>
            </w:r>
          </w:p>
        </w:tc>
        <w:tc>
          <w:tcPr>
            <w:tcW w:w="2340" w:type="dxa"/>
          </w:tcPr>
          <w:p>
            <w:pPr>
              <w:pStyle w:val="249"/>
              <w:widowControl w:val="0"/>
              <w:spacing w:line="276" w:lineRule="auto"/>
              <w:ind w:left="0"/>
              <w:jc w:val="both"/>
              <w:rPr>
                <w:rFonts w:ascii="Times New Roman" w:hAnsi="Times New Roman"/>
                <w:sz w:val="22"/>
                <w:szCs w:val="22"/>
              </w:rPr>
            </w:pPr>
            <w:r>
              <w:rPr>
                <w:rFonts w:ascii="Times New Roman" w:hAnsi="Times New Roman"/>
                <w:sz w:val="22"/>
                <w:szCs w:val="22"/>
              </w:rPr>
              <w:t>Bebas Multikolinearitas</w:t>
            </w:r>
          </w:p>
          <w:p>
            <w:pPr>
              <w:pStyle w:val="249"/>
              <w:widowControl w:val="0"/>
              <w:spacing w:line="276" w:lineRule="auto"/>
              <w:ind w:left="0"/>
              <w:jc w:val="both"/>
              <w:rPr>
                <w:rFonts w:ascii="Times New Roman" w:hAnsi="Times New Roman"/>
                <w:sz w:val="22"/>
                <w:szCs w:val="22"/>
              </w:rPr>
            </w:pPr>
            <w:r>
              <w:rPr>
                <w:rFonts w:ascii="Times New Roman" w:hAnsi="Times New Roman"/>
                <w:sz w:val="22"/>
                <w:szCs w:val="22"/>
              </w:rPr>
              <w:t>Bebas Multikolinearitas</w:t>
            </w:r>
          </w:p>
          <w:p>
            <w:pPr>
              <w:pStyle w:val="249"/>
              <w:widowControl w:val="0"/>
              <w:spacing w:line="276" w:lineRule="auto"/>
              <w:ind w:left="0"/>
              <w:jc w:val="both"/>
              <w:rPr>
                <w:rFonts w:ascii="Times New Roman" w:hAnsi="Times New Roman"/>
                <w:sz w:val="22"/>
                <w:szCs w:val="22"/>
              </w:rPr>
            </w:pPr>
            <w:r>
              <w:rPr>
                <w:rFonts w:ascii="Times New Roman" w:hAnsi="Times New Roman"/>
                <w:sz w:val="22"/>
                <w:szCs w:val="22"/>
              </w:rPr>
              <w:t>Bebas Multikolinearitas</w:t>
            </w:r>
          </w:p>
        </w:tc>
      </w:tr>
    </w:tbl>
    <w:p>
      <w:pPr>
        <w:pStyle w:val="249"/>
        <w:spacing w:line="360" w:lineRule="auto"/>
        <w:ind w:left="0" w:firstLine="360" w:firstLineChars="150"/>
        <w:jc w:val="both"/>
        <w:rPr>
          <w:rFonts w:ascii="Times New Roman" w:hAnsi="Times New Roman"/>
          <w:sz w:val="24"/>
          <w:szCs w:val="24"/>
        </w:rPr>
      </w:pPr>
      <w:r>
        <w:rPr>
          <w:rFonts w:ascii="Times New Roman" w:hAnsi="Times New Roman"/>
          <w:sz w:val="24"/>
          <w:szCs w:val="24"/>
        </w:rPr>
        <w:t>Sumber: Data yang diolah, 2021</w:t>
      </w: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 xml:space="preserve">Berdasarkan tabel diatas, menunjukkan bahwa masing-masing nilai VIF kurang dari 10, demikian pula nilai </w:t>
      </w:r>
      <w:r>
        <w:rPr>
          <w:rFonts w:ascii="Times New Roman" w:hAnsi="Times New Roman"/>
          <w:i/>
          <w:sz w:val="24"/>
          <w:szCs w:val="24"/>
        </w:rPr>
        <w:t>tolerance</w:t>
      </w:r>
      <w:r>
        <w:rPr>
          <w:rFonts w:ascii="Times New Roman" w:hAnsi="Times New Roman"/>
          <w:sz w:val="24"/>
          <w:szCs w:val="24"/>
        </w:rPr>
        <w:t xml:space="preserve"> diatas 0,1 sehingga dapat dinyatakan model regresi ini tidak terdapat masalah multikolinearitas.</w:t>
      </w:r>
    </w:p>
    <w:p>
      <w:pPr>
        <w:pStyle w:val="249"/>
        <w:numPr>
          <w:ilvl w:val="0"/>
          <w:numId w:val="16"/>
        </w:numPr>
        <w:spacing w:line="480" w:lineRule="auto"/>
        <w:ind w:left="400" w:leftChars="200"/>
        <w:jc w:val="both"/>
        <w:rPr>
          <w:rFonts w:ascii="Times New Roman" w:hAnsi="Times New Roman"/>
          <w:sz w:val="24"/>
          <w:szCs w:val="24"/>
        </w:rPr>
      </w:pPr>
      <w:r>
        <w:rPr>
          <w:rFonts w:ascii="Times New Roman" w:hAnsi="Times New Roman"/>
          <w:sz w:val="24"/>
          <w:szCs w:val="24"/>
        </w:rPr>
        <w:t>Uji Heteroskedastisitas</w:t>
      </w: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 xml:space="preserve">Uji Heteroskedastisitas bertujuan untuk menguji apakah dalam model regresi terjadi ketidaksamaan variansi dari residual satu pengamatan ke pengamatan lain. Jika variansi dari residual satu pengamatan ke pengamatan lain tetap, maka disebut homokedastisitas atau tidak terjadi heteroskedastisitas. Berikut ini adalah Uji Heteroskedastisitas menggunakan grafik </w:t>
      </w:r>
      <w:r>
        <w:rPr>
          <w:rFonts w:ascii="Times New Roman" w:hAnsi="Times New Roman"/>
          <w:i/>
          <w:sz w:val="24"/>
          <w:szCs w:val="24"/>
        </w:rPr>
        <w:t xml:space="preserve">scatterplot </w:t>
      </w:r>
      <w:r>
        <w:rPr>
          <w:rFonts w:ascii="Times New Roman" w:hAnsi="Times New Roman"/>
          <w:sz w:val="24"/>
          <w:szCs w:val="24"/>
        </w:rPr>
        <w:t>:</w:t>
      </w: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r>
        <w:rPr>
          <w:sz w:val="24"/>
          <w:szCs w:val="24"/>
          <w:lang w:eastAsia="en-US"/>
        </w:rPr>
        <w:drawing>
          <wp:anchor distT="0" distB="0" distL="114300" distR="114300" simplePos="0" relativeHeight="251660288" behindDoc="1" locked="0" layoutInCell="1" allowOverlap="1">
            <wp:simplePos x="0" y="0"/>
            <wp:positionH relativeFrom="column">
              <wp:posOffset>1334770</wp:posOffset>
            </wp:positionH>
            <wp:positionV relativeFrom="paragraph">
              <wp:posOffset>218440</wp:posOffset>
            </wp:positionV>
            <wp:extent cx="2621280" cy="2098040"/>
            <wp:effectExtent l="0" t="0" r="7620" b="16510"/>
            <wp:wrapThrough wrapText="bothSides">
              <wp:wrapPolygon>
                <wp:start x="0" y="0"/>
                <wp:lineTo x="0" y="21378"/>
                <wp:lineTo x="21506" y="21378"/>
                <wp:lineTo x="21506" y="0"/>
                <wp:lineTo x="0" y="0"/>
              </wp:wrapPolygon>
            </wp:wrapThrough>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pic:cNvPicPr>
                  </pic:nvPicPr>
                  <pic:blipFill>
                    <a:blip r:embed="rId14"/>
                    <a:stretch>
                      <a:fillRect/>
                    </a:stretch>
                  </pic:blipFill>
                  <pic:spPr>
                    <a:xfrm>
                      <a:off x="0" y="0"/>
                      <a:ext cx="2621280" cy="2098040"/>
                    </a:xfrm>
                    <a:prstGeom prst="rect">
                      <a:avLst/>
                    </a:prstGeom>
                    <a:noFill/>
                    <a:ln>
                      <a:noFill/>
                    </a:ln>
                  </pic:spPr>
                </pic:pic>
              </a:graphicData>
            </a:graphic>
          </wp:anchor>
        </w:drawing>
      </w:r>
    </w:p>
    <w:p>
      <w:pPr>
        <w:pStyle w:val="249"/>
        <w:spacing w:line="480" w:lineRule="auto"/>
        <w:ind w:left="1080" w:firstLine="360"/>
        <w:jc w:val="both"/>
        <w:rPr>
          <w:rFonts w:ascii="Times New Roman" w:hAnsi="Times New Roman"/>
          <w:sz w:val="24"/>
          <w:szCs w:val="24"/>
        </w:rPr>
      </w:pPr>
    </w:p>
    <w:p>
      <w:pPr>
        <w:rPr>
          <w:sz w:val="24"/>
          <w:szCs w:val="24"/>
        </w:rPr>
      </w:pPr>
    </w:p>
    <w:p>
      <w:pPr>
        <w:pStyle w:val="249"/>
        <w:ind w:left="0"/>
        <w:jc w:val="both"/>
        <w:rPr>
          <w:rFonts w:ascii="Times New Roman" w:hAnsi="Times New Roman"/>
          <w:sz w:val="24"/>
          <w:szCs w:val="24"/>
        </w:rPr>
      </w:pPr>
    </w:p>
    <w:p>
      <w:pPr>
        <w:pStyle w:val="249"/>
        <w:ind w:left="1080" w:firstLine="360"/>
        <w:jc w:val="center"/>
        <w:rPr>
          <w:rFonts w:ascii="Times New Roman" w:hAnsi="Times New Roman"/>
          <w:sz w:val="24"/>
          <w:szCs w:val="24"/>
        </w:rPr>
      </w:pPr>
    </w:p>
    <w:p>
      <w:pPr>
        <w:pStyle w:val="249"/>
        <w:ind w:left="1080" w:firstLine="360"/>
        <w:jc w:val="center"/>
        <w:rPr>
          <w:rFonts w:ascii="Times New Roman" w:hAnsi="Times New Roman"/>
          <w:sz w:val="24"/>
          <w:szCs w:val="24"/>
        </w:rPr>
      </w:pPr>
    </w:p>
    <w:p>
      <w:pPr>
        <w:pStyle w:val="249"/>
        <w:ind w:left="1080" w:firstLine="360"/>
        <w:jc w:val="center"/>
        <w:rPr>
          <w:rFonts w:ascii="Times New Roman" w:hAnsi="Times New Roman"/>
          <w:sz w:val="24"/>
          <w:szCs w:val="24"/>
        </w:rPr>
      </w:pPr>
    </w:p>
    <w:p>
      <w:pPr>
        <w:pStyle w:val="249"/>
        <w:ind w:left="1080" w:firstLine="360"/>
        <w:jc w:val="center"/>
        <w:rPr>
          <w:rFonts w:ascii="Times New Roman" w:hAnsi="Times New Roman"/>
          <w:sz w:val="24"/>
          <w:szCs w:val="24"/>
        </w:rPr>
      </w:pPr>
    </w:p>
    <w:p>
      <w:pPr>
        <w:pStyle w:val="249"/>
        <w:ind w:left="0"/>
        <w:jc w:val="both"/>
        <w:rPr>
          <w:rFonts w:ascii="Times New Roman" w:hAnsi="Times New Roman"/>
          <w:sz w:val="24"/>
          <w:szCs w:val="24"/>
        </w:rPr>
      </w:pPr>
    </w:p>
    <w:p>
      <w:pPr>
        <w:pStyle w:val="249"/>
        <w:ind w:left="0"/>
        <w:jc w:val="both"/>
        <w:rPr>
          <w:rFonts w:ascii="Times New Roman" w:hAnsi="Times New Roman"/>
          <w:sz w:val="24"/>
          <w:szCs w:val="24"/>
        </w:rPr>
      </w:pPr>
    </w:p>
    <w:p>
      <w:pPr>
        <w:pStyle w:val="249"/>
        <w:ind w:left="0"/>
        <w:jc w:val="both"/>
        <w:rPr>
          <w:rFonts w:ascii="Times New Roman" w:hAnsi="Times New Roman"/>
          <w:sz w:val="24"/>
          <w:szCs w:val="24"/>
        </w:rPr>
      </w:pPr>
    </w:p>
    <w:p>
      <w:pPr>
        <w:pStyle w:val="249"/>
        <w:ind w:left="0"/>
        <w:jc w:val="both"/>
        <w:rPr>
          <w:rFonts w:ascii="Times New Roman" w:hAnsi="Times New Roman"/>
          <w:sz w:val="24"/>
          <w:szCs w:val="24"/>
        </w:rPr>
      </w:pPr>
    </w:p>
    <w:p>
      <w:pPr>
        <w:pStyle w:val="249"/>
        <w:ind w:left="1080" w:firstLine="360"/>
        <w:jc w:val="center"/>
        <w:rPr>
          <w:rFonts w:ascii="Times New Roman" w:hAnsi="Times New Roman"/>
          <w:b/>
          <w:sz w:val="24"/>
          <w:szCs w:val="24"/>
        </w:rPr>
      </w:pPr>
      <w:r>
        <w:rPr>
          <w:rFonts w:ascii="Times New Roman" w:hAnsi="Times New Roman"/>
          <w:b/>
          <w:sz w:val="24"/>
          <w:szCs w:val="24"/>
        </w:rPr>
        <w:t>Gambar IV.7</w:t>
      </w:r>
    </w:p>
    <w:p>
      <w:pPr>
        <w:pStyle w:val="249"/>
        <w:ind w:left="1080" w:firstLine="360"/>
        <w:jc w:val="center"/>
        <w:rPr>
          <w:rFonts w:ascii="Times New Roman" w:hAnsi="Times New Roman"/>
          <w:b/>
          <w:sz w:val="24"/>
          <w:szCs w:val="24"/>
        </w:rPr>
      </w:pPr>
      <w:r>
        <w:rPr>
          <w:rFonts w:ascii="Times New Roman" w:hAnsi="Times New Roman"/>
          <w:b/>
          <w:sz w:val="24"/>
          <w:szCs w:val="24"/>
        </w:rPr>
        <w:t>Hasil Uji Heteroskedastisitas</w:t>
      </w:r>
    </w:p>
    <w:p>
      <w:pPr>
        <w:pStyle w:val="249"/>
        <w:ind w:left="1080" w:firstLine="360"/>
        <w:jc w:val="center"/>
        <w:rPr>
          <w:rFonts w:ascii="Times New Roman" w:hAnsi="Times New Roman"/>
          <w:sz w:val="24"/>
          <w:szCs w:val="24"/>
        </w:rPr>
      </w:pPr>
    </w:p>
    <w:p>
      <w:pPr>
        <w:pStyle w:val="249"/>
        <w:spacing w:line="480" w:lineRule="auto"/>
        <w:ind w:left="1080" w:firstLine="360"/>
        <w:jc w:val="both"/>
        <w:rPr>
          <w:rFonts w:ascii="Times New Roman" w:hAnsi="Times New Roman"/>
          <w:sz w:val="24"/>
          <w:szCs w:val="24"/>
        </w:rPr>
      </w:pPr>
      <w:r>
        <w:rPr>
          <w:rFonts w:ascii="Times New Roman" w:hAnsi="Times New Roman"/>
          <w:sz w:val="24"/>
          <w:szCs w:val="24"/>
        </w:rPr>
        <w:t>Berdasarkan gambar tersebut membuktikan bahwa titik-titik tersebut menyebar tidak beraturan serta berada diatas dan dibawah nilai 0. Hasil tersebut menunjukkan bahwa tidak terjadi adanya heteroskedastisitas.</w:t>
      </w:r>
    </w:p>
    <w:p>
      <w:pPr>
        <w:pStyle w:val="249"/>
        <w:numPr>
          <w:ilvl w:val="0"/>
          <w:numId w:val="15"/>
        </w:numPr>
        <w:spacing w:line="480" w:lineRule="auto"/>
        <w:ind w:left="200" w:leftChars="100"/>
        <w:jc w:val="both"/>
        <w:rPr>
          <w:rFonts w:ascii="Times New Roman" w:hAnsi="Times New Roman"/>
          <w:b/>
          <w:bCs/>
          <w:sz w:val="24"/>
          <w:szCs w:val="24"/>
        </w:rPr>
      </w:pPr>
      <w:r>
        <w:rPr>
          <w:rFonts w:ascii="Times New Roman" w:hAnsi="Times New Roman"/>
          <w:b/>
          <w:bCs/>
          <w:sz w:val="24"/>
          <w:szCs w:val="24"/>
        </w:rPr>
        <w:t>Analisis Regresi Linear Berganda</w:t>
      </w:r>
    </w:p>
    <w:p>
      <w:pPr>
        <w:pStyle w:val="249"/>
        <w:spacing w:line="480" w:lineRule="auto"/>
        <w:ind w:firstLine="720"/>
        <w:jc w:val="both"/>
        <w:rPr>
          <w:rFonts w:ascii="Times New Roman" w:hAnsi="Times New Roman"/>
          <w:sz w:val="24"/>
          <w:szCs w:val="24"/>
        </w:rPr>
      </w:pPr>
      <w:r>
        <w:rPr>
          <w:rFonts w:ascii="Times New Roman" w:hAnsi="Times New Roman"/>
          <w:sz w:val="24"/>
          <w:szCs w:val="24"/>
        </w:rPr>
        <w:t xml:space="preserve">Uji regresi linear berganda digunakan untuk menjelaskan hubungan dari variabel independen terhadap variabel dependen. Uji regresi linear berganda dilakukan dengan alat bantu analisis program SPSS </w:t>
      </w:r>
      <w:r>
        <w:rPr>
          <w:rFonts w:ascii="Times New Roman" w:hAnsi="Times New Roman"/>
          <w:i/>
          <w:sz w:val="24"/>
          <w:szCs w:val="24"/>
        </w:rPr>
        <w:t>Statistics 21</w:t>
      </w:r>
      <w:r>
        <w:rPr>
          <w:rFonts w:ascii="Times New Roman" w:hAnsi="Times New Roman"/>
          <w:sz w:val="24"/>
          <w:szCs w:val="24"/>
        </w:rPr>
        <w:t>. Berikut ini adalah hasilnya :</w:t>
      </w:r>
    </w:p>
    <w:p>
      <w:pPr>
        <w:pStyle w:val="249"/>
        <w:ind w:left="1440"/>
        <w:jc w:val="center"/>
        <w:rPr>
          <w:rFonts w:ascii="Times New Roman" w:hAnsi="Times New Roman"/>
          <w:b/>
          <w:sz w:val="24"/>
          <w:szCs w:val="24"/>
        </w:rPr>
      </w:pPr>
      <w:r>
        <w:rPr>
          <w:rFonts w:ascii="Times New Roman" w:hAnsi="Times New Roman"/>
          <w:b/>
          <w:sz w:val="24"/>
          <w:szCs w:val="24"/>
        </w:rPr>
        <w:t>Tabel IV.8</w:t>
      </w:r>
    </w:p>
    <w:p>
      <w:pPr>
        <w:pStyle w:val="249"/>
        <w:spacing w:line="360" w:lineRule="auto"/>
        <w:ind w:left="1440"/>
        <w:jc w:val="center"/>
        <w:rPr>
          <w:rFonts w:ascii="Times New Roman" w:hAnsi="Times New Roman"/>
          <w:b/>
          <w:sz w:val="24"/>
          <w:szCs w:val="24"/>
        </w:rPr>
      </w:pPr>
      <w:r>
        <w:rPr>
          <w:rFonts w:ascii="Times New Roman" w:hAnsi="Times New Roman"/>
          <w:b/>
          <w:sz w:val="24"/>
          <w:szCs w:val="24"/>
        </w:rPr>
        <w:t>Hasil Analisis Regresi Linear Berganda</w:t>
      </w:r>
    </w:p>
    <w:tbl>
      <w:tblPr>
        <w:tblStyle w:val="111"/>
        <w:tblW w:w="0" w:type="auto"/>
        <w:tblInd w:w="13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44"/>
        <w:gridCol w:w="1109"/>
        <w:gridCol w:w="1316"/>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3044" w:type="dxa"/>
          </w:tcPr>
          <w:p>
            <w:pPr>
              <w:pStyle w:val="249"/>
              <w:widowControl w:val="0"/>
              <w:ind w:left="0"/>
              <w:jc w:val="center"/>
              <w:rPr>
                <w:rFonts w:ascii="Times New Roman" w:hAnsi="Times New Roman"/>
                <w:b/>
                <w:sz w:val="22"/>
                <w:szCs w:val="22"/>
              </w:rPr>
            </w:pPr>
            <w:r>
              <w:rPr>
                <w:rFonts w:ascii="Times New Roman" w:hAnsi="Times New Roman"/>
                <w:b/>
                <w:sz w:val="22"/>
                <w:szCs w:val="22"/>
              </w:rPr>
              <w:t>Variabel</w:t>
            </w:r>
          </w:p>
        </w:tc>
        <w:tc>
          <w:tcPr>
            <w:tcW w:w="1109" w:type="dxa"/>
          </w:tcPr>
          <w:p>
            <w:pPr>
              <w:pStyle w:val="249"/>
              <w:widowControl w:val="0"/>
              <w:ind w:left="0"/>
              <w:jc w:val="center"/>
              <w:rPr>
                <w:rFonts w:ascii="Times New Roman" w:hAnsi="Times New Roman"/>
                <w:b/>
                <w:sz w:val="22"/>
                <w:szCs w:val="22"/>
              </w:rPr>
            </w:pPr>
            <w:r>
              <w:rPr>
                <w:rFonts w:ascii="Times New Roman" w:hAnsi="Times New Roman"/>
                <w:b/>
                <w:sz w:val="22"/>
                <w:szCs w:val="22"/>
              </w:rPr>
              <w:t>Koefisien Regresi (B)</w:t>
            </w:r>
          </w:p>
        </w:tc>
        <w:tc>
          <w:tcPr>
            <w:tcW w:w="1316" w:type="dxa"/>
          </w:tcPr>
          <w:p>
            <w:pPr>
              <w:pStyle w:val="249"/>
              <w:widowControl w:val="0"/>
              <w:ind w:left="0"/>
              <w:jc w:val="center"/>
              <w:rPr>
                <w:rFonts w:ascii="Times New Roman" w:hAnsi="Times New Roman"/>
                <w:b/>
                <w:sz w:val="22"/>
                <w:szCs w:val="22"/>
              </w:rPr>
            </w:pPr>
            <w:r>
              <w:rPr>
                <w:rFonts w:ascii="Times New Roman" w:hAnsi="Times New Roman"/>
                <w:b/>
                <w:sz w:val="22"/>
                <w:szCs w:val="22"/>
              </w:rPr>
              <w:t>t-hitung</w:t>
            </w:r>
          </w:p>
        </w:tc>
        <w:tc>
          <w:tcPr>
            <w:tcW w:w="1129" w:type="dxa"/>
          </w:tcPr>
          <w:p>
            <w:pPr>
              <w:pStyle w:val="249"/>
              <w:widowControl w:val="0"/>
              <w:ind w:left="0"/>
              <w:jc w:val="center"/>
              <w:rPr>
                <w:rFonts w:ascii="Times New Roman" w:hAnsi="Times New Roman"/>
                <w:b/>
                <w:sz w:val="22"/>
                <w:szCs w:val="22"/>
              </w:rPr>
            </w:pPr>
            <w:r>
              <w:rPr>
                <w:rFonts w:ascii="Times New Roman" w:hAnsi="Times New Roman"/>
                <w:b/>
                <w:sz w:val="22"/>
                <w:szCs w:val="22"/>
              </w:rPr>
              <w:t>Sig.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3" w:hRule="atLeast"/>
        </w:trPr>
        <w:tc>
          <w:tcPr>
            <w:tcW w:w="3044" w:type="dxa"/>
          </w:tcPr>
          <w:p>
            <w:pPr>
              <w:pStyle w:val="249"/>
              <w:widowControl w:val="0"/>
              <w:ind w:left="0"/>
              <w:jc w:val="center"/>
              <w:rPr>
                <w:rFonts w:ascii="Times New Roman" w:hAnsi="Times New Roman"/>
                <w:sz w:val="22"/>
                <w:szCs w:val="22"/>
              </w:rPr>
            </w:pPr>
            <w:r>
              <w:rPr>
                <w:rFonts w:ascii="Times New Roman" w:hAnsi="Times New Roman"/>
                <w:i/>
                <w:sz w:val="22"/>
                <w:szCs w:val="22"/>
              </w:rPr>
              <w:t>Constant</w:t>
            </w:r>
          </w:p>
          <w:p>
            <w:pPr>
              <w:pStyle w:val="249"/>
              <w:widowControl w:val="0"/>
              <w:ind w:left="0"/>
              <w:jc w:val="center"/>
              <w:rPr>
                <w:rFonts w:ascii="Times New Roman" w:hAnsi="Times New Roman"/>
                <w:i/>
                <w:iCs/>
                <w:sz w:val="22"/>
                <w:szCs w:val="22"/>
              </w:rPr>
            </w:pPr>
            <w:r>
              <w:rPr>
                <w:rFonts w:ascii="Times New Roman" w:hAnsi="Times New Roman"/>
                <w:i/>
                <w:iCs/>
                <w:sz w:val="22"/>
                <w:szCs w:val="22"/>
              </w:rPr>
              <w:t>Brand Image</w:t>
            </w:r>
          </w:p>
          <w:p>
            <w:pPr>
              <w:pStyle w:val="249"/>
              <w:widowControl w:val="0"/>
              <w:ind w:left="0"/>
              <w:jc w:val="center"/>
              <w:rPr>
                <w:rFonts w:ascii="Times New Roman" w:hAnsi="Times New Roman"/>
                <w:i/>
                <w:sz w:val="22"/>
                <w:szCs w:val="22"/>
              </w:rPr>
            </w:pPr>
            <w:r>
              <w:rPr>
                <w:rFonts w:ascii="Times New Roman" w:hAnsi="Times New Roman"/>
                <w:iCs/>
                <w:sz w:val="22"/>
                <w:szCs w:val="22"/>
              </w:rPr>
              <w:t>ketepatan waktu pengiriman</w:t>
            </w:r>
          </w:p>
          <w:p>
            <w:pPr>
              <w:pStyle w:val="249"/>
              <w:widowControl w:val="0"/>
              <w:ind w:left="0"/>
              <w:jc w:val="center"/>
              <w:rPr>
                <w:rFonts w:ascii="Times New Roman" w:hAnsi="Times New Roman"/>
                <w:sz w:val="22"/>
                <w:szCs w:val="22"/>
              </w:rPr>
            </w:pPr>
            <w:r>
              <w:rPr>
                <w:rFonts w:ascii="Times New Roman" w:hAnsi="Times New Roman"/>
                <w:sz w:val="22"/>
                <w:szCs w:val="22"/>
              </w:rPr>
              <w:t>Lokasi</w:t>
            </w:r>
          </w:p>
        </w:tc>
        <w:tc>
          <w:tcPr>
            <w:tcW w:w="1109" w:type="dxa"/>
          </w:tcPr>
          <w:p>
            <w:pPr>
              <w:pStyle w:val="249"/>
              <w:widowControl w:val="0"/>
              <w:ind w:left="0"/>
              <w:jc w:val="center"/>
              <w:rPr>
                <w:rFonts w:ascii="Times New Roman" w:hAnsi="Times New Roman"/>
                <w:sz w:val="22"/>
                <w:szCs w:val="22"/>
              </w:rPr>
            </w:pPr>
            <w:r>
              <w:rPr>
                <w:rFonts w:ascii="Times New Roman" w:hAnsi="Times New Roman"/>
                <w:sz w:val="22"/>
                <w:szCs w:val="22"/>
              </w:rPr>
              <w:t>3,744</w:t>
            </w:r>
          </w:p>
          <w:p>
            <w:pPr>
              <w:pStyle w:val="249"/>
              <w:widowControl w:val="0"/>
              <w:ind w:left="0"/>
              <w:jc w:val="center"/>
              <w:rPr>
                <w:rFonts w:ascii="Times New Roman" w:hAnsi="Times New Roman"/>
                <w:sz w:val="22"/>
                <w:szCs w:val="22"/>
              </w:rPr>
            </w:pPr>
            <w:r>
              <w:rPr>
                <w:rFonts w:ascii="Times New Roman" w:hAnsi="Times New Roman"/>
                <w:sz w:val="22"/>
                <w:szCs w:val="22"/>
              </w:rPr>
              <w:t>0,271</w:t>
            </w:r>
          </w:p>
          <w:p>
            <w:pPr>
              <w:pStyle w:val="249"/>
              <w:widowControl w:val="0"/>
              <w:ind w:left="0"/>
              <w:jc w:val="center"/>
              <w:rPr>
                <w:rFonts w:ascii="Times New Roman" w:hAnsi="Times New Roman"/>
                <w:sz w:val="22"/>
                <w:szCs w:val="22"/>
              </w:rPr>
            </w:pPr>
            <w:r>
              <w:rPr>
                <w:rFonts w:ascii="Times New Roman" w:hAnsi="Times New Roman"/>
                <w:sz w:val="22"/>
                <w:szCs w:val="22"/>
              </w:rPr>
              <w:t>0,171</w:t>
            </w:r>
          </w:p>
          <w:p>
            <w:pPr>
              <w:pStyle w:val="249"/>
              <w:widowControl w:val="0"/>
              <w:ind w:left="0"/>
              <w:jc w:val="center"/>
              <w:rPr>
                <w:rFonts w:ascii="Times New Roman" w:hAnsi="Times New Roman"/>
                <w:sz w:val="22"/>
                <w:szCs w:val="22"/>
              </w:rPr>
            </w:pPr>
            <w:r>
              <w:rPr>
                <w:rFonts w:ascii="Times New Roman" w:hAnsi="Times New Roman"/>
                <w:sz w:val="22"/>
                <w:szCs w:val="22"/>
              </w:rPr>
              <w:t>0,054</w:t>
            </w:r>
          </w:p>
        </w:tc>
        <w:tc>
          <w:tcPr>
            <w:tcW w:w="1316" w:type="dxa"/>
          </w:tcPr>
          <w:p>
            <w:pPr>
              <w:pStyle w:val="249"/>
              <w:widowControl w:val="0"/>
              <w:ind w:left="0"/>
              <w:jc w:val="center"/>
              <w:rPr>
                <w:rFonts w:ascii="Times New Roman" w:hAnsi="Times New Roman"/>
                <w:sz w:val="22"/>
                <w:szCs w:val="22"/>
              </w:rPr>
            </w:pPr>
            <w:r>
              <w:rPr>
                <w:rFonts w:ascii="Times New Roman" w:hAnsi="Times New Roman"/>
                <w:sz w:val="22"/>
                <w:szCs w:val="22"/>
              </w:rPr>
              <w:t>2,641</w:t>
            </w:r>
          </w:p>
          <w:p>
            <w:pPr>
              <w:pStyle w:val="249"/>
              <w:widowControl w:val="0"/>
              <w:ind w:left="0"/>
              <w:jc w:val="center"/>
              <w:rPr>
                <w:rFonts w:ascii="Times New Roman" w:hAnsi="Times New Roman"/>
                <w:sz w:val="22"/>
                <w:szCs w:val="22"/>
              </w:rPr>
            </w:pPr>
            <w:r>
              <w:rPr>
                <w:rFonts w:ascii="Times New Roman" w:hAnsi="Times New Roman"/>
                <w:sz w:val="22"/>
                <w:szCs w:val="22"/>
              </w:rPr>
              <w:t>2,749</w:t>
            </w:r>
          </w:p>
          <w:p>
            <w:pPr>
              <w:pStyle w:val="249"/>
              <w:widowControl w:val="0"/>
              <w:ind w:left="0"/>
              <w:jc w:val="center"/>
              <w:rPr>
                <w:rFonts w:ascii="Times New Roman" w:hAnsi="Times New Roman"/>
                <w:sz w:val="22"/>
                <w:szCs w:val="22"/>
              </w:rPr>
            </w:pPr>
            <w:r>
              <w:rPr>
                <w:rFonts w:ascii="Times New Roman" w:hAnsi="Times New Roman"/>
                <w:sz w:val="22"/>
                <w:szCs w:val="22"/>
              </w:rPr>
              <w:t>2,201</w:t>
            </w:r>
          </w:p>
          <w:p>
            <w:pPr>
              <w:pStyle w:val="249"/>
              <w:widowControl w:val="0"/>
              <w:ind w:left="0"/>
              <w:jc w:val="center"/>
              <w:rPr>
                <w:rFonts w:ascii="Times New Roman" w:hAnsi="Times New Roman"/>
                <w:sz w:val="22"/>
                <w:szCs w:val="22"/>
              </w:rPr>
            </w:pPr>
            <w:r>
              <w:rPr>
                <w:rFonts w:ascii="Times New Roman" w:hAnsi="Times New Roman"/>
                <w:sz w:val="22"/>
                <w:szCs w:val="22"/>
              </w:rPr>
              <w:t>1,306</w:t>
            </w:r>
          </w:p>
        </w:tc>
        <w:tc>
          <w:tcPr>
            <w:tcW w:w="1129" w:type="dxa"/>
          </w:tcPr>
          <w:p>
            <w:pPr>
              <w:pStyle w:val="249"/>
              <w:widowControl w:val="0"/>
              <w:ind w:left="0"/>
              <w:jc w:val="center"/>
              <w:rPr>
                <w:rFonts w:ascii="Times New Roman" w:hAnsi="Times New Roman"/>
                <w:sz w:val="22"/>
                <w:szCs w:val="22"/>
              </w:rPr>
            </w:pPr>
            <w:r>
              <w:rPr>
                <w:rFonts w:ascii="Times New Roman" w:hAnsi="Times New Roman"/>
                <w:sz w:val="22"/>
                <w:szCs w:val="22"/>
              </w:rPr>
              <w:t>0,010</w:t>
            </w:r>
          </w:p>
          <w:p>
            <w:pPr>
              <w:pStyle w:val="249"/>
              <w:widowControl w:val="0"/>
              <w:ind w:left="0"/>
              <w:jc w:val="center"/>
              <w:rPr>
                <w:rFonts w:ascii="Times New Roman" w:hAnsi="Times New Roman"/>
                <w:sz w:val="22"/>
                <w:szCs w:val="22"/>
              </w:rPr>
            </w:pPr>
            <w:r>
              <w:rPr>
                <w:rFonts w:ascii="Times New Roman" w:hAnsi="Times New Roman"/>
                <w:sz w:val="22"/>
                <w:szCs w:val="22"/>
              </w:rPr>
              <w:t>0,007</w:t>
            </w:r>
          </w:p>
          <w:p>
            <w:pPr>
              <w:pStyle w:val="249"/>
              <w:widowControl w:val="0"/>
              <w:ind w:left="0"/>
              <w:jc w:val="center"/>
              <w:rPr>
                <w:rFonts w:ascii="Times New Roman" w:hAnsi="Times New Roman"/>
                <w:sz w:val="22"/>
                <w:szCs w:val="22"/>
              </w:rPr>
            </w:pPr>
            <w:r>
              <w:rPr>
                <w:rFonts w:ascii="Times New Roman" w:hAnsi="Times New Roman"/>
                <w:sz w:val="22"/>
                <w:szCs w:val="22"/>
              </w:rPr>
              <w:t>0,030</w:t>
            </w:r>
          </w:p>
          <w:p>
            <w:pPr>
              <w:pStyle w:val="249"/>
              <w:widowControl w:val="0"/>
              <w:ind w:left="0"/>
              <w:jc w:val="center"/>
              <w:rPr>
                <w:rFonts w:ascii="Times New Roman" w:hAnsi="Times New Roman"/>
                <w:sz w:val="22"/>
                <w:szCs w:val="22"/>
              </w:rPr>
            </w:pPr>
            <w:r>
              <w:rPr>
                <w:rFonts w:ascii="Times New Roman" w:hAnsi="Times New Roman"/>
                <w:sz w:val="22"/>
                <w:szCs w:val="22"/>
              </w:rPr>
              <w:t>0,195</w:t>
            </w:r>
          </w:p>
        </w:tc>
      </w:tr>
    </w:tbl>
    <w:p>
      <w:pPr>
        <w:pStyle w:val="249"/>
        <w:spacing w:line="480" w:lineRule="auto"/>
        <w:ind w:left="1260"/>
        <w:jc w:val="both"/>
        <w:rPr>
          <w:rFonts w:ascii="Times New Roman" w:hAnsi="Times New Roman"/>
          <w:sz w:val="24"/>
          <w:szCs w:val="24"/>
        </w:rPr>
      </w:pPr>
      <w:r>
        <w:rPr>
          <w:rFonts w:ascii="Times New Roman" w:hAnsi="Times New Roman"/>
          <w:sz w:val="24"/>
          <w:szCs w:val="24"/>
        </w:rPr>
        <w:t>Sumber: Data primer yang diolah, 2021</w:t>
      </w:r>
    </w:p>
    <w:p>
      <w:pPr>
        <w:pStyle w:val="249"/>
        <w:spacing w:line="480" w:lineRule="auto"/>
        <w:ind w:left="1440" w:firstLine="720"/>
        <w:jc w:val="both"/>
        <w:rPr>
          <w:rFonts w:ascii="Times New Roman" w:hAnsi="Times New Roman"/>
          <w:sz w:val="24"/>
          <w:szCs w:val="24"/>
        </w:rPr>
      </w:pPr>
      <w:r>
        <w:rPr>
          <w:rFonts w:ascii="Times New Roman" w:hAnsi="Times New Roman"/>
          <w:sz w:val="24"/>
          <w:szCs w:val="24"/>
        </w:rPr>
        <w:t>Dari data tabel diatas, dapat dirumuskan suatu persamaan regresi linear berganda sebagai berikut :</w:t>
      </w:r>
    </w:p>
    <w:p>
      <w:pPr>
        <w:pStyle w:val="249"/>
        <w:spacing w:line="480" w:lineRule="auto"/>
        <w:ind w:left="1440"/>
        <w:jc w:val="center"/>
        <w:rPr>
          <w:rFonts w:ascii="Times New Roman" w:hAnsi="Times New Roman"/>
          <w:sz w:val="24"/>
          <w:szCs w:val="24"/>
        </w:rPr>
      </w:pPr>
      <w:r>
        <w:rPr>
          <w:rFonts w:ascii="Times New Roman" w:hAnsi="Times New Roman"/>
          <w:sz w:val="24"/>
          <w:szCs w:val="24"/>
        </w:rPr>
        <w:t>Y = 3,744 + 0,271x</w:t>
      </w:r>
      <w:r>
        <w:rPr>
          <w:rFonts w:ascii="Times New Roman" w:hAnsi="Times New Roman"/>
          <w:sz w:val="24"/>
          <w:szCs w:val="24"/>
          <w:vertAlign w:val="subscript"/>
        </w:rPr>
        <w:t>1</w:t>
      </w:r>
      <w:r>
        <w:rPr>
          <w:rFonts w:ascii="Times New Roman" w:hAnsi="Times New Roman"/>
          <w:sz w:val="24"/>
          <w:szCs w:val="24"/>
        </w:rPr>
        <w:t xml:space="preserve"> + 0,171x</w:t>
      </w:r>
      <w:r>
        <w:rPr>
          <w:rFonts w:ascii="Times New Roman" w:hAnsi="Times New Roman"/>
          <w:sz w:val="24"/>
          <w:szCs w:val="24"/>
          <w:vertAlign w:val="subscript"/>
        </w:rPr>
        <w:t>2</w:t>
      </w:r>
      <w:r>
        <w:rPr>
          <w:rFonts w:ascii="Times New Roman" w:hAnsi="Times New Roman"/>
          <w:sz w:val="24"/>
          <w:szCs w:val="24"/>
        </w:rPr>
        <w:t xml:space="preserve"> + 0,054x</w:t>
      </w:r>
      <w:r>
        <w:rPr>
          <w:rFonts w:ascii="Times New Roman" w:hAnsi="Times New Roman"/>
          <w:sz w:val="24"/>
          <w:szCs w:val="24"/>
          <w:vertAlign w:val="subscript"/>
        </w:rPr>
        <w:t>3</w:t>
      </w:r>
      <w:r>
        <w:rPr>
          <w:rFonts w:ascii="Times New Roman" w:hAnsi="Times New Roman"/>
          <w:sz w:val="24"/>
          <w:szCs w:val="24"/>
        </w:rPr>
        <w:t xml:space="preserve"> + e</w:t>
      </w:r>
    </w:p>
    <w:p>
      <w:pPr>
        <w:pStyle w:val="249"/>
        <w:spacing w:line="480" w:lineRule="auto"/>
        <w:ind w:left="1440"/>
        <w:jc w:val="both"/>
        <w:rPr>
          <w:rFonts w:ascii="Times New Roman" w:hAnsi="Times New Roman"/>
          <w:sz w:val="24"/>
          <w:szCs w:val="24"/>
        </w:rPr>
      </w:pPr>
      <w:r>
        <w:rPr>
          <w:rFonts w:ascii="Times New Roman" w:hAnsi="Times New Roman"/>
          <w:sz w:val="24"/>
          <w:szCs w:val="24"/>
        </w:rPr>
        <w:t>Persamaan tersebut dapat dijelaskan bahwa jika X1, X2 dan X3 sama dengan nol, maka nilai Y (Kepuasan Pelanggan) adalah sebesar 3,744. Sedangkan nilai koefisien regresi pada masing- masing penelitian dijelaskan sebagai berikut :</w:t>
      </w:r>
    </w:p>
    <w:p>
      <w:pPr>
        <w:pStyle w:val="249"/>
        <w:numPr>
          <w:ilvl w:val="0"/>
          <w:numId w:val="20"/>
        </w:numPr>
        <w:spacing w:line="480" w:lineRule="auto"/>
        <w:ind w:left="1616" w:leftChars="700" w:hanging="216" w:hangingChars="90"/>
        <w:jc w:val="both"/>
        <w:rPr>
          <w:rFonts w:ascii="Times New Roman" w:hAnsi="Times New Roman"/>
          <w:sz w:val="24"/>
          <w:szCs w:val="24"/>
        </w:rPr>
      </w:pPr>
      <w:r>
        <w:rPr>
          <w:rFonts w:ascii="Times New Roman" w:hAnsi="Times New Roman"/>
          <w:sz w:val="24"/>
          <w:szCs w:val="24"/>
        </w:rPr>
        <w:t>Apabila X1 (</w:t>
      </w:r>
      <w:r>
        <w:rPr>
          <w:rFonts w:ascii="Times New Roman" w:hAnsi="Times New Roman"/>
          <w:i/>
          <w:iCs/>
          <w:sz w:val="24"/>
          <w:szCs w:val="24"/>
        </w:rPr>
        <w:t>brand image</w:t>
      </w:r>
      <w:r>
        <w:rPr>
          <w:rFonts w:ascii="Times New Roman" w:hAnsi="Times New Roman"/>
          <w:sz w:val="24"/>
          <w:szCs w:val="24"/>
        </w:rPr>
        <w:t>) naik satu satuan dan X2 (ketepatan waktu pengiriman) serta X3 (lokasi) bernilai konstan, maka  uilai Y akan berubah naik sebesar 0,271.</w:t>
      </w:r>
    </w:p>
    <w:p>
      <w:pPr>
        <w:pStyle w:val="249"/>
        <w:numPr>
          <w:ilvl w:val="0"/>
          <w:numId w:val="20"/>
        </w:numPr>
        <w:spacing w:line="480" w:lineRule="auto"/>
        <w:ind w:left="1616" w:leftChars="700" w:hanging="216" w:hangingChars="90"/>
        <w:jc w:val="both"/>
        <w:rPr>
          <w:rFonts w:ascii="Times New Roman" w:hAnsi="Times New Roman"/>
          <w:sz w:val="24"/>
          <w:szCs w:val="24"/>
        </w:rPr>
      </w:pPr>
      <w:r>
        <w:rPr>
          <w:rFonts w:ascii="Times New Roman" w:hAnsi="Times New Roman"/>
          <w:sz w:val="24"/>
          <w:szCs w:val="24"/>
        </w:rPr>
        <w:t>Apabila X2 (ketepatan waktu pengiriman) naik satu satuan dan X1 (</w:t>
      </w:r>
      <w:r>
        <w:rPr>
          <w:rFonts w:ascii="Times New Roman" w:hAnsi="Times New Roman"/>
          <w:i/>
          <w:iCs/>
          <w:sz w:val="24"/>
          <w:szCs w:val="24"/>
        </w:rPr>
        <w:t>brand image</w:t>
      </w:r>
      <w:r>
        <w:rPr>
          <w:rFonts w:ascii="Times New Roman" w:hAnsi="Times New Roman"/>
          <w:sz w:val="24"/>
          <w:szCs w:val="24"/>
        </w:rPr>
        <w:t>) serta X3 (lokasi), maka nilai Y akan berubah naik sebesar 0,171.</w:t>
      </w:r>
    </w:p>
    <w:p>
      <w:pPr>
        <w:pStyle w:val="249"/>
        <w:numPr>
          <w:ilvl w:val="0"/>
          <w:numId w:val="20"/>
        </w:numPr>
        <w:spacing w:line="480" w:lineRule="auto"/>
        <w:ind w:left="1616" w:leftChars="700" w:hanging="216" w:hangingChars="90"/>
        <w:jc w:val="both"/>
        <w:rPr>
          <w:rFonts w:ascii="Times New Roman" w:hAnsi="Times New Roman"/>
          <w:sz w:val="24"/>
          <w:szCs w:val="24"/>
        </w:rPr>
      </w:pPr>
      <w:r>
        <w:rPr>
          <w:rFonts w:ascii="Times New Roman" w:hAnsi="Times New Roman"/>
          <w:sz w:val="24"/>
          <w:szCs w:val="24"/>
        </w:rPr>
        <w:t>Apabila X3 (lokasi) naik satu satuan dan X1 (</w:t>
      </w:r>
      <w:r>
        <w:rPr>
          <w:rFonts w:ascii="Times New Roman" w:hAnsi="Times New Roman"/>
          <w:i/>
          <w:iCs/>
          <w:sz w:val="24"/>
          <w:szCs w:val="24"/>
        </w:rPr>
        <w:t>brand image</w:t>
      </w:r>
      <w:r>
        <w:rPr>
          <w:rFonts w:ascii="Times New Roman" w:hAnsi="Times New Roman"/>
          <w:sz w:val="24"/>
          <w:szCs w:val="24"/>
        </w:rPr>
        <w:t xml:space="preserve">) serta X2 (ketepatan waktu pengiriman) bernilai konstan, maka nilai Y akan berubah naik sebesar 0,054. </w:t>
      </w:r>
    </w:p>
    <w:p>
      <w:pPr>
        <w:pStyle w:val="249"/>
        <w:numPr>
          <w:ilvl w:val="0"/>
          <w:numId w:val="15"/>
        </w:numPr>
        <w:spacing w:line="480" w:lineRule="auto"/>
        <w:ind w:left="200" w:leftChars="100"/>
        <w:jc w:val="both"/>
        <w:rPr>
          <w:rFonts w:ascii="Times New Roman" w:hAnsi="Times New Roman"/>
          <w:b/>
          <w:bCs/>
          <w:sz w:val="24"/>
          <w:szCs w:val="24"/>
        </w:rPr>
      </w:pPr>
      <w:r>
        <w:rPr>
          <w:rFonts w:ascii="Times New Roman" w:hAnsi="Times New Roman"/>
          <w:b/>
          <w:bCs/>
          <w:sz w:val="24"/>
          <w:szCs w:val="24"/>
        </w:rPr>
        <w:t>Uji Hipotesis</w:t>
      </w:r>
    </w:p>
    <w:p>
      <w:pPr>
        <w:pStyle w:val="249"/>
        <w:numPr>
          <w:ilvl w:val="0"/>
          <w:numId w:val="21"/>
        </w:numPr>
        <w:spacing w:line="480" w:lineRule="auto"/>
        <w:ind w:left="400" w:leftChars="200"/>
        <w:jc w:val="both"/>
        <w:rPr>
          <w:rFonts w:ascii="Times New Roman" w:hAnsi="Times New Roman"/>
          <w:b/>
          <w:bCs/>
          <w:sz w:val="24"/>
          <w:szCs w:val="24"/>
        </w:rPr>
      </w:pPr>
      <w:r>
        <w:rPr>
          <w:rFonts w:ascii="Times New Roman" w:hAnsi="Times New Roman"/>
          <w:b/>
          <w:bCs/>
          <w:sz w:val="24"/>
          <w:szCs w:val="24"/>
        </w:rPr>
        <w:t>R</w:t>
      </w:r>
      <w:r>
        <w:rPr>
          <w:rFonts w:ascii="Times New Roman" w:hAnsi="Times New Roman"/>
          <w:b/>
          <w:bCs/>
          <w:sz w:val="24"/>
          <w:szCs w:val="24"/>
          <w:vertAlign w:val="superscript"/>
        </w:rPr>
        <w:t>2</w:t>
      </w:r>
      <w:r>
        <w:rPr>
          <w:rFonts w:ascii="Times New Roman" w:hAnsi="Times New Roman"/>
          <w:b/>
          <w:bCs/>
          <w:sz w:val="24"/>
          <w:szCs w:val="24"/>
        </w:rPr>
        <w:t>-test (Koefisien Determinasi)</w:t>
      </w:r>
    </w:p>
    <w:p>
      <w:pPr>
        <w:pStyle w:val="249"/>
        <w:ind w:left="0"/>
        <w:jc w:val="center"/>
        <w:rPr>
          <w:rFonts w:ascii="Times New Roman" w:hAnsi="Times New Roman" w:cs="Times New Roman"/>
          <w:b/>
          <w:sz w:val="24"/>
          <w:szCs w:val="24"/>
        </w:rPr>
      </w:pPr>
      <w:r>
        <w:rPr>
          <w:rFonts w:ascii="Times New Roman" w:hAnsi="Times New Roman" w:cs="Times New Roman"/>
          <w:b/>
          <w:sz w:val="24"/>
          <w:szCs w:val="24"/>
        </w:rPr>
        <w:t>Tabel IV.9</w:t>
      </w:r>
    </w:p>
    <w:p>
      <w:pPr>
        <w:pStyle w:val="249"/>
        <w:ind w:left="0"/>
        <w:jc w:val="center"/>
        <w:rPr>
          <w:rFonts w:ascii="Times New Roman" w:hAnsi="Times New Roman"/>
          <w:b/>
          <w:bCs/>
          <w:sz w:val="24"/>
          <w:szCs w:val="24"/>
        </w:rPr>
      </w:pPr>
      <w:r>
        <w:rPr>
          <w:rFonts w:ascii="Times New Roman" w:hAnsi="Times New Roman" w:eastAsia="Calibri" w:cs="Times New Roman"/>
          <w:b/>
          <w:sz w:val="24"/>
          <w:szCs w:val="24"/>
        </w:rPr>
        <w:t>Koefisien Determinasi</w:t>
      </w:r>
    </w:p>
    <w:tbl>
      <w:tblPr>
        <w:tblStyle w:val="12"/>
        <w:tblW w:w="6603" w:type="dxa"/>
        <w:tblInd w:w="1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3" w:type="dxa"/>
          <w:bottom w:w="0" w:type="dxa"/>
          <w:right w:w="93" w:type="dxa"/>
        </w:tblCellMar>
      </w:tblPr>
      <w:tblGrid>
        <w:gridCol w:w="1529"/>
        <w:gridCol w:w="1529"/>
        <w:gridCol w:w="1925"/>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570" w:hRule="atLeast"/>
        </w:trPr>
        <w:tc>
          <w:tcPr>
            <w:tcW w:w="1529" w:type="dxa"/>
            <w:shd w:val="clear" w:color="000000" w:fill="FFFFFF"/>
            <w:vAlign w:val="center"/>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R</w:t>
            </w:r>
          </w:p>
        </w:tc>
        <w:tc>
          <w:tcPr>
            <w:tcW w:w="1529" w:type="dxa"/>
            <w:shd w:val="clear" w:color="000000" w:fill="FFFFFF"/>
            <w:vAlign w:val="center"/>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R Square</w:t>
            </w:r>
          </w:p>
        </w:tc>
        <w:tc>
          <w:tcPr>
            <w:tcW w:w="1925" w:type="dxa"/>
            <w:shd w:val="clear" w:color="000000" w:fill="FFFFFF"/>
            <w:vAlign w:val="center"/>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Adjusted R Square</w:t>
            </w:r>
          </w:p>
        </w:tc>
        <w:tc>
          <w:tcPr>
            <w:tcW w:w="1620" w:type="dxa"/>
            <w:shd w:val="clear" w:color="000000" w:fill="FFFFFF"/>
            <w:vAlign w:val="center"/>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371" w:hRule="atLeast"/>
        </w:trPr>
        <w:tc>
          <w:tcPr>
            <w:tcW w:w="1529" w:type="dxa"/>
            <w:shd w:val="clear" w:color="000000" w:fill="FFFFFF"/>
            <w:vAlign w:val="center"/>
          </w:tcPr>
          <w:p>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0,746</w:t>
            </w:r>
          </w:p>
        </w:tc>
        <w:tc>
          <w:tcPr>
            <w:tcW w:w="1529" w:type="dxa"/>
            <w:shd w:val="clear" w:color="000000" w:fill="FFFFFF"/>
            <w:vAlign w:val="center"/>
          </w:tcPr>
          <w:p>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0,556</w:t>
            </w:r>
          </w:p>
        </w:tc>
        <w:tc>
          <w:tcPr>
            <w:tcW w:w="1925" w:type="dxa"/>
            <w:shd w:val="clear" w:color="000000" w:fill="FFFFFF"/>
            <w:vAlign w:val="center"/>
          </w:tcPr>
          <w:p>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0,543</w:t>
            </w:r>
          </w:p>
        </w:tc>
        <w:tc>
          <w:tcPr>
            <w:tcW w:w="1620" w:type="dxa"/>
            <w:shd w:val="clear" w:color="000000" w:fill="FFFFFF"/>
            <w:vAlign w:val="center"/>
          </w:tcPr>
          <w:p>
            <w:pPr>
              <w:autoSpaceDE w:val="0"/>
              <w:autoSpaceDN w:val="0"/>
              <w:adjustRightInd w:val="0"/>
              <w:jc w:val="right"/>
              <w:rPr>
                <w:rFonts w:ascii="Times New Roman" w:hAnsi="Times New Roman" w:cs="Times New Roman"/>
                <w:color w:val="000000"/>
                <w:sz w:val="22"/>
                <w:szCs w:val="22"/>
              </w:rPr>
            </w:pPr>
            <w:r>
              <w:rPr>
                <w:rFonts w:ascii="Times New Roman" w:hAnsi="Times New Roman" w:cs="Times New Roman"/>
                <w:color w:val="000000"/>
                <w:sz w:val="22"/>
                <w:szCs w:val="22"/>
              </w:rPr>
              <w:t>54,3%</w:t>
            </w:r>
          </w:p>
        </w:tc>
      </w:tr>
    </w:tbl>
    <w:p>
      <w:pPr>
        <w:pStyle w:val="249"/>
        <w:tabs>
          <w:tab w:val="left" w:pos="1000"/>
          <w:tab w:val="left" w:pos="1350"/>
        </w:tabs>
        <w:spacing w:line="480" w:lineRule="auto"/>
        <w:ind w:left="1350"/>
        <w:rPr>
          <w:rFonts w:ascii="Times New Roman" w:hAnsi="Times New Roman"/>
          <w:b/>
          <w:bCs/>
          <w:sz w:val="24"/>
          <w:szCs w:val="24"/>
        </w:rPr>
      </w:pPr>
      <w:r>
        <w:rPr>
          <w:rFonts w:ascii="Times New Roman" w:hAnsi="Times New Roman" w:cs="Times New Roman"/>
          <w:sz w:val="24"/>
          <w:szCs w:val="24"/>
        </w:rPr>
        <w:t>Sumber: Data Primer diolah 2021</w:t>
      </w:r>
    </w:p>
    <w:p>
      <w:pPr>
        <w:tabs>
          <w:tab w:val="left" w:pos="1440"/>
        </w:tabs>
        <w:spacing w:line="480" w:lineRule="auto"/>
        <w:ind w:left="1350" w:firstLine="720"/>
        <w:jc w:val="both"/>
        <w:rPr>
          <w:rFonts w:ascii="Times New Roman" w:hAnsi="Times New Roman" w:cs="Times New Roman"/>
          <w:sz w:val="24"/>
          <w:szCs w:val="24"/>
        </w:rPr>
      </w:pPr>
      <w:r>
        <w:rPr>
          <w:rFonts w:ascii="Times New Roman" w:hAnsi="Times New Roman" w:cs="Times New Roman"/>
          <w:sz w:val="24"/>
          <w:szCs w:val="24"/>
        </w:rPr>
        <w:t xml:space="preserve">Hasil perhitungan koefisien determinasi pada analisis regresi liniear berganda diperoleh nilai </w:t>
      </w:r>
      <w:r>
        <w:rPr>
          <w:rFonts w:ascii="Times New Roman" w:hAnsi="Times New Roman" w:cs="Times New Roman"/>
          <w:color w:val="000000"/>
          <w:sz w:val="24"/>
          <w:szCs w:val="18"/>
        </w:rPr>
        <w:t>Adjusted</w:t>
      </w:r>
      <w:r>
        <w:rPr>
          <w:rFonts w:ascii="Times New Roman" w:hAnsi="Times New Roman" w:cs="Times New Roman"/>
          <w:sz w:val="24"/>
          <w:szCs w:val="24"/>
        </w:rPr>
        <w:t xml:space="preserve"> R Square sebesar 0,543. Hal ini menunjukkan bahwa variabel </w:t>
      </w:r>
      <w:r>
        <w:rPr>
          <w:rFonts w:ascii="Times New Roman" w:hAnsi="Times New Roman" w:cs="Times New Roman"/>
          <w:i/>
          <w:iCs/>
          <w:sz w:val="24"/>
          <w:szCs w:val="24"/>
        </w:rPr>
        <w:t>brand image</w:t>
      </w:r>
      <w:r>
        <w:rPr>
          <w:rFonts w:ascii="Times New Roman" w:hAnsi="Times New Roman" w:cs="Times New Roman"/>
          <w:sz w:val="24"/>
          <w:szCs w:val="24"/>
        </w:rPr>
        <w:t>, ketepatan waktu pengiriman, dan lokasi mampu menjelaskan variasi dari variabel dependen yaitu tingkat akurat sebesar 54,3% sedangkan sisanya 45,7%  dijelaskan oleh faktor atau variabel  lain diluar model.</w:t>
      </w:r>
    </w:p>
    <w:p>
      <w:pPr>
        <w:numPr>
          <w:ilvl w:val="0"/>
          <w:numId w:val="21"/>
        </w:numPr>
        <w:tabs>
          <w:tab w:val="left" w:pos="1440"/>
        </w:tabs>
        <w:spacing w:line="480" w:lineRule="auto"/>
        <w:ind w:left="400" w:leftChars="200"/>
        <w:jc w:val="both"/>
        <w:rPr>
          <w:rFonts w:ascii="Times New Roman" w:hAnsi="Times New Roman" w:cs="Times New Roman"/>
          <w:b/>
          <w:bCs/>
          <w:sz w:val="24"/>
          <w:szCs w:val="24"/>
        </w:rPr>
      </w:pPr>
      <w:r>
        <w:rPr>
          <w:rFonts w:ascii="Times New Roman" w:hAnsi="Times New Roman" w:cs="Times New Roman"/>
          <w:b/>
          <w:bCs/>
          <w:sz w:val="24"/>
          <w:szCs w:val="24"/>
        </w:rPr>
        <w:t>T-test Parsial</w:t>
      </w:r>
    </w:p>
    <w:p>
      <w:pPr>
        <w:pStyle w:val="249"/>
        <w:tabs>
          <w:tab w:val="left" w:pos="1000"/>
        </w:tabs>
        <w:ind w:left="1800"/>
        <w:jc w:val="center"/>
        <w:rPr>
          <w:rFonts w:ascii="Times New Roman" w:hAnsi="Times New Roman" w:cs="Times New Roman"/>
          <w:b/>
          <w:sz w:val="24"/>
          <w:szCs w:val="24"/>
        </w:rPr>
      </w:pPr>
      <w:r>
        <w:rPr>
          <w:rFonts w:ascii="Times New Roman" w:hAnsi="Times New Roman" w:cs="Times New Roman"/>
          <w:b/>
          <w:sz w:val="24"/>
          <w:szCs w:val="24"/>
        </w:rPr>
        <w:t xml:space="preserve">Tabel IV.10 </w:t>
      </w:r>
    </w:p>
    <w:p>
      <w:pPr>
        <w:pStyle w:val="249"/>
        <w:tabs>
          <w:tab w:val="left" w:pos="1000"/>
        </w:tabs>
        <w:ind w:left="1800"/>
        <w:jc w:val="center"/>
        <w:rPr>
          <w:rFonts w:ascii="Times New Roman" w:hAnsi="Times New Roman" w:eastAsia="Calibri" w:cs="Times New Roman"/>
          <w:b/>
          <w:sz w:val="24"/>
          <w:szCs w:val="24"/>
        </w:rPr>
      </w:pPr>
      <w:r>
        <w:rPr>
          <w:rFonts w:ascii="Times New Roman" w:hAnsi="Times New Roman" w:eastAsia="Calibri" w:cs="Times New Roman"/>
          <w:b/>
          <w:sz w:val="24"/>
          <w:szCs w:val="24"/>
        </w:rPr>
        <w:t>Hasil Uji t</w:t>
      </w:r>
    </w:p>
    <w:tbl>
      <w:tblPr>
        <w:tblStyle w:val="12"/>
        <w:tblW w:w="7342"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3" w:type="dxa"/>
          <w:bottom w:w="0" w:type="dxa"/>
          <w:right w:w="93" w:type="dxa"/>
        </w:tblCellMar>
      </w:tblPr>
      <w:tblGrid>
        <w:gridCol w:w="2948"/>
        <w:gridCol w:w="1167"/>
        <w:gridCol w:w="1015"/>
        <w:gridCol w:w="86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294" w:hRule="atLeast"/>
        </w:trPr>
        <w:tc>
          <w:tcPr>
            <w:tcW w:w="2948" w:type="dxa"/>
            <w:shd w:val="clear" w:color="000000" w:fill="FFFFFF"/>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Variabel</w:t>
            </w:r>
          </w:p>
        </w:tc>
        <w:tc>
          <w:tcPr>
            <w:tcW w:w="1167" w:type="dxa"/>
            <w:shd w:val="clear" w:color="000000" w:fill="FFFFFF"/>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t Hitung</w:t>
            </w:r>
          </w:p>
        </w:tc>
        <w:tc>
          <w:tcPr>
            <w:tcW w:w="1015" w:type="dxa"/>
            <w:shd w:val="clear" w:color="000000" w:fill="FFFFFF"/>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t tabel</w:t>
            </w:r>
          </w:p>
        </w:tc>
        <w:tc>
          <w:tcPr>
            <w:tcW w:w="866" w:type="dxa"/>
            <w:shd w:val="clear" w:color="000000" w:fill="FFFFFF"/>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Sig.</w:t>
            </w:r>
          </w:p>
        </w:tc>
        <w:tc>
          <w:tcPr>
            <w:tcW w:w="1346" w:type="dxa"/>
            <w:shd w:val="clear" w:color="000000" w:fill="FFFFFF"/>
          </w:tcPr>
          <w:p>
            <w:pPr>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446" w:hRule="atLeast"/>
        </w:trPr>
        <w:tc>
          <w:tcPr>
            <w:tcW w:w="2948" w:type="dxa"/>
            <w:shd w:val="clear" w:color="000000" w:fill="FFFFFF"/>
          </w:tcPr>
          <w:p>
            <w:pPr>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Brand Image</w:t>
            </w:r>
          </w:p>
        </w:tc>
        <w:tc>
          <w:tcPr>
            <w:tcW w:w="1167"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2,749</w:t>
            </w:r>
          </w:p>
        </w:tc>
        <w:tc>
          <w:tcPr>
            <w:tcW w:w="1015"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1,984</w:t>
            </w:r>
          </w:p>
        </w:tc>
        <w:tc>
          <w:tcPr>
            <w:tcW w:w="86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0,007</w:t>
            </w:r>
          </w:p>
          <w:p>
            <w:pPr>
              <w:autoSpaceDE w:val="0"/>
              <w:autoSpaceDN w:val="0"/>
              <w:adjustRightInd w:val="0"/>
              <w:jc w:val="center"/>
              <w:rPr>
                <w:rFonts w:ascii="Times New Roman" w:hAnsi="Times New Roman" w:cs="Times New Roman"/>
                <w:color w:val="000000"/>
                <w:sz w:val="22"/>
                <w:szCs w:val="22"/>
              </w:rPr>
            </w:pPr>
          </w:p>
        </w:tc>
        <w:tc>
          <w:tcPr>
            <w:tcW w:w="134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Ha diterima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454" w:hRule="atLeast"/>
        </w:trPr>
        <w:tc>
          <w:tcPr>
            <w:tcW w:w="2948" w:type="dxa"/>
            <w:shd w:val="clear" w:color="000000" w:fill="FFFFFF"/>
          </w:tcPr>
          <w:p>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Ketepatan Waktu Pengiriman</w:t>
            </w:r>
          </w:p>
        </w:tc>
        <w:tc>
          <w:tcPr>
            <w:tcW w:w="1167"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2,201</w:t>
            </w:r>
          </w:p>
        </w:tc>
        <w:tc>
          <w:tcPr>
            <w:tcW w:w="1015"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1,984</w:t>
            </w:r>
          </w:p>
        </w:tc>
        <w:tc>
          <w:tcPr>
            <w:tcW w:w="86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0,030</w:t>
            </w:r>
          </w:p>
        </w:tc>
        <w:tc>
          <w:tcPr>
            <w:tcW w:w="134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Ha diterima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3" w:type="dxa"/>
            <w:bottom w:w="0" w:type="dxa"/>
            <w:right w:w="93" w:type="dxa"/>
          </w:tblCellMar>
        </w:tblPrEx>
        <w:trPr>
          <w:trHeight w:val="254" w:hRule="atLeast"/>
        </w:trPr>
        <w:tc>
          <w:tcPr>
            <w:tcW w:w="2948" w:type="dxa"/>
            <w:shd w:val="clear" w:color="000000" w:fill="FFFFFF"/>
          </w:tcPr>
          <w:p>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Lokasi</w:t>
            </w:r>
          </w:p>
        </w:tc>
        <w:tc>
          <w:tcPr>
            <w:tcW w:w="1167"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1,306</w:t>
            </w:r>
          </w:p>
        </w:tc>
        <w:tc>
          <w:tcPr>
            <w:tcW w:w="1015"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1,984</w:t>
            </w:r>
          </w:p>
        </w:tc>
        <w:tc>
          <w:tcPr>
            <w:tcW w:w="86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0,195</w:t>
            </w:r>
          </w:p>
        </w:tc>
        <w:tc>
          <w:tcPr>
            <w:tcW w:w="1346" w:type="dxa"/>
            <w:shd w:val="clear" w:color="000000" w:fill="FFFFFF"/>
          </w:tcPr>
          <w:p>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Ha ditolak</w:t>
            </w:r>
          </w:p>
        </w:tc>
      </w:tr>
    </w:tbl>
    <w:p>
      <w:pPr>
        <w:pStyle w:val="249"/>
        <w:tabs>
          <w:tab w:val="left" w:pos="1000"/>
          <w:tab w:val="left" w:pos="1350"/>
        </w:tabs>
        <w:spacing w:line="480" w:lineRule="auto"/>
        <w:ind w:left="450"/>
        <w:rPr>
          <w:rFonts w:ascii="Times New Roman" w:hAnsi="Times New Roman" w:cs="Times New Roman"/>
          <w:sz w:val="24"/>
          <w:szCs w:val="24"/>
        </w:rPr>
      </w:pPr>
      <w:r>
        <w:rPr>
          <w:rFonts w:ascii="Times New Roman" w:hAnsi="Times New Roman" w:cs="Times New Roman"/>
          <w:sz w:val="24"/>
          <w:szCs w:val="24"/>
        </w:rPr>
        <w:t>Sumber: Data Primer diolah 2021</w:t>
      </w:r>
    </w:p>
    <w:p>
      <w:pPr>
        <w:pStyle w:val="249"/>
        <w:spacing w:line="480" w:lineRule="auto"/>
        <w:ind w:left="1200" w:right="6" w:firstLine="720"/>
        <w:jc w:val="both"/>
        <w:rPr>
          <w:rFonts w:ascii="Times New Roman" w:hAnsi="Times New Roman" w:eastAsia="Calibri" w:cs="Times New Roman"/>
          <w:bCs/>
          <w:sz w:val="24"/>
          <w:szCs w:val="24"/>
        </w:rPr>
      </w:pPr>
      <w:r>
        <w:rPr>
          <w:rFonts w:ascii="Times New Roman" w:hAnsi="Times New Roman" w:eastAsia="Calibri" w:cs="Times New Roman"/>
          <w:bCs/>
          <w:sz w:val="24"/>
          <w:szCs w:val="24"/>
        </w:rPr>
        <w:t>Uji t digunakan untuk mengetahui pengaruh masing-masing varibel independen yang ada dalam penelitian terhadap variabel dependen. Kriteria pengambilan kesimpulan dan penerimaan hipotesis adalah sebagai berikut:</w:t>
      </w:r>
    </w:p>
    <w:p>
      <w:pPr>
        <w:pStyle w:val="249"/>
        <w:spacing w:line="480" w:lineRule="auto"/>
        <w:ind w:left="1200" w:right="6"/>
        <w:jc w:val="both"/>
        <w:rPr>
          <w:rFonts w:ascii="Times New Roman" w:hAnsi="Times New Roman" w:eastAsia="Calibri" w:cs="Times New Roman"/>
          <w:bCs/>
          <w:sz w:val="24"/>
          <w:szCs w:val="24"/>
        </w:rPr>
      </w:pPr>
      <w:r>
        <w:rPr>
          <w:rFonts w:ascii="Times New Roman" w:hAnsi="Times New Roman" w:eastAsia="Calibri" w:cs="Times New Roman"/>
          <w:bCs/>
          <w:sz w:val="24"/>
          <w:szCs w:val="24"/>
        </w:rPr>
        <w:t>Ha diterima : Apabila t hitung &gt; t tabel</w:t>
      </w:r>
    </w:p>
    <w:p>
      <w:pPr>
        <w:pStyle w:val="249"/>
        <w:spacing w:line="480" w:lineRule="auto"/>
        <w:ind w:left="1200" w:right="6"/>
        <w:jc w:val="both"/>
        <w:rPr>
          <w:rFonts w:ascii="Times New Roman" w:hAnsi="Times New Roman" w:eastAsia="Calibri" w:cs="Times New Roman"/>
          <w:bCs/>
          <w:sz w:val="24"/>
          <w:szCs w:val="24"/>
        </w:rPr>
      </w:pPr>
      <w:r>
        <w:rPr>
          <w:rFonts w:ascii="Times New Roman" w:hAnsi="Times New Roman" w:eastAsia="Calibri" w:cs="Times New Roman"/>
          <w:bCs/>
          <w:sz w:val="24"/>
          <w:szCs w:val="24"/>
        </w:rPr>
        <w:t>Ha ditolak : Apabila t hitung &lt; t tabel</w:t>
      </w:r>
    </w:p>
    <w:p>
      <w:pPr>
        <w:pStyle w:val="249"/>
        <w:spacing w:line="480" w:lineRule="auto"/>
        <w:ind w:left="1200" w:right="6"/>
        <w:jc w:val="both"/>
        <w:rPr>
          <w:rFonts w:ascii="Times New Roman" w:hAnsi="Times New Roman" w:eastAsia="Calibri" w:cs="Times New Roman"/>
          <w:bCs/>
          <w:sz w:val="24"/>
          <w:szCs w:val="24"/>
        </w:rPr>
      </w:pPr>
      <w:r>
        <w:rPr>
          <w:rFonts w:ascii="Times New Roman" w:hAnsi="Times New Roman" w:eastAsia="Calibri" w:cs="Times New Roman"/>
          <w:bCs/>
          <w:sz w:val="24"/>
          <w:szCs w:val="24"/>
        </w:rPr>
        <w:t>Penjelasan hasil uji t untuk masing-masing variabel independen adalah sebagai berikut:</w:t>
      </w:r>
    </w:p>
    <w:p>
      <w:pPr>
        <w:pStyle w:val="249"/>
        <w:numPr>
          <w:ilvl w:val="0"/>
          <w:numId w:val="22"/>
        </w:numPr>
        <w:spacing w:line="480" w:lineRule="auto"/>
        <w:ind w:left="1600" w:right="6"/>
        <w:jc w:val="both"/>
        <w:rPr>
          <w:rFonts w:ascii="Times New Roman" w:hAnsi="Times New Roman" w:eastAsia="Calibri" w:cs="Times New Roman"/>
          <w:bCs/>
          <w:sz w:val="24"/>
          <w:szCs w:val="24"/>
        </w:rPr>
      </w:pPr>
      <w:r>
        <w:rPr>
          <w:rFonts w:ascii="Times New Roman" w:hAnsi="Times New Roman" w:eastAsia="Calibri" w:cs="Times New Roman"/>
          <w:bCs/>
          <w:i/>
          <w:iCs/>
          <w:sz w:val="24"/>
          <w:szCs w:val="24"/>
        </w:rPr>
        <w:t xml:space="preserve"> Brand Image</w:t>
      </w:r>
    </w:p>
    <w:p>
      <w:pPr>
        <w:pStyle w:val="249"/>
        <w:spacing w:line="480" w:lineRule="auto"/>
        <w:ind w:left="1440" w:right="6" w:firstLine="713"/>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Hasil statistik uji t pada variabel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diperoleh t hitung sebesar 2,749 dengan tingkat signifikansi 0,007. Nilai t tabel pada taraf signifikansi 0,05 sebesar 1,984. Oleh karena t hitung &gt; t tabel (2,749&gt; 1,984), maka hipotesis diterima. Artinya variabel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berpengaruh positif dan signifikan terhadap kepuasan pelanggan J&amp;T Express di  Surakarta. Maka jika variabel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meningkat, maka kepuasan pelanggan juga akan naik. Hal ini menunjukan arah hubungan yang positif antara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dengan kepuasan pelanggan J&amp;T Express di Surakarta. Secara parsial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berpengaruh terhadap kepuasan pelanggan. </w:t>
      </w:r>
    </w:p>
    <w:p>
      <w:pPr>
        <w:pStyle w:val="249"/>
        <w:numPr>
          <w:ilvl w:val="0"/>
          <w:numId w:val="22"/>
        </w:numPr>
        <w:spacing w:line="480" w:lineRule="auto"/>
        <w:ind w:left="1000" w:right="6" w:firstLine="24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Ketepatan Waktu Pengiriman</w:t>
      </w:r>
    </w:p>
    <w:p>
      <w:pPr>
        <w:pStyle w:val="249"/>
        <w:spacing w:line="480" w:lineRule="auto"/>
        <w:ind w:left="1400" w:right="6" w:firstLine="713"/>
        <w:jc w:val="both"/>
        <w:rPr>
          <w:rFonts w:ascii="Times New Roman" w:hAnsi="Times New Roman" w:eastAsia="Calibri" w:cs="Times New Roman"/>
          <w:bCs/>
          <w:sz w:val="24"/>
          <w:szCs w:val="24"/>
        </w:rPr>
      </w:pPr>
      <w:r>
        <w:rPr>
          <w:rFonts w:ascii="Times New Roman" w:hAnsi="Times New Roman" w:eastAsia="Calibri" w:cs="Times New Roman"/>
          <w:bCs/>
          <w:sz w:val="24"/>
          <w:szCs w:val="24"/>
        </w:rPr>
        <w:t>Hasil statistik uji t pada variabel ketepatan waktu pengiriman diperoleh t hitung sebesar 2,201 dengan tingkat signifikansi 0,030. Nilai t tabel pada taraf signifikansi 0,05 sebesar 1,984. Oleh karena t hitung&lt; t tabel (2,201&lt;1,984), maka hipotesis diterima. Artinya variabel ketepatan waktu pengiriman berpengaruh dansignifikan terhadap kepuasan pelanggan J&amp;T Express di Surakarta. Hal ini menunjukan  ada hubungan antara ketepatan waktu pengiriman dengan kepuasan pelanggan di Surakarta. Secara parsial ketepatan waktu pengiriman berpengaruh terhadap kepuasan pelanggan.</w:t>
      </w:r>
    </w:p>
    <w:p>
      <w:pPr>
        <w:pStyle w:val="249"/>
        <w:numPr>
          <w:ilvl w:val="0"/>
          <w:numId w:val="22"/>
        </w:numPr>
        <w:spacing w:line="480" w:lineRule="auto"/>
        <w:ind w:left="1200" w:right="6" w:firstLine="0"/>
        <w:jc w:val="both"/>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 Lokasi</w:t>
      </w:r>
    </w:p>
    <w:p>
      <w:pPr>
        <w:pStyle w:val="249"/>
        <w:spacing w:line="480" w:lineRule="auto"/>
        <w:ind w:left="1400" w:right="6" w:firstLine="713"/>
        <w:jc w:val="both"/>
        <w:rPr>
          <w:rFonts w:ascii="Times New Roman" w:hAnsi="Times New Roman" w:eastAsia="Calibri" w:cs="Times New Roman"/>
          <w:bCs/>
          <w:sz w:val="24"/>
          <w:szCs w:val="24"/>
        </w:rPr>
      </w:pPr>
      <w:r>
        <w:rPr>
          <w:rFonts w:ascii="Times New Roman" w:hAnsi="Times New Roman" w:eastAsia="Calibri" w:cs="Times New Roman"/>
          <w:bCs/>
          <w:sz w:val="24"/>
          <w:szCs w:val="24"/>
        </w:rPr>
        <w:t>Hasil statistik uji t pada variabel lokasi diperoleh t hitung sebesar 1,306 dengan tingkat signifikansi 0,195. Nilai t tabel pada taraf signifikansi 0,05 sebesar 1,984. Oleh karena t hitung &lt; t tabel (1,306&gt;1,984). Maka hipotesis ditolak, artinya variabel lokasi tidak berpengaruh positif dan tidak signifikan terhadap kepuasan pelanggan J&amp;T Express di Surakarta. Hal ini menunjukan tidak ada hubungan antara lokasi dengan kepuasan pelanggan J&amp;T Express di Surakarta. Secara parsial lokasi  tidak berpengaruh terhadap kepuasan pelanggan  J&amp;T Expess di Surakarta.</w:t>
      </w:r>
    </w:p>
    <w:p>
      <w:pPr>
        <w:pStyle w:val="249"/>
        <w:numPr>
          <w:ilvl w:val="0"/>
          <w:numId w:val="11"/>
        </w:numPr>
        <w:spacing w:line="480" w:lineRule="auto"/>
        <w:ind w:left="0" w:right="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Pembahasan </w:t>
      </w:r>
    </w:p>
    <w:p>
      <w:pPr>
        <w:pStyle w:val="249"/>
        <w:numPr>
          <w:ilvl w:val="0"/>
          <w:numId w:val="23"/>
        </w:numPr>
        <w:spacing w:line="480" w:lineRule="auto"/>
        <w:ind w:left="200" w:leftChars="100" w:right="6"/>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Pengaruh </w:t>
      </w:r>
      <w:r>
        <w:rPr>
          <w:rFonts w:ascii="Times New Roman" w:hAnsi="Times New Roman" w:eastAsia="Calibri" w:cs="Times New Roman"/>
          <w:b/>
          <w:i/>
          <w:iCs/>
          <w:sz w:val="24"/>
          <w:szCs w:val="24"/>
        </w:rPr>
        <w:t>brand image</w:t>
      </w:r>
      <w:r>
        <w:rPr>
          <w:rFonts w:ascii="Times New Roman" w:hAnsi="Times New Roman" w:eastAsia="Calibri" w:cs="Times New Roman"/>
          <w:b/>
          <w:sz w:val="24"/>
          <w:szCs w:val="24"/>
        </w:rPr>
        <w:t xml:space="preserve"> terhadap kepuasan pelanggan</w:t>
      </w:r>
    </w:p>
    <w:p>
      <w:pPr>
        <w:pStyle w:val="249"/>
        <w:tabs>
          <w:tab w:val="left" w:pos="1000"/>
          <w:tab w:val="left" w:pos="1350"/>
        </w:tabs>
        <w:spacing w:line="480" w:lineRule="auto"/>
        <w:ind w:left="400"/>
        <w:jc w:val="both"/>
        <w:rPr>
          <w:rFonts w:ascii="Times New Roman" w:hAnsi="Times New Roman" w:eastAsia="TimesNewRomanPS-BoldItalicMT" w:cs="Times New Roman"/>
          <w:i/>
          <w:iCs/>
          <w:color w:val="000000"/>
          <w:sz w:val="24"/>
          <w:szCs w:val="24"/>
        </w:rPr>
      </w:pPr>
      <w:r>
        <w:rPr>
          <w:rFonts w:ascii="Times New Roman" w:hAnsi="Times New Roman" w:eastAsia="Calibri" w:cs="Times New Roman"/>
          <w:bCs/>
          <w:sz w:val="24"/>
          <w:szCs w:val="24"/>
        </w:rPr>
        <w:tab/>
      </w:r>
      <w:r>
        <w:rPr>
          <w:rFonts w:ascii="Times New Roman" w:hAnsi="Times New Roman" w:eastAsia="Calibri" w:cs="Times New Roman"/>
          <w:bCs/>
          <w:sz w:val="24"/>
          <w:szCs w:val="24"/>
        </w:rPr>
        <w:t xml:space="preserve">Hasil uji hipotesis menunjukan bahwa hasil </w:t>
      </w:r>
      <w:r>
        <w:rPr>
          <w:rFonts w:ascii="Times New Roman" w:hAnsi="Times New Roman" w:eastAsia="Calibri" w:cs="Times New Roman"/>
          <w:bCs/>
          <w:i/>
          <w:iCs/>
          <w:sz w:val="24"/>
          <w:szCs w:val="24"/>
        </w:rPr>
        <w:t>brand image</w:t>
      </w:r>
      <w:r>
        <w:rPr>
          <w:rFonts w:ascii="Times New Roman" w:hAnsi="Times New Roman" w:eastAsia="Calibri" w:cs="Times New Roman"/>
          <w:bCs/>
          <w:sz w:val="24"/>
          <w:szCs w:val="24"/>
        </w:rPr>
        <w:t xml:space="preserve"> memiliki pengaruh positif dan signifikan terhadap kepuasan pelanggan J&amp;T Express di Surakarta. Penelitian ini mendukung hasil penelitian terdahulu, (Rahayu, 2020)</w:t>
      </w:r>
      <w:r>
        <w:rPr>
          <w:rFonts w:ascii="Times New Roman" w:hAnsi="Times New Roman" w:cs="Times New Roman"/>
          <w:color w:val="000000" w:themeColor="text1"/>
          <w:sz w:val="24"/>
          <w:szCs w:val="24"/>
          <w14:textFill>
            <w14:solidFill>
              <w14:schemeClr w14:val="tx1"/>
            </w14:solidFill>
          </w14:textFill>
        </w:rPr>
        <w:t xml:space="preserve"> dimana dalam penelitian tersebut diperoleh hasil bahwa </w:t>
      </w:r>
      <w:r>
        <w:rPr>
          <w:rFonts w:ascii="Times New Roman" w:hAnsi="Times New Roman" w:eastAsia="SimSun" w:cs="Times New Roman"/>
          <w:i/>
          <w:iCs/>
          <w:color w:val="000000"/>
          <w:sz w:val="24"/>
          <w:szCs w:val="24"/>
        </w:rPr>
        <w:t xml:space="preserve">Brand Image </w:t>
      </w:r>
      <w:r>
        <w:rPr>
          <w:rFonts w:ascii="Times New Roman" w:hAnsi="Times New Roman" w:eastAsia="SimSun" w:cs="Times New Roman"/>
          <w:color w:val="000000"/>
          <w:sz w:val="24"/>
          <w:szCs w:val="24"/>
        </w:rPr>
        <w:t xml:space="preserve">secara parsial berpengaruh signifikan terhadap kepuasan pelanggan pada Hotel Aryaduta Lippo Village, dan penelitian </w:t>
      </w:r>
      <w:r>
        <w:rPr>
          <w:rFonts w:ascii="Times New Roman" w:hAnsi="Times New Roman" w:eastAsia="SimSun" w:cs="Times New Roman"/>
          <w:color w:val="000000"/>
          <w:sz w:val="24"/>
          <w:szCs w:val="24"/>
        </w:rPr>
        <w:fldChar w:fldCharType="begin" w:fldLock="1"/>
      </w:r>
      <w:r>
        <w:rPr>
          <w:rFonts w:ascii="Times New Roman" w:hAnsi="Times New Roman" w:eastAsia="SimSun" w:cs="Times New Roman"/>
          <w:color w:val="000000"/>
          <w:sz w:val="24"/>
          <w:szCs w:val="24"/>
        </w:rPr>
        <w:instrText xml:space="preserve">ADDIN CSL_CITATION {"citationItems":[{"id":"ITEM-1","itemData":{"abstract":"ABSTRAK Penelitian ini bertujuan untuk mengetahui pengaruh brand image, kepercayaan, dan nilai pelanggan terhadap kepuasan pelanggan pengguna Herbalife pada Intan Club Bondowoso. Populasi dalam penelitian berjumlah 100 pelanggan yang digunakan sebagai sampel penelitian. Teknik pengumpulan data menggunakan observasi, wawancara dan kuesioner. Analisis yang digunakan meliputi uji validitas, uji reliabilitas, uji asumsi klasik (uji normalitas, uji multikolinearitas, uji heteroskedastisitas), analisis regresi linear berganda dan uji hipotesis (uji F, uji t, koefisien determinasi). Hasil penelitian menunjukkan bahwa brand image, kepercayaan, dan nilai pelanggan secara simultan berpengaruh terhadap kepuasan pelanggan dan brand image, kepercayaan, dan nilai pelanggan secara parsial berpengaruh signifikan terhadap kepuasan pelanggan","author":[{"dropping-particle":"","family":"Usvela","given":"Efit","non-dropping-particle":"","parse-names":false,"suffix":""},{"dropping-particle":"","family":"Qomariah","given":"Nurul","non-dropping-particle":"","parse-names":false,"suffix":""},{"dropping-particle":"","family":"Wibowo","given":"Yohanes Gunawan","non-dropping-particle":"","parse-names":false,"suffix":""}],"container-title":"Jurnal Manajemen dan Bisnis Indonesia","id":"ITEM-1","issue":"2","issued":{"date-parts":[["2019"]]},"page":"300-312","title":"Pengaruh Brand Image , Kepercayaan , Dan Nilai Pelanggan Terhadap Kepuasan Pelanggan Herbalife","type":"article-journal","volume":"5"},"uris":["http://www.mendeley.com/documents/?uuid=7606ccfc-a372-4ea1-8c1a-ce32ad83f9e6"]}],"mendeley":{"formattedCitation":"(Usvela, Qomariah, and Wibowo 2019)","manualFormatting":"(Usvela, Qomariah, and Wibowo, 2019)","plainTextFormattedCitation":"(Usvela, Qomariah, and Wibowo 2019)","previouslyFormattedCitation":"(Usvela, Qomariah, and Wibowo 2019)"},"properties":{"noteIndex":0},"schema":"https://github.com/citation-style-language/schema/raw/master/csl-citation.json"}</w:instrText>
      </w:r>
      <w:r>
        <w:rPr>
          <w:rFonts w:ascii="Times New Roman" w:hAnsi="Times New Roman" w:eastAsia="SimSun" w:cs="Times New Roman"/>
          <w:color w:val="000000"/>
          <w:sz w:val="24"/>
          <w:szCs w:val="24"/>
        </w:rPr>
        <w:fldChar w:fldCharType="separate"/>
      </w:r>
      <w:r>
        <w:rPr>
          <w:rFonts w:ascii="Times New Roman" w:hAnsi="Times New Roman" w:eastAsia="SimSun" w:cs="Times New Roman"/>
          <w:color w:val="000000"/>
          <w:sz w:val="24"/>
          <w:szCs w:val="24"/>
        </w:rPr>
        <w:t>(Usvela, Qomariah, and Wibowo, 2019)</w:t>
      </w:r>
      <w:r>
        <w:rPr>
          <w:rFonts w:ascii="Times New Roman" w:hAnsi="Times New Roman" w:eastAsia="SimSun" w:cs="Times New Roman"/>
          <w:color w:val="000000"/>
          <w:sz w:val="24"/>
          <w:szCs w:val="24"/>
        </w:rPr>
        <w:fldChar w:fldCharType="end"/>
      </w:r>
      <w:r>
        <w:rPr>
          <w:rFonts w:ascii="Times New Roman" w:hAnsi="Times New Roman" w:eastAsia="SimSun" w:cs="Times New Roman"/>
          <w:color w:val="000000"/>
          <w:sz w:val="24"/>
          <w:szCs w:val="24"/>
        </w:rPr>
        <w:t xml:space="preserve"> </w:t>
      </w:r>
      <w:r>
        <w:rPr>
          <w:rFonts w:ascii="Times New Roman" w:hAnsi="Times New Roman" w:eastAsia="TimesNewRomanPS-ItalicMT" w:cs="Times New Roman"/>
          <w:i/>
          <w:iCs/>
          <w:color w:val="000000"/>
          <w:sz w:val="24"/>
          <w:szCs w:val="24"/>
        </w:rPr>
        <w:t xml:space="preserve">brand image </w:t>
      </w:r>
      <w:r>
        <w:rPr>
          <w:rFonts w:ascii="Times New Roman" w:hAnsi="Times New Roman" w:eastAsia="TimesNewRomanPS-ItalicMT" w:cs="Times New Roman"/>
          <w:color w:val="000000"/>
          <w:sz w:val="24"/>
          <w:szCs w:val="24"/>
        </w:rPr>
        <w:t>s</w:t>
      </w:r>
      <w:r>
        <w:rPr>
          <w:rFonts w:ascii="Times New Roman" w:hAnsi="Times New Roman" w:eastAsia="SimSun" w:cs="Times New Roman"/>
          <w:color w:val="000000"/>
          <w:sz w:val="24"/>
          <w:szCs w:val="24"/>
        </w:rPr>
        <w:t xml:space="preserve">ecara parsial berpengaruh signifikan terhadap kepuasan pelanggan </w:t>
      </w:r>
      <w:r>
        <w:rPr>
          <w:rFonts w:ascii="Times New Roman" w:hAnsi="Times New Roman" w:eastAsia="TimesNewRomanPS-BoldItalicMT" w:cs="Times New Roman"/>
          <w:i/>
          <w:iCs/>
          <w:color w:val="000000"/>
          <w:sz w:val="24"/>
          <w:szCs w:val="24"/>
        </w:rPr>
        <w:t>Herbalife .</w:t>
      </w:r>
    </w:p>
    <w:p>
      <w:pPr>
        <w:pStyle w:val="249"/>
        <w:tabs>
          <w:tab w:val="left" w:pos="1000"/>
          <w:tab w:val="left" w:pos="1350"/>
        </w:tabs>
        <w:spacing w:line="480" w:lineRule="auto"/>
        <w:ind w:left="400"/>
        <w:jc w:val="both"/>
        <w:rPr>
          <w:rFonts w:ascii="Times New Roman" w:hAnsi="Times New Roman" w:eastAsia="TimesNewRomanPS-BoldItalicMT" w:cs="Times New Roman"/>
          <w:color w:val="000000"/>
          <w:sz w:val="24"/>
          <w:szCs w:val="24"/>
        </w:rPr>
      </w:pPr>
      <w:r>
        <w:rPr>
          <w:rFonts w:ascii="Times New Roman" w:hAnsi="Times New Roman" w:eastAsia="TimesNewRomanPS-BoldItalicMT" w:cs="Times New Roman"/>
          <w:i/>
          <w:iCs/>
          <w:color w:val="000000"/>
          <w:sz w:val="24"/>
          <w:szCs w:val="24"/>
        </w:rPr>
        <w:tab/>
      </w:r>
      <w:r>
        <w:rPr>
          <w:rFonts w:ascii="Times New Roman" w:hAnsi="Times New Roman" w:eastAsia="TimesNewRomanPS-BoldItalicMT" w:cs="Times New Roman"/>
          <w:i/>
          <w:iCs/>
          <w:color w:val="000000"/>
          <w:sz w:val="24"/>
          <w:szCs w:val="24"/>
        </w:rPr>
        <w:t xml:space="preserve">Brand image </w:t>
      </w:r>
      <w:r>
        <w:rPr>
          <w:rFonts w:ascii="Times New Roman" w:hAnsi="Times New Roman" w:eastAsia="TimesNewRomanPS-BoldItalicMT" w:cs="Times New Roman"/>
          <w:color w:val="000000"/>
          <w:sz w:val="24"/>
          <w:szCs w:val="24"/>
        </w:rPr>
        <w:t xml:space="preserve">dapat menuwujudkan atau memberikan kepuasan bagi pelanggan yang menggunakan jasa pengiriman J&amp;T Express yang berkaitan dengan perilaku bertanggungjawab terhadap merek yang bersangkutan dalam hubungannya dengan pelanggan. Dengan demikian, apabila semakin bagus </w:t>
      </w:r>
      <w:r>
        <w:rPr>
          <w:rFonts w:ascii="Times New Roman" w:hAnsi="Times New Roman" w:eastAsia="TimesNewRomanPS-BoldItalicMT" w:cs="Times New Roman"/>
          <w:i/>
          <w:iCs/>
          <w:color w:val="000000"/>
          <w:sz w:val="24"/>
          <w:szCs w:val="24"/>
        </w:rPr>
        <w:t xml:space="preserve">brand image </w:t>
      </w:r>
      <w:r>
        <w:rPr>
          <w:rFonts w:ascii="Times New Roman" w:hAnsi="Times New Roman" w:eastAsia="TimesNewRomanPS-BoldItalicMT" w:cs="Times New Roman"/>
          <w:color w:val="000000"/>
          <w:sz w:val="24"/>
          <w:szCs w:val="24"/>
        </w:rPr>
        <w:t>berkaitan dengan jasa yang diberikan kepada pelanggan maka dapat mencerminkan semakin positifnya persepsi yang dimiliki</w:t>
      </w:r>
      <w:r>
        <w:rPr>
          <w:rFonts w:ascii="Times New Roman" w:hAnsi="Times New Roman" w:eastAsia="TimesNewRomanPS-BoldItalicMT" w:cs="Times New Roman"/>
          <w:i/>
          <w:iCs/>
          <w:color w:val="000000"/>
          <w:sz w:val="24"/>
          <w:szCs w:val="24"/>
        </w:rPr>
        <w:t xml:space="preserve"> brand image</w:t>
      </w:r>
      <w:r>
        <w:rPr>
          <w:rFonts w:ascii="Times New Roman" w:hAnsi="Times New Roman" w:eastAsia="TimesNewRomanPS-BoldItalicMT" w:cs="Times New Roman"/>
          <w:color w:val="000000"/>
          <w:sz w:val="24"/>
          <w:szCs w:val="24"/>
        </w:rPr>
        <w:t xml:space="preserve"> J&amp;T Express disosialisasikan dalam bentuk menempatkan posisinya secara spesifik dibenak pelanggan terhadap jasa yang ditawarkan oleh J&amp;T Express.</w:t>
      </w:r>
    </w:p>
    <w:p>
      <w:pPr>
        <w:numPr>
          <w:ilvl w:val="0"/>
          <w:numId w:val="23"/>
        </w:numPr>
        <w:spacing w:line="480" w:lineRule="auto"/>
        <w:ind w:left="200" w:leftChars="100"/>
        <w:jc w:val="both"/>
        <w:rPr>
          <w:rFonts w:ascii="Times New Roman" w:hAnsi="Times New Roman" w:eastAsia="TimesNewRomanPS-BoldItalicMT" w:cs="Times New Roman"/>
          <w:b/>
          <w:bCs/>
          <w:color w:val="000000"/>
          <w:sz w:val="24"/>
          <w:szCs w:val="24"/>
        </w:rPr>
      </w:pPr>
      <w:r>
        <w:rPr>
          <w:rFonts w:ascii="Times New Roman" w:hAnsi="Times New Roman" w:eastAsia="TimesNewRomanPS-BoldItalicMT" w:cs="Times New Roman"/>
          <w:b/>
          <w:bCs/>
          <w:color w:val="000000"/>
          <w:sz w:val="24"/>
          <w:szCs w:val="24"/>
        </w:rPr>
        <w:t>Pengaruh ketepatan waktu pengiriman terhadap kepuasan pelanggan</w:t>
      </w:r>
    </w:p>
    <w:p>
      <w:pPr>
        <w:shd w:val="clear" w:color="auto" w:fill="FFFFFF"/>
        <w:spacing w:line="480" w:lineRule="auto"/>
        <w:ind w:left="400" w:leftChars="200" w:firstLine="716"/>
        <w:jc w:val="both"/>
        <w:rPr>
          <w:rFonts w:ascii="Times New Roman" w:hAnsi="Times New Roman" w:eastAsia="SimSun" w:cs="Times New Roman"/>
          <w:color w:val="000000"/>
          <w:sz w:val="24"/>
          <w:szCs w:val="24"/>
        </w:rPr>
      </w:pPr>
      <w:r>
        <w:rPr>
          <w:rFonts w:ascii="Times New Roman" w:hAnsi="Times New Roman" w:eastAsia="Calibri" w:cs="Times New Roman"/>
          <w:bCs/>
          <w:sz w:val="24"/>
          <w:szCs w:val="24"/>
        </w:rPr>
        <w:t>Hasil uji hipotesis menunjukan bahwa hasil ketepatan waktu pengiriman memiliki pengaruh positif dan signifikan terhadap kepuasan pelanggan J&amp;T Express di Surakarta. Penelitian ini mendukung hasil penelitian terdahulu (</w:t>
      </w:r>
      <w:r>
        <w:rPr>
          <w:rFonts w:ascii="Times New Roman" w:hAnsi="Times New Roman" w:eastAsia="sans-serif" w:cs="Times New Roman"/>
          <w:sz w:val="24"/>
          <w:szCs w:val="24"/>
          <w:shd w:val="clear" w:color="auto" w:fill="FFFFFF"/>
        </w:rPr>
        <w:t>Mahfudz, 2018) d</w:t>
      </w:r>
      <w:r>
        <w:rPr>
          <w:rFonts w:ascii="Times New Roman" w:hAnsi="Times New Roman" w:cs="Times New Roman"/>
          <w:color w:val="000000" w:themeColor="text1"/>
          <w:sz w:val="24"/>
          <w:szCs w:val="24"/>
          <w14:textFill>
            <w14:solidFill>
              <w14:schemeClr w14:val="tx1"/>
            </w14:solidFill>
          </w14:textFill>
        </w:rPr>
        <w:t xml:space="preserve">imana dalam penelitian tersebut diperoleh hasil bahwa </w:t>
      </w:r>
      <w:r>
        <w:rPr>
          <w:rFonts w:ascii="Times New Roman" w:hAnsi="Times New Roman" w:eastAsia="SimSun" w:cs="Times New Roman"/>
          <w:color w:val="000000"/>
          <w:sz w:val="24"/>
          <w:szCs w:val="24"/>
        </w:rPr>
        <w:t xml:space="preserve">ketepatan waktu pengiriman secara parsial berpengaruh signifikan terhadap kepuasan pelanggan </w:t>
      </w:r>
      <w:r>
        <w:rPr>
          <w:rFonts w:ascii="Times New Roman" w:hAnsi="Times New Roman" w:eastAsia="sans-serif" w:cs="Times New Roman"/>
          <w:sz w:val="22"/>
          <w:szCs w:val="22"/>
          <w:shd w:val="clear" w:color="auto" w:fill="FFFFFF"/>
        </w:rPr>
        <w:t xml:space="preserve">J&amp;T Express Kota Semarang, dan penelitian </w:t>
      </w:r>
      <w:r>
        <w:rPr>
          <w:rFonts w:ascii="Times New Roman" w:hAnsi="Times New Roman" w:eastAsia="SimSun" w:cs="Times New Roman"/>
          <w:color w:val="000000"/>
          <w:sz w:val="22"/>
          <w:szCs w:val="22"/>
        </w:rPr>
        <w:fldChar w:fldCharType="begin" w:fldLock="1"/>
      </w:r>
      <w:r>
        <w:rPr>
          <w:rFonts w:ascii="Times New Roman" w:hAnsi="Times New Roman" w:eastAsia="SimSun" w:cs="Times New Roman"/>
          <w:color w:val="000000"/>
          <w:sz w:val="22"/>
          <w:szCs w:val="22"/>
        </w:rPr>
        <w:instrText xml:space="preserve">ADDIN CSL_CITATION {"citationItems":[{"id":"ITEM-1","itemData":{"abstract":"This research is a quantitative research that aims to determine the effect of service quality, on time delivery, and system tracking facilities on JNE customer satisfaction. The population in this study is JNE service users. The sample size was taken by 75 respondents, using the …","author":[{"dropping-particle":"","family":"Dewantoro","given":"Dikaprio","non-dropping-particle":"","parse-names":false,"suffix":""},{"dropping-particle":"","family":"Aryani","given":"Lina","non-dropping-particle":"","parse-names":false,"suffix":""},{"dropping-particle":"","family":"Marzuki","given":"Faisal","non-dropping-particle":"","parse-names":false,"suffix":""}],"container-title":"Journal Business Management, Economic, and Accounting National Seminar","id":"ITEM-1","issue":"1","issued":{"date-parts":[["2020"]]},"page":"278-293","title":"Pengaruh Kualitas Pelayanan, Ketepatan Waktu Pengiriman Dan Fasilitas Tracking Sistem Terhadap Kepuasan Pelanggan Jne","type":"article-journal","volume":"1"},"uris":["http://www.mendeley.com/documents/?uuid=180411e8-bd4f-446e-894c-6d9f4544d59a"]}],"mendeley":{"formattedCitation":"(Dewantoro, Aryani, and Marzuki 2020)","manualFormatting":"(Dewantoro, Aryani, &amp; Marzuki 2020)","plainTextFormattedCitation":"(Dewantoro, Aryani, and Marzuki 2020)"},"properties":{"noteIndex":0},"schema":"https://github.com/citation-style-language/schema/raw/master/csl-citation.json"}</w:instrText>
      </w:r>
      <w:r>
        <w:rPr>
          <w:rFonts w:ascii="Times New Roman" w:hAnsi="Times New Roman" w:eastAsia="SimSun" w:cs="Times New Roman"/>
          <w:color w:val="000000"/>
          <w:sz w:val="22"/>
          <w:szCs w:val="22"/>
        </w:rPr>
        <w:fldChar w:fldCharType="separate"/>
      </w:r>
      <w:r>
        <w:rPr>
          <w:rFonts w:ascii="Times New Roman" w:hAnsi="Times New Roman" w:eastAsia="SimSun" w:cs="Times New Roman"/>
          <w:color w:val="000000"/>
          <w:sz w:val="22"/>
          <w:szCs w:val="22"/>
        </w:rPr>
        <w:t>(Dewantoro, Aryani, &amp; Marzuki 2020)</w:t>
      </w:r>
      <w:r>
        <w:rPr>
          <w:rFonts w:ascii="Times New Roman" w:hAnsi="Times New Roman" w:eastAsia="SimSun" w:cs="Times New Roman"/>
          <w:color w:val="000000"/>
          <w:sz w:val="22"/>
          <w:szCs w:val="22"/>
        </w:rPr>
        <w:fldChar w:fldCharType="end"/>
      </w:r>
      <w:r>
        <w:rPr>
          <w:rFonts w:ascii="Times New Roman" w:hAnsi="Times New Roman" w:eastAsia="SimSun" w:cs="Times New Roman"/>
          <w:color w:val="000000"/>
          <w:sz w:val="22"/>
          <w:szCs w:val="22"/>
        </w:rPr>
        <w:t xml:space="preserve"> </w:t>
      </w:r>
      <w:r>
        <w:rPr>
          <w:rFonts w:ascii="Times New Roman" w:hAnsi="Times New Roman" w:eastAsia="sans-serif" w:cs="Times New Roman"/>
          <w:sz w:val="24"/>
          <w:szCs w:val="24"/>
          <w:shd w:val="clear" w:color="auto" w:fill="FFFFFF"/>
        </w:rPr>
        <w:t>d</w:t>
      </w:r>
      <w:r>
        <w:rPr>
          <w:rFonts w:ascii="Times New Roman" w:hAnsi="Times New Roman" w:cs="Times New Roman"/>
          <w:color w:val="000000" w:themeColor="text1"/>
          <w:sz w:val="24"/>
          <w:szCs w:val="24"/>
          <w14:textFill>
            <w14:solidFill>
              <w14:schemeClr w14:val="tx1"/>
            </w14:solidFill>
          </w14:textFill>
        </w:rPr>
        <w:t xml:space="preserve">imana dalam penelitian tersebut diperoleh hasil bahwa </w:t>
      </w:r>
      <w:r>
        <w:rPr>
          <w:rFonts w:ascii="Times New Roman" w:hAnsi="Times New Roman" w:eastAsia="SimSun" w:cs="Times New Roman"/>
          <w:color w:val="000000"/>
          <w:sz w:val="24"/>
          <w:szCs w:val="24"/>
        </w:rPr>
        <w:t>ketepatan waktu pengiriman secara parsial berpengaruh signifikan terhadap kepuasan pelanggan JNE.</w:t>
      </w:r>
    </w:p>
    <w:p>
      <w:pPr>
        <w:shd w:val="clear" w:color="auto" w:fill="FFFFFF"/>
        <w:spacing w:line="480" w:lineRule="auto"/>
        <w:ind w:left="400" w:leftChars="200" w:firstLine="716"/>
        <w:jc w:val="both"/>
        <w:rPr>
          <w:rFonts w:ascii="Times New Roman" w:hAnsi="Times New Roman" w:eastAsia="SimSun" w:cs="Times New Roman"/>
          <w:color w:val="000000"/>
          <w:sz w:val="24"/>
          <w:szCs w:val="24"/>
        </w:rPr>
      </w:pPr>
      <w:r>
        <w:rPr>
          <w:rFonts w:ascii="Times New Roman" w:hAnsi="Times New Roman" w:eastAsia="SimSun" w:cs="Times New Roman"/>
          <w:color w:val="000000"/>
          <w:sz w:val="24"/>
          <w:szCs w:val="24"/>
        </w:rPr>
        <w:t xml:space="preserve">Dalam hal ini menunjukkan bahwa pelanggan akan merasa puas apabila perusahaan J&amp;T Express dalam memberikan pelayanan pengiriman barang dapat sampai ke tempat tujuan tepat waktu sesuai dengan jangka waktu yang diharapkan oleh pelanggan. </w:t>
      </w:r>
    </w:p>
    <w:p>
      <w:pPr>
        <w:numPr>
          <w:ilvl w:val="0"/>
          <w:numId w:val="23"/>
        </w:numPr>
        <w:shd w:val="clear" w:color="auto" w:fill="FFFFFF"/>
        <w:spacing w:line="480" w:lineRule="auto"/>
        <w:ind w:left="200" w:leftChars="100"/>
        <w:jc w:val="both"/>
        <w:rPr>
          <w:rFonts w:ascii="Times New Roman" w:hAnsi="Times New Roman" w:eastAsia="SimSun" w:cs="Times New Roman"/>
          <w:b/>
          <w:bCs/>
          <w:color w:val="000000"/>
          <w:sz w:val="24"/>
          <w:szCs w:val="24"/>
        </w:rPr>
      </w:pPr>
      <w:r>
        <w:rPr>
          <w:rFonts w:ascii="Times New Roman" w:hAnsi="Times New Roman" w:eastAsia="SimSun" w:cs="Times New Roman"/>
          <w:b/>
          <w:bCs/>
          <w:color w:val="000000"/>
          <w:sz w:val="24"/>
          <w:szCs w:val="24"/>
        </w:rPr>
        <w:t>Pengaruh lokasi terhadap kepuasan pelanggan</w:t>
      </w:r>
    </w:p>
    <w:p>
      <w:pPr>
        <w:spacing w:line="480" w:lineRule="auto"/>
        <w:ind w:left="400" w:leftChars="200" w:firstLine="716"/>
        <w:jc w:val="both"/>
        <w:rPr>
          <w:rFonts w:ascii="Times New Roman" w:hAnsi="Times New Roman" w:eastAsia="SimSun" w:cs="Times New Roman"/>
          <w:color w:val="000000"/>
          <w:sz w:val="24"/>
          <w:szCs w:val="24"/>
        </w:rPr>
      </w:pPr>
      <w:r>
        <w:rPr>
          <w:rFonts w:ascii="Times New Roman" w:hAnsi="Times New Roman" w:eastAsia="Calibri" w:cs="Times New Roman"/>
          <w:bCs/>
          <w:sz w:val="24"/>
          <w:szCs w:val="24"/>
        </w:rPr>
        <w:t xml:space="preserve">Hasil uji hipotesis menunjukan bahwa hasil lokasi tidak memiliki pengaruh positif dan tidak signifikan terhadap kepuasan pelanggan J&amp;T Express di Surakarta. Berbeda dengan hasil penelitian terdahulu </w:t>
      </w:r>
      <w:r>
        <w:rPr>
          <w:rFonts w:ascii="Times New Roman" w:hAnsi="Times New Roman" w:eastAsia="Book Antiqua" w:cs="Times New Roman"/>
          <w:color w:val="000000"/>
          <w:sz w:val="24"/>
          <w:szCs w:val="24"/>
        </w:rPr>
        <w:fldChar w:fldCharType="begin" w:fldLock="1"/>
      </w:r>
      <w:r>
        <w:rPr>
          <w:rFonts w:ascii="Times New Roman" w:hAnsi="Times New Roman" w:eastAsia="Book Antiqua" w:cs="Times New Roman"/>
          <w:color w:val="000000"/>
          <w:sz w:val="24"/>
          <w:szCs w:val="24"/>
        </w:rPr>
        <w:instrText xml:space="preserve">ADDIN CSL_CITATION {"citationItems":[{"id":"ITEM-1","itemData":{"abstract":"… Pelanggan, sedangkan Lokasi berpengaruh positif signifikan terhadap Keputusan Pembelian, akan tetapi … Brand Terhadap Kepuasan Pelanggan dan Loyalitas Pelanggan Hypermart Puri Jakarta … Bilgies (2016) melakukan penelitian tentang Peran Kualitas Produk, Harga dan …","author":[{"dropping-particle":"","family":"Ramadhan","given":"Dwiki","non-dropping-particle":"","parse-names":false,"suffix":""},{"dropping-particle":"","family":"Mahargiono","given":"Pontjo Bambang","non-dropping-particle":"","parse-names":false,"suffix":""}],"container-title":"Jurnal Ilmu dan …","id":"ITEM-1","issue":"5","issued":{"date-parts":[["2020"]]},"page":"2","title":"Pengaruh Harga, Kualitas Produk, Store Atmosphere Dan Lokasi Terhadap Kepuasan Pelanggan Pada Tepi Barat Rumah Kopi Rungkut Surabaya","type":"article-journal","volume":"9"},"uris":["http://www.mendeley.com/documents/?uuid=c75ee32a-82fd-4a14-b24b-268cfc7121bc"]}],"mendeley":{"formattedCitation":"(Ramadhan and Mahargiono 2020)","manualFormatting":"(Ramadhan &amp; Mahargiono, 2020)","plainTextFormattedCitation":"(Ramadhan and Mahargiono 2020)","previouslyFormattedCitation":"(Ramadhan and Mahargiono 2020)"},"properties":{"noteIndex":0},"schema":"https://github.com/citation-style-language/schema/raw/master/csl-citation.json"}</w:instrText>
      </w:r>
      <w:r>
        <w:rPr>
          <w:rFonts w:ascii="Times New Roman" w:hAnsi="Times New Roman" w:eastAsia="Book Antiqua" w:cs="Times New Roman"/>
          <w:color w:val="000000"/>
          <w:sz w:val="24"/>
          <w:szCs w:val="24"/>
        </w:rPr>
        <w:fldChar w:fldCharType="separate"/>
      </w:r>
      <w:r>
        <w:rPr>
          <w:rFonts w:ascii="Times New Roman" w:hAnsi="Times New Roman" w:eastAsia="Book Antiqua" w:cs="Times New Roman"/>
          <w:color w:val="000000"/>
          <w:sz w:val="24"/>
          <w:szCs w:val="24"/>
        </w:rPr>
        <w:t>(Ramadhan &amp; Mahargiono, 2020)</w:t>
      </w:r>
      <w:r>
        <w:rPr>
          <w:rFonts w:ascii="Times New Roman" w:hAnsi="Times New Roman" w:eastAsia="Book Antiqua" w:cs="Times New Roman"/>
          <w:color w:val="000000"/>
          <w:sz w:val="24"/>
          <w:szCs w:val="24"/>
        </w:rPr>
        <w:fldChar w:fldCharType="end"/>
      </w:r>
      <w:r>
        <w:rPr>
          <w:rFonts w:ascii="Times New Roman" w:hAnsi="Times New Roman" w:eastAsia="Book Antiqua" w:cs="Times New Roman"/>
          <w:color w:val="000000"/>
          <w:sz w:val="24"/>
          <w:szCs w:val="24"/>
        </w:rPr>
        <w:t xml:space="preserve"> </w:t>
      </w:r>
      <w:r>
        <w:rPr>
          <w:rFonts w:ascii="Times New Roman" w:hAnsi="Times New Roman" w:eastAsia="sans-serif" w:cs="Times New Roman"/>
          <w:sz w:val="24"/>
          <w:szCs w:val="24"/>
          <w:shd w:val="clear" w:color="auto" w:fill="FFFFFF"/>
        </w:rPr>
        <w:t>d</w:t>
      </w:r>
      <w:r>
        <w:rPr>
          <w:rFonts w:ascii="Times New Roman" w:hAnsi="Times New Roman" w:cs="Times New Roman"/>
          <w:color w:val="000000" w:themeColor="text1"/>
          <w:sz w:val="24"/>
          <w:szCs w:val="24"/>
          <w14:textFill>
            <w14:solidFill>
              <w14:schemeClr w14:val="tx1"/>
            </w14:solidFill>
          </w14:textFill>
        </w:rPr>
        <w:t xml:space="preserve">imana dalam penelitian tersebut diperoleh hasil bahwa </w:t>
      </w:r>
      <w:r>
        <w:rPr>
          <w:rFonts w:ascii="Times New Roman" w:hAnsi="Times New Roman" w:eastAsia="Book Antiqua" w:cs="Times New Roman"/>
          <w:color w:val="000000"/>
          <w:sz w:val="24"/>
          <w:szCs w:val="24"/>
        </w:rPr>
        <w:t xml:space="preserve">lokasi berpengaruh positif dan signifikan terhadap kepuasan pelanggan pada Tepi Barat Rumah Kopi Rungkut Surabaya dan </w:t>
      </w:r>
      <w:r>
        <w:rPr>
          <w:rFonts w:ascii="Times New Roman" w:hAnsi="Times New Roman" w:eastAsia="SimSun" w:cs="Times New Roman"/>
          <w:color w:val="000000"/>
          <w:sz w:val="24"/>
          <w:szCs w:val="24"/>
        </w:rPr>
        <w:fldChar w:fldCharType="begin" w:fldLock="1"/>
      </w:r>
      <w:r>
        <w:rPr>
          <w:rFonts w:ascii="Times New Roman" w:hAnsi="Times New Roman" w:eastAsia="SimSun" w:cs="Times New Roman"/>
          <w:color w:val="000000"/>
          <w:sz w:val="24"/>
          <w:szCs w:val="24"/>
        </w:rPr>
        <w:instrText xml:space="preserve">ADDIN CSL_CITATION {"citationItems":[{"id":"ITEM-1","itemData":{"abstract":"Along with the growth in the culinary business in Semarang, leading to higher level competition faced by Stove Syndicate Cafe Semarang. The decline in sales and number of visitors in Stove Syndicate Cafe Semarang indicate less than optimal customer satisfaction. This study aimed to determine the effect of service quality, product diversity, and location take effect customer satisfaction Stove Syndicate Cafe Semarang. This type of research is explanatory research design to data collection tool is questionnaire. This study used 100 respondents, consumer Stove Syndicate Cafe Semarang which has been a purchase more than second times. The sampling technique of this research is non probability sampling with accidental sampling approach. Test equipment instruments used are validity and reliability testing. Analysis of the data used is the correlation coefficient, determination coefficient, simple linear regression, t test, multiple linear regression, and F test. Based on the results of analysis show that in partial quality of service contributed influence on customer satisfaction by 57,2%, the variable product diversity contributed influence on customer satisfaction by .52,5% and location variables contributing influence on customer satisfaction by 51.1%. Simultaneously, quality of service, product diversity and location of contributing influence on customer satisfaction by 71.1%. The conclusion of this study indicate quality of service, product diversity, and location partially and simultaneously influence customer satisfaction Trans Stove Syndicate Cafe Semarang. Based on these results, the manager Stove Syndicate Cafe Semarang should be able to improve and continue to develop the quality of service to match the benefits of consumers, the diversity of existing products as well as continue to consistently innovate and improve the facilities associated with the location to be able to improve customer satisfaction stove Syndicate Cafe Semarang.","author":[{"dropping-particle":"","family":"Paulina Nainggolan","given":"Loredah","non-dropping-particle":"","parse-names":false,"suffix":""},{"dropping-particle":"","family":"Bisnis","given":"Administrasi","non-dropping-particle":"","parse-names":false,"suffix":""},{"dropping-particle":"","family":"Pradhanawati","given":"Ari","non-dropping-particle":"","parse-names":false,"suffix":""},{"dropping-particle":"","family":"Ilmu Sosial dan Ilmu Politik","given":"Fakultas","non-dropping-particle":"","parse-names":false,"suffix":""},{"dropping-particle":"","family":"Diponegoro","given":"Universitas","non-dropping-particle":"","parse-names":false,"suffix":""},{"dropping-particle":"","family":"Hidayat","given":"Wahyu","non-dropping-particle":"","parse-names":false,"suffix":""}],"container-title":"Diponegoro Journal Of Social And Political Of Science Tahun","id":"ITEM-1","issued":{"date-parts":[["2016"]]},"page":"1","title":"Pengaruh Kualitas Pelayanan, Keragaman Produk dan Lokasi Terhadap Kepuasan Pelanggan (Studi Kasus Pada Pelanggan Stove Syndicate Cafe di Semarang)","type":"article-journal"},"uris":["http://www.mendeley.com/documents/?uuid=f15fd11e-5c5f-4089-a2c8-d164a9bff4a3"]}],"mendeley":{"formattedCitation":"(Paulina Nainggolan et al. 2016)","plainTextFormattedCitation":"(Paulina Nainggolan et al. 2016)","previouslyFormattedCitation":"(Paulina Nainggolan et al. 2016)"},"properties":{"noteIndex":0},"schema":"https://github.com/citation-style-language/schema/raw/master/csl-citation.json"}</w:instrText>
      </w:r>
      <w:r>
        <w:rPr>
          <w:rFonts w:ascii="Times New Roman" w:hAnsi="Times New Roman" w:eastAsia="SimSun" w:cs="Times New Roman"/>
          <w:color w:val="000000"/>
          <w:sz w:val="24"/>
          <w:szCs w:val="24"/>
        </w:rPr>
        <w:fldChar w:fldCharType="separate"/>
      </w:r>
      <w:r>
        <w:rPr>
          <w:rFonts w:ascii="Times New Roman" w:hAnsi="Times New Roman" w:eastAsia="SimSun" w:cs="Times New Roman"/>
          <w:color w:val="000000"/>
          <w:sz w:val="24"/>
          <w:szCs w:val="24"/>
        </w:rPr>
        <w:t>(Paulina Nainggolan et al. 2016)</w:t>
      </w:r>
      <w:r>
        <w:rPr>
          <w:rFonts w:ascii="Times New Roman" w:hAnsi="Times New Roman" w:eastAsia="SimSun" w:cs="Times New Roman"/>
          <w:color w:val="000000"/>
          <w:sz w:val="24"/>
          <w:szCs w:val="24"/>
        </w:rPr>
        <w:fldChar w:fldCharType="end"/>
      </w:r>
      <w:r>
        <w:rPr>
          <w:rFonts w:ascii="Times New Roman" w:hAnsi="Times New Roman" w:eastAsia="SimSun" w:cs="Times New Roman"/>
          <w:color w:val="000000"/>
          <w:sz w:val="24"/>
          <w:szCs w:val="24"/>
        </w:rPr>
        <w:t xml:space="preserve"> </w:t>
      </w:r>
      <w:r>
        <w:rPr>
          <w:rFonts w:ascii="Times New Roman" w:hAnsi="Times New Roman" w:eastAsia="sans-serif" w:cs="Times New Roman"/>
          <w:sz w:val="24"/>
          <w:szCs w:val="24"/>
          <w:shd w:val="clear" w:color="auto" w:fill="FFFFFF"/>
        </w:rPr>
        <w:t>d</w:t>
      </w:r>
      <w:r>
        <w:rPr>
          <w:rFonts w:ascii="Times New Roman" w:hAnsi="Times New Roman" w:cs="Times New Roman"/>
          <w:color w:val="000000" w:themeColor="text1"/>
          <w:sz w:val="24"/>
          <w:szCs w:val="24"/>
          <w14:textFill>
            <w14:solidFill>
              <w14:schemeClr w14:val="tx1"/>
            </w14:solidFill>
          </w14:textFill>
        </w:rPr>
        <w:t xml:space="preserve">imana dalam penelitian tersebut diperoleh hasil bahwa </w:t>
      </w:r>
      <w:r>
        <w:rPr>
          <w:rFonts w:ascii="Times New Roman" w:hAnsi="Times New Roman" w:eastAsia="Book Antiqua" w:cs="Times New Roman"/>
          <w:color w:val="000000"/>
          <w:sz w:val="24"/>
          <w:szCs w:val="24"/>
        </w:rPr>
        <w:t>lokasi berpengaruh positif dan signifikan terhadap kepuasan pelanggan pada p</w:t>
      </w:r>
      <w:r>
        <w:rPr>
          <w:rFonts w:ascii="Times New Roman" w:hAnsi="Times New Roman" w:eastAsia="SimSun" w:cs="Times New Roman"/>
          <w:color w:val="000000"/>
          <w:sz w:val="24"/>
          <w:szCs w:val="24"/>
        </w:rPr>
        <w:t xml:space="preserve">elanggan Stove Syndicate Cafe di Semarang. </w:t>
      </w:r>
    </w:p>
    <w:p>
      <w:pPr>
        <w:spacing w:line="480" w:lineRule="auto"/>
        <w:ind w:left="400" w:leftChars="200" w:firstLine="716" w:firstLineChars="0"/>
        <w:jc w:val="both"/>
      </w:pPr>
      <w:r>
        <w:rPr>
          <w:rFonts w:ascii="Times New Roman" w:hAnsi="Times New Roman" w:eastAsia="SimSun" w:cs="Times New Roman"/>
          <w:color w:val="000000"/>
          <w:sz w:val="24"/>
          <w:szCs w:val="24"/>
        </w:rPr>
        <w:t>Lokasi yang tidak memiliki pengaruh terhadap kepuasan pelanggan mengindikasikan bahwa lokasi kurang penting bagi peningkatan kepuasan pelanggan pada perusahaan jasa pengiriman barang J&amp;T Express yang ada di Surakar</w:t>
      </w:r>
      <w:bookmarkStart w:id="0" w:name="_GoBack"/>
      <w:bookmarkEnd w:id="0"/>
      <w:r>
        <w:rPr>
          <w:rFonts w:ascii="Times New Roman" w:hAnsi="Times New Roman" w:eastAsia="SimSun" w:cs="Times New Roman"/>
          <w:color w:val="000000"/>
          <w:sz w:val="24"/>
          <w:szCs w:val="24"/>
        </w:rPr>
        <w:t>ta.</w:t>
      </w:r>
    </w:p>
    <w:sectPr>
      <w:headerReference r:id="rId5" w:type="default"/>
      <w:footerReference r:id="rId6" w:type="default"/>
      <w:pgSz w:w="11906" w:h="16838"/>
      <w:pgMar w:top="2268" w:right="1701" w:bottom="1701" w:left="2268"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imes-Italic">
    <w:altName w:val="Segoe Print"/>
    <w:panose1 w:val="00000000000000000000"/>
    <w:charset w:val="00"/>
    <w:family w:val="auto"/>
    <w:pitch w:val="default"/>
    <w:sig w:usb0="00000000" w:usb1="00000000" w:usb2="00000000" w:usb3="00000000" w:csb0="00000000" w:csb1="00000000"/>
  </w:font>
  <w:font w:name="Times-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ira Sans">
    <w:altName w:val="Segoe Print"/>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eastAsia="en-US"/>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z9iDoIgIA&#10;AGQEAAAOAAAAAAAAAAEAIAAAAB8BAABkcnMvZTJvRG9jLnhtbFBLBQYAAAAABgAGAFkBAACzBQAA&#10;AAA=&#10;">
              <v:fill on="f" focussize="0,0"/>
              <v:stroke on="f" weight="0.5pt"/>
              <v:imagedata o:title=""/>
              <o:lock v:ext="edit" aspectratio="f"/>
              <v:textbox inset="0mm,0mm,0mm,0mm" style="mso-fit-shape-to-text:t;">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48</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lang w:eastAsia="en-US"/>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VFERIgIA&#10;AGQEAAAOAAAAAAAAAAEAIAAAAB8BAABkcnMvZTJvRG9jLnhtbFBLBQYAAAAABgAGAFkBAACzBQAA&#10;AAA=&#10;">
              <v:fill on="f" focussize="0,0"/>
              <v:stroke on="f" weight="0.5pt"/>
              <v:imagedata o:title=""/>
              <o:lock v:ext="edit" aspectratio="f"/>
              <v:textbox inset="0mm,0mm,0mm,0mm" style="mso-fit-shape-to-text:t;">
                <w:txbxContent>
                  <w:p>
                    <w:pPr>
                      <w:pStyle w:val="3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A5FFE"/>
    <w:multiLevelType w:val="singleLevel"/>
    <w:tmpl w:val="888A5FFE"/>
    <w:lvl w:ilvl="0" w:tentative="0">
      <w:start w:val="1"/>
      <w:numFmt w:val="upperLetter"/>
      <w:suff w:val="space"/>
      <w:lvlText w:val="%1."/>
      <w:lvlJc w:val="left"/>
    </w:lvl>
  </w:abstractNum>
  <w:abstractNum w:abstractNumId="1">
    <w:nsid w:val="9F56A626"/>
    <w:multiLevelType w:val="singleLevel"/>
    <w:tmpl w:val="9F56A626"/>
    <w:lvl w:ilvl="0" w:tentative="0">
      <w:start w:val="1"/>
      <w:numFmt w:val="decimal"/>
      <w:suff w:val="space"/>
      <w:lvlText w:val="%1."/>
      <w:lvlJc w:val="left"/>
    </w:lvl>
  </w:abstractNum>
  <w:abstractNum w:abstractNumId="2">
    <w:nsid w:val="AE9466CD"/>
    <w:multiLevelType w:val="singleLevel"/>
    <w:tmpl w:val="AE9466CD"/>
    <w:lvl w:ilvl="0" w:tentative="0">
      <w:start w:val="1"/>
      <w:numFmt w:val="decimal"/>
      <w:suff w:val="space"/>
      <w:lvlText w:val="%1."/>
      <w:lvlJc w:val="left"/>
    </w:lvl>
  </w:abstractNum>
  <w:abstractNum w:abstractNumId="3">
    <w:nsid w:val="BEDAC737"/>
    <w:multiLevelType w:val="singleLevel"/>
    <w:tmpl w:val="BEDAC737"/>
    <w:lvl w:ilvl="0" w:tentative="0">
      <w:start w:val="1"/>
      <w:numFmt w:val="lowerLetter"/>
      <w:suff w:val="space"/>
      <w:lvlText w:val="%1."/>
      <w:lvlJc w:val="left"/>
    </w:lvl>
  </w:abstractNum>
  <w:abstractNum w:abstractNumId="4">
    <w:nsid w:val="D003E069"/>
    <w:multiLevelType w:val="singleLevel"/>
    <w:tmpl w:val="D003E069"/>
    <w:lvl w:ilvl="0" w:tentative="0">
      <w:start w:val="1"/>
      <w:numFmt w:val="decimal"/>
      <w:suff w:val="space"/>
      <w:lvlText w:val="%1."/>
      <w:lvlJc w:val="left"/>
    </w:lvl>
  </w:abstractNum>
  <w:abstractNum w:abstractNumId="5">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6">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7">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8">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9">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10">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11">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12">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13">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14">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5">
    <w:nsid w:val="1F57FFE8"/>
    <w:multiLevelType w:val="singleLevel"/>
    <w:tmpl w:val="1F57FFE8"/>
    <w:lvl w:ilvl="0" w:tentative="0">
      <w:start w:val="1"/>
      <w:numFmt w:val="lowerLetter"/>
      <w:suff w:val="space"/>
      <w:lvlText w:val="%1)"/>
      <w:lvlJc w:val="left"/>
    </w:lvl>
  </w:abstractNum>
  <w:abstractNum w:abstractNumId="16">
    <w:nsid w:val="22705D1E"/>
    <w:multiLevelType w:val="multilevel"/>
    <w:tmpl w:val="22705D1E"/>
    <w:lvl w:ilvl="0" w:tentative="0">
      <w:start w:val="1"/>
      <w:numFmt w:val="decimal"/>
      <w:lvlText w:val="%1)"/>
      <w:lvlJc w:val="left"/>
      <w:pPr>
        <w:ind w:left="2790" w:hanging="360"/>
      </w:p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abstractNum w:abstractNumId="17">
    <w:nsid w:val="261E5150"/>
    <w:multiLevelType w:val="singleLevel"/>
    <w:tmpl w:val="261E5150"/>
    <w:lvl w:ilvl="0" w:tentative="0">
      <w:start w:val="1"/>
      <w:numFmt w:val="decimal"/>
      <w:suff w:val="space"/>
      <w:lvlText w:val="%1."/>
      <w:lvlJc w:val="left"/>
    </w:lvl>
  </w:abstractNum>
  <w:abstractNum w:abstractNumId="18">
    <w:nsid w:val="2910C2ED"/>
    <w:multiLevelType w:val="singleLevel"/>
    <w:tmpl w:val="2910C2ED"/>
    <w:lvl w:ilvl="0" w:tentative="0">
      <w:start w:val="1"/>
      <w:numFmt w:val="lowerLetter"/>
      <w:suff w:val="space"/>
      <w:lvlText w:val="%1."/>
      <w:lvlJc w:val="left"/>
    </w:lvl>
  </w:abstractNum>
  <w:abstractNum w:abstractNumId="19">
    <w:nsid w:val="46B724EA"/>
    <w:multiLevelType w:val="singleLevel"/>
    <w:tmpl w:val="46B724EA"/>
    <w:lvl w:ilvl="0" w:tentative="0">
      <w:start w:val="1"/>
      <w:numFmt w:val="decimal"/>
      <w:suff w:val="space"/>
      <w:lvlText w:val="%1."/>
      <w:lvlJc w:val="left"/>
    </w:lvl>
  </w:abstractNum>
  <w:abstractNum w:abstractNumId="20">
    <w:nsid w:val="4D232558"/>
    <w:multiLevelType w:val="singleLevel"/>
    <w:tmpl w:val="4D232558"/>
    <w:lvl w:ilvl="0" w:tentative="0">
      <w:start w:val="1"/>
      <w:numFmt w:val="lowerLetter"/>
      <w:suff w:val="space"/>
      <w:lvlText w:val="%1."/>
      <w:lvlJc w:val="left"/>
    </w:lvl>
  </w:abstractNum>
  <w:abstractNum w:abstractNumId="21">
    <w:nsid w:val="64D7952E"/>
    <w:multiLevelType w:val="singleLevel"/>
    <w:tmpl w:val="64D7952E"/>
    <w:lvl w:ilvl="0" w:tentative="0">
      <w:start w:val="1"/>
      <w:numFmt w:val="lowerLetter"/>
      <w:suff w:val="space"/>
      <w:lvlText w:val="%1)"/>
      <w:lvlJc w:val="left"/>
    </w:lvl>
  </w:abstractNum>
  <w:abstractNum w:abstractNumId="22">
    <w:nsid w:val="7D33B82C"/>
    <w:multiLevelType w:val="singleLevel"/>
    <w:tmpl w:val="7D33B82C"/>
    <w:lvl w:ilvl="0" w:tentative="0">
      <w:start w:val="1"/>
      <w:numFmt w:val="lowerLetter"/>
      <w:suff w:val="space"/>
      <w:lvlText w:val="%1)"/>
      <w:lvlJc w:val="left"/>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0"/>
  </w:num>
  <w:num w:numId="12">
    <w:abstractNumId w:val="2"/>
  </w:num>
  <w:num w:numId="13">
    <w:abstractNumId w:val="17"/>
  </w:num>
  <w:num w:numId="14">
    <w:abstractNumId w:val="19"/>
  </w:num>
  <w:num w:numId="15">
    <w:abstractNumId w:val="1"/>
  </w:num>
  <w:num w:numId="16">
    <w:abstractNumId w:val="20"/>
  </w:num>
  <w:num w:numId="17">
    <w:abstractNumId w:val="22"/>
  </w:num>
  <w:num w:numId="18">
    <w:abstractNumId w:val="15"/>
  </w:num>
  <w:num w:numId="19">
    <w:abstractNumId w:val="21"/>
  </w:num>
  <w:num w:numId="20">
    <w:abstractNumId w:val="18"/>
  </w:num>
  <w:num w:numId="21">
    <w:abstractNumId w:val="3"/>
  </w:num>
  <w:num w:numId="22">
    <w:abstractNumId w:val="1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0"/>
  <w:displayVerticalDrawingGridEvery w:val="2"/>
  <w:characterSpacingControl w:val="doNotCompress"/>
  <w:hdrShapeDefaults>
    <o:shapelayout v:ext="edit">
      <o:idmap v:ext="edit" data="3"/>
    </o:shapelayout>
  </w:hdrShapeDefault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305E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B6308B8"/>
    <w:rsid w:val="3BF305E6"/>
    <w:rsid w:val="3FDD4832"/>
    <w:rsid w:val="558B4244"/>
    <w:rsid w:val="5F5D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unhideWhenUsed="0" w:uiPriority="71" w:semiHidden="0" w:name="Colorful Shading Accent 3"/>
    <w:lsdException w:qFormat="1"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uiPriority w:val="0"/>
    <w:rPr>
      <w:vertAlign w:val="superscript"/>
    </w:rPr>
  </w:style>
  <w:style w:type="paragraph" w:styleId="33">
    <w:name w:val="endnote text"/>
    <w:basedOn w:val="1"/>
    <w:uiPriority w:val="0"/>
    <w:pPr>
      <w:snapToGrid w:val="0"/>
      <w:jc w:val="left"/>
    </w:pPr>
  </w:style>
  <w:style w:type="paragraph" w:styleId="34">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uiPriority w:val="0"/>
    <w:pPr>
      <w:snapToGrid w:val="0"/>
    </w:pPr>
    <w:rPr>
      <w:rFonts w:ascii="Arial" w:hAnsi="Arial" w:cs="Arial"/>
    </w:rPr>
  </w:style>
  <w:style w:type="character" w:styleId="36">
    <w:name w:val="FollowedHyperlink"/>
    <w:basedOn w:val="11"/>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uiPriority w:val="0"/>
    <w:rPr>
      <w:rFonts w:ascii="Courier New" w:hAnsi="Courier New" w:cs="Courier New"/>
      <w:sz w:val="20"/>
      <w:szCs w:val="20"/>
    </w:rPr>
  </w:style>
  <w:style w:type="character" w:styleId="45">
    <w:name w:val="HTML Definition"/>
    <w:basedOn w:val="11"/>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uiPriority w:val="0"/>
    <w:rPr>
      <w:color w:val="0000FF"/>
      <w:u w:val="single"/>
    </w:rPr>
  </w:style>
  <w:style w:type="paragraph" w:styleId="52">
    <w:name w:val="index 1"/>
    <w:basedOn w:val="1"/>
    <w:next w:val="1"/>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uiPriority w:val="0"/>
    <w:pPr>
      <w:ind w:left="1200" w:leftChars="1200"/>
    </w:pPr>
  </w:style>
  <w:style w:type="paragraph" w:styleId="59">
    <w:name w:val="index 8"/>
    <w:basedOn w:val="1"/>
    <w:next w:val="1"/>
    <w:uiPriority w:val="0"/>
    <w:pPr>
      <w:ind w:left="1400" w:leftChars="1400"/>
    </w:pPr>
  </w:style>
  <w:style w:type="paragraph" w:styleId="60">
    <w:name w:val="index 9"/>
    <w:basedOn w:val="1"/>
    <w:next w:val="1"/>
    <w:uiPriority w:val="0"/>
    <w:pPr>
      <w:ind w:left="1600" w:leftChars="1600"/>
    </w:pPr>
  </w:style>
  <w:style w:type="paragraph" w:styleId="61">
    <w:name w:val="index heading"/>
    <w:basedOn w:val="1"/>
    <w:next w:val="52"/>
    <w:uiPriority w:val="0"/>
    <w:rPr>
      <w:rFonts w:ascii="Arial" w:hAnsi="Arial" w:cs="Arial"/>
      <w:b/>
      <w:bCs/>
    </w:rPr>
  </w:style>
  <w:style w:type="character" w:styleId="62">
    <w:name w:val="line number"/>
    <w:basedOn w:val="11"/>
    <w:uiPriority w:val="0"/>
  </w:style>
  <w:style w:type="paragraph" w:styleId="63">
    <w:name w:val="List"/>
    <w:basedOn w:val="1"/>
    <w:uiPriority w:val="0"/>
    <w:pPr>
      <w:ind w:left="200" w:hanging="200" w:hangingChars="200"/>
    </w:pPr>
  </w:style>
  <w:style w:type="paragraph" w:styleId="64">
    <w:name w:val="List 2"/>
    <w:basedOn w:val="1"/>
    <w:uiPriority w:val="0"/>
    <w:pPr>
      <w:ind w:left="100" w:leftChars="200" w:hanging="200" w:hangingChars="200"/>
    </w:pPr>
  </w:style>
  <w:style w:type="paragraph" w:styleId="65">
    <w:name w:val="List 3"/>
    <w:basedOn w:val="1"/>
    <w:uiPriority w:val="0"/>
    <w:pPr>
      <w:ind w:left="100" w:leftChars="400" w:hanging="200" w:hangingChars="200"/>
    </w:pPr>
  </w:style>
  <w:style w:type="paragraph" w:styleId="66">
    <w:name w:val="List 4"/>
    <w:basedOn w:val="1"/>
    <w:uiPriority w:val="0"/>
    <w:pPr>
      <w:ind w:left="100" w:leftChars="600" w:hanging="200" w:hangingChars="200"/>
    </w:pPr>
  </w:style>
  <w:style w:type="paragraph" w:styleId="67">
    <w:name w:val="List 5"/>
    <w:basedOn w:val="1"/>
    <w:uiPriority w:val="0"/>
    <w:pPr>
      <w:ind w:left="100" w:leftChars="800" w:hanging="200" w:hangingChars="200"/>
    </w:pPr>
  </w:style>
  <w:style w:type="paragraph" w:styleId="68">
    <w:name w:val="List Bullet"/>
    <w:basedOn w:val="1"/>
    <w:uiPriority w:val="0"/>
    <w:pPr>
      <w:numPr>
        <w:ilvl w:val="0"/>
        <w:numId w:val="1"/>
      </w:numPr>
    </w:pPr>
  </w:style>
  <w:style w:type="paragraph" w:styleId="69">
    <w:name w:val="List Bullet 2"/>
    <w:basedOn w:val="1"/>
    <w:uiPriority w:val="0"/>
    <w:pPr>
      <w:numPr>
        <w:ilvl w:val="0"/>
        <w:numId w:val="2"/>
      </w:numPr>
    </w:pPr>
  </w:style>
  <w:style w:type="paragraph" w:styleId="70">
    <w:name w:val="List Bullet 3"/>
    <w:basedOn w:val="1"/>
    <w:uiPriority w:val="0"/>
    <w:pPr>
      <w:numPr>
        <w:ilvl w:val="0"/>
        <w:numId w:val="3"/>
      </w:numPr>
    </w:pPr>
  </w:style>
  <w:style w:type="paragraph" w:styleId="71">
    <w:name w:val="List Bullet 4"/>
    <w:basedOn w:val="1"/>
    <w:uiPriority w:val="0"/>
    <w:pPr>
      <w:numPr>
        <w:ilvl w:val="0"/>
        <w:numId w:val="4"/>
      </w:numPr>
    </w:pPr>
  </w:style>
  <w:style w:type="paragraph" w:styleId="72">
    <w:name w:val="List Bullet 5"/>
    <w:basedOn w:val="1"/>
    <w:uiPriority w:val="0"/>
    <w:pPr>
      <w:numPr>
        <w:ilvl w:val="0"/>
        <w:numId w:val="5"/>
      </w:numPr>
    </w:pPr>
  </w:style>
  <w:style w:type="paragraph" w:styleId="73">
    <w:name w:val="List Continue"/>
    <w:basedOn w:val="1"/>
    <w:uiPriority w:val="0"/>
    <w:pPr>
      <w:spacing w:after="120"/>
      <w:ind w:left="420" w:leftChars="200"/>
    </w:pPr>
  </w:style>
  <w:style w:type="paragraph" w:styleId="74">
    <w:name w:val="List Continue 2"/>
    <w:basedOn w:val="1"/>
    <w:uiPriority w:val="0"/>
    <w:pPr>
      <w:spacing w:after="120"/>
      <w:ind w:left="840" w:leftChars="400"/>
    </w:pPr>
  </w:style>
  <w:style w:type="paragraph" w:styleId="75">
    <w:name w:val="List Continue 3"/>
    <w:basedOn w:val="1"/>
    <w:uiPriority w:val="0"/>
    <w:pPr>
      <w:spacing w:after="120"/>
      <w:ind w:left="1260" w:leftChars="600"/>
    </w:pPr>
  </w:style>
  <w:style w:type="paragraph" w:styleId="76">
    <w:name w:val="List Continue 4"/>
    <w:basedOn w:val="1"/>
    <w:uiPriority w:val="0"/>
    <w:pPr>
      <w:spacing w:after="120"/>
      <w:ind w:left="1680" w:leftChars="800"/>
    </w:pPr>
  </w:style>
  <w:style w:type="paragraph" w:styleId="77">
    <w:name w:val="List Continue 5"/>
    <w:basedOn w:val="1"/>
    <w:uiPriority w:val="0"/>
    <w:pPr>
      <w:spacing w:after="120"/>
      <w:ind w:left="2100" w:leftChars="1000"/>
    </w:pPr>
  </w:style>
  <w:style w:type="paragraph" w:styleId="78">
    <w:name w:val="List Number"/>
    <w:basedOn w:val="1"/>
    <w:uiPriority w:val="0"/>
    <w:pPr>
      <w:numPr>
        <w:ilvl w:val="0"/>
        <w:numId w:val="6"/>
      </w:numPr>
    </w:pPr>
  </w:style>
  <w:style w:type="paragraph" w:styleId="79">
    <w:name w:val="List Number 2"/>
    <w:basedOn w:val="1"/>
    <w:uiPriority w:val="0"/>
    <w:pPr>
      <w:numPr>
        <w:ilvl w:val="0"/>
        <w:numId w:val="7"/>
      </w:numPr>
    </w:pPr>
  </w:style>
  <w:style w:type="paragraph" w:styleId="80">
    <w:name w:val="List Number 3"/>
    <w:basedOn w:val="1"/>
    <w:uiPriority w:val="0"/>
    <w:pPr>
      <w:numPr>
        <w:ilvl w:val="0"/>
        <w:numId w:val="8"/>
      </w:numPr>
    </w:pPr>
  </w:style>
  <w:style w:type="paragraph" w:styleId="81">
    <w:name w:val="List Number 4"/>
    <w:basedOn w:val="1"/>
    <w:uiPriority w:val="0"/>
    <w:pPr>
      <w:numPr>
        <w:ilvl w:val="0"/>
        <w:numId w:val="9"/>
      </w:numPr>
    </w:pPr>
  </w:style>
  <w:style w:type="paragraph" w:styleId="82">
    <w:name w:val="List Number 5"/>
    <w:basedOn w:val="1"/>
    <w:uiPriority w:val="0"/>
    <w:pPr>
      <w:numPr>
        <w:ilvl w:val="0"/>
        <w:numId w:val="10"/>
      </w:numPr>
    </w:pPr>
  </w:style>
  <w:style w:type="paragraph" w:styleId="83">
    <w:name w:val="macro"/>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uiPriority w:val="0"/>
    <w:rPr>
      <w:sz w:val="24"/>
      <w:szCs w:val="24"/>
    </w:rPr>
  </w:style>
  <w:style w:type="paragraph" w:styleId="86">
    <w:name w:val="Normal Indent"/>
    <w:basedOn w:val="1"/>
    <w:uiPriority w:val="0"/>
    <w:pPr>
      <w:ind w:firstLine="420" w:firstLineChars="200"/>
    </w:pPr>
  </w:style>
  <w:style w:type="paragraph" w:styleId="87">
    <w:name w:val="Note Heading"/>
    <w:basedOn w:val="1"/>
    <w:next w:val="1"/>
    <w:uiPriority w:val="0"/>
    <w:pPr>
      <w:jc w:val="center"/>
    </w:pPr>
  </w:style>
  <w:style w:type="character" w:styleId="88">
    <w:name w:val="page number"/>
    <w:basedOn w:val="11"/>
    <w:uiPriority w:val="0"/>
  </w:style>
  <w:style w:type="paragraph" w:styleId="89">
    <w:name w:val="Plain Text"/>
    <w:basedOn w:val="1"/>
    <w:uiPriority w:val="0"/>
    <w:rPr>
      <w:rFonts w:ascii="SimSun" w:hAnsi="Courier New" w:cs="Courier New"/>
      <w:szCs w:val="21"/>
    </w:rPr>
  </w:style>
  <w:style w:type="paragraph" w:styleId="90">
    <w:name w:val="Salutation"/>
    <w:basedOn w:val="1"/>
    <w:next w:val="1"/>
    <w:uiPriority w:val="0"/>
  </w:style>
  <w:style w:type="paragraph" w:styleId="91">
    <w:name w:val="Signature"/>
    <w:basedOn w:val="1"/>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uiPriority w:val="0"/>
    <w:pPr>
      <w:ind w:leftChars="200" w:hanging="200" w:hangingChars="200"/>
    </w:pPr>
  </w:style>
  <w:style w:type="table" w:styleId="130">
    <w:name w:val="Table Professional"/>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uiPriority w:val="0"/>
    <w:pPr>
      <w:ind w:left="420" w:leftChars="200"/>
    </w:pPr>
  </w:style>
  <w:style w:type="paragraph" w:styleId="144">
    <w:name w:val="toc 3"/>
    <w:basedOn w:val="1"/>
    <w:next w:val="1"/>
    <w:uiPriority w:val="0"/>
    <w:pPr>
      <w:ind w:left="840" w:leftChars="400"/>
    </w:pPr>
  </w:style>
  <w:style w:type="paragraph" w:styleId="145">
    <w:name w:val="toc 4"/>
    <w:basedOn w:val="1"/>
    <w:next w:val="1"/>
    <w:uiPriority w:val="0"/>
    <w:pPr>
      <w:ind w:left="1260" w:leftChars="600"/>
    </w:pPr>
  </w:style>
  <w:style w:type="paragraph" w:styleId="146">
    <w:name w:val="toc 5"/>
    <w:basedOn w:val="1"/>
    <w:next w:val="1"/>
    <w:uiPriority w:val="0"/>
    <w:pPr>
      <w:ind w:left="1680" w:leftChars="800"/>
    </w:pPr>
  </w:style>
  <w:style w:type="paragraph" w:styleId="147">
    <w:name w:val="toc 6"/>
    <w:basedOn w:val="1"/>
    <w:next w:val="1"/>
    <w:uiPriority w:val="0"/>
    <w:pPr>
      <w:ind w:left="2100" w:leftChars="1000"/>
    </w:pPr>
  </w:style>
  <w:style w:type="paragraph" w:styleId="148">
    <w:name w:val="toc 7"/>
    <w:basedOn w:val="1"/>
    <w:next w:val="1"/>
    <w:uiPriority w:val="0"/>
    <w:pPr>
      <w:ind w:left="2520" w:leftChars="1200"/>
    </w:pPr>
  </w:style>
  <w:style w:type="paragraph" w:styleId="149">
    <w:name w:val="toc 8"/>
    <w:basedOn w:val="1"/>
    <w:next w:val="1"/>
    <w:uiPriority w:val="0"/>
    <w:pPr>
      <w:ind w:left="2940" w:leftChars="1400"/>
    </w:pPr>
  </w:style>
  <w:style w:type="paragraph" w:styleId="150">
    <w:name w:val="toc 9"/>
    <w:basedOn w:val="1"/>
    <w:next w:val="1"/>
    <w:uiPriority w:val="0"/>
    <w:pPr>
      <w:ind w:left="3360" w:leftChars="1600"/>
    </w:pPr>
  </w:style>
  <w:style w:type="table" w:styleId="151">
    <w:name w:val="Light Shading"/>
    <w:basedOn w:val="12"/>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Pengelompokkan Responden Berdasarkan Jenis Kelamin</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Laki- laki</c:v>
                </c:pt>
                <c:pt idx="1">
                  <c:v>Perempuan</c:v>
                </c:pt>
              </c:strCache>
            </c:strRef>
          </c:cat>
          <c:val>
            <c:numRef>
              <c:f>Sheet1!$B$2:$B$5</c:f>
              <c:numCache>
                <c:formatCode>General</c:formatCode>
                <c:ptCount val="4"/>
                <c:pt idx="0">
                  <c:v>37</c:v>
                </c:pt>
                <c:pt idx="1">
                  <c:v>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Pengelompokkan Responden Berdasarkan Usia</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&lt;18 Tahun</c:v>
                </c:pt>
                <c:pt idx="1">
                  <c:v>18 - 23 Tahun</c:v>
                </c:pt>
                <c:pt idx="2">
                  <c:v>24 - 29 Tahun</c:v>
                </c:pt>
                <c:pt idx="3">
                  <c:v>&gt;29 Tahun</c:v>
                </c:pt>
              </c:strCache>
            </c:strRef>
          </c:cat>
          <c:val>
            <c:numRef>
              <c:f>Sheet1!$B$2:$B$5</c:f>
              <c:numCache>
                <c:formatCode>General</c:formatCode>
                <c:ptCount val="4"/>
                <c:pt idx="0">
                  <c:v>2</c:v>
                </c:pt>
                <c:pt idx="1">
                  <c:v>89</c:v>
                </c:pt>
                <c:pt idx="2">
                  <c:v>7</c:v>
                </c:pt>
                <c:pt idx="3">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Pengelompokkan Berdasarkan Asal Kecamatan</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1st Qtr</c:v>
                </c:pt>
                <c:pt idx="1">
                  <c:v>2nd Qtr</c:v>
                </c:pt>
                <c:pt idx="2">
                  <c:v>3rd Qtr</c:v>
                </c:pt>
                <c:pt idx="3">
                  <c:v>4th Qtr</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Pengelompokkan Responden Berdasarkan Pendidikan Terakhir</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SMA</c:v>
                </c:pt>
                <c:pt idx="1">
                  <c:v>S1</c:v>
                </c:pt>
                <c:pt idx="2">
                  <c:v>Lain- lain</c:v>
                </c:pt>
              </c:strCache>
            </c:strRef>
          </c:cat>
          <c:val>
            <c:numRef>
              <c:f>Sheet1!$B$2:$B$5</c:f>
              <c:numCache>
                <c:formatCode>General</c:formatCode>
                <c:ptCount val="4"/>
                <c:pt idx="0">
                  <c:v>83</c:v>
                </c:pt>
                <c:pt idx="1">
                  <c:v>12</c:v>
                </c:pt>
                <c:pt idx="2">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rPr lang="en-US"/>
              <a:t>Pengelompokkan Responden Berdasarkan Pekerjaan</a:t>
            </a:r>
            <a:endParaRPr lang="en-US"/>
          </a:p>
        </c:rich>
      </c:tx>
      <c:layout/>
      <c:overlay val="0"/>
      <c:spPr>
        <a:noFill/>
        <a:ln>
          <a:noFill/>
        </a:ln>
        <a:effectLst/>
      </c:spPr>
    </c:title>
    <c:autoTitleDeleted val="0"/>
    <c:plotArea>
      <c:layout/>
      <c:pieChart>
        <c:varyColors val="1"/>
        <c:ser>
          <c:idx val="0"/>
          <c:order val="0"/>
          <c:tx>
            <c:strRef>
              <c:f>Sheet1!$B$1</c:f>
              <c:strCache>
                <c:ptCount val="1"/>
                <c:pt idx="0">
                  <c:v>Sales</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Pelajar</c:v>
                </c:pt>
                <c:pt idx="1">
                  <c:v>Mahasiswa</c:v>
                </c:pt>
                <c:pt idx="2">
                  <c:v>Wiraswasta</c:v>
                </c:pt>
                <c:pt idx="3">
                  <c:v>Lain= lain</c:v>
                </c:pt>
              </c:strCache>
            </c:strRef>
          </c:cat>
          <c:val>
            <c:numRef>
              <c:f>Sheet1!$B$2:$B$5</c:f>
              <c:numCache>
                <c:formatCode>General</c:formatCode>
                <c:ptCount val="4"/>
                <c:pt idx="0">
                  <c:v>3</c:v>
                </c:pt>
                <c:pt idx="1">
                  <c:v>46</c:v>
                </c:pt>
                <c:pt idx="2">
                  <c:v>10</c:v>
                </c:pt>
                <c:pt idx="3">
                  <c:v>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2022-02-17T01:36:00Z</dcterms:created>
  <dc:creator>ACER</dc:creator>
  <cp:lastModifiedBy>ACER</cp:lastModifiedBy>
  <dcterms:modified xsi:type="dcterms:W3CDTF">2022-02-17T01:50:22Z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62DF0DE2E70A46C0869A3F1E6944AC7A</vt:lpwstr>
  </property>
</Properties>
</file>