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III</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Desain Penelitian</w:t>
      </w:r>
    </w:p>
    <w:p>
      <w:pPr>
        <w:spacing w:line="480" w:lineRule="auto"/>
        <w:ind w:left="600" w:leftChars="300" w:firstLine="714"/>
        <w:jc w:val="both"/>
        <w:rPr>
          <w:rFonts w:ascii="Times New Roman" w:hAnsi="Times New Roman" w:cs="Times New Roman"/>
          <w:sz w:val="24"/>
          <w:szCs w:val="24"/>
        </w:rPr>
      </w:pPr>
      <w:r>
        <w:rPr>
          <w:rFonts w:ascii="Times New Roman" w:hAnsi="Times New Roman" w:cs="Times New Roman"/>
          <w:sz w:val="24"/>
          <w:szCs w:val="24"/>
        </w:rPr>
        <w:t>Menurut Sugiyono (2019: 13) metode penelitian kuantitatif adalah analisis data yang menggunakan statistik berupa statistik deskriptif dan statistik induktif. Adapun pengertian dari deskriptif menurut Sugiyono (2019: 147) adalah metode yang berfungsi untuk mendeskripsikan atau memberi gambaran terhadap objek yang diteliti melalui data atau sampel yang telah terkumpul sebagaimana mestinya, tanpa melakukan analisis dan membuat kesimpulan yang berlaku umum. Pada penelitian ini menggunakan jenis penelitian kuantitatif dengan pendekatan deskriptif.</w:t>
      </w:r>
    </w:p>
    <w:p>
      <w:pPr>
        <w:spacing w:line="480" w:lineRule="auto"/>
        <w:ind w:left="600" w:leftChars="300" w:firstLine="714"/>
        <w:jc w:val="both"/>
        <w:rPr>
          <w:rFonts w:ascii="Times New Roman" w:hAnsi="Times New Roman" w:cs="Times New Roman"/>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Obyek Penelitian</w:t>
      </w:r>
    </w:p>
    <w:p>
      <w:pPr>
        <w:spacing w:line="480" w:lineRule="auto"/>
        <w:ind w:left="600" w:leftChars="300" w:firstLine="714"/>
        <w:jc w:val="both"/>
        <w:rPr>
          <w:rFonts w:ascii="Times New Roman" w:hAnsi="Times New Roman" w:eastAsia="SimSun" w:cs="Times New Roman"/>
          <w:sz w:val="24"/>
          <w:szCs w:val="24"/>
        </w:rPr>
      </w:pPr>
      <w:r>
        <w:rPr>
          <w:rFonts w:ascii="Times New Roman" w:hAnsi="Times New Roman" w:eastAsia="SimSun" w:cs="Times New Roman"/>
          <w:sz w:val="24"/>
          <w:szCs w:val="24"/>
        </w:rPr>
        <w:t>Objek penelitian merupakan suatu penelitian seseorang, objek atau kegiatan yang mempunyai variasi tertentu yang telah ditentukan oleh peneliti untuk dipelajari dan ditarik kesimpulan (Sugiyono, 2019: 39). Adapun obyek yang digunakan dalam penelitian ini adalah kepuasan pelanggan J&amp;T Express yang ada di Surakarta.</w:t>
      </w:r>
    </w:p>
    <w:p>
      <w:pPr>
        <w:spacing w:line="480" w:lineRule="auto"/>
        <w:ind w:left="600" w:leftChars="300" w:firstLine="714"/>
        <w:jc w:val="both"/>
        <w:rPr>
          <w:rFonts w:ascii="Times New Roman" w:hAnsi="Times New Roman" w:eastAsia="SimSun" w:cs="Times New Roman"/>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Tempat dan Waktu Penelitian</w:t>
      </w:r>
    </w:p>
    <w:p>
      <w:pPr>
        <w:spacing w:line="480" w:lineRule="auto"/>
        <w:ind w:left="600" w:leftChars="300" w:firstLine="714"/>
        <w:jc w:val="both"/>
        <w:rPr>
          <w:rFonts w:ascii="Times New Roman" w:hAnsi="Times New Roman" w:cs="Times New Roman"/>
          <w:sz w:val="24"/>
          <w:szCs w:val="24"/>
        </w:rPr>
        <w:sectPr>
          <w:headerReference r:id="rId3" w:type="default"/>
          <w:footerReference r:id="rId4" w:type="default"/>
          <w:pgSz w:w="11906" w:h="16838"/>
          <w:pgMar w:top="2268" w:right="1701" w:bottom="1701" w:left="2268" w:header="720" w:footer="720" w:gutter="0"/>
          <w:pgNumType w:start="33"/>
          <w:cols w:space="425" w:num="1"/>
          <w:docGrid w:linePitch="360" w:charSpace="0"/>
        </w:sectPr>
      </w:pPr>
      <w:r>
        <w:rPr>
          <w:rFonts w:ascii="Times New Roman" w:hAnsi="Times New Roman" w:cs="Times New Roman"/>
          <w:sz w:val="24"/>
          <w:szCs w:val="24"/>
        </w:rPr>
        <w:t>Penelitian ini ditujukan untuk para pengguna jasa pengiriman barang J&amp;T Express yang ada di wilayah Kota Surakarta. Waktu dilakukannya penelitian ini dimulai pada Oktober-Desember 2021.</w:t>
      </w:r>
    </w:p>
    <w:p>
      <w:pPr>
        <w:spacing w:line="480" w:lineRule="auto"/>
        <w:ind w:left="630" w:leftChars="315" w:firstLine="714"/>
        <w:jc w:val="both"/>
        <w:rPr>
          <w:rFonts w:ascii="Times New Roman" w:hAnsi="Times New Roman" w:cs="Times New Roman"/>
          <w:sz w:val="24"/>
          <w:szCs w:val="24"/>
        </w:rPr>
      </w:pPr>
      <w:r>
        <w:rPr>
          <w:rFonts w:ascii="Times New Roman" w:hAnsi="Times New Roman" w:cs="Times New Roman"/>
          <w:sz w:val="24"/>
          <w:szCs w:val="24"/>
        </w:rPr>
        <w:t xml:space="preserve">Penelitian ini dilakukan dengan menyebarkan kuesioner kepada masyarakat yang pernah menggunakan jasa pengiriman J&amp;T Express. Untuk mengetahui, menguji serta memberikan secara empiris apakah terdapat pengaruh yang signifikan dari </w:t>
      </w:r>
      <w:r>
        <w:rPr>
          <w:rFonts w:ascii="Times New Roman" w:hAnsi="Times New Roman" w:cs="Times New Roman"/>
          <w:i/>
          <w:iCs/>
          <w:sz w:val="24"/>
          <w:szCs w:val="24"/>
        </w:rPr>
        <w:t>Brand Image,</w:t>
      </w:r>
      <w:r>
        <w:rPr>
          <w:rFonts w:ascii="Times New Roman" w:hAnsi="Times New Roman" w:cs="Times New Roman"/>
          <w:sz w:val="24"/>
          <w:szCs w:val="24"/>
        </w:rPr>
        <w:t xml:space="preserve"> Ketepatan Waktu Pengiriman dan Lokasi terhadap Kepuasan Pelanggan. </w:t>
      </w:r>
    </w:p>
    <w:p>
      <w:pPr>
        <w:spacing w:line="480" w:lineRule="auto"/>
        <w:jc w:val="both"/>
        <w:rPr>
          <w:rFonts w:ascii="Times New Roman" w:hAnsi="Times New Roman" w:cs="Times New Roman"/>
          <w:sz w:val="24"/>
          <w:szCs w:val="24"/>
        </w:rPr>
      </w:pPr>
    </w:p>
    <w:p>
      <w:pPr>
        <w:numPr>
          <w:ilvl w:val="0"/>
          <w:numId w:val="11"/>
        </w:numPr>
        <w:spacing w:line="480" w:lineRule="auto"/>
        <w:ind w:left="400" w:leftChars="200" w:firstLine="0"/>
        <w:jc w:val="both"/>
        <w:rPr>
          <w:rFonts w:ascii="Times New Roman" w:hAnsi="Times New Roman" w:cs="Times New Roman"/>
          <w:sz w:val="24"/>
          <w:szCs w:val="24"/>
        </w:rPr>
      </w:pPr>
      <w:r>
        <w:rPr>
          <w:rFonts w:ascii="Times New Roman" w:hAnsi="Times New Roman" w:cs="Times New Roman"/>
          <w:b/>
          <w:bCs/>
          <w:sz w:val="24"/>
          <w:szCs w:val="24"/>
        </w:rPr>
        <w:t>Populasi dan Sampel</w:t>
      </w:r>
    </w:p>
    <w:p>
      <w:pPr>
        <w:numPr>
          <w:ilvl w:val="0"/>
          <w:numId w:val="12"/>
        </w:numPr>
        <w:spacing w:line="480" w:lineRule="auto"/>
        <w:ind w:left="600" w:leftChars="300"/>
        <w:jc w:val="both"/>
        <w:rPr>
          <w:rFonts w:ascii="Times New Roman" w:hAnsi="Times New Roman" w:cs="Times New Roman"/>
          <w:sz w:val="24"/>
          <w:szCs w:val="24"/>
        </w:rPr>
      </w:pPr>
      <w:r>
        <w:rPr>
          <w:rFonts w:ascii="Times New Roman" w:hAnsi="Times New Roman" w:cs="Times New Roman"/>
          <w:sz w:val="24"/>
          <w:szCs w:val="24"/>
        </w:rPr>
        <w:t xml:space="preserve">Populasi </w:t>
      </w:r>
    </w:p>
    <w:p>
      <w:pPr>
        <w:spacing w:line="480" w:lineRule="auto"/>
        <w:ind w:left="800" w:leftChars="400" w:firstLine="719"/>
        <w:jc w:val="both"/>
        <w:rPr>
          <w:rFonts w:ascii="Times New Roman" w:hAnsi="Times New Roman" w:cs="Times New Roman"/>
          <w:sz w:val="24"/>
          <w:szCs w:val="24"/>
        </w:rPr>
      </w:pPr>
      <w:r>
        <w:rPr>
          <w:rFonts w:ascii="Times New Roman" w:hAnsi="Times New Roman" w:cs="Times New Roman"/>
          <w:sz w:val="24"/>
          <w:szCs w:val="24"/>
        </w:rPr>
        <w:t>Menurut Arikunto (2013: 173) populasi adalah keseluruhan objek penelitian. Apabila seseorang ingin melakukan penelitian semua elemen yang ada dalam wilayah penelitian, maka penelitiannya merupakan penelitian populasi. Populasi pada penelitian ini adalah para pengguna jasa pengiriman barang J&amp;T Express di Surakarta yang jumlahnya tidak dapat diketahui secara pasti.</w:t>
      </w:r>
    </w:p>
    <w:p>
      <w:pPr>
        <w:numPr>
          <w:ilvl w:val="0"/>
          <w:numId w:val="12"/>
        </w:numPr>
        <w:spacing w:line="480" w:lineRule="auto"/>
        <w:ind w:left="600" w:leftChars="300"/>
        <w:jc w:val="both"/>
        <w:rPr>
          <w:rFonts w:ascii="Times New Roman" w:hAnsi="Times New Roman" w:cs="Times New Roman"/>
          <w:sz w:val="24"/>
          <w:szCs w:val="24"/>
        </w:rPr>
      </w:pPr>
      <w:r>
        <w:rPr>
          <w:rFonts w:ascii="Times New Roman" w:hAnsi="Times New Roman" w:cs="Times New Roman"/>
          <w:sz w:val="24"/>
          <w:szCs w:val="24"/>
        </w:rPr>
        <w:t>Sampel</w:t>
      </w:r>
    </w:p>
    <w:p>
      <w:pPr>
        <w:spacing w:line="480" w:lineRule="auto"/>
        <w:ind w:left="800" w:leftChars="400" w:firstLine="719"/>
        <w:jc w:val="both"/>
        <w:rPr>
          <w:rFonts w:ascii="Times New Roman" w:hAnsi="Times New Roman" w:cs="Times New Roman"/>
          <w:sz w:val="24"/>
          <w:szCs w:val="24"/>
        </w:rPr>
      </w:pPr>
      <w:r>
        <w:rPr>
          <w:rFonts w:ascii="Times New Roman" w:hAnsi="Times New Roman" w:cs="Times New Roman"/>
          <w:sz w:val="24"/>
          <w:szCs w:val="24"/>
        </w:rPr>
        <w:t>Menurut Sugiyono (2019: 127) sampel adalah bagian dari jumlah dan karakteristik yang dimiliki oleh populasi tersebut. Dikarenakan jumlah populasi tidak diketahui oleh peneliti, maka dalam penentuan  sampel pada penelitian ini menggunakan rumus Cochran sebagai berikut (Sugiyono, 2019: 148):</w:t>
      </w:r>
    </w:p>
    <w:p>
      <w:pPr>
        <w:spacing w:line="480" w:lineRule="auto"/>
        <w:ind w:left="800" w:leftChars="400" w:firstLine="719"/>
        <w:jc w:val="both"/>
        <w:rPr>
          <w:rFonts w:ascii="Times New Roman" w:hAnsi="Times New Roman" w:cs="Times New Roman"/>
          <w:sz w:val="24"/>
          <w:szCs w:val="24"/>
        </w:rPr>
      </w:pPr>
    </w:p>
    <w:p>
      <w:pPr>
        <w:spacing w:line="480" w:lineRule="auto"/>
        <w:ind w:left="800" w:leftChars="400" w:firstLine="719"/>
        <w:jc w:val="both"/>
        <w:rPr>
          <w:rFonts w:ascii="Times New Roman" w:hAnsi="Times New Roman" w:cs="Times New Roman"/>
          <w:sz w:val="24"/>
          <w:szCs w:val="24"/>
        </w:rPr>
      </w:pPr>
    </w:p>
    <w:p>
      <w:pPr>
        <w:spacing w:line="480" w:lineRule="auto"/>
        <w:ind w:left="800" w:leftChars="400" w:firstLine="719"/>
        <w:jc w:val="both"/>
        <w:rPr>
          <w:rFonts w:ascii="Times New Roman" w:hAnsi="Times New Roman" w:cs="Times New Roman"/>
          <w:sz w:val="24"/>
          <w:szCs w:val="24"/>
        </w:rPr>
      </w:pPr>
    </w:p>
    <w:p>
      <w:pPr>
        <w:ind w:left="800" w:leftChars="400" w:firstLine="719"/>
        <w:jc w:val="both"/>
        <w:rPr>
          <w:rFonts w:ascii="Times New Roman" w:hAnsi="Times New Roman" w:cs="Times New Roman"/>
          <w:i/>
          <w:sz w:val="24"/>
          <w:szCs w:val="24"/>
          <w:u w:val="single"/>
        </w:rPr>
      </w:pPr>
      <w:r>
        <w:rPr>
          <w:rFonts w:ascii="Times New Roman" w:hAnsi="Times New Roman" w:cs="Times New Roman"/>
          <w:sz w:val="24"/>
          <w:szCs w:val="24"/>
        </w:rPr>
        <w:t xml:space="preserve">Dimana: </w:t>
      </w:r>
      <w:r>
        <w:rPr>
          <w:rFonts w:ascii="Times New Roman" w:hAnsi="Times New Roman" w:cs="Times New Roman"/>
          <w:sz w:val="24"/>
          <w:szCs w:val="24"/>
        </w:rPr>
        <w:tab/>
      </w:r>
      <w:r>
        <w:rPr>
          <w:rFonts w:ascii="Times New Roman" w:hAnsi="Times New Roman" w:cs="Times New Roman"/>
          <w:sz w:val="24"/>
          <w:szCs w:val="24"/>
        </w:rPr>
        <w:t xml:space="preserve">n= </w:t>
      </w:r>
      <w:r>
        <w:rPr>
          <w:rFonts w:ascii="Times New Roman" w:hAnsi="Times New Roman" w:cs="Times New Roman"/>
          <w:sz w:val="24"/>
          <w:szCs w:val="24"/>
          <w:u w:val="single"/>
        </w:rPr>
        <w:t>Z</w:t>
      </w:r>
      <w:r>
        <w:rPr>
          <w:rFonts w:ascii="Times New Roman" w:hAnsi="Times New Roman" w:cs="Times New Roman"/>
          <w:sz w:val="24"/>
          <w:szCs w:val="24"/>
          <w:u w:val="single"/>
          <w:vertAlign w:val="superscript"/>
        </w:rPr>
        <w:t>2</w:t>
      </w:r>
      <w:r>
        <w:rPr>
          <w:rFonts w:ascii="Times New Roman" w:hAnsi="Times New Roman" w:cs="Times New Roman"/>
          <w:i/>
          <w:sz w:val="24"/>
          <w:szCs w:val="24"/>
          <w:u w:val="single"/>
        </w:rPr>
        <w:t>pq</w:t>
      </w:r>
    </w:p>
    <w:p>
      <w:pPr>
        <w:ind w:left="800" w:leftChars="400" w:firstLine="719"/>
        <w:jc w:val="both"/>
        <w:rPr>
          <w:rFonts w:ascii="Times New Roman" w:hAnsi="Times New Roman" w:cs="Times New Roman"/>
          <w:i/>
          <w:sz w:val="24"/>
          <w:szCs w:val="24"/>
          <w:vertAlign w:val="superscript"/>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 xml:space="preserve">      e</w:t>
      </w:r>
      <w:r>
        <w:rPr>
          <w:rFonts w:ascii="Times New Roman" w:hAnsi="Times New Roman" w:cs="Times New Roman"/>
          <w:i/>
          <w:sz w:val="24"/>
          <w:szCs w:val="24"/>
          <w:vertAlign w:val="superscript"/>
        </w:rPr>
        <w:t>2</w:t>
      </w:r>
    </w:p>
    <w:p>
      <w:pPr>
        <w:spacing w:line="480" w:lineRule="auto"/>
        <w:ind w:left="800" w:leftChars="400" w:firstLine="71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  Jumlah sampel yang diperlukan</w:t>
      </w:r>
    </w:p>
    <w:p>
      <w:pPr>
        <w:spacing w:line="480" w:lineRule="auto"/>
        <w:ind w:left="2249" w:leftChars="759" w:hanging="731"/>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r>
      <w:r>
        <w:rPr>
          <w:rFonts w:ascii="Times New Roman" w:hAnsi="Times New Roman" w:cs="Times New Roman"/>
          <w:sz w:val="24"/>
          <w:szCs w:val="24"/>
        </w:rPr>
        <w:t>: Tingkat keyakinan yang dibutuhkan dalam sampel, yakni 95%</w:t>
      </w:r>
    </w:p>
    <w:p>
      <w:pPr>
        <w:spacing w:line="480" w:lineRule="auto"/>
        <w:ind w:left="2249" w:leftChars="759" w:hanging="731"/>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 Peluang Benar 50%</w:t>
      </w:r>
    </w:p>
    <w:p>
      <w:pPr>
        <w:spacing w:line="480" w:lineRule="auto"/>
        <w:ind w:left="2249" w:leftChars="759" w:hanging="731"/>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Pr>
          <w:rFonts w:ascii="Times New Roman" w:hAnsi="Times New Roman" w:cs="Times New Roman"/>
          <w:sz w:val="24"/>
          <w:szCs w:val="24"/>
        </w:rPr>
        <w:t>: Peluang Salah 50%</w:t>
      </w:r>
    </w:p>
    <w:p>
      <w:pPr>
        <w:spacing w:line="480" w:lineRule="auto"/>
        <w:ind w:left="2249" w:leftChars="759" w:hanging="731"/>
        <w:jc w:val="both"/>
        <w:rPr>
          <w:rFonts w:ascii="Times New Roman" w:hAnsi="Times New Roman" w:cs="Times New Roman"/>
          <w:sz w:val="24"/>
          <w:szCs w:val="24"/>
        </w:rPr>
      </w:pPr>
      <w:r>
        <w:rPr>
          <w:rFonts w:ascii="Times New Roman" w:hAnsi="Times New Roman" w:cs="Times New Roman"/>
          <w:i/>
          <w:sz w:val="24"/>
          <w:szCs w:val="24"/>
        </w:rPr>
        <w:t>Moe</w:t>
      </w:r>
      <w:r>
        <w:rPr>
          <w:rFonts w:ascii="Times New Roman" w:hAnsi="Times New Roman" w:cs="Times New Roman"/>
          <w:i/>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 xml:space="preserve">Margin of Error </w:t>
      </w:r>
      <w:r>
        <w:rPr>
          <w:rFonts w:ascii="Times New Roman" w:hAnsi="Times New Roman" w:cs="Times New Roman"/>
          <w:sz w:val="24"/>
          <w:szCs w:val="24"/>
        </w:rPr>
        <w:t>atau tingkat kesalahan maksimum yang dapat di tolerir</w:t>
      </w:r>
    </w:p>
    <w:p>
      <w:pPr>
        <w:spacing w:line="480" w:lineRule="auto"/>
        <w:ind w:left="810" w:leftChars="309" w:hanging="19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Tingkat keyakinan yang digunakan adalah 95% dimana nilai Z sebesar 1,96 dan tingkat </w:t>
      </w:r>
      <w:r>
        <w:rPr>
          <w:rFonts w:ascii="Times New Roman" w:hAnsi="Times New Roman" w:cs="Times New Roman"/>
          <w:i/>
          <w:sz w:val="24"/>
          <w:szCs w:val="24"/>
        </w:rPr>
        <w:t xml:space="preserve">error </w:t>
      </w:r>
      <w:r>
        <w:rPr>
          <w:rFonts w:ascii="Times New Roman" w:hAnsi="Times New Roman" w:cs="Times New Roman"/>
          <w:sz w:val="24"/>
          <w:szCs w:val="24"/>
        </w:rPr>
        <w:t xml:space="preserve">maksimum sebesar 10%. Jumlah ukuran sampel dalam penelitian ini sebagai berikut: </w:t>
      </w:r>
    </w:p>
    <w:p>
      <w:pPr>
        <w:ind w:left="810" w:leftChars="309" w:hanging="192"/>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n= </w:t>
      </w:r>
      <w:r>
        <w:rPr>
          <w:rFonts w:ascii="Times New Roman" w:hAnsi="Times New Roman" w:cs="Times New Roman"/>
          <w:sz w:val="24"/>
          <w:szCs w:val="24"/>
          <w:u w:val="single"/>
        </w:rPr>
        <w:t>(1,96)</w:t>
      </w:r>
      <w:r>
        <w:rPr>
          <w:rFonts w:ascii="Times New Roman" w:hAnsi="Times New Roman" w:cs="Times New Roman"/>
          <w:sz w:val="24"/>
          <w:szCs w:val="24"/>
          <w:u w:val="single"/>
          <w:vertAlign w:val="superscript"/>
        </w:rPr>
        <w:t>2</w:t>
      </w:r>
      <w:r>
        <w:rPr>
          <w:rFonts w:ascii="Times New Roman" w:hAnsi="Times New Roman" w:cs="Times New Roman"/>
          <w:sz w:val="24"/>
          <w:szCs w:val="24"/>
          <w:u w:val="single"/>
        </w:rPr>
        <w:t>(0,5)(0,5)</w:t>
      </w:r>
    </w:p>
    <w:p>
      <w:pPr>
        <w:ind w:left="810" w:leftChars="309" w:hanging="192"/>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(0,1)</w:t>
      </w:r>
      <w:r>
        <w:rPr>
          <w:rFonts w:ascii="Times New Roman" w:hAnsi="Times New Roman" w:cs="Times New Roman"/>
          <w:sz w:val="24"/>
          <w:szCs w:val="24"/>
          <w:vertAlign w:val="superscript"/>
        </w:rPr>
        <w:t>2</w:t>
      </w:r>
    </w:p>
    <w:p>
      <w:pPr>
        <w:ind w:left="810" w:leftChars="309" w:hanging="192"/>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n= 96,04</w:t>
      </w:r>
    </w:p>
    <w:p>
      <w:pPr>
        <w:ind w:left="810" w:leftChars="309" w:hanging="192"/>
        <w:jc w:val="both"/>
        <w:rPr>
          <w:rFonts w:ascii="Times New Roman" w:hAnsi="Times New Roman" w:cs="Times New Roman"/>
          <w:sz w:val="24"/>
          <w:szCs w:val="24"/>
        </w:rPr>
      </w:pPr>
    </w:p>
    <w:p>
      <w:pPr>
        <w:spacing w:line="480" w:lineRule="auto"/>
        <w:ind w:left="800" w:leftChars="400"/>
        <w:jc w:val="both"/>
        <w:rPr>
          <w:rFonts w:ascii="Times New Roman" w:hAnsi="Times New Roman" w:cs="Times New Roman"/>
          <w:sz w:val="24"/>
          <w:szCs w:val="24"/>
        </w:rPr>
      </w:pPr>
      <w:r>
        <w:rPr>
          <w:rFonts w:ascii="Times New Roman" w:hAnsi="Times New Roman" w:cs="Times New Roman"/>
          <w:sz w:val="24"/>
          <w:szCs w:val="24"/>
        </w:rPr>
        <w:t xml:space="preserve">Berdasarkan rumus tersebut maka n yang didapatkan adalah 96,04 = 100 orang, sehingga pada penelitian ini setidaknya memiliki 100 responden.  </w:t>
      </w:r>
    </w:p>
    <w:p>
      <w:pPr>
        <w:spacing w:line="480" w:lineRule="auto"/>
        <w:ind w:left="800" w:leftChars="400"/>
        <w:jc w:val="both"/>
        <w:rPr>
          <w:rFonts w:ascii="Times New Roman" w:hAnsi="Times New Roman" w:cs="Times New Roman"/>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Teknik Sampling</w:t>
      </w:r>
    </w:p>
    <w:p>
      <w:pPr>
        <w:spacing w:line="480" w:lineRule="auto"/>
        <w:ind w:left="800" w:leftChars="400"/>
        <w:jc w:val="both"/>
        <w:rPr>
          <w:rFonts w:ascii="Times New Roman" w:hAnsi="Times New Roman" w:cs="Times New Roman"/>
          <w:sz w:val="24"/>
          <w:szCs w:val="24"/>
        </w:rPr>
      </w:pPr>
      <w:r>
        <w:rPr>
          <w:rFonts w:ascii="Times New Roman" w:hAnsi="Times New Roman" w:cs="Times New Roman"/>
          <w:sz w:val="24"/>
          <w:szCs w:val="24"/>
        </w:rPr>
        <w:t xml:space="preserve">Teknik pengambilan sampling dalam penelitian ini menggunakan teknik </w:t>
      </w:r>
      <w:r>
        <w:rPr>
          <w:rFonts w:ascii="Times New Roman" w:hAnsi="Times New Roman" w:cs="Times New Roman"/>
          <w:i/>
          <w:iCs/>
          <w:sz w:val="24"/>
          <w:szCs w:val="24"/>
        </w:rPr>
        <w:t xml:space="preserve">purposive sampling. Purposive sampling </w:t>
      </w:r>
      <w:r>
        <w:rPr>
          <w:rFonts w:ascii="Times New Roman" w:hAnsi="Times New Roman" w:cs="Times New Roman"/>
          <w:sz w:val="24"/>
          <w:szCs w:val="24"/>
        </w:rPr>
        <w:t xml:space="preserve">adalah teknik penentuan sampel dengan pertimbangan tertentu (Sugiyono, 2019: 81). Kriteria dari sampel atau responden yang digunakan dalam penelitian ini adalah masyarakat umum yang pernah menggunakan jasa pengiriman barang J&amp;T Express, dengan alasan agar nantinya data yang diperoleh dapat dipertanggung jawabkan. Peneliti telah menentukan batasan-batasan yang akan dijadikan sampel pada penelitian yaitu dengan didasarkan pada asal kecamatan, usia, pendapatan perbulan. </w:t>
      </w:r>
    </w:p>
    <w:p>
      <w:pPr>
        <w:spacing w:line="480" w:lineRule="auto"/>
        <w:ind w:left="800" w:leftChars="400"/>
        <w:jc w:val="both"/>
        <w:rPr>
          <w:rFonts w:ascii="Times New Roman" w:hAnsi="Times New Roman" w:cs="Times New Roman"/>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Definisi Operasional</w:t>
      </w:r>
    </w:p>
    <w:p>
      <w:pPr>
        <w:spacing w:line="480" w:lineRule="auto"/>
        <w:ind w:left="600" w:leftChars="300" w:firstLine="714"/>
        <w:jc w:val="both"/>
        <w:rPr>
          <w:rFonts w:ascii="Times New Roman" w:hAnsi="Times New Roman" w:eastAsia="SimSun" w:cs="Times New Roman"/>
          <w:sz w:val="24"/>
          <w:szCs w:val="24"/>
        </w:rPr>
      </w:pPr>
      <w:r>
        <w:rPr>
          <w:rFonts w:ascii="Times New Roman" w:hAnsi="Times New Roman" w:eastAsia="SimSun" w:cs="Times New Roman"/>
          <w:sz w:val="24"/>
          <w:szCs w:val="24"/>
        </w:rPr>
        <w:t>Definisi Operasional merupakan penentuan konstrak atau sifat yang akan dipelajari sehingga menjadi variabel yang dapatdiukur (Sugiyono, 2019: 31). Definisi operasional digunakan untuk memberi tahu bagaimana cara mengukur variabel sehingga dengan adanya pengukuran tersebut dapat diketahui indikator-indikator apa saja yang dapat dijadikan sebagai pendukung untuk dianalisa kedalam variabel-variabel yang terdapat pada penelitian teersebut. Definisi operasional yang digunakan pada penelitian ini kemudian diuraikan menjadi indikator empiris.</w:t>
      </w:r>
    </w:p>
    <w:p>
      <w:pPr>
        <w:ind w:left="600" w:leftChars="300" w:firstLine="714"/>
        <w:jc w:val="center"/>
        <w:rPr>
          <w:rFonts w:ascii="Times New Roman" w:hAnsi="Times New Roman" w:eastAsia="SimSun" w:cs="Times New Roman"/>
          <w:b/>
          <w:sz w:val="24"/>
          <w:szCs w:val="24"/>
        </w:rPr>
      </w:pPr>
      <w:r>
        <w:rPr>
          <w:rFonts w:ascii="Times New Roman" w:hAnsi="Times New Roman" w:eastAsia="SimSun" w:cs="Times New Roman"/>
          <w:b/>
          <w:sz w:val="24"/>
          <w:szCs w:val="24"/>
        </w:rPr>
        <w:t>Tabel  III.1</w:t>
      </w:r>
    </w:p>
    <w:p>
      <w:pPr>
        <w:ind w:left="600" w:leftChars="300" w:firstLine="714"/>
        <w:jc w:val="center"/>
        <w:rPr>
          <w:rFonts w:ascii="Times New Roman" w:hAnsi="Times New Roman" w:eastAsia="SimSun" w:cs="Times New Roman"/>
          <w:sz w:val="24"/>
          <w:szCs w:val="24"/>
        </w:rPr>
      </w:pPr>
      <w:r>
        <w:rPr>
          <w:rFonts w:ascii="Times New Roman" w:hAnsi="Times New Roman" w:eastAsia="SimSun" w:cs="Times New Roman"/>
          <w:b/>
          <w:sz w:val="24"/>
          <w:szCs w:val="24"/>
        </w:rPr>
        <w:t>Tabel Definisi Operasional Variabel</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980"/>
        <w:gridCol w:w="207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val="0"/>
              <w:jc w:val="center"/>
              <w:rPr>
                <w:rFonts w:ascii="Times New Roman" w:hAnsi="Times New Roman" w:eastAsia="SimSun" w:cs="Times New Roman"/>
                <w:b/>
                <w:bCs/>
                <w:sz w:val="22"/>
                <w:szCs w:val="22"/>
              </w:rPr>
            </w:pPr>
            <w:r>
              <w:rPr>
                <w:rFonts w:ascii="Times New Roman" w:hAnsi="Times New Roman" w:cs="Times New Roman"/>
                <w:b/>
                <w:bCs/>
                <w:sz w:val="22"/>
                <w:szCs w:val="22"/>
              </w:rPr>
              <w:t>Variabel</w:t>
            </w:r>
          </w:p>
        </w:tc>
        <w:tc>
          <w:tcPr>
            <w:tcW w:w="1980" w:type="dxa"/>
          </w:tcPr>
          <w:p>
            <w:pPr>
              <w:widowControl w:val="0"/>
              <w:jc w:val="center"/>
              <w:rPr>
                <w:rFonts w:ascii="Times New Roman" w:hAnsi="Times New Roman" w:eastAsia="SimSun" w:cs="Times New Roman"/>
                <w:b/>
                <w:bCs/>
                <w:sz w:val="22"/>
                <w:szCs w:val="22"/>
              </w:rPr>
            </w:pPr>
            <w:r>
              <w:rPr>
                <w:rFonts w:ascii="Times New Roman" w:hAnsi="Times New Roman" w:cs="Times New Roman"/>
                <w:b/>
                <w:bCs/>
                <w:sz w:val="22"/>
                <w:szCs w:val="22"/>
              </w:rPr>
              <w:t>Definisi Variabel</w:t>
            </w:r>
          </w:p>
        </w:tc>
        <w:tc>
          <w:tcPr>
            <w:tcW w:w="2070" w:type="dxa"/>
          </w:tcPr>
          <w:p>
            <w:pPr>
              <w:widowControl w:val="0"/>
              <w:jc w:val="center"/>
              <w:rPr>
                <w:rFonts w:ascii="Times New Roman" w:hAnsi="Times New Roman" w:eastAsia="SimSun" w:cs="Times New Roman"/>
                <w:b/>
                <w:bCs/>
                <w:sz w:val="22"/>
                <w:szCs w:val="22"/>
              </w:rPr>
            </w:pPr>
            <w:r>
              <w:rPr>
                <w:rFonts w:ascii="Times New Roman" w:hAnsi="Times New Roman" w:cs="Times New Roman"/>
                <w:b/>
                <w:bCs/>
                <w:sz w:val="22"/>
                <w:szCs w:val="22"/>
              </w:rPr>
              <w:t>Indikator</w:t>
            </w:r>
          </w:p>
        </w:tc>
        <w:tc>
          <w:tcPr>
            <w:tcW w:w="2520" w:type="dxa"/>
          </w:tcPr>
          <w:p>
            <w:pPr>
              <w:widowControl w:val="0"/>
              <w:jc w:val="center"/>
              <w:rPr>
                <w:rFonts w:ascii="Times New Roman" w:hAnsi="Times New Roman" w:eastAsia="SimSun" w:cs="Times New Roman"/>
                <w:b/>
                <w:bCs/>
                <w:sz w:val="22"/>
                <w:szCs w:val="22"/>
              </w:rPr>
            </w:pPr>
            <w:r>
              <w:rPr>
                <w:rFonts w:ascii="Times New Roman" w:hAnsi="Times New Roman" w:cs="Times New Roman"/>
                <w:b/>
                <w:bCs/>
                <w:sz w:val="22"/>
                <w:szCs w:val="22"/>
              </w:rPr>
              <w:t>Kisi-kisi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val="0"/>
              <w:jc w:val="center"/>
              <w:rPr>
                <w:rFonts w:ascii="Times New Roman" w:hAnsi="Times New Roman" w:cs="Times New Roman"/>
                <w:i/>
                <w:iCs/>
                <w:sz w:val="22"/>
                <w:szCs w:val="22"/>
              </w:rPr>
            </w:pPr>
            <w:r>
              <w:rPr>
                <w:rFonts w:ascii="Times New Roman" w:hAnsi="Times New Roman" w:cs="Times New Roman"/>
                <w:i/>
                <w:iCs/>
                <w:sz w:val="22"/>
                <w:szCs w:val="22"/>
              </w:rPr>
              <w:t>Brand Image</w:t>
            </w:r>
          </w:p>
          <w:p>
            <w:pPr>
              <w:widowControl w:val="0"/>
              <w:jc w:val="center"/>
              <w:rPr>
                <w:rFonts w:ascii="Times New Roman" w:hAnsi="Times New Roman" w:cs="Times New Roman"/>
                <w:sz w:val="22"/>
                <w:szCs w:val="22"/>
              </w:rPr>
            </w:pPr>
            <w:r>
              <w:rPr>
                <w:rFonts w:ascii="Times New Roman" w:hAnsi="Times New Roman" w:cs="Times New Roman"/>
                <w:sz w:val="22"/>
                <w:szCs w:val="22"/>
              </w:rPr>
              <w:t>(X</w:t>
            </w:r>
            <w:r>
              <w:rPr>
                <w:rFonts w:ascii="Times New Roman" w:hAnsi="Times New Roman" w:cs="Times New Roman"/>
                <w:sz w:val="22"/>
                <w:szCs w:val="22"/>
                <w:vertAlign w:val="subscript"/>
              </w:rPr>
              <w:t>1</w:t>
            </w:r>
            <w:r>
              <w:rPr>
                <w:rFonts w:ascii="Times New Roman" w:hAnsi="Times New Roman" w:cs="Times New Roman"/>
                <w:sz w:val="22"/>
                <w:szCs w:val="22"/>
              </w:rPr>
              <w:t>)</w:t>
            </w:r>
          </w:p>
          <w:p>
            <w:pPr>
              <w:widowControl w:val="0"/>
              <w:jc w:val="center"/>
              <w:rPr>
                <w:rFonts w:ascii="Times New Roman" w:hAnsi="Times New Roman" w:cs="Times New Roman"/>
                <w:b/>
                <w:bCs/>
                <w:sz w:val="22"/>
                <w:szCs w:val="22"/>
              </w:rPr>
            </w:pPr>
          </w:p>
        </w:tc>
        <w:tc>
          <w:tcPr>
            <w:tcW w:w="1980" w:type="dxa"/>
          </w:tcPr>
          <w:p>
            <w:pPr>
              <w:widowControl w:val="0"/>
              <w:jc w:val="both"/>
              <w:rPr>
                <w:rFonts w:ascii="Times New Roman" w:hAnsi="Times New Roman" w:cs="Times New Roman"/>
                <w:b/>
                <w:bCs/>
                <w:sz w:val="22"/>
                <w:szCs w:val="22"/>
              </w:rPr>
            </w:pPr>
            <w:r>
              <w:rPr>
                <w:rFonts w:ascii="Times New Roman" w:hAnsi="Times New Roman" w:eastAsia="Book Antiqua" w:cs="Times New Roman"/>
                <w:color w:val="000000"/>
                <w:sz w:val="22"/>
                <w:szCs w:val="22"/>
              </w:rPr>
              <w:t xml:space="preserve">Keyakinan atau kepercayaan yang dimiliki oleh pelanggan terhadap suatu produk yang tercermin pada asosiasi ingatan pelanggan mengenai </w:t>
            </w:r>
            <w:r>
              <w:rPr>
                <w:rFonts w:ascii="Times New Roman" w:hAnsi="Times New Roman" w:eastAsia="SimSun" w:cs="Times New Roman"/>
                <w:color w:val="000000"/>
                <w:sz w:val="22"/>
                <w:szCs w:val="22"/>
              </w:rPr>
              <w:t>nama, istilah, tanda, simbol, atau rancangan.</w:t>
            </w:r>
          </w:p>
        </w:tc>
        <w:tc>
          <w:tcPr>
            <w:tcW w:w="2070" w:type="dxa"/>
          </w:tcPr>
          <w:p>
            <w:pPr>
              <w:widowControl w:val="0"/>
              <w:numPr>
                <w:ilvl w:val="0"/>
                <w:numId w:val="13"/>
              </w:numPr>
              <w:ind w:left="183" w:hanging="182" w:hangingChars="83"/>
              <w:jc w:val="both"/>
              <w:rPr>
                <w:rFonts w:ascii="Times New Roman" w:hAnsi="Times New Roman" w:eastAsia="SimSun" w:cs="Times New Roman"/>
                <w:sz w:val="22"/>
                <w:szCs w:val="22"/>
              </w:rPr>
            </w:pPr>
            <w:r>
              <w:rPr>
                <w:rFonts w:ascii="Times New Roman" w:hAnsi="Times New Roman" w:eastAsia="SimSun" w:cs="Times New Roman"/>
                <w:i/>
                <w:iCs/>
                <w:sz w:val="22"/>
                <w:szCs w:val="22"/>
              </w:rPr>
              <w:t xml:space="preserve">Corporate image </w:t>
            </w:r>
            <w:r>
              <w:rPr>
                <w:rFonts w:ascii="Times New Roman" w:hAnsi="Times New Roman" w:eastAsia="SimSun" w:cs="Times New Roman"/>
                <w:sz w:val="22"/>
                <w:szCs w:val="22"/>
              </w:rPr>
              <w:t>(Citra Perusahaan)</w:t>
            </w:r>
          </w:p>
          <w:p>
            <w:pPr>
              <w:widowControl w:val="0"/>
              <w:numPr>
                <w:ilvl w:val="0"/>
                <w:numId w:val="13"/>
              </w:numPr>
              <w:ind w:left="183" w:hanging="182" w:hangingChars="83"/>
              <w:jc w:val="both"/>
              <w:rPr>
                <w:rFonts w:ascii="Times New Roman" w:hAnsi="Times New Roman" w:eastAsia="SimSun" w:cs="Times New Roman"/>
                <w:sz w:val="22"/>
                <w:szCs w:val="22"/>
              </w:rPr>
            </w:pPr>
            <w:r>
              <w:rPr>
                <w:rFonts w:ascii="Times New Roman" w:hAnsi="Times New Roman" w:eastAsia="SimSun" w:cs="Times New Roman"/>
                <w:i/>
                <w:iCs/>
                <w:sz w:val="22"/>
                <w:szCs w:val="22"/>
              </w:rPr>
              <w:t xml:space="preserve">User Image </w:t>
            </w:r>
            <w:r>
              <w:rPr>
                <w:rFonts w:ascii="Times New Roman" w:hAnsi="Times New Roman" w:eastAsia="SimSun" w:cs="Times New Roman"/>
                <w:sz w:val="22"/>
                <w:szCs w:val="22"/>
              </w:rPr>
              <w:t>(Citra Pengguna)</w:t>
            </w:r>
          </w:p>
          <w:p>
            <w:pPr>
              <w:widowControl w:val="0"/>
              <w:numPr>
                <w:ilvl w:val="0"/>
                <w:numId w:val="13"/>
              </w:numPr>
              <w:ind w:left="183" w:hanging="182" w:hangingChars="83"/>
              <w:jc w:val="both"/>
              <w:rPr>
                <w:rFonts w:ascii="Times New Roman" w:hAnsi="Times New Roman" w:eastAsia="SimSun" w:cs="Times New Roman"/>
                <w:sz w:val="22"/>
                <w:szCs w:val="22"/>
              </w:rPr>
            </w:pPr>
            <w:r>
              <w:rPr>
                <w:rFonts w:ascii="Times New Roman" w:hAnsi="Times New Roman" w:eastAsia="SimSun" w:cs="Times New Roman"/>
                <w:i/>
                <w:iCs/>
                <w:sz w:val="22"/>
                <w:szCs w:val="22"/>
              </w:rPr>
              <w:t xml:space="preserve">Product Image </w:t>
            </w:r>
            <w:r>
              <w:rPr>
                <w:rFonts w:ascii="Times New Roman" w:hAnsi="Times New Roman" w:eastAsia="SimSun" w:cs="Times New Roman"/>
                <w:sz w:val="22"/>
                <w:szCs w:val="22"/>
              </w:rPr>
              <w:t>(Citra Produk)</w:t>
            </w:r>
          </w:p>
          <w:p>
            <w:pPr>
              <w:widowControl w:val="0"/>
              <w:ind w:left="-166" w:leftChars="-83"/>
              <w:jc w:val="both"/>
              <w:rPr>
                <w:rFonts w:ascii="Times New Roman" w:hAnsi="Times New Roman" w:eastAsia="SimSun" w:cs="Times New Roman"/>
                <w:sz w:val="22"/>
                <w:szCs w:val="22"/>
              </w:rPr>
            </w:pPr>
          </w:p>
          <w:p>
            <w:pPr>
              <w:widowControl w:val="0"/>
              <w:jc w:val="both"/>
              <w:rPr>
                <w:rFonts w:ascii="Times New Roman" w:hAnsi="Times New Roman" w:eastAsia="SimSun" w:cs="Times New Roman"/>
                <w:sz w:val="22"/>
                <w:szCs w:val="22"/>
              </w:rPr>
            </w:pPr>
            <w:r>
              <w:rPr>
                <w:rFonts w:ascii="Times New Roman" w:hAnsi="Times New Roman" w:eastAsia="SimSun" w:cs="Times New Roman"/>
                <w:sz w:val="22"/>
                <w:szCs w:val="22"/>
              </w:rPr>
              <w:t>(Simamora, 2016)</w:t>
            </w:r>
          </w:p>
          <w:p>
            <w:pPr>
              <w:widowControl w:val="0"/>
              <w:ind w:left="-166" w:leftChars="-83"/>
              <w:jc w:val="both"/>
              <w:rPr>
                <w:rFonts w:ascii="Times New Roman" w:hAnsi="Times New Roman" w:eastAsia="SimSun" w:cs="Times New Roman"/>
                <w:sz w:val="22"/>
                <w:szCs w:val="22"/>
              </w:rPr>
            </w:pPr>
          </w:p>
          <w:p>
            <w:pPr>
              <w:widowControl w:val="0"/>
              <w:ind w:left="-166" w:leftChars="-83"/>
              <w:jc w:val="both"/>
              <w:rPr>
                <w:rFonts w:ascii="Times New Roman" w:hAnsi="Times New Roman" w:eastAsia="SimSun" w:cs="Times New Roman"/>
                <w:sz w:val="22"/>
                <w:szCs w:val="22"/>
              </w:rPr>
            </w:pPr>
            <w:r>
              <w:rPr>
                <w:rFonts w:ascii="Times New Roman" w:hAnsi="Times New Roman" w:eastAsia="SimSun" w:cs="Times New Roman"/>
                <w:sz w:val="22"/>
                <w:szCs w:val="22"/>
              </w:rPr>
              <w:t>(</w:t>
            </w:r>
          </w:p>
          <w:p>
            <w:pPr>
              <w:widowControl w:val="0"/>
              <w:ind w:left="-166" w:leftChars="-83"/>
              <w:jc w:val="both"/>
              <w:rPr>
                <w:rFonts w:ascii="Times New Roman" w:hAnsi="Times New Roman" w:eastAsia="SimSun" w:cs="Times New Roman"/>
                <w:sz w:val="22"/>
                <w:szCs w:val="22"/>
              </w:rPr>
            </w:pPr>
            <w:r>
              <w:rPr>
                <w:rFonts w:ascii="Times New Roman" w:hAnsi="Times New Roman" w:eastAsia="SimSun" w:cs="Times New Roman"/>
                <w:sz w:val="22"/>
                <w:szCs w:val="22"/>
              </w:rPr>
              <w:t>(</w:t>
            </w:r>
          </w:p>
          <w:p>
            <w:pPr>
              <w:widowControl w:val="0"/>
              <w:ind w:left="-166" w:leftChars="-83"/>
              <w:jc w:val="both"/>
              <w:rPr>
                <w:rFonts w:ascii="Times New Roman" w:hAnsi="Times New Roman" w:eastAsia="SimSun" w:cs="Times New Roman"/>
                <w:sz w:val="22"/>
                <w:szCs w:val="22"/>
              </w:rPr>
            </w:pPr>
          </w:p>
          <w:p>
            <w:pPr>
              <w:widowControl w:val="0"/>
              <w:ind w:left="-166" w:leftChars="-83"/>
              <w:jc w:val="both"/>
              <w:rPr>
                <w:rFonts w:ascii="Times New Roman" w:hAnsi="Times New Roman" w:eastAsia="SimSun" w:cs="Times New Roman"/>
                <w:sz w:val="22"/>
                <w:szCs w:val="22"/>
              </w:rPr>
            </w:pPr>
          </w:p>
          <w:p>
            <w:pPr>
              <w:widowControl w:val="0"/>
              <w:ind w:left="-166" w:leftChars="-83"/>
              <w:jc w:val="both"/>
              <w:rPr>
                <w:rFonts w:ascii="Times New Roman" w:hAnsi="Times New Roman" w:cs="Times New Roman"/>
                <w:b/>
                <w:bCs/>
                <w:sz w:val="22"/>
                <w:szCs w:val="22"/>
              </w:rPr>
            </w:pPr>
          </w:p>
        </w:tc>
        <w:tc>
          <w:tcPr>
            <w:tcW w:w="2520" w:type="dxa"/>
          </w:tcPr>
          <w:p>
            <w:pPr>
              <w:widowControl w:val="0"/>
              <w:numPr>
                <w:ilvl w:val="0"/>
                <w:numId w:val="14"/>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Perusahaan jasa pengiriman J&amp;T Express populer di masyarakat</w:t>
            </w:r>
          </w:p>
          <w:p>
            <w:pPr>
              <w:widowControl w:val="0"/>
              <w:numPr>
                <w:ilvl w:val="0"/>
                <w:numId w:val="14"/>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Warna, logo dan tagline J&amp;T Express mudah diingat dan dikenali</w:t>
            </w:r>
          </w:p>
          <w:p>
            <w:pPr>
              <w:widowControl w:val="0"/>
              <w:numPr>
                <w:ilvl w:val="0"/>
                <w:numId w:val="14"/>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Pengguna J&amp;T Express dari berbagai kalangan usia</w:t>
            </w:r>
          </w:p>
          <w:p>
            <w:pPr>
              <w:widowControl w:val="0"/>
              <w:numPr>
                <w:ilvl w:val="0"/>
                <w:numId w:val="14"/>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J&amp;T Express cocok untuk pelaku bisnis online</w:t>
            </w:r>
          </w:p>
          <w:p>
            <w:pPr>
              <w:widowControl w:val="0"/>
              <w:numPr>
                <w:ilvl w:val="0"/>
                <w:numId w:val="14"/>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J&amp;T Express memiliki mutu yang baik</w:t>
            </w:r>
          </w:p>
          <w:p>
            <w:pPr>
              <w:widowControl w:val="0"/>
              <w:numPr>
                <w:ilvl w:val="0"/>
                <w:numId w:val="14"/>
              </w:numPr>
              <w:ind w:left="198" w:hanging="198" w:hangingChars="90"/>
              <w:jc w:val="both"/>
              <w:rPr>
                <w:rFonts w:ascii="Times New Roman" w:hAnsi="Times New Roman" w:cs="Times New Roman"/>
                <w:b/>
                <w:bCs/>
                <w:sz w:val="22"/>
                <w:szCs w:val="22"/>
              </w:rPr>
            </w:pPr>
            <w:r>
              <w:rPr>
                <w:rFonts w:ascii="Times New Roman" w:hAnsi="Times New Roman" w:cs="Times New Roman"/>
                <w:sz w:val="22"/>
                <w:szCs w:val="22"/>
              </w:rPr>
              <w:t>Layanan yang ditawarkan J&amp;T Express memuaskan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Ketepatan Waktu Pengiriman</w:t>
            </w:r>
          </w:p>
          <w:p>
            <w:pPr>
              <w:widowControl w:val="0"/>
              <w:jc w:val="center"/>
              <w:rPr>
                <w:rFonts w:ascii="Times New Roman" w:hAnsi="Times New Roman" w:cs="Times New Roman"/>
                <w:sz w:val="22"/>
                <w:szCs w:val="22"/>
              </w:rPr>
            </w:pPr>
            <w:r>
              <w:rPr>
                <w:rFonts w:ascii="Times New Roman" w:hAnsi="Times New Roman" w:cs="Times New Roman"/>
                <w:sz w:val="22"/>
                <w:szCs w:val="22"/>
              </w:rPr>
              <w:t>(X</w:t>
            </w:r>
            <w:r>
              <w:rPr>
                <w:rFonts w:ascii="Times New Roman" w:hAnsi="Times New Roman" w:cs="Times New Roman"/>
                <w:sz w:val="22"/>
                <w:szCs w:val="22"/>
                <w:vertAlign w:val="subscript"/>
              </w:rPr>
              <w:t>2</w:t>
            </w:r>
            <w:r>
              <w:rPr>
                <w:rFonts w:ascii="Times New Roman" w:hAnsi="Times New Roman" w:cs="Times New Roman"/>
                <w:sz w:val="22"/>
                <w:szCs w:val="22"/>
              </w:rPr>
              <w:t>)</w:t>
            </w:r>
          </w:p>
          <w:p>
            <w:pPr>
              <w:widowControl w:val="0"/>
              <w:jc w:val="center"/>
              <w:rPr>
                <w:rFonts w:ascii="Times New Roman" w:hAnsi="Times New Roman" w:cs="Times New Roman"/>
                <w:b/>
                <w:bCs/>
                <w:sz w:val="22"/>
                <w:szCs w:val="22"/>
              </w:rPr>
            </w:pPr>
          </w:p>
        </w:tc>
        <w:tc>
          <w:tcPr>
            <w:tcW w:w="1980" w:type="dxa"/>
          </w:tcPr>
          <w:p>
            <w:pPr>
              <w:widowControl w:val="0"/>
              <w:jc w:val="both"/>
              <w:rPr>
                <w:rFonts w:ascii="Times New Roman" w:hAnsi="Times New Roman" w:eastAsia="SimSun" w:cs="Times New Roman"/>
                <w:sz w:val="22"/>
                <w:szCs w:val="22"/>
              </w:rPr>
            </w:pPr>
            <w:r>
              <w:rPr>
                <w:rFonts w:ascii="Times New Roman" w:hAnsi="Times New Roman" w:eastAsia="SimSun" w:cs="Times New Roman"/>
                <w:color w:val="000000"/>
                <w:sz w:val="22"/>
                <w:szCs w:val="22"/>
              </w:rPr>
              <w:t>Pelayanan yang secara tepat waktu sesuai jadwal yang telah ditentukan untuk penyampaian barang kepada para pelanggan.</w:t>
            </w:r>
          </w:p>
        </w:tc>
        <w:tc>
          <w:tcPr>
            <w:tcW w:w="2070" w:type="dxa"/>
          </w:tcPr>
          <w:p>
            <w:pPr>
              <w:widowControl w:val="0"/>
              <w:numPr>
                <w:ilvl w:val="0"/>
                <w:numId w:val="15"/>
              </w:numPr>
              <w:jc w:val="both"/>
              <w:rPr>
                <w:rFonts w:ascii="Times New Roman" w:hAnsi="Times New Roman" w:cs="Times New Roman"/>
                <w:sz w:val="22"/>
                <w:szCs w:val="22"/>
              </w:rPr>
            </w:pPr>
            <w:r>
              <w:rPr>
                <w:rFonts w:ascii="Times New Roman" w:hAnsi="Times New Roman" w:cs="Times New Roman"/>
                <w:sz w:val="22"/>
                <w:szCs w:val="22"/>
              </w:rPr>
              <w:t xml:space="preserve">Pengiriman </w:t>
            </w:r>
          </w:p>
          <w:p>
            <w:pPr>
              <w:widowControl w:val="0"/>
              <w:numPr>
                <w:ilvl w:val="0"/>
                <w:numId w:val="15"/>
              </w:numPr>
              <w:jc w:val="both"/>
              <w:rPr>
                <w:rFonts w:ascii="Times New Roman" w:hAnsi="Times New Roman" w:cs="Times New Roman"/>
                <w:sz w:val="22"/>
                <w:szCs w:val="22"/>
              </w:rPr>
            </w:pPr>
            <w:r>
              <w:rPr>
                <w:rFonts w:ascii="Times New Roman" w:hAnsi="Times New Roman" w:cs="Times New Roman"/>
                <w:sz w:val="22"/>
                <w:szCs w:val="22"/>
              </w:rPr>
              <w:t xml:space="preserve">Informasi </w:t>
            </w:r>
          </w:p>
          <w:p>
            <w:pPr>
              <w:widowControl w:val="0"/>
              <w:numPr>
                <w:ilvl w:val="0"/>
                <w:numId w:val="15"/>
              </w:numPr>
              <w:jc w:val="both"/>
              <w:rPr>
                <w:rFonts w:ascii="Times New Roman" w:hAnsi="Times New Roman" w:cs="Times New Roman"/>
                <w:b/>
                <w:bCs/>
                <w:sz w:val="22"/>
                <w:szCs w:val="22"/>
              </w:rPr>
            </w:pPr>
            <w:r>
              <w:rPr>
                <w:rFonts w:ascii="Times New Roman" w:hAnsi="Times New Roman" w:cs="Times New Roman"/>
                <w:sz w:val="22"/>
                <w:szCs w:val="22"/>
              </w:rPr>
              <w:t>Pelayanan</w:t>
            </w:r>
          </w:p>
          <w:p>
            <w:pPr>
              <w:widowControl w:val="0"/>
              <w:jc w:val="both"/>
              <w:rPr>
                <w:rFonts w:ascii="Times New Roman" w:hAnsi="Times New Roman" w:cs="Times New Roman"/>
                <w:b/>
                <w:bCs/>
                <w:sz w:val="22"/>
                <w:szCs w:val="22"/>
              </w:rPr>
            </w:pPr>
          </w:p>
          <w:p>
            <w:pPr>
              <w:widowControl w:val="0"/>
              <w:jc w:val="both"/>
              <w:rPr>
                <w:rFonts w:ascii="Times New Roman" w:hAnsi="Times New Roman" w:cs="Times New Roman"/>
                <w:b/>
                <w:bCs/>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{"citationItems":[{"id":"ITEM-1","itemData":{"DOI":"10.31334/logistik.v5i1.1188","abstract":"The Effect of Service Quality and Delivery Accuracy on Customer Satisfaction in Using Ninja Express Freight Forwarding Services during the Covid-19 Pandemic, Saefur Rohman, NPM: CF116112019, This study aims to determine how much influence Service Quality and Delivery Accuracy have on customer satisfaction. The sample used in this study consisted of 60 respondents obtained through nonprobability sampling techniques. The method used was accidental sampling. The dependent variable in this study was Customer Satisfaction and the independent variables were Service Quality and Delivery Accuracy. The results of this study indicate that Service Quality and Delivery Accuracy simultaneously have an effect on Customer Satisfaction. This can be seen from the results of the f test which shows a significance value of 0.000 Ftable value of 3.16. This shows that H3 is accepted.","author":[{"dropping-particle":"","family":"Rohman","given":"Saefur","non-dropping-particle":"","parse-names":false,"suffix":""},{"dropping-particle":"","family":"Abdul","given":"Fino Wahyudi","non-dropping-particle":"","parse-names":false,"suffix":""}],"container-title":"Jurnal Logistik Indonesia","id":"ITEM-1","issue":"1","issued":{"date-parts":[["2020"]]},"page":"73-85","title":"Pengaruh Kualitas Pelayanan Dan Ketepatan Pengiriman Terhadap Kepuasan Pelanggan Dalam Menggunakan Jasa Pengiriman Barang Ninja Express Di Masa Pandemi Covid-19","type":"article-journal","volume":"5"},"uris":["http://www.mendeley.com/documents/?uuid=379cd4a2-8ae4-462b-8266-6f1a4a450bd2"]}],"mendeley":{"formattedCitation":"(Rohman and Abdul 2020)","manualFormatting":"(Rohman &amp; Abdul,  2020)","plainTextFormattedCitation":"(Rohman and Abdul 2020)","previouslyFormattedCitation":"(Rohman and Abdul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(Rohman &amp; Abdul,  2020)</w:t>
            </w:r>
            <w:r>
              <w:rPr>
                <w:rFonts w:ascii="Times New Roman" w:hAnsi="Times New Roman" w:cs="Times New Roman"/>
                <w:sz w:val="22"/>
                <w:szCs w:val="22"/>
              </w:rPr>
              <w:fldChar w:fldCharType="end"/>
            </w:r>
          </w:p>
        </w:tc>
        <w:tc>
          <w:tcPr>
            <w:tcW w:w="2520" w:type="dxa"/>
          </w:tcPr>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Setiap produk yang dikirim datang tepat waktu pada tempat tujuan pengiriman.</w:t>
            </w:r>
          </w:p>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 xml:space="preserve">Waktu operasional J&amp;T Express yang beroperasi tanpa hari libur dapat memberikan pengiriman paket tepat waktu.  </w:t>
            </w:r>
          </w:p>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J&amp;T Express memberikan informasi yang jelas terkait pengiriman.</w:t>
            </w:r>
          </w:p>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Karyawan melakukan pencatatan paket yang akurat</w:t>
            </w:r>
          </w:p>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Pelayanan terkait pengiriman dan penjemputan yang dilakukan cukup profesional.</w:t>
            </w:r>
          </w:p>
          <w:p>
            <w:pPr>
              <w:widowControl w:val="0"/>
              <w:numPr>
                <w:ilvl w:val="0"/>
                <w:numId w:val="16"/>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J&amp;T Express menjawab pertanyaan terkait posisi paket melalui sistem pelacak dari situs web.</w:t>
            </w:r>
          </w:p>
          <w:p>
            <w:pPr>
              <w:widowControl w:val="0"/>
              <w:ind w:left="198"/>
              <w:jc w:val="both"/>
              <w:rPr>
                <w:rFonts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Lokasi</w:t>
            </w:r>
          </w:p>
          <w:p>
            <w:pPr>
              <w:widowControl w:val="0"/>
              <w:jc w:val="center"/>
              <w:rPr>
                <w:rFonts w:ascii="Times New Roman" w:hAnsi="Times New Roman" w:cs="Times New Roman"/>
                <w:sz w:val="22"/>
                <w:szCs w:val="22"/>
              </w:rPr>
            </w:pPr>
            <w:r>
              <w:rPr>
                <w:rFonts w:ascii="Times New Roman" w:hAnsi="Times New Roman" w:cs="Times New Roman"/>
                <w:sz w:val="22"/>
                <w:szCs w:val="22"/>
              </w:rPr>
              <w:t>(X</w:t>
            </w:r>
            <w:r>
              <w:rPr>
                <w:rFonts w:ascii="Times New Roman" w:hAnsi="Times New Roman" w:cs="Times New Roman"/>
                <w:sz w:val="22"/>
                <w:szCs w:val="22"/>
                <w:vertAlign w:val="subscript"/>
              </w:rPr>
              <w:t>3</w:t>
            </w:r>
            <w:r>
              <w:rPr>
                <w:rFonts w:ascii="Times New Roman" w:hAnsi="Times New Roman" w:cs="Times New Roman"/>
                <w:sz w:val="22"/>
                <w:szCs w:val="22"/>
              </w:rPr>
              <w:t>)</w:t>
            </w:r>
          </w:p>
          <w:p>
            <w:pPr>
              <w:widowControl w:val="0"/>
              <w:jc w:val="center"/>
              <w:rPr>
                <w:rFonts w:ascii="Times New Roman" w:hAnsi="Times New Roman" w:cs="Times New Roman"/>
                <w:b/>
                <w:bCs/>
                <w:sz w:val="22"/>
                <w:szCs w:val="22"/>
              </w:rPr>
            </w:pPr>
          </w:p>
        </w:tc>
        <w:tc>
          <w:tcPr>
            <w:tcW w:w="1980" w:type="dxa"/>
          </w:tcPr>
          <w:p>
            <w:pPr>
              <w:widowControl w:val="0"/>
              <w:jc w:val="both"/>
              <w:rPr>
                <w:rFonts w:ascii="Times New Roman" w:hAnsi="Times New Roman" w:eastAsia="SimSun" w:cs="Times New Roman"/>
                <w:b/>
                <w:bCs/>
                <w:sz w:val="22"/>
                <w:szCs w:val="22"/>
              </w:rPr>
            </w:pPr>
            <w:r>
              <w:rPr>
                <w:rFonts w:ascii="Times New Roman" w:hAnsi="Times New Roman" w:eastAsia="SimSun" w:cs="Times New Roman"/>
                <w:sz w:val="22"/>
                <w:szCs w:val="22"/>
              </w:rPr>
              <w:t>Suatu tempat dimana perusahaan beroperasi dan menghasilkan barang dan jasa serta pemilihan suatu lokasi perusahaan sangat menentukan keberhasilan suatu usaha.</w:t>
            </w:r>
          </w:p>
        </w:tc>
        <w:tc>
          <w:tcPr>
            <w:tcW w:w="2070" w:type="dxa"/>
          </w:tcPr>
          <w:p>
            <w:pPr>
              <w:widowControl w:val="0"/>
              <w:numPr>
                <w:ilvl w:val="0"/>
                <w:numId w:val="17"/>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Akses</w:t>
            </w:r>
          </w:p>
          <w:p>
            <w:pPr>
              <w:widowControl w:val="0"/>
              <w:numPr>
                <w:ilvl w:val="0"/>
                <w:numId w:val="17"/>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Visibilitas</w:t>
            </w:r>
          </w:p>
          <w:p>
            <w:pPr>
              <w:widowControl w:val="0"/>
              <w:numPr>
                <w:ilvl w:val="0"/>
                <w:numId w:val="17"/>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Fasilitas parkir</w:t>
            </w:r>
          </w:p>
          <w:p>
            <w:pPr>
              <w:widowControl w:val="0"/>
              <w:numPr>
                <w:ilvl w:val="0"/>
                <w:numId w:val="17"/>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Ekspansi</w:t>
            </w:r>
          </w:p>
          <w:p>
            <w:pPr>
              <w:widowControl w:val="0"/>
              <w:numPr>
                <w:ilvl w:val="0"/>
                <w:numId w:val="17"/>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 xml:space="preserve">Lingkungan </w:t>
            </w:r>
          </w:p>
          <w:p>
            <w:pPr>
              <w:widowControl w:val="0"/>
              <w:jc w:val="both"/>
              <w:rPr>
                <w:rFonts w:ascii="Times New Roman" w:hAnsi="Times New Roman" w:cs="Times New Roman"/>
                <w:sz w:val="22"/>
                <w:szCs w:val="22"/>
              </w:rPr>
            </w:pPr>
          </w:p>
          <w:p>
            <w:pPr>
              <w:widowControl w:val="0"/>
              <w:jc w:val="both"/>
              <w:rPr>
                <w:rFonts w:ascii="Times New Roman" w:hAnsi="Times New Roman" w:cs="Times New Roman"/>
                <w:sz w:val="22"/>
                <w:szCs w:val="22"/>
              </w:rPr>
            </w:pP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{"citationItems":[{"id":"ITEM-1","itemData":{"abstract":"… Untuk indikator variabel fasilitas terdiri dari desain fasilitas, nilai fungsi, estetika, kondisi. dan peralatan penunjang. Sedangkan untuk indikator variabel keputusan pembelian terdiri dari pengenalan masalah, pencarian informasi, evaluasi alternatif, dan keputusan pembelian …","author":[{"dropping-particle":"","family":"Sari","given":"Indah","non-dropping-particle":"","parse-names":false,"suffix":""},{"dropping-particle":"","family":"Hidayat","given":"Rahmat","non-dropping-particle":"","parse-names":false,"suffix":""}],"container-title":"Journal of Trends Economics and Accounting Research","id":"ITEM-1","issue":"2","issued":{"date-parts":[["2020"]]},"number-of-pages":"74-81","title":"Pengaruh Lokasi dan Fasilitas terhadap Keputusan Pembelian pada Cafe Bang Faizs","type":"book","volume":"1"},"uris":["http://www.mendeley.com/documents/?uuid=d20ae0cc-0eb6-482f-b2c0-83f8841f7245"]}],"mendeley":{"formattedCitation":"(Sari and Hidayat 2020)","manualFormatting":"(Sari &amp; Hidayat, 2020)","plainTextFormattedCitation":"(Sari and Hidayat 2020)","previouslyFormattedCitation":"(Sari and Hidayat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(Sari &amp; Hidayat, 2020)</w:t>
            </w:r>
            <w:r>
              <w:rPr>
                <w:rFonts w:ascii="Times New Roman" w:hAnsi="Times New Roman" w:cs="Times New Roman"/>
                <w:sz w:val="22"/>
                <w:szCs w:val="22"/>
              </w:rPr>
              <w:fldChar w:fldCharType="end"/>
            </w:r>
          </w:p>
          <w:p>
            <w:pPr>
              <w:widowControl w:val="0"/>
              <w:jc w:val="both"/>
              <w:rPr>
                <w:rFonts w:ascii="Times New Roman" w:hAnsi="Times New Roman" w:cs="Times New Roman"/>
                <w:sz w:val="22"/>
                <w:szCs w:val="22"/>
              </w:rPr>
            </w:pPr>
          </w:p>
          <w:p>
            <w:pPr>
              <w:widowControl w:val="0"/>
              <w:ind w:left="-180" w:leftChars="-90"/>
              <w:jc w:val="both"/>
              <w:rPr>
                <w:rFonts w:ascii="Times New Roman" w:hAnsi="Times New Roman" w:cs="Times New Roman"/>
                <w:sz w:val="22"/>
                <w:szCs w:val="22"/>
              </w:rPr>
            </w:pPr>
          </w:p>
          <w:p>
            <w:pPr>
              <w:widowControl w:val="0"/>
              <w:ind w:left="-180" w:leftChars="-90"/>
              <w:jc w:val="both"/>
              <w:rPr>
                <w:rFonts w:ascii="Times New Roman" w:hAnsi="Times New Roman" w:cs="Times New Roman"/>
                <w:sz w:val="22"/>
                <w:szCs w:val="22"/>
              </w:rPr>
            </w:pPr>
          </w:p>
          <w:p>
            <w:pPr>
              <w:widowControl w:val="0"/>
              <w:ind w:left="-180" w:leftChars="-90"/>
              <w:jc w:val="both"/>
              <w:rPr>
                <w:rFonts w:ascii="Times New Roman" w:hAnsi="Times New Roman" w:cs="Times New Roman"/>
                <w:sz w:val="22"/>
                <w:szCs w:val="22"/>
              </w:rPr>
            </w:pPr>
          </w:p>
        </w:tc>
        <w:tc>
          <w:tcPr>
            <w:tcW w:w="2520" w:type="dxa"/>
          </w:tcPr>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Akses menuju J&amp;T Express mudah dijangkau</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Tersedianya angkutan umum untuk menuju lokasi J&amp;T Express</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Kantor J&amp;T Express dapat dilihat jelas dari jarak jauh</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Lokasi kantor J&amp;T Express mudah ditemukan</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Kantor J&amp;T Express memiliki tempat parkir cukup luas</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Keamanan pada tempat parkir terjamin</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Ukuran bangunan kantor J&amp;T Express cukup luas</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Keleluasaan bergerak didalam kantor J&amp;T Express</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Kantor J&amp;T Express berada didekat pusat keramaian</w:t>
            </w:r>
          </w:p>
          <w:p>
            <w:pPr>
              <w:widowControl w:val="0"/>
              <w:numPr>
                <w:ilvl w:val="0"/>
                <w:numId w:val="18"/>
              </w:numPr>
              <w:ind w:left="198" w:hanging="198" w:hangingChars="90"/>
              <w:jc w:val="both"/>
              <w:rPr>
                <w:rFonts w:ascii="Times New Roman" w:hAnsi="Times New Roman" w:cs="Times New Roman"/>
                <w:sz w:val="22"/>
                <w:szCs w:val="22"/>
              </w:rPr>
            </w:pPr>
            <w:r>
              <w:rPr>
                <w:rFonts w:ascii="Times New Roman" w:hAnsi="Times New Roman" w:cs="Times New Roman"/>
                <w:sz w:val="22"/>
                <w:szCs w:val="22"/>
              </w:rPr>
              <w:t>Lingkugan sekitar kantor yang cukup 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Kepuasan Pelanggan</w:t>
            </w:r>
          </w:p>
          <w:p>
            <w:pPr>
              <w:widowControl w:val="0"/>
              <w:jc w:val="center"/>
              <w:rPr>
                <w:rFonts w:ascii="Times New Roman" w:hAnsi="Times New Roman" w:cs="Times New Roman"/>
                <w:sz w:val="22"/>
                <w:szCs w:val="22"/>
              </w:rPr>
            </w:pPr>
            <w:r>
              <w:rPr>
                <w:rFonts w:ascii="Times New Roman" w:hAnsi="Times New Roman" w:cs="Times New Roman"/>
                <w:sz w:val="22"/>
                <w:szCs w:val="22"/>
              </w:rPr>
              <w:t>(Y)</w:t>
            </w:r>
          </w:p>
          <w:p>
            <w:pPr>
              <w:widowControl w:val="0"/>
              <w:jc w:val="center"/>
              <w:rPr>
                <w:rFonts w:ascii="Times New Roman" w:hAnsi="Times New Roman" w:eastAsia="SimSun" w:cs="Times New Roman"/>
                <w:b/>
                <w:bCs/>
                <w:sz w:val="22"/>
                <w:szCs w:val="22"/>
              </w:rPr>
            </w:pPr>
          </w:p>
        </w:tc>
        <w:tc>
          <w:tcPr>
            <w:tcW w:w="1980" w:type="dxa"/>
          </w:tcPr>
          <w:p>
            <w:pPr>
              <w:widowControl w:val="0"/>
              <w:jc w:val="both"/>
              <w:rPr>
                <w:rFonts w:ascii="Times New Roman" w:hAnsi="Times New Roman" w:eastAsia="SimSun" w:cs="Times New Roman"/>
                <w:b/>
                <w:bCs/>
                <w:sz w:val="22"/>
                <w:szCs w:val="22"/>
              </w:rPr>
            </w:pPr>
            <w:r>
              <w:rPr>
                <w:rFonts w:ascii="Times New Roman" w:hAnsi="Times New Roman" w:eastAsia="Book Antiqua" w:cs="Times New Roman"/>
                <w:color w:val="000000"/>
                <w:sz w:val="22"/>
                <w:szCs w:val="22"/>
              </w:rPr>
              <w:t>Perasaan seorang pelanggan baik berupa perasaan senang atau kecewa yang dihasilkan dari penggunaan produk yang telah didapatkan apakah sesuai dengan harapan dan kebutuhannya dapat terpenuhi.</w:t>
            </w:r>
          </w:p>
        </w:tc>
        <w:tc>
          <w:tcPr>
            <w:tcW w:w="2070" w:type="dxa"/>
          </w:tcPr>
          <w:p>
            <w:pPr>
              <w:widowControl w:val="0"/>
              <w:numPr>
                <w:ilvl w:val="0"/>
                <w:numId w:val="19"/>
              </w:numPr>
              <w:ind w:left="198" w:hanging="198" w:hangingChars="90"/>
              <w:jc w:val="both"/>
              <w:rPr>
                <w:rFonts w:ascii="Times New Roman" w:hAnsi="Times New Roman" w:cs="Times New Roman"/>
                <w:sz w:val="22"/>
                <w:szCs w:val="22"/>
              </w:rPr>
            </w:pPr>
            <w:r>
              <w:rPr>
                <w:rFonts w:ascii="Times New Roman" w:hAnsi="Times New Roman" w:eastAsia="SimSun" w:cs="Times New Roman"/>
                <w:sz w:val="22"/>
                <w:szCs w:val="22"/>
              </w:rPr>
              <w:t>Kepuasan terhadap produk</w:t>
            </w:r>
          </w:p>
          <w:p>
            <w:pPr>
              <w:widowControl w:val="0"/>
              <w:numPr>
                <w:ilvl w:val="0"/>
                <w:numId w:val="19"/>
              </w:numPr>
              <w:ind w:left="198" w:hanging="198" w:hangingChars="90"/>
              <w:jc w:val="both"/>
              <w:rPr>
                <w:rFonts w:ascii="Times New Roman" w:hAnsi="Times New Roman" w:cs="Times New Roman"/>
                <w:sz w:val="22"/>
                <w:szCs w:val="22"/>
              </w:rPr>
            </w:pPr>
            <w:r>
              <w:rPr>
                <w:rFonts w:ascii="Times New Roman" w:hAnsi="Times New Roman" w:eastAsia="SimSun" w:cs="Times New Roman"/>
                <w:sz w:val="22"/>
                <w:szCs w:val="22"/>
              </w:rPr>
              <w:t xml:space="preserve">Kepuasan terhadap harga </w:t>
            </w:r>
          </w:p>
          <w:p>
            <w:pPr>
              <w:widowControl w:val="0"/>
              <w:numPr>
                <w:ilvl w:val="0"/>
                <w:numId w:val="19"/>
              </w:numPr>
              <w:ind w:left="198" w:hanging="198" w:hangingChars="90"/>
              <w:jc w:val="both"/>
              <w:rPr>
                <w:rFonts w:ascii="Times New Roman" w:hAnsi="Times New Roman" w:cs="Times New Roman"/>
                <w:sz w:val="22"/>
                <w:szCs w:val="22"/>
              </w:rPr>
            </w:pPr>
            <w:r>
              <w:rPr>
                <w:rFonts w:ascii="Times New Roman" w:hAnsi="Times New Roman" w:eastAsia="SimSun" w:cs="Times New Roman"/>
                <w:sz w:val="22"/>
                <w:szCs w:val="22"/>
              </w:rPr>
              <w:t>Kepuasaan terhadap pelayanan</w:t>
            </w:r>
          </w:p>
          <w:p>
            <w:pPr>
              <w:widowControl w:val="0"/>
              <w:numPr>
                <w:ilvl w:val="0"/>
                <w:numId w:val="19"/>
              </w:numPr>
              <w:ind w:left="198" w:hanging="198" w:hangingChars="90"/>
              <w:jc w:val="both"/>
              <w:rPr>
                <w:rFonts w:ascii="Times New Roman" w:hAnsi="Times New Roman" w:cs="Times New Roman"/>
                <w:sz w:val="22"/>
                <w:szCs w:val="22"/>
              </w:rPr>
            </w:pPr>
            <w:r>
              <w:rPr>
                <w:rFonts w:ascii="Times New Roman" w:hAnsi="Times New Roman" w:eastAsia="SimSun" w:cs="Times New Roman"/>
                <w:sz w:val="22"/>
                <w:szCs w:val="22"/>
              </w:rPr>
              <w:t>Biaya dan Kemudahan</w:t>
            </w:r>
          </w:p>
          <w:p>
            <w:pPr>
              <w:widowControl w:val="0"/>
              <w:ind w:left="-180" w:leftChars="-90"/>
              <w:jc w:val="both"/>
              <w:rPr>
                <w:rFonts w:ascii="Times New Roman" w:hAnsi="Times New Roman" w:eastAsia="SimSun" w:cs="Times New Roman"/>
                <w:sz w:val="22"/>
                <w:szCs w:val="22"/>
              </w:rPr>
            </w:pPr>
          </w:p>
          <w:p>
            <w:pPr>
              <w:widowControl w:val="0"/>
              <w:jc w:val="both"/>
              <w:rPr>
                <w:rFonts w:ascii="Times New Roman" w:hAnsi="Times New Roman" w:eastAsia="SimSun" w:cs="Times New Roman"/>
                <w:sz w:val="22"/>
                <w:szCs w:val="22"/>
              </w:rPr>
            </w:pPr>
            <w:r>
              <w:rPr>
                <w:rFonts w:ascii="Times New Roman" w:hAnsi="Times New Roman" w:eastAsia="SimSun" w:cs="Times New Roman"/>
                <w:sz w:val="22"/>
                <w:szCs w:val="22"/>
              </w:rPr>
              <w:t>(Rufliansah, 2020)</w:t>
            </w:r>
          </w:p>
          <w:p>
            <w:pPr>
              <w:widowControl w:val="0"/>
              <w:jc w:val="both"/>
              <w:rPr>
                <w:rFonts w:ascii="Times New Roman" w:hAnsi="Times New Roman" w:eastAsia="SimSun" w:cs="Times New Roman"/>
                <w:sz w:val="22"/>
                <w:szCs w:val="22"/>
              </w:rPr>
            </w:pPr>
          </w:p>
        </w:tc>
        <w:tc>
          <w:tcPr>
            <w:tcW w:w="2520" w:type="dxa"/>
          </w:tcPr>
          <w:p>
            <w:pPr>
              <w:widowControl w:val="0"/>
              <w:numPr>
                <w:ilvl w:val="0"/>
                <w:numId w:val="20"/>
              </w:numPr>
              <w:ind w:left="183" w:hanging="182" w:hangingChars="83"/>
              <w:jc w:val="both"/>
              <w:rPr>
                <w:rFonts w:ascii="Times New Roman" w:hAnsi="Times New Roman" w:cs="Times New Roman"/>
                <w:sz w:val="22"/>
                <w:szCs w:val="22"/>
              </w:rPr>
            </w:pPr>
            <w:r>
              <w:rPr>
                <w:rFonts w:ascii="Times New Roman" w:hAnsi="Times New Roman" w:eastAsia="SimSun" w:cs="Times New Roman"/>
                <w:sz w:val="22"/>
                <w:szCs w:val="22"/>
              </w:rPr>
              <w:t>J&amp;T Express menawarkan varian produk jasa pengiriman.</w:t>
            </w:r>
          </w:p>
          <w:p>
            <w:pPr>
              <w:widowControl w:val="0"/>
              <w:numPr>
                <w:ilvl w:val="0"/>
                <w:numId w:val="20"/>
              </w:numPr>
              <w:ind w:left="183" w:hanging="182" w:hangingChars="83"/>
              <w:jc w:val="both"/>
              <w:rPr>
                <w:rFonts w:ascii="Times New Roman" w:hAnsi="Times New Roman" w:cs="Times New Roman"/>
                <w:sz w:val="22"/>
                <w:szCs w:val="22"/>
              </w:rPr>
            </w:pPr>
            <w:r>
              <w:rPr>
                <w:rFonts w:ascii="Times New Roman" w:hAnsi="Times New Roman" w:eastAsia="SimSun" w:cs="Times New Roman"/>
                <w:sz w:val="22"/>
                <w:szCs w:val="22"/>
              </w:rPr>
              <w:t>Harga jasa pengiriman  masih cukup terjangkau.</w:t>
            </w:r>
          </w:p>
          <w:p>
            <w:pPr>
              <w:widowControl w:val="0"/>
              <w:numPr>
                <w:ilvl w:val="0"/>
                <w:numId w:val="20"/>
              </w:numPr>
              <w:ind w:left="183" w:hanging="182" w:hangingChars="83"/>
              <w:jc w:val="both"/>
              <w:rPr>
                <w:rFonts w:ascii="Times New Roman" w:hAnsi="Times New Roman" w:cs="Times New Roman"/>
                <w:sz w:val="22"/>
                <w:szCs w:val="22"/>
              </w:rPr>
            </w:pPr>
            <w:r>
              <w:rPr>
                <w:rFonts w:ascii="Times New Roman" w:hAnsi="Times New Roman" w:eastAsia="SimSun" w:cs="Times New Roman"/>
                <w:sz w:val="22"/>
                <w:szCs w:val="22"/>
              </w:rPr>
              <w:t>Pelayanan yang diberikan cepat dan tepat sesuai dengan permintaan pelanggan.</w:t>
            </w:r>
          </w:p>
          <w:p>
            <w:pPr>
              <w:widowControl w:val="0"/>
              <w:numPr>
                <w:ilvl w:val="0"/>
                <w:numId w:val="20"/>
              </w:numPr>
              <w:ind w:left="183" w:hanging="182" w:hangingChars="83"/>
              <w:jc w:val="both"/>
              <w:rPr>
                <w:rFonts w:ascii="Times New Roman" w:hAnsi="Times New Roman" w:cs="Times New Roman"/>
                <w:sz w:val="22"/>
                <w:szCs w:val="22"/>
              </w:rPr>
            </w:pPr>
            <w:r>
              <w:rPr>
                <w:rFonts w:ascii="Times New Roman" w:hAnsi="Times New Roman" w:eastAsia="SimSun" w:cs="Times New Roman"/>
                <w:sz w:val="22"/>
                <w:szCs w:val="22"/>
              </w:rPr>
              <w:t>Jasa pengiriman J&amp;T Express memberikan kemudahaan dalam pengiriman dan penerimaan barang</w:t>
            </w:r>
          </w:p>
        </w:tc>
      </w:tr>
    </w:tbl>
    <w:p>
      <w:pPr>
        <w:spacing w:line="360" w:lineRule="auto"/>
        <w:jc w:val="both"/>
        <w:rPr>
          <w:rFonts w:ascii="Times New Roman" w:hAnsi="Times New Roman" w:eastAsia="Book Antiqua" w:cs="Times New Roman"/>
          <w:b/>
          <w:bCs/>
          <w:color w:val="000000"/>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Jenis dan Sumber Data</w:t>
      </w:r>
    </w:p>
    <w:p>
      <w:pPr>
        <w:numPr>
          <w:ilvl w:val="0"/>
          <w:numId w:val="21"/>
        </w:numPr>
        <w:spacing w:line="480" w:lineRule="auto"/>
        <w:ind w:left="600" w:leftChars="300"/>
        <w:jc w:val="both"/>
        <w:rPr>
          <w:rFonts w:ascii="Times New Roman" w:hAnsi="Times New Roman" w:cs="Times New Roman"/>
          <w:sz w:val="24"/>
          <w:szCs w:val="24"/>
        </w:rPr>
      </w:pPr>
      <w:r>
        <w:rPr>
          <w:rFonts w:ascii="Times New Roman" w:hAnsi="Times New Roman" w:cs="Times New Roman"/>
          <w:sz w:val="24"/>
          <w:szCs w:val="24"/>
        </w:rPr>
        <w:t>Jenis Data</w:t>
      </w:r>
    </w:p>
    <w:p>
      <w:pPr>
        <w:spacing w:line="480" w:lineRule="auto"/>
        <w:ind w:left="800" w:leftChars="400"/>
        <w:jc w:val="both"/>
        <w:rPr>
          <w:rFonts w:ascii="Times New Roman" w:hAnsi="Times New Roman" w:cs="Times New Roman"/>
          <w:sz w:val="24"/>
          <w:szCs w:val="24"/>
        </w:rPr>
      </w:pPr>
      <w:r>
        <w:rPr>
          <w:rFonts w:ascii="Times New Roman" w:hAnsi="Times New Roman" w:cs="Times New Roman"/>
          <w:sz w:val="24"/>
          <w:szCs w:val="24"/>
        </w:rPr>
        <w:t>Penelitian ini menggunakan jenis data kuantitatif, yaitu data yang diperoleh dari pelanggan J&amp;T Express di Surakarta melalui observasi, kuesioner dan studi pustaka.</w:t>
      </w:r>
    </w:p>
    <w:p>
      <w:pPr>
        <w:numPr>
          <w:ilvl w:val="0"/>
          <w:numId w:val="21"/>
        </w:numPr>
        <w:spacing w:line="480" w:lineRule="auto"/>
        <w:ind w:left="600" w:leftChars="300"/>
        <w:jc w:val="both"/>
        <w:rPr>
          <w:rFonts w:ascii="Times New Roman" w:hAnsi="Times New Roman" w:cs="Times New Roman"/>
          <w:sz w:val="24"/>
          <w:szCs w:val="24"/>
        </w:rPr>
      </w:pPr>
      <w:r>
        <w:rPr>
          <w:rFonts w:ascii="Times New Roman" w:hAnsi="Times New Roman" w:cs="Times New Roman"/>
          <w:sz w:val="24"/>
          <w:szCs w:val="24"/>
        </w:rPr>
        <w:t>Sumber Data</w:t>
      </w:r>
    </w:p>
    <w:p>
      <w:pPr>
        <w:spacing w:line="480" w:lineRule="auto"/>
        <w:ind w:left="800" w:leftChars="400"/>
        <w:jc w:val="both"/>
        <w:rPr>
          <w:rFonts w:ascii="Times New Roman" w:hAnsi="Times New Roman" w:cs="Times New Roman"/>
          <w:sz w:val="24"/>
          <w:szCs w:val="24"/>
        </w:rPr>
      </w:pPr>
      <w:r>
        <w:rPr>
          <w:rFonts w:ascii="Times New Roman" w:hAnsi="Times New Roman" w:cs="Times New Roman"/>
          <w:sz w:val="24"/>
          <w:szCs w:val="24"/>
        </w:rPr>
        <w:t>Sumber data dalam penelitian ini adalah dari data primer dan data sekunder :</w:t>
      </w:r>
    </w:p>
    <w:p>
      <w:pPr>
        <w:numPr>
          <w:ilvl w:val="0"/>
          <w:numId w:val="22"/>
        </w:numPr>
        <w:spacing w:line="480" w:lineRule="auto"/>
        <w:ind w:left="999" w:leftChars="394" w:hanging="211"/>
        <w:jc w:val="both"/>
        <w:rPr>
          <w:rFonts w:ascii="Times New Roman" w:hAnsi="Times New Roman" w:cs="Times New Roman"/>
          <w:b/>
          <w:bCs/>
          <w:sz w:val="24"/>
          <w:szCs w:val="24"/>
        </w:rPr>
      </w:pPr>
      <w:r>
        <w:rPr>
          <w:rFonts w:ascii="Times New Roman" w:hAnsi="Times New Roman" w:cs="Times New Roman"/>
          <w:sz w:val="24"/>
          <w:szCs w:val="24"/>
        </w:rPr>
        <w:t>Data primer adalah sumber data yang langsung memberikan data kepada pengumpul data (Sugiyono, 2019: 137). Data primer yang diperoleh dari penelitian ini yaitu hasil pengisian kuesioner yang didapatkan responden.</w:t>
      </w:r>
    </w:p>
    <w:p>
      <w:pPr>
        <w:numPr>
          <w:ilvl w:val="0"/>
          <w:numId w:val="22"/>
        </w:numPr>
        <w:spacing w:line="480" w:lineRule="auto"/>
        <w:ind w:left="999" w:leftChars="394" w:hanging="211"/>
        <w:jc w:val="both"/>
        <w:rPr>
          <w:rFonts w:ascii="Times New Roman" w:hAnsi="Times New Roman" w:cs="Times New Roman"/>
          <w:b/>
          <w:bCs/>
          <w:sz w:val="24"/>
          <w:szCs w:val="24"/>
        </w:rPr>
      </w:pPr>
      <w:r>
        <w:rPr>
          <w:rFonts w:ascii="Times New Roman" w:hAnsi="Times New Roman" w:cs="Times New Roman"/>
          <w:sz w:val="24"/>
          <w:szCs w:val="24"/>
        </w:rPr>
        <w:t xml:space="preserve">Data sekunder adalah data yang tidak langsung memberikan data kepada pengumpul data, melainkan data yang bersifat mendukung data primer seperti buku- buku, bacaan dan literatur (Sugiyono, 2019: 137). Data sekunder yang terdapat pada penelitian ini yaitu buku-buku literasi, penelitian terdahulu yang relevan dan media internet. Penelitian ini membahas tentang kepuasan pelanggan  </w:t>
      </w:r>
      <w:r>
        <w:rPr>
          <w:rFonts w:ascii="Times New Roman" w:hAnsi="Times New Roman" w:cs="Times New Roman"/>
          <w:i/>
          <w:iCs/>
          <w:sz w:val="24"/>
          <w:szCs w:val="24"/>
        </w:rPr>
        <w:t>brand image</w:t>
      </w:r>
      <w:r>
        <w:rPr>
          <w:rFonts w:ascii="Times New Roman" w:hAnsi="Times New Roman" w:cs="Times New Roman"/>
          <w:sz w:val="24"/>
          <w:szCs w:val="24"/>
        </w:rPr>
        <w:t xml:space="preserve">, ketepatan waktu pengiriman, dan lokasi. </w:t>
      </w:r>
    </w:p>
    <w:p>
      <w:pPr>
        <w:spacing w:line="480" w:lineRule="auto"/>
        <w:ind w:left="788" w:leftChars="394"/>
        <w:jc w:val="both"/>
        <w:rPr>
          <w:rFonts w:ascii="Times New Roman" w:hAnsi="Times New Roman" w:cs="Times New Roman"/>
          <w:b/>
          <w:bCs/>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pPr>
        <w:spacing w:line="480" w:lineRule="auto"/>
        <w:ind w:left="600" w:leftChars="300" w:firstLine="714"/>
        <w:jc w:val="both"/>
        <w:rPr>
          <w:rFonts w:ascii="Times New Roman" w:hAnsi="Times New Roman" w:cs="Times New Roman"/>
          <w:sz w:val="24"/>
          <w:szCs w:val="24"/>
        </w:rPr>
      </w:pPr>
      <w:r>
        <w:rPr>
          <w:rFonts w:ascii="Times New Roman" w:hAnsi="Times New Roman" w:eastAsia="SimSun" w:cs="Times New Roman"/>
          <w:sz w:val="24"/>
          <w:szCs w:val="24"/>
        </w:rPr>
        <w:t xml:space="preserve">Teknik pengumpulan data merupakan cara-cara yang dilakukan untuk memperoleh data dan keterangan-keterangan yang diperlukan dalam penelitian. (Sugiyono, 2019: 137). </w:t>
      </w:r>
      <w:r>
        <w:rPr>
          <w:rFonts w:ascii="Times New Roman" w:hAnsi="Times New Roman" w:cs="Times New Roman"/>
          <w:sz w:val="24"/>
          <w:szCs w:val="24"/>
        </w:rPr>
        <w:t xml:space="preserve">Teknik pengumpulan data digunakan untuk mengetahui pengaruh antara </w:t>
      </w:r>
      <w:r>
        <w:rPr>
          <w:rFonts w:ascii="Times New Roman" w:hAnsi="Times New Roman" w:cs="Times New Roman"/>
          <w:i/>
          <w:iCs/>
          <w:sz w:val="24"/>
          <w:szCs w:val="24"/>
        </w:rPr>
        <w:t xml:space="preserve">Brand Image, </w:t>
      </w:r>
      <w:r>
        <w:rPr>
          <w:rFonts w:ascii="Times New Roman" w:hAnsi="Times New Roman" w:cs="Times New Roman"/>
          <w:sz w:val="24"/>
          <w:szCs w:val="24"/>
        </w:rPr>
        <w:t>Ketepatan Waktu Pengiriman dan Lokasi terhadap Kepuasan Pelanggan J&amp;T Express di Surakarta. Teknik pengumpulan data dalam penelitian ini adalah :</w:t>
      </w:r>
    </w:p>
    <w:p>
      <w:pPr>
        <w:numPr>
          <w:ilvl w:val="0"/>
          <w:numId w:val="23"/>
        </w:numPr>
        <w:spacing w:line="480" w:lineRule="auto"/>
        <w:ind w:left="600" w:leftChars="300"/>
        <w:jc w:val="both"/>
        <w:rPr>
          <w:rFonts w:ascii="Times New Roman" w:hAnsi="Times New Roman" w:cs="Times New Roman"/>
          <w:sz w:val="24"/>
          <w:szCs w:val="24"/>
        </w:rPr>
      </w:pPr>
      <w:r>
        <w:rPr>
          <w:rFonts w:ascii="Times New Roman" w:hAnsi="Times New Roman" w:cs="Times New Roman"/>
          <w:sz w:val="24"/>
          <w:szCs w:val="24"/>
        </w:rPr>
        <w:t xml:space="preserve">Metode Survey (Kuesioner) </w:t>
      </w:r>
    </w:p>
    <w:p>
      <w:pPr>
        <w:spacing w:line="480" w:lineRule="auto"/>
        <w:ind w:left="800" w:leftChars="400"/>
        <w:jc w:val="both"/>
        <w:rPr>
          <w:rFonts w:ascii="Times New Roman" w:hAnsi="Times New Roman" w:eastAsia="SimSun" w:cs="Times New Roman"/>
          <w:sz w:val="24"/>
          <w:szCs w:val="24"/>
        </w:rPr>
      </w:pPr>
      <w:r>
        <w:rPr>
          <w:rFonts w:ascii="Times New Roman" w:hAnsi="Times New Roman" w:cs="Times New Roman"/>
          <w:sz w:val="24"/>
          <w:szCs w:val="24"/>
        </w:rPr>
        <w:t xml:space="preserve">Kuesioner merupakan </w:t>
      </w:r>
      <w:r>
        <w:rPr>
          <w:rFonts w:ascii="Times New Roman" w:hAnsi="Times New Roman" w:eastAsia="SimSun" w:cs="Times New Roman"/>
          <w:sz w:val="24"/>
          <w:szCs w:val="24"/>
        </w:rPr>
        <w:t xml:space="preserve">teknik pengumpulan data yang dilakukan dengan cara memberi seperangkat pertanyaan atau pernyataan tertulis kepada responden untuk menjawabnya (Sugiyono, 2019: 142). Pada kuesioner yang digunakan dalam penelitian ini dibuat berbetuk skala </w:t>
      </w:r>
      <w:r>
        <w:rPr>
          <w:rFonts w:ascii="Times New Roman" w:hAnsi="Times New Roman" w:eastAsia="SimSun" w:cs="Times New Roman"/>
          <w:i/>
          <w:iCs/>
          <w:sz w:val="24"/>
          <w:szCs w:val="24"/>
        </w:rPr>
        <w:t>Likert</w:t>
      </w:r>
      <w:r>
        <w:rPr>
          <w:rFonts w:ascii="Times New Roman" w:hAnsi="Times New Roman" w:eastAsia="SimSun" w:cs="Times New Roman"/>
          <w:sz w:val="24"/>
          <w:szCs w:val="24"/>
        </w:rPr>
        <w:t xml:space="preserve"> yang masing- masing jawaban akan diberikan skor dan berisi 5 tingkatan preferensi jawaban sebagai berikut :</w:t>
      </w:r>
    </w:p>
    <w:p>
      <w:pPr>
        <w:spacing w:line="480" w:lineRule="auto"/>
        <w:ind w:left="800" w:leftChars="400"/>
        <w:jc w:val="both"/>
        <w:rPr>
          <w:rFonts w:ascii="Times New Roman" w:hAnsi="Times New Roman" w:eastAsia="SimSun" w:cs="Times New Roman"/>
          <w:sz w:val="24"/>
          <w:szCs w:val="24"/>
        </w:rPr>
      </w:pPr>
    </w:p>
    <w:p>
      <w:pPr>
        <w:spacing w:line="480" w:lineRule="auto"/>
        <w:ind w:left="1400" w:leftChars="700"/>
        <w:jc w:val="both"/>
        <w:rPr>
          <w:rFonts w:ascii="Times New Roman" w:hAnsi="Times New Roman" w:eastAsia="SimSun" w:cs="Times New Roman"/>
          <w:sz w:val="24"/>
          <w:szCs w:val="24"/>
        </w:rPr>
      </w:pPr>
      <w:r>
        <w:rPr>
          <w:rFonts w:ascii="Times New Roman" w:hAnsi="Times New Roman" w:eastAsia="SimSun" w:cs="Times New Roman"/>
          <w:sz w:val="24"/>
          <w:szCs w:val="24"/>
        </w:rPr>
        <w:t>5 skor untuk mewakili jawaban “Sangat Setuju” (SS)</w:t>
      </w:r>
    </w:p>
    <w:p>
      <w:pPr>
        <w:spacing w:line="480" w:lineRule="auto"/>
        <w:ind w:left="1400" w:leftChars="700"/>
        <w:jc w:val="both"/>
        <w:rPr>
          <w:rFonts w:ascii="Times New Roman" w:hAnsi="Times New Roman" w:eastAsia="SimSun" w:cs="Times New Roman"/>
          <w:sz w:val="24"/>
          <w:szCs w:val="24"/>
        </w:rPr>
      </w:pPr>
      <w:r>
        <w:rPr>
          <w:rFonts w:ascii="Times New Roman" w:hAnsi="Times New Roman" w:eastAsia="SimSun" w:cs="Times New Roman"/>
          <w:sz w:val="24"/>
          <w:szCs w:val="24"/>
        </w:rPr>
        <w:t>4 skor untuk mewakili jawaban “Setuju” (S)</w:t>
      </w:r>
    </w:p>
    <w:p>
      <w:pPr>
        <w:spacing w:line="480" w:lineRule="auto"/>
        <w:ind w:left="1400" w:leftChars="700"/>
        <w:jc w:val="both"/>
        <w:rPr>
          <w:rFonts w:ascii="Times New Roman" w:hAnsi="Times New Roman" w:eastAsia="SimSun" w:cs="Times New Roman"/>
          <w:sz w:val="24"/>
          <w:szCs w:val="24"/>
        </w:rPr>
      </w:pPr>
      <w:r>
        <w:rPr>
          <w:rFonts w:ascii="Times New Roman" w:hAnsi="Times New Roman" w:eastAsia="SimSun" w:cs="Times New Roman"/>
          <w:sz w:val="24"/>
          <w:szCs w:val="24"/>
        </w:rPr>
        <w:t>3 skor untuk mewakili jawaban “Netral” (N)</w:t>
      </w:r>
    </w:p>
    <w:p>
      <w:pPr>
        <w:spacing w:line="480" w:lineRule="auto"/>
        <w:ind w:left="1400" w:leftChars="700"/>
        <w:jc w:val="both"/>
        <w:rPr>
          <w:rFonts w:ascii="Times New Roman" w:hAnsi="Times New Roman" w:eastAsia="SimSun" w:cs="Times New Roman"/>
          <w:sz w:val="24"/>
          <w:szCs w:val="24"/>
        </w:rPr>
      </w:pPr>
      <w:r>
        <w:rPr>
          <w:rFonts w:ascii="Times New Roman" w:hAnsi="Times New Roman" w:eastAsia="SimSun" w:cs="Times New Roman"/>
          <w:sz w:val="24"/>
          <w:szCs w:val="24"/>
        </w:rPr>
        <w:t>2 skor untuk mewakiti jawaban “Tidak Setuju” (TS)</w:t>
      </w:r>
    </w:p>
    <w:p>
      <w:pPr>
        <w:spacing w:line="480" w:lineRule="auto"/>
        <w:ind w:left="1400" w:leftChars="700"/>
        <w:jc w:val="both"/>
        <w:rPr>
          <w:rFonts w:ascii="Times New Roman" w:hAnsi="Times New Roman" w:eastAsia="SimSun" w:cs="Times New Roman"/>
          <w:sz w:val="24"/>
          <w:szCs w:val="24"/>
        </w:rPr>
      </w:pPr>
      <w:r>
        <w:rPr>
          <w:rFonts w:ascii="Times New Roman" w:hAnsi="Times New Roman" w:eastAsia="SimSun" w:cs="Times New Roman"/>
          <w:sz w:val="24"/>
          <w:szCs w:val="24"/>
        </w:rPr>
        <w:t>1 skor untuk mewakili jawaban “Sangat Tidak Setuju” (STS)</w:t>
      </w:r>
    </w:p>
    <w:p>
      <w:pPr>
        <w:numPr>
          <w:ilvl w:val="0"/>
          <w:numId w:val="23"/>
        </w:numPr>
        <w:spacing w:line="480" w:lineRule="auto"/>
        <w:ind w:left="600" w:leftChars="300"/>
        <w:jc w:val="both"/>
        <w:rPr>
          <w:rFonts w:ascii="Times New Roman" w:hAnsi="Times New Roman" w:eastAsia="SimSun" w:cs="Times New Roman"/>
          <w:sz w:val="24"/>
          <w:szCs w:val="24"/>
        </w:rPr>
      </w:pPr>
      <w:r>
        <w:rPr>
          <w:rFonts w:ascii="Times New Roman" w:hAnsi="Times New Roman" w:eastAsia="SimSun" w:cs="Times New Roman"/>
          <w:sz w:val="24"/>
          <w:szCs w:val="24"/>
        </w:rPr>
        <w:t>Observasi</w:t>
      </w:r>
    </w:p>
    <w:p>
      <w:pPr>
        <w:spacing w:line="480" w:lineRule="auto"/>
        <w:ind w:left="800" w:leftChars="400" w:firstLine="71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Observasi adalah teknik pengumpulan data untuk mengamati perilaku manusia, proses kerja, dan gejala-gejala alam, dan responden (Sugiyono, 2019: 203). Teknik pengumpulan data ini dilakukan dengan pengamatan langsung untuk menemukan fakta-fakta di lapangan dan dilakukan pencatatan sistematik dalam suatu gejala yang tampak pada objek sehingga dapat diperoleh gambaran yang lebih luas mengenai permasalahan yang diteliti. </w:t>
      </w:r>
    </w:p>
    <w:p>
      <w:pPr>
        <w:numPr>
          <w:ilvl w:val="0"/>
          <w:numId w:val="23"/>
        </w:numPr>
        <w:spacing w:line="480" w:lineRule="auto"/>
        <w:ind w:left="600" w:leftChars="3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Studi Kepustakaan </w:t>
      </w:r>
    </w:p>
    <w:p>
      <w:pPr>
        <w:spacing w:line="480" w:lineRule="auto"/>
        <w:ind w:left="800" w:leftChars="400" w:firstLine="71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Studi kepustakaan merupakan teknik pengumpulan data dengan menggunakan bahan-bahan tertulis dan referensi yang bersumber dari internet, jurnal maupun buku yang berhubungan atau relevan dengan penelitian yang sedang dilakukan. </w:t>
      </w:r>
    </w:p>
    <w:p>
      <w:pPr>
        <w:numPr>
          <w:ilvl w:val="0"/>
          <w:numId w:val="23"/>
        </w:numPr>
        <w:spacing w:line="480" w:lineRule="auto"/>
        <w:ind w:left="600" w:leftChars="300"/>
        <w:jc w:val="both"/>
        <w:rPr>
          <w:rFonts w:ascii="Times New Roman" w:hAnsi="Times New Roman" w:eastAsia="SimSun" w:cs="Times New Roman"/>
          <w:sz w:val="24"/>
          <w:szCs w:val="24"/>
        </w:rPr>
      </w:pPr>
      <w:r>
        <w:rPr>
          <w:rFonts w:ascii="Times New Roman" w:hAnsi="Times New Roman" w:eastAsia="SimSun" w:cs="Times New Roman"/>
          <w:sz w:val="24"/>
          <w:szCs w:val="24"/>
        </w:rPr>
        <w:t>Dokumentasi</w:t>
      </w:r>
    </w:p>
    <w:p>
      <w:pPr>
        <w:spacing w:line="480" w:lineRule="auto"/>
        <w:ind w:left="800" w:leftChars="400" w:firstLine="719"/>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Menurut Sugiyono (2019: 476) dokumentasi adalah suatu cara yang digunakan untuk memperoleh data dan informasi dalam bentuk buku, arsip, dokumen, tulisan angka dan gambar yang berupa laporan serta keterangan yang dapat mendukung penelitian. Dokumentasi yang digunakan dalam penelitian ini dapat berbetuk karya tulis akademik yang sudah ada, karya- karya monumental dari seseorang ataupun gambar. </w:t>
      </w:r>
    </w:p>
    <w:p>
      <w:pPr>
        <w:spacing w:line="480" w:lineRule="auto"/>
        <w:ind w:left="800" w:leftChars="400" w:firstLine="719"/>
        <w:jc w:val="both"/>
        <w:rPr>
          <w:rFonts w:ascii="Times New Roman" w:hAnsi="Times New Roman" w:eastAsia="SimSun" w:cs="Times New Roman"/>
          <w:sz w:val="24"/>
          <w:szCs w:val="24"/>
        </w:rPr>
      </w:pPr>
    </w:p>
    <w:p>
      <w:pPr>
        <w:numPr>
          <w:ilvl w:val="0"/>
          <w:numId w:val="11"/>
        </w:numPr>
        <w:spacing w:line="480" w:lineRule="auto"/>
        <w:ind w:left="400" w:leftChars="200" w:firstLine="0"/>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pPr>
        <w:numPr>
          <w:ilvl w:val="0"/>
          <w:numId w:val="24"/>
        </w:numPr>
        <w:spacing w:line="480" w:lineRule="auto"/>
        <w:ind w:left="600" w:leftChars="300"/>
        <w:jc w:val="both"/>
        <w:rPr>
          <w:rFonts w:ascii="Times New Roman" w:hAnsi="Times New Roman" w:cs="Times New Roman"/>
          <w:b/>
          <w:bCs/>
          <w:sz w:val="24"/>
          <w:szCs w:val="24"/>
        </w:rPr>
      </w:pPr>
      <w:r>
        <w:rPr>
          <w:rFonts w:ascii="Times New Roman" w:hAnsi="Times New Roman" w:cs="Times New Roman"/>
          <w:b/>
          <w:bCs/>
          <w:sz w:val="24"/>
          <w:szCs w:val="24"/>
        </w:rPr>
        <w:t>Uji  Instrumen</w:t>
      </w:r>
    </w:p>
    <w:p>
      <w:pPr>
        <w:spacing w:line="480" w:lineRule="auto"/>
        <w:ind w:left="600" w:leftChars="300" w:firstLine="714"/>
        <w:jc w:val="both"/>
        <w:rPr>
          <w:rFonts w:ascii="Times New Roman" w:hAnsi="Times New Roman" w:cs="Times New Roman"/>
          <w:sz w:val="24"/>
          <w:szCs w:val="24"/>
        </w:rPr>
      </w:pPr>
      <w:r>
        <w:rPr>
          <w:rFonts w:ascii="Times New Roman" w:hAnsi="Times New Roman" w:cs="Times New Roman"/>
          <w:sz w:val="24"/>
          <w:szCs w:val="24"/>
        </w:rPr>
        <w:t>Morrisan (2012: 98) mengatakan bahwa penggunaan pengukuran skala tanpa didahului dengan uji coba merupakan riset yang tidak baik. Uji coba ini dilakukan untuk memastikan reliabilitas dan validitas pengukuran skala yang akan digunakan. Setiap hasil dari pengukuran pasti mengandung unsur kesalahan di dalamnya. Kesalahan yang terjadi bisa saja berasal dari sumber seperti ketidakjelasan dalam membuat pertanyaan untuk kuesioner, kesalah teknis dari peneliti, atau kekeliruan responden pada saat memberikan jawaban untuk pertanyaan.</w:t>
      </w:r>
    </w:p>
    <w:p>
      <w:pPr>
        <w:numPr>
          <w:ilvl w:val="0"/>
          <w:numId w:val="25"/>
        </w:numPr>
        <w:spacing w:line="480" w:lineRule="auto"/>
        <w:ind w:left="720"/>
        <w:jc w:val="both"/>
        <w:rPr>
          <w:rFonts w:ascii="Times New Roman" w:hAnsi="Times New Roman" w:cs="Times New Roman"/>
          <w:b/>
          <w:bCs/>
          <w:sz w:val="24"/>
          <w:szCs w:val="24"/>
        </w:rPr>
      </w:pPr>
      <w:r>
        <w:rPr>
          <w:rFonts w:ascii="Times New Roman" w:hAnsi="Times New Roman" w:cs="Times New Roman"/>
          <w:b/>
          <w:bCs/>
          <w:sz w:val="24"/>
          <w:szCs w:val="24"/>
        </w:rPr>
        <w:t>Uji Validitas</w:t>
      </w:r>
    </w:p>
    <w:p>
      <w:pPr>
        <w:spacing w:line="480" w:lineRule="auto"/>
        <w:ind w:left="1000"/>
        <w:jc w:val="both"/>
        <w:rPr>
          <w:rFonts w:ascii="Times New Roman" w:hAnsi="Times New Roman" w:cs="Times New Roman"/>
          <w:sz w:val="24"/>
          <w:szCs w:val="24"/>
        </w:rPr>
      </w:pPr>
      <w:r>
        <w:rPr>
          <w:rFonts w:ascii="Times New Roman" w:hAnsi="Times New Roman" w:cs="Times New Roman"/>
          <w:sz w:val="24"/>
          <w:szCs w:val="24"/>
        </w:rPr>
        <w:t>Pengujian validitas dilakukan dengan menggunakan program statistik dengan kriteria sebagai berikut :</w:t>
      </w:r>
    </w:p>
    <w:p>
      <w:pPr>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Jika r hitung &gt; r tabel maka pertanyaan dapat dikatakan valid</w:t>
      </w:r>
    </w:p>
    <w:p>
      <w:pPr>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Jika r hitung &lt; r tabel maka pertanyaan dapat dikatakan tidak valid</w:t>
      </w:r>
    </w:p>
    <w:p>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Hasil uji validitas pada variabel penelitian yaitu </w:t>
      </w:r>
      <w:r>
        <w:rPr>
          <w:rFonts w:ascii="Times New Roman" w:hAnsi="Times New Roman" w:cs="Times New Roman"/>
          <w:i/>
          <w:iCs/>
          <w:sz w:val="24"/>
          <w:szCs w:val="24"/>
        </w:rPr>
        <w:t xml:space="preserve">brand Image, </w:t>
      </w:r>
      <w:r>
        <w:rPr>
          <w:rFonts w:ascii="Times New Roman" w:hAnsi="Times New Roman" w:cs="Times New Roman"/>
          <w:sz w:val="24"/>
          <w:szCs w:val="24"/>
        </w:rPr>
        <w:t>ketepatan waktu pengiriman, dan  lokasi dapat dilihat pada tabel berikut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p>
    <w:p>
      <w:pPr>
        <w:ind w:left="2610" w:firstLine="1080"/>
        <w:rPr>
          <w:rFonts w:ascii="Times New Roman" w:hAnsi="Times New Roman" w:cs="Times New Roman"/>
          <w:b/>
          <w:sz w:val="24"/>
          <w:szCs w:val="24"/>
        </w:rPr>
      </w:pPr>
      <w:r>
        <w:rPr>
          <w:rFonts w:ascii="Times New Roman" w:hAnsi="Times New Roman" w:cs="Times New Roman"/>
          <w:b/>
          <w:sz w:val="24"/>
          <w:szCs w:val="24"/>
        </w:rPr>
        <w:t>Tabel III.2</w:t>
      </w:r>
    </w:p>
    <w:p>
      <w:pPr>
        <w:ind w:left="2610"/>
        <w:rPr>
          <w:rFonts w:ascii="Times New Roman" w:hAnsi="Times New Roman" w:cs="Times New Roman"/>
          <w:b/>
          <w:sz w:val="24"/>
          <w:szCs w:val="24"/>
        </w:rPr>
      </w:pPr>
      <w:r>
        <w:rPr>
          <w:rFonts w:ascii="Times New Roman" w:hAnsi="Times New Roman" w:cs="Times New Roman"/>
          <w:b/>
          <w:sz w:val="24"/>
          <w:szCs w:val="24"/>
        </w:rPr>
        <w:t>Hasil Uji Validitas Kepuasan Pelanggan</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800"/>
        <w:gridCol w:w="171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Pertanyaan</w:t>
            </w:r>
          </w:p>
        </w:tc>
        <w:tc>
          <w:tcPr>
            <w:tcW w:w="180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hitung</w:t>
            </w:r>
          </w:p>
        </w:tc>
        <w:tc>
          <w:tcPr>
            <w:tcW w:w="171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tabel</w:t>
            </w:r>
          </w:p>
        </w:tc>
        <w:tc>
          <w:tcPr>
            <w:tcW w:w="24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Keterangan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Y1.1</w:t>
            </w:r>
          </w:p>
        </w:tc>
        <w:tc>
          <w:tcPr>
            <w:tcW w:w="180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0,506</w:t>
            </w:r>
          </w:p>
        </w:tc>
        <w:tc>
          <w:tcPr>
            <w:tcW w:w="171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24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Y1.2</w:t>
            </w:r>
          </w:p>
        </w:tc>
        <w:tc>
          <w:tcPr>
            <w:tcW w:w="180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0,678</w:t>
            </w:r>
          </w:p>
        </w:tc>
        <w:tc>
          <w:tcPr>
            <w:tcW w:w="171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24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Y1.3</w:t>
            </w:r>
          </w:p>
        </w:tc>
        <w:tc>
          <w:tcPr>
            <w:tcW w:w="180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0,562</w:t>
            </w:r>
          </w:p>
        </w:tc>
        <w:tc>
          <w:tcPr>
            <w:tcW w:w="171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24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Y1.4</w:t>
            </w:r>
          </w:p>
        </w:tc>
        <w:tc>
          <w:tcPr>
            <w:tcW w:w="180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0,914</w:t>
            </w:r>
          </w:p>
        </w:tc>
        <w:tc>
          <w:tcPr>
            <w:tcW w:w="171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24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bl>
    <w:p>
      <w:p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primer diolah, 2021 terlampir</w:t>
      </w:r>
    </w:p>
    <w:p>
      <w:pPr>
        <w:spacing w:line="480" w:lineRule="auto"/>
        <w:ind w:firstLine="360" w:firstLineChars="150"/>
        <w:jc w:val="both"/>
        <w:rPr>
          <w:rFonts w:ascii="Times New Roman" w:hAnsi="Times New Roman" w:cs="Times New Roman"/>
          <w:sz w:val="24"/>
          <w:szCs w:val="24"/>
        </w:rPr>
      </w:pPr>
      <w:r>
        <w:rPr>
          <w:rFonts w:ascii="Times New Roman" w:hAnsi="Times New Roman" w:cs="Times New Roman"/>
          <w:sz w:val="24"/>
          <w:szCs w:val="24"/>
        </w:rPr>
        <w:t xml:space="preserve">Berdasarkan tabel di atas, hasil uji validitas instrumen variabel kepuasan pelanggan (Y) semua butir pertanyaan nilai r hitung &gt; 0, 433 yang artinya semua butir pertanyaan valid. Hal ini menunjukkan bahwa 4 butir pertanyaan bisa dipakai dalam penelitian ini. </w:t>
      </w:r>
    </w:p>
    <w:p>
      <w:pPr>
        <w:ind w:firstLine="360" w:firstLineChars="150"/>
        <w:jc w:val="center"/>
        <w:rPr>
          <w:rFonts w:ascii="Times New Roman" w:hAnsi="Times New Roman" w:cs="Times New Roman"/>
          <w:b/>
          <w:sz w:val="24"/>
          <w:szCs w:val="24"/>
        </w:rPr>
      </w:pPr>
      <w:r>
        <w:rPr>
          <w:rFonts w:ascii="Times New Roman" w:hAnsi="Times New Roman" w:cs="Times New Roman"/>
          <w:b/>
          <w:sz w:val="24"/>
          <w:szCs w:val="24"/>
        </w:rPr>
        <w:t>Tabel III.3</w:t>
      </w:r>
    </w:p>
    <w:p>
      <w:pPr>
        <w:ind w:firstLine="360" w:firstLineChars="150"/>
        <w:jc w:val="center"/>
        <w:rPr>
          <w:rFonts w:ascii="Times New Roman" w:hAnsi="Times New Roman" w:cs="Times New Roman"/>
          <w:b/>
          <w:i/>
          <w:iCs/>
          <w:sz w:val="24"/>
          <w:szCs w:val="24"/>
        </w:rPr>
      </w:pPr>
      <w:r>
        <w:rPr>
          <w:rFonts w:ascii="Times New Roman" w:hAnsi="Times New Roman" w:cs="Times New Roman"/>
          <w:b/>
          <w:sz w:val="24"/>
          <w:szCs w:val="24"/>
        </w:rPr>
        <w:t xml:space="preserve">Hasil Uji Validitas </w:t>
      </w:r>
      <w:r>
        <w:rPr>
          <w:rFonts w:ascii="Times New Roman" w:hAnsi="Times New Roman" w:cs="Times New Roman"/>
          <w:b/>
          <w:i/>
          <w:iCs/>
          <w:sz w:val="24"/>
          <w:szCs w:val="24"/>
        </w:rPr>
        <w:t>Brand Image</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2038"/>
        <w:gridCol w:w="203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Pertanyaan</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r hitung</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r tabel</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Keterangan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X1.1</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0,913</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X1.2</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0,977</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X1.3</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0,929</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X1.4</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0,977</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X1.5</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0,867</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X1.6</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0,977</w:t>
            </w:r>
          </w:p>
        </w:tc>
        <w:tc>
          <w:tcPr>
            <w:tcW w:w="2038"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0,433</w:t>
            </w:r>
          </w:p>
        </w:tc>
        <w:tc>
          <w:tcPr>
            <w:tcW w:w="1914" w:type="dxa"/>
          </w:tcPr>
          <w:p>
            <w:pPr>
              <w:widowControl w:val="0"/>
              <w:jc w:val="center"/>
              <w:rPr>
                <w:rFonts w:ascii="Times New Roman" w:hAnsi="Times New Roman" w:cs="Times New Roman"/>
                <w:iCs/>
                <w:sz w:val="22"/>
                <w:szCs w:val="22"/>
              </w:rPr>
            </w:pPr>
            <w:r>
              <w:rPr>
                <w:rFonts w:ascii="Times New Roman" w:hAnsi="Times New Roman" w:cs="Times New Roman"/>
                <w:iCs/>
                <w:sz w:val="22"/>
                <w:szCs w:val="22"/>
              </w:rPr>
              <w:t xml:space="preserve">Valid </w:t>
            </w:r>
          </w:p>
        </w:tc>
      </w:tr>
    </w:tbl>
    <w:p>
      <w:pPr>
        <w:spacing w:line="480" w:lineRule="auto"/>
        <w:jc w:val="both"/>
        <w:rPr>
          <w:rFonts w:ascii="Times New Roman" w:hAnsi="Times New Roman" w:cs="Times New Roman"/>
          <w:sz w:val="24"/>
          <w:szCs w:val="24"/>
        </w:rPr>
      </w:pPr>
      <w:r>
        <w:rPr>
          <w:rFonts w:ascii="Times New Roman" w:hAnsi="Times New Roman" w:cs="Times New Roman"/>
          <w:sz w:val="24"/>
          <w:szCs w:val="24"/>
        </w:rPr>
        <w:t>Sumber : data primer diolah, 2021 terlampir</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hasil uji validitas instrumen variabel</w:t>
      </w:r>
      <w:r>
        <w:rPr>
          <w:rFonts w:ascii="Times New Roman" w:hAnsi="Times New Roman" w:cs="Times New Roman"/>
          <w:i/>
          <w:iCs/>
          <w:sz w:val="24"/>
          <w:szCs w:val="24"/>
        </w:rPr>
        <w:t xml:space="preserve"> brand image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semua butir pertanyaan nilai r hitung &gt; 0, 433 yang artinya semua butir pertanyaan valid. Hal ini menunjukkan bahwa 6 butir pertanyaan bisa dipakai dalam penelitian ini.</w:t>
      </w:r>
    </w:p>
    <w:p>
      <w:pPr>
        <w:ind w:firstLine="720"/>
        <w:jc w:val="center"/>
        <w:rPr>
          <w:rFonts w:ascii="Times New Roman" w:hAnsi="Times New Roman" w:cs="Times New Roman"/>
          <w:b/>
          <w:sz w:val="24"/>
          <w:szCs w:val="24"/>
        </w:rPr>
      </w:pPr>
      <w:r>
        <w:rPr>
          <w:rFonts w:ascii="Times New Roman" w:hAnsi="Times New Roman" w:cs="Times New Roman"/>
          <w:b/>
          <w:sz w:val="24"/>
          <w:szCs w:val="24"/>
        </w:rPr>
        <w:t>Tabel III.4</w:t>
      </w:r>
    </w:p>
    <w:p>
      <w:pPr>
        <w:ind w:firstLine="720"/>
        <w:jc w:val="center"/>
        <w:rPr>
          <w:rFonts w:ascii="Times New Roman" w:hAnsi="Times New Roman" w:cs="Times New Roman"/>
          <w:b/>
          <w:sz w:val="24"/>
          <w:szCs w:val="24"/>
        </w:rPr>
      </w:pPr>
      <w:r>
        <w:rPr>
          <w:rFonts w:ascii="Times New Roman" w:hAnsi="Times New Roman" w:cs="Times New Roman"/>
          <w:b/>
          <w:sz w:val="24"/>
          <w:szCs w:val="24"/>
        </w:rPr>
        <w:t>Hasil Uji Validitas Ketepatan Waktu Pengiriman</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2038"/>
        <w:gridCol w:w="203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Pertanyaan</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hitung</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tabel</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X2.1</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0,532</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X2.2</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0,873</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X2.3</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0,798</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X2.4</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0,586</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X2.5</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0,798</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X2.6</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0,709</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bl>
    <w:p>
      <w:pPr>
        <w:spacing w:line="480" w:lineRule="auto"/>
        <w:jc w:val="both"/>
        <w:rPr>
          <w:rFonts w:ascii="Times New Roman" w:hAnsi="Times New Roman" w:cs="Times New Roman"/>
          <w:sz w:val="24"/>
          <w:szCs w:val="24"/>
        </w:rPr>
      </w:pPr>
      <w:r>
        <w:rPr>
          <w:rFonts w:ascii="Times New Roman" w:hAnsi="Times New Roman" w:cs="Times New Roman"/>
          <w:sz w:val="24"/>
          <w:szCs w:val="24"/>
        </w:rPr>
        <w:t>Sumber : data primer diolah, 2021 terlampir</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 atas, hasil uji validitas instrumen variabel ketepatan waktu pengiriman (X</w:t>
      </w:r>
      <w:r>
        <w:rPr>
          <w:rFonts w:ascii="Times New Roman" w:hAnsi="Times New Roman" w:cs="Times New Roman"/>
          <w:sz w:val="24"/>
          <w:szCs w:val="24"/>
          <w:vertAlign w:val="subscript"/>
        </w:rPr>
        <w:t>2</w:t>
      </w:r>
      <w:r>
        <w:rPr>
          <w:rFonts w:ascii="Times New Roman" w:hAnsi="Times New Roman" w:cs="Times New Roman"/>
          <w:sz w:val="24"/>
          <w:szCs w:val="24"/>
        </w:rPr>
        <w:t>) semua butir pertanyaan nilai r hitung &gt; 0, 433 yang artinya semua butir pertanyaan valid. Hal ini menunjukkan bahwa 6 butir pertanyaan bisa dipakai dalam penelitian ini.</w:t>
      </w:r>
    </w:p>
    <w:p>
      <w:pPr>
        <w:ind w:firstLine="720"/>
        <w:jc w:val="center"/>
        <w:rPr>
          <w:rFonts w:ascii="Times New Roman" w:hAnsi="Times New Roman" w:cs="Times New Roman"/>
          <w:b/>
          <w:sz w:val="24"/>
          <w:szCs w:val="24"/>
        </w:rPr>
      </w:pPr>
      <w:r>
        <w:rPr>
          <w:rFonts w:ascii="Times New Roman" w:hAnsi="Times New Roman" w:cs="Times New Roman"/>
          <w:b/>
          <w:sz w:val="24"/>
          <w:szCs w:val="24"/>
        </w:rPr>
        <w:t>Tabel III.5</w:t>
      </w:r>
    </w:p>
    <w:p>
      <w:pPr>
        <w:ind w:firstLine="720"/>
        <w:jc w:val="center"/>
        <w:rPr>
          <w:rFonts w:ascii="Times New Roman" w:hAnsi="Times New Roman" w:cs="Times New Roman"/>
          <w:b/>
          <w:sz w:val="24"/>
          <w:szCs w:val="24"/>
        </w:rPr>
      </w:pPr>
      <w:r>
        <w:rPr>
          <w:rFonts w:ascii="Times New Roman" w:hAnsi="Times New Roman" w:cs="Times New Roman"/>
          <w:b/>
          <w:sz w:val="24"/>
          <w:szCs w:val="24"/>
        </w:rPr>
        <w:t>Hasil Uji Validitas Lokasi</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2038"/>
        <w:gridCol w:w="203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Pertanyaan </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hitung</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 tabel</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Keterangan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X3.1</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0,960</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X3.2</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0,936</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X3.3</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0,960</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X3.4</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0,925</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X3.5</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0,819</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X3.6</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0,838</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X3.7</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0,727</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X3.8</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0,775</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X3.9</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0,925</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widowControl w:val="0"/>
              <w:jc w:val="center"/>
              <w:rPr>
                <w:rFonts w:ascii="Times New Roman" w:hAnsi="Times New Roman" w:cs="Times New Roman"/>
                <w:sz w:val="22"/>
                <w:szCs w:val="22"/>
              </w:rPr>
            </w:pPr>
            <w:r>
              <w:rPr>
                <w:rFonts w:ascii="Times New Roman" w:hAnsi="Times New Roman" w:cs="Times New Roman"/>
                <w:sz w:val="22"/>
                <w:szCs w:val="22"/>
              </w:rPr>
              <w:t>X3.10</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0,648</w:t>
            </w:r>
          </w:p>
        </w:tc>
        <w:tc>
          <w:tcPr>
            <w:tcW w:w="2038" w:type="dxa"/>
          </w:tcPr>
          <w:p>
            <w:pPr>
              <w:widowControl w:val="0"/>
              <w:jc w:val="center"/>
              <w:rPr>
                <w:rFonts w:ascii="Times New Roman" w:hAnsi="Times New Roman" w:cs="Times New Roman"/>
                <w:sz w:val="22"/>
                <w:szCs w:val="22"/>
              </w:rPr>
            </w:pPr>
            <w:r>
              <w:rPr>
                <w:rFonts w:ascii="Times New Roman" w:hAnsi="Times New Roman" w:cs="Times New Roman"/>
                <w:sz w:val="22"/>
                <w:szCs w:val="22"/>
              </w:rPr>
              <w:t>0,433</w:t>
            </w:r>
          </w:p>
        </w:tc>
        <w:tc>
          <w:tcPr>
            <w:tcW w:w="1914" w:type="dxa"/>
          </w:tcPr>
          <w:p>
            <w:pPr>
              <w:widowControl w:val="0"/>
              <w:jc w:val="center"/>
              <w:rPr>
                <w:rFonts w:ascii="Times New Roman" w:hAnsi="Times New Roman" w:cs="Times New Roman"/>
                <w:sz w:val="22"/>
                <w:szCs w:val="22"/>
              </w:rPr>
            </w:pPr>
            <w:r>
              <w:rPr>
                <w:rFonts w:ascii="Times New Roman" w:hAnsi="Times New Roman" w:cs="Times New Roman"/>
                <w:sz w:val="22"/>
                <w:szCs w:val="22"/>
              </w:rPr>
              <w:t xml:space="preserve">Valid </w:t>
            </w:r>
          </w:p>
        </w:tc>
      </w:tr>
    </w:tbl>
    <w:p>
      <w:pPr>
        <w:spacing w:line="480" w:lineRule="auto"/>
        <w:jc w:val="both"/>
        <w:rPr>
          <w:rFonts w:ascii="Times New Roman" w:hAnsi="Times New Roman" w:cs="Times New Roman"/>
          <w:sz w:val="24"/>
          <w:szCs w:val="24"/>
        </w:rPr>
      </w:pPr>
      <w:r>
        <w:rPr>
          <w:rFonts w:ascii="Times New Roman" w:hAnsi="Times New Roman" w:cs="Times New Roman"/>
          <w:sz w:val="24"/>
          <w:szCs w:val="24"/>
        </w:rPr>
        <w:t>Sumber : data primer diolah, 2021 terlampir</w:t>
      </w:r>
    </w:p>
    <w:p>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Berdasarkan tabel di atas, hasil uji validitas instrumen lokasi (X</w:t>
      </w:r>
      <w:r>
        <w:rPr>
          <w:rFonts w:ascii="Times New Roman" w:hAnsi="Times New Roman" w:cs="Times New Roman"/>
          <w:sz w:val="24"/>
          <w:szCs w:val="24"/>
          <w:vertAlign w:val="subscript"/>
        </w:rPr>
        <w:t>3</w:t>
      </w:r>
      <w:r>
        <w:rPr>
          <w:rFonts w:ascii="Times New Roman" w:hAnsi="Times New Roman" w:cs="Times New Roman"/>
          <w:sz w:val="24"/>
          <w:szCs w:val="24"/>
        </w:rPr>
        <w:t>) semua butir pertanyaan nilai r hitung &gt; 0, 433 yang artinya semua butir pertanyaan valid. Hal ini menunjukkan bahwa 10 butir pertanyaan bisa dipakai dalam penelitian ini.</w:t>
      </w:r>
    </w:p>
    <w:p>
      <w:pPr>
        <w:numPr>
          <w:ilvl w:val="0"/>
          <w:numId w:val="25"/>
        </w:numPr>
        <w:spacing w:line="480" w:lineRule="auto"/>
        <w:ind w:left="720"/>
        <w:jc w:val="both"/>
        <w:rPr>
          <w:rFonts w:ascii="Times New Roman" w:hAnsi="Times New Roman" w:cs="Times New Roman"/>
          <w:sz w:val="24"/>
          <w:szCs w:val="24"/>
        </w:rPr>
      </w:pPr>
      <w:r>
        <w:rPr>
          <w:rFonts w:ascii="Times New Roman" w:hAnsi="Times New Roman" w:cs="Times New Roman"/>
          <w:b/>
          <w:bCs/>
          <w:sz w:val="24"/>
          <w:szCs w:val="24"/>
        </w:rPr>
        <w:t>Uji Reliabilitas</w:t>
      </w:r>
    </w:p>
    <w:p>
      <w:pPr>
        <w:spacing w:line="480" w:lineRule="auto"/>
        <w:ind w:left="1000" w:firstLine="717"/>
        <w:jc w:val="both"/>
        <w:rPr>
          <w:rFonts w:ascii="Times New Roman" w:hAnsi="Times New Roman" w:cs="Times New Roman"/>
          <w:sz w:val="24"/>
          <w:szCs w:val="24"/>
        </w:rPr>
      </w:pPr>
      <w:r>
        <w:rPr>
          <w:rFonts w:ascii="Times New Roman" w:hAnsi="Times New Roman" w:cs="Times New Roman"/>
          <w:sz w:val="24"/>
          <w:szCs w:val="24"/>
        </w:rPr>
        <w:t>Menurut Siregar (2013: 55) reliabilitas adalah untuk mengetahui sejauh mana hasil pengukuran tetap konsisten, apabila dilakukan pengukuran dua kali atau lebih terhadap gejala yang sama dengan menggunakan alat pengukur yang sama pula. Adapaun kriteria dari uji reliabiltas yaitu :</w:t>
      </w:r>
    </w:p>
    <w:p>
      <w:pPr>
        <w:numPr>
          <w:ilvl w:val="0"/>
          <w:numId w:val="27"/>
        </w:numPr>
        <w:tabs>
          <w:tab w:val="left" w:pos="1000"/>
          <w:tab w:val="clear" w:pos="425"/>
        </w:tabs>
        <w:spacing w:line="480" w:lineRule="auto"/>
        <w:ind w:left="985" w:hanging="185"/>
        <w:jc w:val="both"/>
        <w:rPr>
          <w:rFonts w:ascii="Times New Roman" w:hAnsi="Times New Roman" w:cs="Times New Roman"/>
          <w:sz w:val="24"/>
          <w:szCs w:val="24"/>
        </w:rPr>
      </w:pPr>
      <w:r>
        <w:rPr>
          <w:rFonts w:ascii="Times New Roman" w:hAnsi="Times New Roman" w:cs="Times New Roman"/>
          <w:sz w:val="24"/>
          <w:szCs w:val="24"/>
        </w:rPr>
        <w:t xml:space="preserve"> Apabila nilai Cronbach Alpha &gt; 0,60 maka instrumen dari kuesioner dapat dinyatakan reliabel</w:t>
      </w:r>
    </w:p>
    <w:p>
      <w:pPr>
        <w:numPr>
          <w:ilvl w:val="0"/>
          <w:numId w:val="27"/>
        </w:numPr>
        <w:tabs>
          <w:tab w:val="left" w:pos="1000"/>
          <w:tab w:val="clear" w:pos="425"/>
        </w:tabs>
        <w:spacing w:line="480" w:lineRule="auto"/>
        <w:ind w:left="985" w:hanging="185"/>
        <w:jc w:val="both"/>
        <w:rPr>
          <w:rFonts w:ascii="Times New Roman" w:hAnsi="Times New Roman" w:cs="Times New Roman"/>
          <w:b/>
          <w:bCs/>
          <w:sz w:val="24"/>
          <w:szCs w:val="24"/>
        </w:rPr>
      </w:pPr>
      <w:r>
        <w:rPr>
          <w:rFonts w:ascii="Times New Roman" w:hAnsi="Times New Roman" w:cs="Times New Roman"/>
          <w:sz w:val="24"/>
          <w:szCs w:val="24"/>
        </w:rPr>
        <w:t xml:space="preserve"> Apabila nilai Cronbach Alpha &lt; 0,60 maka instrumen dari kuesioner dapat dinyatakan  tidak reliabel</w:t>
      </w:r>
    </w:p>
    <w:p>
      <w:pPr>
        <w:tabs>
          <w:tab w:val="left" w:pos="1000"/>
        </w:tabs>
        <w:ind w:left="800"/>
        <w:jc w:val="center"/>
        <w:rPr>
          <w:rFonts w:ascii="Times New Roman" w:hAnsi="Times New Roman" w:cs="Times New Roman"/>
          <w:b/>
          <w:sz w:val="24"/>
          <w:szCs w:val="24"/>
        </w:rPr>
      </w:pPr>
      <w:r>
        <w:rPr>
          <w:rFonts w:ascii="Times New Roman" w:hAnsi="Times New Roman" w:cs="Times New Roman"/>
          <w:b/>
          <w:sz w:val="24"/>
          <w:szCs w:val="24"/>
        </w:rPr>
        <w:t>Tabel III.6</w:t>
      </w:r>
    </w:p>
    <w:p>
      <w:pPr>
        <w:tabs>
          <w:tab w:val="left" w:pos="1000"/>
        </w:tabs>
        <w:ind w:left="800"/>
        <w:jc w:val="center"/>
        <w:rPr>
          <w:rFonts w:ascii="Times New Roman" w:hAnsi="Times New Roman" w:cs="Times New Roman"/>
          <w:b/>
          <w:bCs/>
          <w:sz w:val="24"/>
          <w:szCs w:val="24"/>
        </w:rPr>
      </w:pPr>
      <w:r>
        <w:rPr>
          <w:rFonts w:ascii="Times New Roman" w:hAnsi="Times New Roman" w:cs="Times New Roman"/>
          <w:b/>
          <w:sz w:val="24"/>
          <w:szCs w:val="24"/>
        </w:rPr>
        <w:t>Hasil Uji Reliabilita</w:t>
      </w:r>
      <w:r>
        <w:rPr>
          <w:rFonts w:ascii="Times New Roman" w:hAnsi="Times New Roman" w:cs="Times New Roman"/>
          <w:b/>
          <w:bCs/>
          <w:sz w:val="24"/>
          <w:szCs w:val="24"/>
        </w:rPr>
        <w:t>s</w:t>
      </w:r>
    </w:p>
    <w:tbl>
      <w:tblPr>
        <w:tblStyle w:val="1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49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402" w:type="dxa"/>
          </w:tcPr>
          <w:p>
            <w:pPr>
              <w:widowControl w:val="0"/>
              <w:jc w:val="center"/>
              <w:rPr>
                <w:rFonts w:ascii="Times New Roman" w:hAnsi="Times New Roman" w:cs="Times New Roman"/>
                <w:sz w:val="22"/>
                <w:szCs w:val="22"/>
              </w:rPr>
            </w:pPr>
            <w:r>
              <w:rPr>
                <w:rFonts w:ascii="Times New Roman" w:hAnsi="Times New Roman" w:cs="Times New Roman"/>
                <w:sz w:val="22"/>
                <w:szCs w:val="22"/>
              </w:rPr>
              <w:t>Variabel</w:t>
            </w:r>
          </w:p>
        </w:tc>
        <w:tc>
          <w:tcPr>
            <w:tcW w:w="1495" w:type="dxa"/>
          </w:tcPr>
          <w:p>
            <w:pPr>
              <w:widowControl w:val="0"/>
              <w:jc w:val="center"/>
              <w:rPr>
                <w:rFonts w:ascii="Times New Roman" w:hAnsi="Times New Roman" w:cs="Times New Roman"/>
                <w:i/>
                <w:iCs/>
                <w:sz w:val="22"/>
                <w:szCs w:val="22"/>
              </w:rPr>
            </w:pPr>
            <w:r>
              <w:rPr>
                <w:rFonts w:ascii="Times New Roman" w:hAnsi="Times New Roman" w:cs="Times New Roman"/>
                <w:i/>
                <w:iCs/>
                <w:sz w:val="22"/>
                <w:szCs w:val="22"/>
              </w:rPr>
              <w:t>Cronbach’s Alpha</w:t>
            </w:r>
          </w:p>
        </w:tc>
        <w:tc>
          <w:tcPr>
            <w:tcW w:w="1505" w:type="dxa"/>
          </w:tcPr>
          <w:p>
            <w:pPr>
              <w:widowControl w:val="0"/>
              <w:jc w:val="center"/>
              <w:rPr>
                <w:rFonts w:ascii="Times New Roman" w:hAnsi="Times New Roman" w:cs="Times New Roman"/>
                <w:sz w:val="22"/>
                <w:szCs w:val="22"/>
              </w:rPr>
            </w:pPr>
            <w:r>
              <w:rPr>
                <w:rFonts w:ascii="Times New Roman" w:hAnsi="Times New Roman" w:cs="Times New Roman"/>
                <w:sz w:val="22"/>
                <w:szCs w:val="22"/>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402" w:type="dxa"/>
          </w:tcPr>
          <w:p>
            <w:pPr>
              <w:widowControl w:val="0"/>
              <w:jc w:val="both"/>
              <w:rPr>
                <w:rFonts w:ascii="Times New Roman" w:hAnsi="Times New Roman" w:cs="Times New Roman"/>
                <w:sz w:val="22"/>
                <w:szCs w:val="22"/>
              </w:rPr>
            </w:pPr>
            <w:r>
              <w:rPr>
                <w:rFonts w:ascii="Times New Roman" w:hAnsi="Times New Roman" w:cs="Times New Roman"/>
                <w:sz w:val="22"/>
                <w:szCs w:val="22"/>
              </w:rPr>
              <w:t>Kepuasan Pelanggan</w:t>
            </w:r>
          </w:p>
        </w:tc>
        <w:tc>
          <w:tcPr>
            <w:tcW w:w="1495" w:type="dxa"/>
            <w:vAlign w:val="center"/>
          </w:tcPr>
          <w:p>
            <w:pPr>
              <w:widowControl w:val="0"/>
              <w:ind w:left="60" w:right="60"/>
              <w:jc w:val="center"/>
              <w:rPr>
                <w:rFonts w:ascii="Times New Roman" w:hAnsi="Times New Roman" w:cs="Times New Roman"/>
                <w:sz w:val="22"/>
                <w:szCs w:val="22"/>
              </w:rPr>
            </w:pPr>
            <w:r>
              <w:rPr>
                <w:rFonts w:ascii="Times New Roman" w:hAnsi="Times New Roman" w:cs="Times New Roman"/>
                <w:sz w:val="22"/>
                <w:szCs w:val="22"/>
              </w:rPr>
              <w:t>0,629</w:t>
            </w:r>
          </w:p>
        </w:tc>
        <w:tc>
          <w:tcPr>
            <w:tcW w:w="1505"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402" w:type="dxa"/>
          </w:tcPr>
          <w:p>
            <w:pPr>
              <w:widowControl w:val="0"/>
              <w:jc w:val="both"/>
              <w:rPr>
                <w:rFonts w:ascii="Times New Roman" w:hAnsi="Times New Roman" w:cs="Times New Roman"/>
                <w:i/>
                <w:iCs/>
                <w:sz w:val="22"/>
                <w:szCs w:val="22"/>
              </w:rPr>
            </w:pPr>
            <w:r>
              <w:rPr>
                <w:rFonts w:ascii="Times New Roman" w:hAnsi="Times New Roman" w:cs="Times New Roman"/>
                <w:i/>
                <w:iCs/>
                <w:sz w:val="22"/>
                <w:szCs w:val="22"/>
              </w:rPr>
              <w:t>Brand Image</w:t>
            </w:r>
          </w:p>
        </w:tc>
        <w:tc>
          <w:tcPr>
            <w:tcW w:w="1495" w:type="dxa"/>
            <w:vAlign w:val="center"/>
          </w:tcPr>
          <w:p>
            <w:pPr>
              <w:widowControl w:val="0"/>
              <w:ind w:left="60" w:right="60"/>
              <w:jc w:val="center"/>
              <w:rPr>
                <w:rFonts w:ascii="Times New Roman" w:hAnsi="Times New Roman" w:cs="Times New Roman"/>
                <w:sz w:val="22"/>
                <w:szCs w:val="22"/>
              </w:rPr>
            </w:pPr>
            <w:r>
              <w:rPr>
                <w:rFonts w:ascii="Times New Roman" w:hAnsi="Times New Roman" w:cs="Times New Roman"/>
                <w:sz w:val="22"/>
                <w:szCs w:val="22"/>
              </w:rPr>
              <w:t>0,819</w:t>
            </w:r>
          </w:p>
        </w:tc>
        <w:tc>
          <w:tcPr>
            <w:tcW w:w="1505"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02" w:type="dxa"/>
          </w:tcPr>
          <w:p>
            <w:pPr>
              <w:widowControl w:val="0"/>
              <w:jc w:val="both"/>
              <w:rPr>
                <w:rFonts w:ascii="Times New Roman" w:hAnsi="Times New Roman" w:cs="Times New Roman"/>
                <w:sz w:val="22"/>
                <w:szCs w:val="22"/>
              </w:rPr>
            </w:pPr>
            <w:r>
              <w:rPr>
                <w:rFonts w:ascii="Times New Roman" w:hAnsi="Times New Roman" w:cs="Times New Roman"/>
                <w:sz w:val="22"/>
                <w:szCs w:val="22"/>
              </w:rPr>
              <w:t>ketepatan waktu pengiriman</w:t>
            </w:r>
          </w:p>
        </w:tc>
        <w:tc>
          <w:tcPr>
            <w:tcW w:w="1495" w:type="dxa"/>
            <w:vAlign w:val="center"/>
          </w:tcPr>
          <w:p>
            <w:pPr>
              <w:widowControl w:val="0"/>
              <w:ind w:left="60" w:right="60"/>
              <w:jc w:val="center"/>
              <w:rPr>
                <w:rFonts w:ascii="Times New Roman" w:hAnsi="Times New Roman" w:cs="Times New Roman"/>
                <w:sz w:val="22"/>
                <w:szCs w:val="22"/>
              </w:rPr>
            </w:pPr>
            <w:r>
              <w:rPr>
                <w:rFonts w:ascii="Times New Roman" w:hAnsi="Times New Roman" w:cs="Times New Roman"/>
                <w:sz w:val="22"/>
                <w:szCs w:val="22"/>
              </w:rPr>
              <w:t>0,709</w:t>
            </w:r>
          </w:p>
        </w:tc>
        <w:tc>
          <w:tcPr>
            <w:tcW w:w="1505"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402" w:type="dxa"/>
          </w:tcPr>
          <w:p>
            <w:pPr>
              <w:widowControl w:val="0"/>
              <w:jc w:val="both"/>
              <w:rPr>
                <w:rFonts w:ascii="Times New Roman" w:hAnsi="Times New Roman" w:cs="Times New Roman"/>
                <w:sz w:val="22"/>
                <w:szCs w:val="22"/>
              </w:rPr>
            </w:pPr>
            <w:r>
              <w:rPr>
                <w:rFonts w:ascii="Times New Roman" w:hAnsi="Times New Roman" w:cs="Times New Roman"/>
                <w:sz w:val="22"/>
                <w:szCs w:val="22"/>
              </w:rPr>
              <w:t>Lokasi</w:t>
            </w:r>
          </w:p>
        </w:tc>
        <w:tc>
          <w:tcPr>
            <w:tcW w:w="1495" w:type="dxa"/>
            <w:vAlign w:val="center"/>
          </w:tcPr>
          <w:p>
            <w:pPr>
              <w:widowControl w:val="0"/>
              <w:ind w:left="60" w:right="60"/>
              <w:jc w:val="center"/>
              <w:rPr>
                <w:rFonts w:ascii="Times New Roman" w:hAnsi="Times New Roman" w:cs="Times New Roman"/>
                <w:sz w:val="22"/>
                <w:szCs w:val="22"/>
              </w:rPr>
            </w:pPr>
            <w:r>
              <w:rPr>
                <w:rFonts w:ascii="Times New Roman" w:hAnsi="Times New Roman" w:cs="Times New Roman"/>
                <w:sz w:val="22"/>
                <w:szCs w:val="22"/>
              </w:rPr>
              <w:t>0,850</w:t>
            </w:r>
          </w:p>
        </w:tc>
        <w:tc>
          <w:tcPr>
            <w:tcW w:w="1505" w:type="dxa"/>
          </w:tcPr>
          <w:p>
            <w:pPr>
              <w:widowControl w:val="0"/>
              <w:jc w:val="center"/>
              <w:rPr>
                <w:rFonts w:ascii="Times New Roman" w:hAnsi="Times New Roman" w:cs="Times New Roman"/>
                <w:sz w:val="22"/>
                <w:szCs w:val="22"/>
              </w:rPr>
            </w:pPr>
            <w:r>
              <w:rPr>
                <w:rFonts w:ascii="Times New Roman" w:hAnsi="Times New Roman" w:cs="Times New Roman"/>
                <w:sz w:val="22"/>
                <w:szCs w:val="22"/>
              </w:rPr>
              <w:t>Reliabel</w:t>
            </w:r>
          </w:p>
        </w:tc>
      </w:tr>
    </w:tbl>
    <w:p>
      <w:pPr>
        <w:tabs>
          <w:tab w:val="left" w:pos="1000"/>
        </w:tabs>
        <w:spacing w:line="480" w:lineRule="auto"/>
        <w:ind w:left="800"/>
        <w:jc w:val="both"/>
        <w:rPr>
          <w:rFonts w:ascii="Times New Roman" w:hAnsi="Times New Roman" w:cs="Times New Roman"/>
          <w:sz w:val="24"/>
          <w:szCs w:val="24"/>
        </w:rPr>
      </w:pPr>
      <w:r>
        <w:rPr>
          <w:rFonts w:ascii="Times New Roman" w:hAnsi="Times New Roman" w:cs="Times New Roman"/>
          <w:sz w:val="24"/>
          <w:szCs w:val="24"/>
        </w:rPr>
        <w:t>Sumber: data primer diolah, 2021 terlampir</w:t>
      </w:r>
    </w:p>
    <w:p>
      <w:pPr>
        <w:tabs>
          <w:tab w:val="left" w:pos="1000"/>
        </w:tabs>
        <w:spacing w:line="480" w:lineRule="auto"/>
        <w:ind w:left="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Hasil pengujian reliabilitas terhadap semua variabel dengan Cronbach’s Alpha sebagaimana terlihat pada tabel diatas menunjukkan bahwa nilai Alpha lebih dari 0,6. oleh karena itu dapat disimpulkan bahwa semua instrumen penelitian ini adalah reliabel.</w:t>
      </w:r>
    </w:p>
    <w:p>
      <w:pPr>
        <w:numPr>
          <w:ilvl w:val="0"/>
          <w:numId w:val="24"/>
        </w:numPr>
        <w:spacing w:line="480" w:lineRule="auto"/>
        <w:ind w:left="600" w:leftChars="300"/>
        <w:jc w:val="both"/>
        <w:rPr>
          <w:rFonts w:ascii="Times New Roman" w:hAnsi="Times New Roman" w:cs="Times New Roman"/>
          <w:b/>
          <w:bCs/>
          <w:sz w:val="24"/>
          <w:szCs w:val="24"/>
        </w:rPr>
      </w:pPr>
      <w:r>
        <w:rPr>
          <w:rFonts w:ascii="Times New Roman" w:hAnsi="Times New Roman" w:cs="Times New Roman"/>
          <w:b/>
          <w:bCs/>
          <w:sz w:val="24"/>
          <w:szCs w:val="24"/>
        </w:rPr>
        <w:t>Analisis Regresi Linier Berganda</w:t>
      </w:r>
    </w:p>
    <w:p>
      <w:pPr>
        <w:spacing w:line="480" w:lineRule="auto"/>
        <w:ind w:left="800" w:leftChars="400" w:firstLine="719"/>
        <w:jc w:val="both"/>
        <w:rPr>
          <w:rFonts w:ascii="Times New Roman" w:hAnsi="Times New Roman" w:cs="Times New Roman"/>
          <w:sz w:val="24"/>
          <w:szCs w:val="24"/>
        </w:rPr>
      </w:pPr>
      <w:r>
        <w:rPr>
          <w:rFonts w:ascii="Times New Roman" w:hAnsi="Times New Roman" w:eastAsia="SimSun" w:cs="Times New Roman"/>
          <w:sz w:val="24"/>
          <w:szCs w:val="24"/>
        </w:rPr>
        <w:t xml:space="preserve">Menurut Sugiyono (2019: 307) Analisis regresi ganda digunakan oleh peneliti, bila peneliti bermaksud meramalkan bagaimana keadaan (naik turunnya) variabel dependen (kriterium), bila dua atau lebih variabel independen sebagai faktor prediator di manipulasi (di naik turunkan nilainya). Jadi analisis regresi berganda akan dilakukan bila jumlah variabel independennya minimal dua. </w:t>
      </w:r>
      <w:r>
        <w:rPr>
          <w:rFonts w:ascii="Times New Roman" w:hAnsi="Times New Roman" w:cs="Times New Roman"/>
          <w:sz w:val="24"/>
          <w:szCs w:val="24"/>
        </w:rPr>
        <w:t xml:space="preserve">Penelitian ini menggunakan analisis regresi linear berganda untuk mengetahui seberapa besar pengaruh dari variabel bebas, yaitu </w:t>
      </w:r>
      <w:r>
        <w:rPr>
          <w:rFonts w:ascii="Times New Roman" w:hAnsi="Times New Roman" w:cs="Times New Roman"/>
          <w:i/>
          <w:iCs/>
          <w:sz w:val="24"/>
          <w:szCs w:val="24"/>
        </w:rPr>
        <w:t xml:space="preserve">brand image, </w:t>
      </w:r>
      <w:r>
        <w:rPr>
          <w:rFonts w:ascii="Times New Roman" w:hAnsi="Times New Roman" w:cs="Times New Roman"/>
          <w:sz w:val="24"/>
          <w:szCs w:val="24"/>
        </w:rPr>
        <w:t xml:space="preserve">ketepatan waktu pengiriman dan lokasi terhadap variabel terikat yaitu kepuasan pelanggan. Persamaan regresi linier berganda sebagai berikut : </w:t>
      </w:r>
    </w:p>
    <w:p>
      <w:pPr>
        <w:spacing w:line="480" w:lineRule="auto"/>
        <w:ind w:left="2000" w:leftChars="1000"/>
        <w:jc w:val="both"/>
        <w:rPr>
          <w:rFonts w:ascii="Times New Roman" w:hAnsi="Times New Roman" w:cs="Times New Roman"/>
          <w:sz w:val="24"/>
          <w:szCs w:val="24"/>
        </w:rPr>
      </w:pPr>
      <w:r>
        <w:rPr>
          <w:rFonts w:ascii="Times New Roman" w:hAnsi="Times New Roman" w:cs="Times New Roman"/>
          <w:sz w:val="24"/>
          <w:szCs w:val="24"/>
        </w:rPr>
        <w:t>Y = α+β</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+β</w:t>
      </w:r>
      <w:r>
        <w:rPr>
          <w:rFonts w:ascii="Times New Roman" w:hAnsi="Times New Roman" w:cs="Times New Roman"/>
          <w:sz w:val="24"/>
          <w:szCs w:val="24"/>
          <w:vertAlign w:val="subscript"/>
        </w:rPr>
        <w:t>3</w:t>
      </w: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+e</w:t>
      </w:r>
    </w:p>
    <w:p>
      <w:pPr>
        <w:spacing w:line="480" w:lineRule="auto"/>
        <w:ind w:left="1400" w:leftChars="700"/>
        <w:jc w:val="both"/>
        <w:rPr>
          <w:rFonts w:ascii="Times New Roman" w:hAnsi="Times New Roman" w:cs="Times New Roman"/>
          <w:sz w:val="24"/>
          <w:szCs w:val="24"/>
        </w:rPr>
      </w:pPr>
      <w:r>
        <w:rPr>
          <w:rFonts w:ascii="Times New Roman" w:hAnsi="Times New Roman" w:cs="Times New Roman"/>
          <w:sz w:val="24"/>
          <w:szCs w:val="24"/>
        </w:rPr>
        <w:t>Keterangan:</w:t>
      </w:r>
    </w:p>
    <w:p>
      <w:pPr>
        <w:spacing w:line="480" w:lineRule="auto"/>
        <w:ind w:left="1400" w:leftChars="700"/>
        <w:jc w:val="both"/>
        <w:rPr>
          <w:rFonts w:ascii="Times New Roman" w:hAnsi="Times New Roman" w:cs="Times New Roman"/>
          <w:sz w:val="24"/>
          <w:szCs w:val="24"/>
        </w:rPr>
      </w:pPr>
      <w:r>
        <w:rPr>
          <w:rFonts w:ascii="Times New Roman" w:hAnsi="Times New Roman" w:cs="Times New Roman"/>
          <w:sz w:val="24"/>
          <w:szCs w:val="24"/>
        </w:rPr>
        <w:t>Y : Kepuasan Pelanggan</w:t>
      </w:r>
    </w:p>
    <w:p>
      <w:pPr>
        <w:spacing w:line="480" w:lineRule="auto"/>
        <w:ind w:left="1400" w:leftChars="700"/>
        <w:jc w:val="both"/>
        <w:rPr>
          <w:rFonts w:ascii="Times New Roman" w:hAnsi="Times New Roman" w:cs="Times New Roman"/>
          <w:sz w:val="24"/>
          <w:szCs w:val="24"/>
        </w:rPr>
      </w:pPr>
      <w:r>
        <w:rPr>
          <w:rFonts w:ascii="Times New Roman" w:hAnsi="Times New Roman" w:cs="Times New Roman"/>
          <w:sz w:val="24"/>
          <w:szCs w:val="24"/>
        </w:rPr>
        <w:t>α : Konstanta</w:t>
      </w:r>
    </w:p>
    <w:p>
      <w:pPr>
        <w:spacing w:line="480" w:lineRule="auto"/>
        <w:ind w:left="1400" w:leftChars="700"/>
        <w:jc w:val="both"/>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rPr>
        <w:t>, β</w:t>
      </w:r>
      <w:r>
        <w:rPr>
          <w:rFonts w:ascii="Times New Roman" w:hAnsi="Times New Roman" w:cs="Times New Roman"/>
          <w:sz w:val="24"/>
          <w:szCs w:val="24"/>
          <w:vertAlign w:val="subscript"/>
        </w:rPr>
        <w:t>2</w:t>
      </w:r>
      <w:r>
        <w:rPr>
          <w:rFonts w:ascii="Times New Roman" w:hAnsi="Times New Roman" w:cs="Times New Roman"/>
          <w:sz w:val="24"/>
          <w:szCs w:val="24"/>
        </w:rPr>
        <w:t>, β</w:t>
      </w:r>
      <w:r>
        <w:rPr>
          <w:rFonts w:ascii="Times New Roman" w:hAnsi="Times New Roman" w:cs="Times New Roman"/>
          <w:sz w:val="24"/>
          <w:szCs w:val="24"/>
          <w:vertAlign w:val="subscript"/>
        </w:rPr>
        <w:t>3</w:t>
      </w:r>
      <w:r>
        <w:rPr>
          <w:rFonts w:ascii="Times New Roman" w:hAnsi="Times New Roman" w:cs="Times New Roman"/>
          <w:sz w:val="24"/>
          <w:szCs w:val="24"/>
        </w:rPr>
        <w:t xml:space="preserve"> : Koefisien besarnya regresi/ besarnya pengaruh</w:t>
      </w:r>
    </w:p>
    <w:p>
      <w:pPr>
        <w:spacing w:line="480" w:lineRule="auto"/>
        <w:ind w:left="2790" w:leftChars="700" w:hanging="139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w:t>
      </w:r>
      <w:r>
        <w:rPr>
          <w:rFonts w:ascii="Times New Roman" w:hAnsi="Times New Roman" w:cs="Times New Roman"/>
          <w:sz w:val="24"/>
          <w:szCs w:val="24"/>
          <w:vertAlign w:val="subscript"/>
        </w:rPr>
        <w:t>2</w:t>
      </w:r>
      <w:r>
        <w:rPr>
          <w:rFonts w:ascii="Times New Roman" w:hAnsi="Times New Roman" w:cs="Times New Roman"/>
          <w:sz w:val="24"/>
          <w:szCs w:val="24"/>
        </w:rPr>
        <w:t>, X</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Pr>
          <w:rFonts w:ascii="Times New Roman" w:hAnsi="Times New Roman" w:cs="Times New Roman"/>
          <w:i/>
          <w:iCs/>
          <w:sz w:val="24"/>
          <w:szCs w:val="24"/>
        </w:rPr>
        <w:t xml:space="preserve">Brand Image, </w:t>
      </w:r>
      <w:r>
        <w:rPr>
          <w:rFonts w:ascii="Times New Roman" w:hAnsi="Times New Roman" w:cs="Times New Roman"/>
          <w:sz w:val="24"/>
          <w:szCs w:val="24"/>
        </w:rPr>
        <w:t>Ketepatan Waktu Pengiriman dan Lokasi</w:t>
      </w:r>
    </w:p>
    <w:p>
      <w:pPr>
        <w:spacing w:line="480" w:lineRule="auto"/>
        <w:ind w:left="1400" w:leftChars="700"/>
        <w:jc w:val="both"/>
        <w:rPr>
          <w:rFonts w:ascii="Times New Roman" w:hAnsi="Times New Roman" w:cs="Times New Roman"/>
          <w:sz w:val="24"/>
          <w:szCs w:val="24"/>
        </w:rPr>
      </w:pPr>
      <w:r>
        <w:rPr>
          <w:rFonts w:ascii="Times New Roman" w:hAnsi="Times New Roman" w:cs="Times New Roman"/>
          <w:sz w:val="24"/>
          <w:szCs w:val="24"/>
        </w:rPr>
        <w:t xml:space="preserve">e : Faktor </w:t>
      </w:r>
      <w:r>
        <w:rPr>
          <w:rFonts w:ascii="Times New Roman" w:hAnsi="Times New Roman" w:cs="Times New Roman"/>
          <w:i/>
          <w:sz w:val="24"/>
          <w:szCs w:val="24"/>
        </w:rPr>
        <w:t>error</w:t>
      </w:r>
      <w:r>
        <w:rPr>
          <w:rFonts w:ascii="Times New Roman" w:hAnsi="Times New Roman" w:cs="Times New Roman"/>
          <w:sz w:val="24"/>
          <w:szCs w:val="24"/>
        </w:rPr>
        <w:t xml:space="preserve"> </w:t>
      </w:r>
    </w:p>
    <w:p>
      <w:pPr>
        <w:numPr>
          <w:ilvl w:val="0"/>
          <w:numId w:val="24"/>
        </w:numPr>
        <w:spacing w:line="480" w:lineRule="auto"/>
        <w:ind w:left="600" w:leftChars="300"/>
        <w:jc w:val="both"/>
        <w:rPr>
          <w:rFonts w:ascii="Times New Roman" w:hAnsi="Times New Roman" w:cs="Times New Roman"/>
          <w:b/>
          <w:bCs/>
          <w:sz w:val="24"/>
          <w:szCs w:val="24"/>
        </w:rPr>
      </w:pPr>
      <w:r>
        <w:rPr>
          <w:rFonts w:ascii="Times New Roman" w:hAnsi="Times New Roman" w:cs="Times New Roman"/>
          <w:b/>
          <w:bCs/>
          <w:sz w:val="24"/>
          <w:szCs w:val="24"/>
        </w:rPr>
        <w:t>Uji Asumsi Klasik</w:t>
      </w:r>
    </w:p>
    <w:p>
      <w:pPr>
        <w:spacing w:line="480" w:lineRule="auto"/>
        <w:ind w:left="800" w:leftChars="400" w:firstLine="719"/>
        <w:jc w:val="both"/>
        <w:rPr>
          <w:rFonts w:ascii="Times New Roman" w:hAnsi="Times New Roman" w:cs="Times New Roman"/>
          <w:sz w:val="24"/>
          <w:szCs w:val="24"/>
        </w:rPr>
      </w:pPr>
      <w:r>
        <w:rPr>
          <w:rFonts w:ascii="Times New Roman" w:hAnsi="Times New Roman" w:cs="Times New Roman"/>
          <w:sz w:val="24"/>
          <w:szCs w:val="24"/>
        </w:rPr>
        <w:t>Uji asumsi klasik digunakan untuk menguji suatu mode apakah layak atau tidak digunakan dalam suatu penelitian. Uji asumsi klasik yang digunakan dalam penelitian ini yaitu :</w:t>
      </w:r>
    </w:p>
    <w:p>
      <w:pPr>
        <w:numPr>
          <w:ilvl w:val="0"/>
          <w:numId w:val="28"/>
        </w:numPr>
        <w:spacing w:line="480" w:lineRule="auto"/>
        <w:ind w:left="600" w:leftChars="300" w:firstLine="120" w:firstLineChars="50"/>
        <w:jc w:val="both"/>
        <w:rPr>
          <w:rFonts w:ascii="Times New Roman" w:hAnsi="Times New Roman" w:cs="Times New Roman"/>
          <w:b/>
          <w:bCs/>
          <w:sz w:val="24"/>
          <w:szCs w:val="24"/>
        </w:rPr>
      </w:pPr>
      <w:r>
        <w:rPr>
          <w:rFonts w:ascii="Times New Roman" w:hAnsi="Times New Roman" w:cs="Times New Roman"/>
          <w:b/>
          <w:bCs/>
          <w:sz w:val="24"/>
          <w:szCs w:val="24"/>
        </w:rPr>
        <w:t>Uji Normalitas</w:t>
      </w:r>
    </w:p>
    <w:p>
      <w:pPr>
        <w:spacing w:line="480" w:lineRule="auto"/>
        <w:ind w:left="1000" w:leftChars="500" w:firstLine="717"/>
        <w:jc w:val="both"/>
        <w:rPr>
          <w:rFonts w:ascii="Times New Roman" w:hAnsi="Times New Roman" w:cs="Times New Roman"/>
          <w:sz w:val="24"/>
          <w:szCs w:val="24"/>
        </w:rPr>
      </w:pPr>
      <w:r>
        <w:rPr>
          <w:rFonts w:ascii="Times New Roman" w:hAnsi="Times New Roman" w:eastAsia="SimSun" w:cs="Times New Roman"/>
          <w:sz w:val="24"/>
          <w:szCs w:val="24"/>
        </w:rPr>
        <w:t xml:space="preserve">Menurut Ghozali (2018: 161) uji normalitas bertujuan untuk menguji apakah dalam satu model regresi linier ada korelasi antara kesalahan pengganggu atau residual memiliki distribusi normal. Uji t dan uji F mengasumsikan bahwa nilai residual mengikuti distribusi normal. Sunyoto (2016: 92) menjelaskan uji normalitas digunakan untuk menguji data variabel bebas (X) dan data variabel terikat (Y) pada persamaan regresi yang dihasilkan. Berdistribusi normal atau berdistribusi tidak normal. </w:t>
      </w:r>
      <w:r>
        <w:rPr>
          <w:rFonts w:ascii="Times New Roman" w:hAnsi="Times New Roman" w:cs="Times New Roman"/>
          <w:sz w:val="24"/>
          <w:szCs w:val="24"/>
        </w:rPr>
        <w:t xml:space="preserve">Pada uji normalitas yang dilakukan menggunakan </w:t>
      </w:r>
      <w:r>
        <w:rPr>
          <w:rFonts w:ascii="Times New Roman" w:hAnsi="Times New Roman" w:cs="Times New Roman"/>
          <w:i/>
          <w:sz w:val="24"/>
          <w:szCs w:val="24"/>
        </w:rPr>
        <w:t>Kolmogrov-Smirnov Test</w:t>
      </w:r>
      <w:r>
        <w:rPr>
          <w:rFonts w:ascii="Times New Roman" w:hAnsi="Times New Roman" w:cs="Times New Roman"/>
          <w:sz w:val="24"/>
          <w:szCs w:val="24"/>
        </w:rPr>
        <w:t xml:space="preserve"> dengan kriteria sebagai berikut :</w:t>
      </w:r>
    </w:p>
    <w:p>
      <w:pPr>
        <w:numPr>
          <w:ilvl w:val="0"/>
          <w:numId w:val="29"/>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Jika nilai signifikan &gt; 0,05 maka dapat disimpulkan bahwa data penelitian berdistribusi normal.</w:t>
      </w:r>
    </w:p>
    <w:p>
      <w:pPr>
        <w:numPr>
          <w:ilvl w:val="0"/>
          <w:numId w:val="29"/>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Jika nilai signifikan &lt; 0,05 maka dapat disimpulkan bahwa data penelitian tidak berdistribusi normal.</w:t>
      </w:r>
    </w:p>
    <w:p>
      <w:pPr>
        <w:spacing w:line="480" w:lineRule="auto"/>
        <w:ind w:left="1000" w:leftChars="500" w:firstLine="717"/>
        <w:jc w:val="both"/>
        <w:rPr>
          <w:rFonts w:ascii="Times New Roman" w:hAnsi="Times New Roman" w:cs="Times New Roman"/>
          <w:sz w:val="24"/>
          <w:szCs w:val="24"/>
        </w:rPr>
      </w:pPr>
      <w:r>
        <w:rPr>
          <w:rFonts w:ascii="Times New Roman" w:hAnsi="Times New Roman" w:cs="Times New Roman"/>
          <w:sz w:val="24"/>
          <w:szCs w:val="24"/>
        </w:rPr>
        <w:t>Deteksi normalitas data penelitian dapat diketahui dengan melihat sebaran data pada sumbu diagonal suatu grafik. Dasar yang digunakan untuk  pengambilan keputusan pada uji normalitas adalah :</w:t>
      </w:r>
    </w:p>
    <w:p>
      <w:pPr>
        <w:numPr>
          <w:ilvl w:val="0"/>
          <w:numId w:val="30"/>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Apabila data tersebut menyebar disekitar garis diagonal dan mengikuti arah garis diagonal atau grafik histogramnya menunjukkan pola distribusi normal, maka model regresi tersebut memenuhi asumsi normalitas. </w:t>
      </w:r>
    </w:p>
    <w:p>
      <w:pPr>
        <w:numPr>
          <w:ilvl w:val="0"/>
          <w:numId w:val="30"/>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Apabila data tersebut menyebar jauh dari diagonal dan/atau tidak mengikuti arah garis diagonal atau grafik histogram tidak menunjukkan pola distribusi normal, maka dapat dikatakan model regresi tersebut tidak memenuhi asumsi normalitas. </w:t>
      </w:r>
    </w:p>
    <w:p>
      <w:pPr>
        <w:numPr>
          <w:ilvl w:val="0"/>
          <w:numId w:val="28"/>
        </w:numPr>
        <w:spacing w:line="480" w:lineRule="auto"/>
        <w:ind w:left="600" w:leftChars="300" w:firstLine="120" w:firstLineChars="50"/>
        <w:jc w:val="both"/>
        <w:rPr>
          <w:rFonts w:ascii="Times New Roman" w:hAnsi="Times New Roman" w:cs="Times New Roman"/>
          <w:b/>
          <w:bCs/>
          <w:sz w:val="24"/>
          <w:szCs w:val="24"/>
        </w:rPr>
      </w:pPr>
      <w:r>
        <w:rPr>
          <w:rFonts w:ascii="Times New Roman" w:hAnsi="Times New Roman" w:cs="Times New Roman"/>
          <w:b/>
          <w:bCs/>
          <w:sz w:val="24"/>
          <w:szCs w:val="24"/>
        </w:rPr>
        <w:t>Uji Heteroskedastisitas</w:t>
      </w:r>
    </w:p>
    <w:p>
      <w:pPr>
        <w:spacing w:line="480" w:lineRule="auto"/>
        <w:ind w:left="1000" w:leftChars="500" w:firstLine="717"/>
        <w:jc w:val="both"/>
        <w:rPr>
          <w:rFonts w:ascii="Times New Roman" w:hAnsi="Times New Roman" w:cs="Times New Roman"/>
          <w:sz w:val="24"/>
          <w:szCs w:val="24"/>
        </w:rPr>
      </w:pPr>
      <w:r>
        <w:rPr>
          <w:rFonts w:ascii="Times New Roman" w:hAnsi="Times New Roman" w:cs="Times New Roman"/>
          <w:sz w:val="24"/>
          <w:szCs w:val="24"/>
        </w:rPr>
        <w:t xml:space="preserve">Ghozali (2011: 139) mengatakan bahwa uji heterokedastisitas bertujuan untuk apakah di dalam model regresi terjadi ketidaksamaan varian residual satu pengamatan ke pengamatan lain. Jika varian residual dari satu pengamatan ke pengamatan lain tetap maka hal ini disebut homo kedastisitas, namun apabila berbeda maka yang terjadi adalah heteroskedastisitas. </w:t>
      </w:r>
      <w:r>
        <w:rPr>
          <w:rFonts w:ascii="Times New Roman" w:hAnsi="Times New Roman" w:eastAsia="SimSun" w:cs="Times New Roman"/>
          <w:sz w:val="24"/>
          <w:szCs w:val="24"/>
        </w:rPr>
        <w:t xml:space="preserve">Sunyoto (2016:  90) menjelaskan uji heteroskedastisidas sebagai berikut: "Dalam persamaan regresi berganda perlu juga diuji mengenai sama atau tidak varian dari residual dari observasi yang satu dengan observasi yang lain. Jika residualnya mempunyai varian yang sama disebut terjadi homoskedastisitas dan jika variansnya tidak sama atau berbeda disebut terjadi heteroskedastisitas. Persamaan regresi yang baik jika tidak terjadi heteroskedastisitas". </w:t>
      </w:r>
      <w:r>
        <w:rPr>
          <w:rFonts w:ascii="Times New Roman" w:hAnsi="Times New Roman" w:cs="Times New Roman"/>
          <w:sz w:val="24"/>
          <w:szCs w:val="24"/>
        </w:rPr>
        <w:t>Model regresi yang baik yaitu yang tidak terjadi heterkedastisitas. Kriteria terjadinya heteroskedastisitas dalam suatu model regresi yaitu jika nilai signifikansinya lebih kecil dari 0.05.</w:t>
      </w:r>
    </w:p>
    <w:p>
      <w:pPr>
        <w:numPr>
          <w:ilvl w:val="0"/>
          <w:numId w:val="22"/>
        </w:numPr>
        <w:spacing w:line="480" w:lineRule="auto"/>
        <w:ind w:left="999" w:leftChars="394" w:hanging="211"/>
        <w:jc w:val="both"/>
        <w:rPr>
          <w:rFonts w:ascii="Times New Roman" w:hAnsi="Times New Roman" w:cs="Times New Roman"/>
          <w:b/>
          <w:bCs/>
          <w:sz w:val="24"/>
          <w:szCs w:val="24"/>
        </w:rPr>
      </w:pPr>
      <w:r>
        <w:rPr>
          <w:rFonts w:ascii="Times New Roman" w:hAnsi="Times New Roman" w:cs="Times New Roman"/>
          <w:b/>
          <w:bCs/>
          <w:sz w:val="24"/>
          <w:szCs w:val="24"/>
        </w:rPr>
        <w:t>Uji Multikolinieritas</w:t>
      </w:r>
    </w:p>
    <w:p>
      <w:pPr>
        <w:spacing w:line="480" w:lineRule="auto"/>
        <w:ind w:left="1000" w:leftChars="500" w:firstLine="717"/>
        <w:jc w:val="both"/>
        <w:rPr>
          <w:rFonts w:ascii="Times New Roman" w:hAnsi="Times New Roman" w:cs="Times New Roman"/>
          <w:sz w:val="24"/>
          <w:szCs w:val="24"/>
        </w:rPr>
      </w:pPr>
      <w:r>
        <w:rPr>
          <w:rFonts w:ascii="Times New Roman" w:hAnsi="Times New Roman" w:eastAsia="SimSun" w:cs="Times New Roman"/>
          <w:sz w:val="24"/>
          <w:szCs w:val="24"/>
        </w:rPr>
        <w:t xml:space="preserve">Ghozali (2018: 107) menyatakan bahwa uji multikolinieritas bertujuan untuk menguji apakah model regresi ditemukan adanya korelasi antar satu atau semua variabel bebas (independen). Menurut Sunyoto (2016: 87) menjelaskan uji multikolinearitas diterapkan untuk analisis regresi berganda yang terdiri atas dua atau lebih variabel bebas atau independen variabel (X1,2,3,...,n) di mana akan di ukur keeratan hubungan antar variabel bebas tersebut melalui besaran koefisien korelasi (r)". Uji Multikolinearitas bertujuan untuk menguji apakah pada sebuah model regresi ditentukan adanya korelasi antar variabel independen. Jika terjadi korelasi, maka dinamakan terdapat problem multikolinearitas. Model regresi yang baik seharusnya tidak terjadi korelasi diantara variabel independen. Jika terbukti ada multikolinearitas, sebaiknya salah satu dari variabel independen yang ada dikeluarkan dari model, lalu pembuatan model regresi diulang kembali (Santoso, 2012: 234). Untuk mendeteksi ada tidaknya multikolinearitas dapat dilihat dari besaran </w:t>
      </w:r>
      <w:r>
        <w:rPr>
          <w:rFonts w:ascii="Times New Roman" w:hAnsi="Times New Roman" w:eastAsia="SimSun" w:cs="Times New Roman"/>
          <w:i/>
          <w:sz w:val="24"/>
          <w:szCs w:val="24"/>
        </w:rPr>
        <w:t>Variance Inflation Factor</w:t>
      </w:r>
      <w:r>
        <w:rPr>
          <w:rFonts w:ascii="Times New Roman" w:hAnsi="Times New Roman" w:eastAsia="SimSun" w:cs="Times New Roman"/>
          <w:sz w:val="24"/>
          <w:szCs w:val="24"/>
        </w:rPr>
        <w:t xml:space="preserve"> (VIF) dan </w:t>
      </w:r>
      <w:r>
        <w:rPr>
          <w:rFonts w:ascii="Times New Roman" w:hAnsi="Times New Roman" w:eastAsia="SimSun" w:cs="Times New Roman"/>
          <w:i/>
          <w:sz w:val="24"/>
          <w:szCs w:val="24"/>
        </w:rPr>
        <w:t>Tolerance</w:t>
      </w:r>
      <w:r>
        <w:rPr>
          <w:rFonts w:ascii="Times New Roman" w:hAnsi="Times New Roman" w:cs="Times New Roman"/>
          <w:sz w:val="24"/>
          <w:szCs w:val="24"/>
        </w:rPr>
        <w:t>. Untuk mengetahui ada tidaknya multikolinieritas dalam model regresi dapat dilakukan dengan menganalisis nilai</w:t>
      </w:r>
      <w:r>
        <w:rPr>
          <w:rFonts w:ascii="Times New Roman" w:hAnsi="Times New Roman" w:cs="Times New Roman"/>
          <w:i/>
          <w:iCs/>
          <w:sz w:val="24"/>
          <w:szCs w:val="24"/>
        </w:rPr>
        <w:t xml:space="preserve"> Tolerance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(VIF) dengan kriteria sebagai berikut :</w:t>
      </w:r>
    </w:p>
    <w:p>
      <w:pPr>
        <w:numPr>
          <w:ilvl w:val="0"/>
          <w:numId w:val="31"/>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 xml:space="preserve">(VIF) &gt; 10 dan </w:t>
      </w:r>
      <w:r>
        <w:rPr>
          <w:rFonts w:ascii="Times New Roman" w:hAnsi="Times New Roman" w:cs="Times New Roman"/>
          <w:i/>
          <w:iCs/>
          <w:sz w:val="24"/>
          <w:szCs w:val="24"/>
        </w:rPr>
        <w:t>Tolerance &lt;</w:t>
      </w:r>
      <w:r>
        <w:rPr>
          <w:rFonts w:ascii="Times New Roman" w:hAnsi="Times New Roman" w:cs="Times New Roman"/>
          <w:sz w:val="24"/>
          <w:szCs w:val="24"/>
        </w:rPr>
        <w:t>0,1 maka dapat disimpulkan bahwa dalam persamaan regresi terdapat multikolinieritas.</w:t>
      </w:r>
    </w:p>
    <w:p>
      <w:pPr>
        <w:numPr>
          <w:ilvl w:val="0"/>
          <w:numId w:val="31"/>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 xml:space="preserve">(VIF) &lt; 10 dan </w:t>
      </w:r>
      <w:r>
        <w:rPr>
          <w:rFonts w:ascii="Times New Roman" w:hAnsi="Times New Roman" w:cs="Times New Roman"/>
          <w:i/>
          <w:iCs/>
          <w:sz w:val="24"/>
          <w:szCs w:val="24"/>
        </w:rPr>
        <w:t xml:space="preserve">Tolerance  </w:t>
      </w:r>
      <w:r>
        <w:rPr>
          <w:rFonts w:ascii="Times New Roman" w:hAnsi="Times New Roman" w:cs="Times New Roman"/>
          <w:sz w:val="24"/>
          <w:szCs w:val="24"/>
        </w:rPr>
        <w:t>&gt; 0,1 maka dapat disimpulkan bahwa dalam persamaan regresi tidak terdapat multikolinieritas.</w:t>
      </w:r>
    </w:p>
    <w:p>
      <w:pPr>
        <w:numPr>
          <w:ilvl w:val="0"/>
          <w:numId w:val="22"/>
        </w:numPr>
        <w:spacing w:line="480" w:lineRule="auto"/>
        <w:ind w:left="999" w:leftChars="394" w:hanging="211"/>
        <w:jc w:val="both"/>
        <w:rPr>
          <w:rFonts w:ascii="Times New Roman" w:hAnsi="Times New Roman" w:cs="Times New Roman"/>
          <w:b/>
          <w:bCs/>
          <w:sz w:val="24"/>
          <w:szCs w:val="24"/>
        </w:rPr>
      </w:pPr>
      <w:r>
        <w:rPr>
          <w:rFonts w:ascii="Times New Roman" w:hAnsi="Times New Roman" w:cs="Times New Roman"/>
          <w:b/>
          <w:bCs/>
          <w:sz w:val="24"/>
          <w:szCs w:val="24"/>
        </w:rPr>
        <w:t>Uji Hipotesis</w:t>
      </w:r>
    </w:p>
    <w:p>
      <w:pPr>
        <w:numPr>
          <w:ilvl w:val="0"/>
          <w:numId w:val="32"/>
        </w:numPr>
        <w:spacing w:line="480" w:lineRule="auto"/>
        <w:ind w:left="1000" w:leftChars="500"/>
        <w:jc w:val="both"/>
        <w:rPr>
          <w:rFonts w:ascii="Times New Roman" w:hAnsi="Times New Roman" w:cs="Times New Roman"/>
          <w:b/>
          <w:bCs/>
          <w:sz w:val="24"/>
          <w:szCs w:val="24"/>
        </w:rPr>
      </w:pPr>
      <w:r>
        <w:rPr>
          <w:rFonts w:ascii="Times New Roman" w:hAnsi="Times New Roman" w:cs="Times New Roman"/>
          <w:b/>
          <w:bCs/>
          <w:sz w:val="24"/>
          <w:szCs w:val="24"/>
        </w:rPr>
        <w:t>T-test (Parsial)</w:t>
      </w:r>
    </w:p>
    <w:p>
      <w:pPr>
        <w:spacing w:line="480" w:lineRule="auto"/>
        <w:ind w:left="1200" w:leftChars="600" w:firstLine="715"/>
        <w:jc w:val="both"/>
        <w:rPr>
          <w:rFonts w:ascii="Times New Roman" w:hAnsi="Times New Roman" w:eastAsia="SimSun" w:cs="Times New Roman"/>
          <w:sz w:val="24"/>
          <w:szCs w:val="24"/>
        </w:rPr>
      </w:pPr>
      <w:r>
        <w:rPr>
          <w:rFonts w:ascii="Times New Roman" w:hAnsi="Times New Roman" w:eastAsia="SimSun" w:cs="Times New Roman"/>
          <w:sz w:val="24"/>
          <w:szCs w:val="24"/>
        </w:rPr>
        <w:t>Pengujian hipotesis dimaksudkan untuk mengetahui ada tidaknya pengaruh yang signifikan antara variabel independen kepada variabel dependen. Sebagaimana dikemukakan oleh Sugiyono (2019: 242). Dasar pengambilan keputusan yang digunakan pada uji t parsial yaitu jika nilai signifikan &lt; 0,05 maka dapat diartikan variabel independen (X) secara parsial berpengaruh terhadap variabel dependen (Y) (Ghozali, 2016: 128). Langkah- langka yang digunakan adalah sebagai berikut :</w:t>
      </w:r>
    </w:p>
    <w:p>
      <w:pPr>
        <w:numPr>
          <w:ilvl w:val="0"/>
          <w:numId w:val="33"/>
        </w:numPr>
        <w:spacing w:line="480" w:lineRule="auto"/>
        <w:ind w:left="1200" w:leftChars="600" w:firstLine="715"/>
        <w:jc w:val="both"/>
        <w:rPr>
          <w:rFonts w:ascii="Times New Roman" w:hAnsi="Times New Roman" w:eastAsia="SimSun" w:cs="Times New Roman"/>
          <w:sz w:val="24"/>
          <w:szCs w:val="24"/>
        </w:rPr>
      </w:pPr>
      <w:r>
        <w:rPr>
          <w:rFonts w:ascii="Times New Roman" w:hAnsi="Times New Roman" w:eastAsia="SimSun" w:cs="Times New Roman"/>
          <w:sz w:val="24"/>
          <w:szCs w:val="24"/>
        </w:rPr>
        <w:t>Menentukan Ho dan Ha</w:t>
      </w:r>
    </w:p>
    <w:p>
      <w:pPr>
        <w:numPr>
          <w:ilvl w:val="0"/>
          <w:numId w:val="33"/>
        </w:numPr>
        <w:spacing w:line="480" w:lineRule="auto"/>
        <w:ind w:left="1200" w:leftChars="600" w:firstLine="715"/>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Menentukan </w:t>
      </w:r>
      <w:r>
        <w:rPr>
          <w:rFonts w:ascii="Times New Roman" w:hAnsi="Times New Roman" w:eastAsia="SimSun" w:cs="Times New Roman"/>
          <w:i/>
          <w:iCs/>
          <w:sz w:val="24"/>
          <w:szCs w:val="24"/>
        </w:rPr>
        <w:t xml:space="preserve">level of significance </w:t>
      </w:r>
      <w:r>
        <w:rPr>
          <w:rFonts w:ascii="Times New Roman" w:hAnsi="Times New Roman" w:eastAsia="SimSun" w:cs="Times New Roman"/>
          <w:sz w:val="24"/>
          <w:szCs w:val="24"/>
        </w:rPr>
        <w:t xml:space="preserve">; </w:t>
      </w:r>
      <w:r>
        <w:rPr>
          <w:rFonts w:ascii="Arial" w:hAnsi="Arial" w:eastAsia="SimSun" w:cs="Arial"/>
          <w:sz w:val="24"/>
          <w:szCs w:val="24"/>
        </w:rPr>
        <w:t>α</w:t>
      </w:r>
      <w:r>
        <w:rPr>
          <w:rFonts w:ascii="Times New Roman" w:hAnsi="Times New Roman" w:eastAsia="SimSun" w:cs="Times New Roman"/>
          <w:sz w:val="24"/>
          <w:szCs w:val="24"/>
        </w:rPr>
        <w:t xml:space="preserve"> = 0,05</w:t>
      </w:r>
    </w:p>
    <w:p>
      <w:pPr>
        <w:numPr>
          <w:ilvl w:val="0"/>
          <w:numId w:val="33"/>
        </w:numPr>
        <w:spacing w:line="480" w:lineRule="auto"/>
        <w:ind w:left="1200" w:leftChars="600" w:firstLine="715"/>
        <w:jc w:val="both"/>
        <w:rPr>
          <w:rFonts w:ascii="Times New Roman" w:hAnsi="Times New Roman" w:eastAsia="SimSun" w:cs="Times New Roman"/>
          <w:sz w:val="24"/>
          <w:szCs w:val="24"/>
        </w:rPr>
      </w:pPr>
      <w:r>
        <w:rPr>
          <w:rFonts w:ascii="Times New Roman" w:hAnsi="Times New Roman" w:eastAsia="SimSun" w:cs="Times New Roman"/>
          <w:sz w:val="24"/>
          <w:szCs w:val="24"/>
        </w:rPr>
        <w:t>Kriteria pengujian :</w:t>
      </w:r>
    </w:p>
    <w:p>
      <w:pPr>
        <w:spacing w:line="480" w:lineRule="auto"/>
        <w:ind w:left="2200" w:leftChars="1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diterima apabila -t tabel </w:t>
      </w:r>
      <w:r>
        <w:rPr>
          <w:rFonts w:ascii="Arial" w:hAnsi="Arial" w:eastAsia="SimSun" w:cs="Arial"/>
          <w:sz w:val="24"/>
          <w:szCs w:val="24"/>
        </w:rPr>
        <w:t>≤</w:t>
      </w:r>
      <w:r>
        <w:rPr>
          <w:rFonts w:ascii="Times New Roman" w:hAnsi="Times New Roman" w:eastAsia="SimSun" w:cs="Times New Roman"/>
          <w:sz w:val="24"/>
          <w:szCs w:val="24"/>
        </w:rPr>
        <w:t xml:space="preserve"> t hitung </w:t>
      </w:r>
      <w:r>
        <w:rPr>
          <w:rFonts w:ascii="Arial" w:hAnsi="Arial" w:eastAsia="SimSun" w:cs="Arial"/>
          <w:sz w:val="24"/>
          <w:szCs w:val="24"/>
        </w:rPr>
        <w:t xml:space="preserve">≤ t </w:t>
      </w:r>
      <w:r>
        <w:rPr>
          <w:rFonts w:ascii="Times New Roman" w:hAnsi="Times New Roman" w:eastAsia="SimSun" w:cs="Times New Roman"/>
          <w:sz w:val="24"/>
          <w:szCs w:val="24"/>
        </w:rPr>
        <w:t>tabel</w:t>
      </w:r>
    </w:p>
    <w:p>
      <w:pPr>
        <w:spacing w:line="480" w:lineRule="auto"/>
        <w:ind w:left="2200" w:leftChars="1100"/>
        <w:jc w:val="both"/>
        <w:rPr>
          <w:rFonts w:ascii="Times New Roman" w:hAnsi="Times New Roman" w:eastAsia="SimSun" w:cs="Times New Roman"/>
          <w:sz w:val="24"/>
          <w:szCs w:val="24"/>
        </w:rPr>
      </w:pPr>
      <w:r>
        <w:rPr>
          <w:rFonts w:ascii="Times New Roman" w:hAnsi="Times New Roman" w:eastAsia="SimSun" w:cs="Times New Roman"/>
          <w:sz w:val="24"/>
          <w:szCs w:val="24"/>
        </w:rPr>
        <w:t>ditolak apabila t hitung &gt; t tabel atau t hitung &lt;-t tabel</w:t>
      </w:r>
    </w:p>
    <w:p>
      <w:pPr>
        <w:numPr>
          <w:ilvl w:val="0"/>
          <w:numId w:val="32"/>
        </w:numPr>
        <w:spacing w:line="480" w:lineRule="auto"/>
        <w:ind w:left="1000" w:leftChars="500"/>
        <w:jc w:val="both"/>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perscript"/>
        </w:rPr>
        <w:t>2</w:t>
      </w:r>
      <w:r>
        <w:rPr>
          <w:rFonts w:ascii="Times New Roman" w:hAnsi="Times New Roman" w:cs="Times New Roman"/>
          <w:b/>
          <w:bCs/>
          <w:sz w:val="24"/>
          <w:szCs w:val="24"/>
        </w:rPr>
        <w:t>-test (Koefisien Determinasi)</w:t>
      </w:r>
    </w:p>
    <w:p>
      <w:pPr>
        <w:spacing w:line="480" w:lineRule="auto"/>
        <w:ind w:left="1200" w:leftChars="600" w:firstLine="715"/>
        <w:jc w:val="both"/>
        <w:rPr>
          <w:rFonts w:ascii="Times New Roman" w:hAnsi="Times New Roman" w:cs="Times New Roman"/>
          <w:sz w:val="24"/>
          <w:szCs w:val="24"/>
        </w:rPr>
      </w:pPr>
      <w:r>
        <w:rPr>
          <w:rFonts w:ascii="Times New Roman" w:hAnsi="Times New Roman" w:cs="Times New Roman"/>
          <w:sz w:val="24"/>
          <w:szCs w:val="24"/>
        </w:rPr>
        <w:t>Pada intinya koefisien determinan digunakan untuk mengukur seberapa jauh kemampuan yang dimiliki oleh model dalam menerapkan variasi variabel dependen atau variabel terikat. Nilai yang dimiliki koefisien determinasi yaitu antara nol dan satu. Nilai yang mendekati satu dapat diartikan bahwa variabel independen memberikan hampir semua informasi yang dibutuhkan untuk memprediksi variasi variabel dependen. Nilai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kecil berarti kemampuan yang dimiliki variabel independen dalam menjelaskan variasi variabel dependen sangat terbatas. </w:t>
      </w:r>
    </w:p>
    <w:p>
      <w:pPr>
        <w:spacing w:line="480" w:lineRule="auto"/>
        <w:ind w:left="1200" w:leftChars="600" w:firstLine="715" w:firstLineChars="0"/>
        <w:jc w:val="both"/>
      </w:pPr>
      <w:bookmarkStart w:id="0" w:name="_GoBack"/>
      <w:bookmarkEnd w:id="0"/>
      <w:r>
        <w:rPr>
          <w:rFonts w:ascii="Times New Roman" w:hAnsi="Times New Roman" w:cs="Times New Roman"/>
          <w:sz w:val="24"/>
          <w:szCs w:val="24"/>
        </w:rPr>
        <w:t>Secara umum koefisien determinasi untuk data silang relatif rendah karena adanya variasi yang besar anatara masing-masing pengamatan, sedangkan untuk data runtut waktu (</w:t>
      </w:r>
      <w:r>
        <w:rPr>
          <w:rFonts w:ascii="Times New Roman" w:hAnsi="Times New Roman" w:cs="Times New Roman"/>
          <w:i/>
          <w:iCs/>
          <w:sz w:val="24"/>
          <w:szCs w:val="24"/>
        </w:rPr>
        <w:t>time series</w:t>
      </w:r>
      <w:r>
        <w:rPr>
          <w:rFonts w:ascii="Times New Roman" w:hAnsi="Times New Roman" w:cs="Times New Roman"/>
          <w:sz w:val="24"/>
          <w:szCs w:val="24"/>
        </w:rPr>
        <w:t>) biasanya mempunyai nilai koefisien determinasi yang tinggi. Jika nilai R</w:t>
      </w:r>
      <w:r>
        <w:rPr>
          <w:rFonts w:ascii="Times New Roman" w:hAnsi="Times New Roman" w:cs="Times New Roman"/>
          <w:sz w:val="24"/>
          <w:szCs w:val="24"/>
          <w:vertAlign w:val="subscript"/>
        </w:rPr>
        <w:t>2</w:t>
      </w:r>
      <w:r>
        <w:rPr>
          <w:rFonts w:ascii="Times New Roman" w:hAnsi="Times New Roman" w:cs="Times New Roman"/>
          <w:sz w:val="24"/>
          <w:szCs w:val="24"/>
        </w:rPr>
        <w:t xml:space="preserve"> = 1 maka Adjusted R</w:t>
      </w:r>
      <w:r>
        <w:rPr>
          <w:rFonts w:ascii="Times New Roman" w:hAnsi="Times New Roman" w:cs="Times New Roman"/>
          <w:sz w:val="24"/>
          <w:szCs w:val="24"/>
          <w:vertAlign w:val="subscript"/>
        </w:rPr>
        <w:t>2</w:t>
      </w:r>
      <w:r>
        <w:rPr>
          <w:rFonts w:ascii="Times New Roman" w:hAnsi="Times New Roman" w:cs="Times New Roman"/>
          <w:sz w:val="24"/>
          <w:szCs w:val="24"/>
        </w:rPr>
        <w:t xml:space="preserve"> = 1 sedangkan jikai nilai R</w:t>
      </w:r>
      <w:r>
        <w:rPr>
          <w:rFonts w:ascii="Times New Roman" w:hAnsi="Times New Roman" w:cs="Times New Roman"/>
          <w:sz w:val="24"/>
          <w:szCs w:val="24"/>
          <w:vertAlign w:val="subscript"/>
        </w:rPr>
        <w:t>2</w:t>
      </w:r>
      <w:r>
        <w:rPr>
          <w:rFonts w:ascii="Times New Roman" w:hAnsi="Times New Roman" w:cs="Times New Roman"/>
          <w:sz w:val="24"/>
          <w:szCs w:val="24"/>
        </w:rPr>
        <w:t xml:space="preserve"> = 0 maka adjusted R</w:t>
      </w:r>
      <w:r>
        <w:rPr>
          <w:rFonts w:ascii="Times New Roman" w:hAnsi="Times New Roman" w:cs="Times New Roman"/>
          <w:sz w:val="24"/>
          <w:szCs w:val="24"/>
          <w:vertAlign w:val="subscript"/>
        </w:rPr>
        <w:t>2</w:t>
      </w:r>
      <w:r>
        <w:rPr>
          <w:rFonts w:ascii="Times New Roman" w:hAnsi="Times New Roman" w:cs="Times New Roman"/>
          <w:sz w:val="24"/>
          <w:szCs w:val="24"/>
        </w:rPr>
        <w:t xml:space="preserve"> = (1-k)/n-k). Jika k&gt;1, maka adjusted R</w:t>
      </w:r>
      <w:r>
        <w:rPr>
          <w:rFonts w:ascii="Times New Roman" w:hAnsi="Times New Roman" w:cs="Times New Roman"/>
          <w:sz w:val="24"/>
          <w:szCs w:val="24"/>
          <w:vertAlign w:val="subscript"/>
        </w:rPr>
        <w:t>2</w:t>
      </w:r>
      <w:r>
        <w:rPr>
          <w:rFonts w:ascii="Times New Roman" w:hAnsi="Times New Roman" w:cs="Times New Roman"/>
          <w:sz w:val="24"/>
          <w:szCs w:val="24"/>
        </w:rPr>
        <w:t xml:space="preserve"> akan bernilai nilai negatif (Ghozali, 2016: 134).</w:t>
      </w:r>
    </w:p>
    <w:sectPr>
      <w:headerReference r:id="rId5" w:type="default"/>
      <w:footerReference r:id="rId6" w:type="default"/>
      <w:pgSz w:w="11906" w:h="16838"/>
      <w:pgMar w:top="2268" w:right="1701" w:bottom="1701" w:left="2268"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imes-Italic">
    <w:altName w:val="Segoe Print"/>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ira Sans">
    <w:altName w:val="Segoe Print"/>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eastAsia="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WLsOMIgIA&#10;AGQEAAAOAAAAAAAAAAEAIAAAAB8BAABkcnMvZTJvRG9jLnhtbFBLBQYAAAAABgAGAFkBAACzBQAA&#10;AAA=&#10;">
              <v:path/>
              <v:fill on="f" focussize="0,0"/>
              <v:stroke on="f" weight="0.5pt" joinstyle="miter"/>
              <v:imagedata o:title=""/>
              <o:lock v:ext="edit"/>
              <v:textbox inset="0mm,0mm,0mm,0mm" style="mso-fit-shape-to-text:t;">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VFERIgIA&#10;AGQEAAAOAAAAAAAAAAEAIAAAAB8BAABkcnMvZTJvRG9jLnhtbFBLBQYAAAAABgAGAFkBAACzBQAA&#10;AAA=&#10;">
              <v:fill on="f" focussize="0,0"/>
              <v:stroke on="f" weight="0.5pt"/>
              <v:imagedata o:title=""/>
              <o:lock v:ext="edit" aspectratio="f"/>
              <v:textbox inset="0mm,0mm,0mm,0mm" style="mso-fit-shape-to-text:t;">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4A29F"/>
    <w:multiLevelType w:val="singleLevel"/>
    <w:tmpl w:val="9884A29F"/>
    <w:lvl w:ilvl="0" w:tentative="0">
      <w:start w:val="1"/>
      <w:numFmt w:val="decimal"/>
      <w:suff w:val="space"/>
      <w:lvlText w:val="%1."/>
      <w:lvlJc w:val="left"/>
      <w:rPr>
        <w:rFonts w:hint="default"/>
        <w:b w:val="0"/>
        <w:bCs w:val="0"/>
      </w:rPr>
    </w:lvl>
  </w:abstractNum>
  <w:abstractNum w:abstractNumId="1">
    <w:nsid w:val="9CD15B06"/>
    <w:multiLevelType w:val="singleLevel"/>
    <w:tmpl w:val="9CD15B06"/>
    <w:lvl w:ilvl="0" w:tentative="0">
      <w:start w:val="1"/>
      <w:numFmt w:val="lowerLetter"/>
      <w:suff w:val="space"/>
      <w:lvlText w:val="%1."/>
      <w:lvlJc w:val="left"/>
      <w:pPr>
        <w:ind w:left="1440" w:firstLine="0"/>
      </w:pPr>
    </w:lvl>
  </w:abstractNum>
  <w:abstractNum w:abstractNumId="2">
    <w:nsid w:val="A152F5CC"/>
    <w:multiLevelType w:val="singleLevel"/>
    <w:tmpl w:val="A152F5CC"/>
    <w:lvl w:ilvl="0" w:tentative="0">
      <w:start w:val="1"/>
      <w:numFmt w:val="lowerLetter"/>
      <w:lvlText w:val="%1."/>
      <w:lvlJc w:val="left"/>
      <w:pPr>
        <w:tabs>
          <w:tab w:val="left" w:pos="425"/>
        </w:tabs>
        <w:ind w:left="425" w:hanging="425"/>
      </w:pPr>
      <w:rPr>
        <w:rFonts w:hint="default"/>
        <w:b w:val="0"/>
        <w:bCs w:val="0"/>
      </w:rPr>
    </w:lvl>
  </w:abstractNum>
  <w:abstractNum w:abstractNumId="3">
    <w:nsid w:val="A45BBD95"/>
    <w:multiLevelType w:val="singleLevel"/>
    <w:tmpl w:val="A45BBD95"/>
    <w:lvl w:ilvl="0" w:tentative="0">
      <w:start w:val="1"/>
      <w:numFmt w:val="decimal"/>
      <w:suff w:val="space"/>
      <w:lvlText w:val="%1."/>
      <w:lvlJc w:val="left"/>
      <w:rPr>
        <w:rFonts w:hint="default"/>
        <w:b w:val="0"/>
        <w:bCs w:val="0"/>
      </w:rPr>
    </w:lvl>
  </w:abstractNum>
  <w:abstractNum w:abstractNumId="4">
    <w:nsid w:val="AB1F1704"/>
    <w:multiLevelType w:val="singleLevel"/>
    <w:tmpl w:val="AB1F1704"/>
    <w:lvl w:ilvl="0" w:tentative="0">
      <w:start w:val="1"/>
      <w:numFmt w:val="upperLetter"/>
      <w:lvlText w:val="%1."/>
      <w:lvlJc w:val="left"/>
      <w:pPr>
        <w:tabs>
          <w:tab w:val="left" w:pos="425"/>
        </w:tabs>
        <w:ind w:left="425" w:hanging="425"/>
      </w:pPr>
      <w:rPr>
        <w:rFonts w:hint="default"/>
        <w:b/>
        <w:bCs/>
      </w:rPr>
    </w:lvl>
  </w:abstractNum>
  <w:abstractNum w:abstractNumId="5">
    <w:nsid w:val="BF55238D"/>
    <w:multiLevelType w:val="singleLevel"/>
    <w:tmpl w:val="BF55238D"/>
    <w:lvl w:ilvl="0" w:tentative="0">
      <w:start w:val="1"/>
      <w:numFmt w:val="decimal"/>
      <w:suff w:val="space"/>
      <w:lvlText w:val="%1."/>
      <w:lvlJc w:val="left"/>
    </w:lvl>
  </w:abstractNum>
  <w:abstractNum w:abstractNumId="6">
    <w:nsid w:val="C3520A1C"/>
    <w:multiLevelType w:val="singleLevel"/>
    <w:tmpl w:val="C3520A1C"/>
    <w:lvl w:ilvl="0" w:tentative="0">
      <w:start w:val="1"/>
      <w:numFmt w:val="decimal"/>
      <w:suff w:val="space"/>
      <w:lvlText w:val="%1)"/>
      <w:lvlJc w:val="left"/>
    </w:lvl>
  </w:abstractNum>
  <w:abstractNum w:abstractNumId="7">
    <w:nsid w:val="C3B1D919"/>
    <w:multiLevelType w:val="singleLevel"/>
    <w:tmpl w:val="C3B1D919"/>
    <w:lvl w:ilvl="0" w:tentative="0">
      <w:start w:val="1"/>
      <w:numFmt w:val="decimal"/>
      <w:suff w:val="space"/>
      <w:lvlText w:val="%1."/>
      <w:lvlJc w:val="left"/>
    </w:lvl>
  </w:abstractNum>
  <w:abstractNum w:abstractNumId="8">
    <w:nsid w:val="C3C41777"/>
    <w:multiLevelType w:val="singleLevel"/>
    <w:tmpl w:val="C3C41777"/>
    <w:lvl w:ilvl="0" w:tentative="0">
      <w:start w:val="1"/>
      <w:numFmt w:val="lowerLetter"/>
      <w:suff w:val="space"/>
      <w:lvlText w:val="%1."/>
      <w:lvlJc w:val="left"/>
    </w:lvl>
  </w:abstractNum>
  <w:abstractNum w:abstractNumId="9">
    <w:nsid w:val="C7C08AAD"/>
    <w:multiLevelType w:val="singleLevel"/>
    <w:tmpl w:val="C7C08AAD"/>
    <w:lvl w:ilvl="0" w:tentative="0">
      <w:start w:val="1"/>
      <w:numFmt w:val="lowerLetter"/>
      <w:suff w:val="space"/>
      <w:lvlText w:val="%1."/>
      <w:lvlJc w:val="left"/>
    </w:lvl>
  </w:abstractNum>
  <w:abstractNum w:abstractNumId="10">
    <w:nsid w:val="C813BB89"/>
    <w:multiLevelType w:val="singleLevel"/>
    <w:tmpl w:val="C813BB89"/>
    <w:lvl w:ilvl="0" w:tentative="0">
      <w:start w:val="1"/>
      <w:numFmt w:val="decimal"/>
      <w:suff w:val="space"/>
      <w:lvlText w:val="%1."/>
      <w:lvlJc w:val="left"/>
    </w:lvl>
  </w:abstractNum>
  <w:abstractNum w:abstractNumId="11">
    <w:nsid w:val="D45A3BC7"/>
    <w:multiLevelType w:val="singleLevel"/>
    <w:tmpl w:val="D45A3BC7"/>
    <w:lvl w:ilvl="0" w:tentative="0">
      <w:start w:val="1"/>
      <w:numFmt w:val="lowerLetter"/>
      <w:suff w:val="space"/>
      <w:lvlText w:val="%1."/>
      <w:lvlJc w:val="left"/>
    </w:lvl>
  </w:abstractNum>
  <w:abstractNum w:abstractNumId="12">
    <w:nsid w:val="EFEFFC60"/>
    <w:multiLevelType w:val="singleLevel"/>
    <w:tmpl w:val="EFEFFC60"/>
    <w:lvl w:ilvl="0" w:tentative="0">
      <w:start w:val="1"/>
      <w:numFmt w:val="decimal"/>
      <w:suff w:val="space"/>
      <w:lvlText w:val="%1."/>
      <w:lvlJc w:val="left"/>
    </w:lvl>
  </w:abstractNum>
  <w:abstractNum w:abstractNumId="13">
    <w:nsid w:val="F1E94B33"/>
    <w:multiLevelType w:val="singleLevel"/>
    <w:tmpl w:val="F1E94B33"/>
    <w:lvl w:ilvl="0" w:tentative="0">
      <w:start w:val="1"/>
      <w:numFmt w:val="decimal"/>
      <w:suff w:val="space"/>
      <w:lvlText w:val="%1)"/>
      <w:lvlJc w:val="left"/>
      <w:rPr>
        <w:rFonts w:hint="default"/>
        <w:b/>
        <w:bCs/>
      </w:rPr>
    </w:lvl>
  </w:abstractNum>
  <w:abstractNum w:abstractNumId="14">
    <w:nsid w:val="F51BCB8D"/>
    <w:multiLevelType w:val="singleLevel"/>
    <w:tmpl w:val="F51BCB8D"/>
    <w:lvl w:ilvl="0" w:tentative="0">
      <w:start w:val="1"/>
      <w:numFmt w:val="lowerLetter"/>
      <w:suff w:val="space"/>
      <w:lvlText w:val="%1."/>
      <w:lvlJc w:val="left"/>
    </w:lvl>
  </w:abstractNum>
  <w:abstractNum w:abstractNumId="15">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6">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17">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18">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19">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20">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21">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22">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23">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24">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25">
    <w:nsid w:val="0BA71962"/>
    <w:multiLevelType w:val="singleLevel"/>
    <w:tmpl w:val="0BA71962"/>
    <w:lvl w:ilvl="0" w:tentative="0">
      <w:start w:val="1"/>
      <w:numFmt w:val="lowerLetter"/>
      <w:suff w:val="space"/>
      <w:lvlText w:val="%1)"/>
      <w:lvlJc w:val="left"/>
    </w:lvl>
  </w:abstractNum>
  <w:abstractNum w:abstractNumId="26">
    <w:nsid w:val="1194DB36"/>
    <w:multiLevelType w:val="singleLevel"/>
    <w:tmpl w:val="1194DB36"/>
    <w:lvl w:ilvl="0" w:tentative="0">
      <w:start w:val="1"/>
      <w:numFmt w:val="decimal"/>
      <w:suff w:val="space"/>
      <w:lvlText w:val="%1."/>
      <w:lvlJc w:val="left"/>
    </w:lvl>
  </w:abstractNum>
  <w:abstractNum w:abstractNumId="27">
    <w:nsid w:val="17198255"/>
    <w:multiLevelType w:val="singleLevel"/>
    <w:tmpl w:val="17198255"/>
    <w:lvl w:ilvl="0" w:tentative="0">
      <w:start w:val="1"/>
      <w:numFmt w:val="decimal"/>
      <w:suff w:val="space"/>
      <w:lvlText w:val="%1)"/>
      <w:lvlJc w:val="left"/>
      <w:pPr>
        <w:ind w:left="320" w:firstLine="0"/>
      </w:pPr>
      <w:rPr>
        <w:rFonts w:hint="default"/>
        <w:b w:val="0"/>
        <w:bCs w:val="0"/>
      </w:rPr>
    </w:lvl>
  </w:abstractNum>
  <w:abstractNum w:abstractNumId="28">
    <w:nsid w:val="1F57FFE8"/>
    <w:multiLevelType w:val="singleLevel"/>
    <w:tmpl w:val="1F57FFE8"/>
    <w:lvl w:ilvl="0" w:tentative="0">
      <w:start w:val="1"/>
      <w:numFmt w:val="lowerLetter"/>
      <w:suff w:val="space"/>
      <w:lvlText w:val="%1)"/>
      <w:lvlJc w:val="left"/>
    </w:lvl>
  </w:abstractNum>
  <w:abstractNum w:abstractNumId="29">
    <w:nsid w:val="210E24BC"/>
    <w:multiLevelType w:val="singleLevel"/>
    <w:tmpl w:val="210E24BC"/>
    <w:lvl w:ilvl="0" w:tentative="0">
      <w:start w:val="1"/>
      <w:numFmt w:val="lowerLetter"/>
      <w:suff w:val="space"/>
      <w:lvlText w:val="%1."/>
      <w:lvlJc w:val="left"/>
    </w:lvl>
  </w:abstractNum>
  <w:abstractNum w:abstractNumId="30">
    <w:nsid w:val="4ADB028B"/>
    <w:multiLevelType w:val="singleLevel"/>
    <w:tmpl w:val="4ADB028B"/>
    <w:lvl w:ilvl="0" w:tentative="0">
      <w:start w:val="1"/>
      <w:numFmt w:val="decimal"/>
      <w:suff w:val="space"/>
      <w:lvlText w:val="%1."/>
      <w:lvlJc w:val="left"/>
    </w:lvl>
  </w:abstractNum>
  <w:abstractNum w:abstractNumId="31">
    <w:nsid w:val="64D7952E"/>
    <w:multiLevelType w:val="singleLevel"/>
    <w:tmpl w:val="64D7952E"/>
    <w:lvl w:ilvl="0" w:tentative="0">
      <w:start w:val="1"/>
      <w:numFmt w:val="lowerLetter"/>
      <w:suff w:val="space"/>
      <w:lvlText w:val="%1)"/>
      <w:lvlJc w:val="left"/>
    </w:lvl>
  </w:abstractNum>
  <w:abstractNum w:abstractNumId="32">
    <w:nsid w:val="7D33B82C"/>
    <w:multiLevelType w:val="singleLevel"/>
    <w:tmpl w:val="7D33B82C"/>
    <w:lvl w:ilvl="0" w:tentative="0">
      <w:start w:val="1"/>
      <w:numFmt w:val="lowerLetter"/>
      <w:suff w:val="space"/>
      <w:lvlText w:val="%1)"/>
      <w:lvlJc w:val="left"/>
    </w:lvl>
  </w:abstractNum>
  <w:num w:numId="1">
    <w:abstractNumId w:val="24"/>
  </w:num>
  <w:num w:numId="2">
    <w:abstractNumId w:val="22"/>
  </w:num>
  <w:num w:numId="3">
    <w:abstractNumId w:val="21"/>
  </w:num>
  <w:num w:numId="4">
    <w:abstractNumId w:val="20"/>
  </w:num>
  <w:num w:numId="5">
    <w:abstractNumId w:val="19"/>
  </w:num>
  <w:num w:numId="6">
    <w:abstractNumId w:val="23"/>
  </w:num>
  <w:num w:numId="7">
    <w:abstractNumId w:val="18"/>
  </w:num>
  <w:num w:numId="8">
    <w:abstractNumId w:val="17"/>
  </w:num>
  <w:num w:numId="9">
    <w:abstractNumId w:val="16"/>
  </w:num>
  <w:num w:numId="10">
    <w:abstractNumId w:val="15"/>
  </w:num>
  <w:num w:numId="11">
    <w:abstractNumId w:val="4"/>
  </w:num>
  <w:num w:numId="12">
    <w:abstractNumId w:val="9"/>
  </w:num>
  <w:num w:numId="13">
    <w:abstractNumId w:val="26"/>
  </w:num>
  <w:num w:numId="14">
    <w:abstractNumId w:val="0"/>
  </w:num>
  <w:num w:numId="15">
    <w:abstractNumId w:val="3"/>
  </w:num>
  <w:num w:numId="16">
    <w:abstractNumId w:val="10"/>
  </w:num>
  <w:num w:numId="17">
    <w:abstractNumId w:val="5"/>
  </w:num>
  <w:num w:numId="18">
    <w:abstractNumId w:val="30"/>
  </w:num>
  <w:num w:numId="19">
    <w:abstractNumId w:val="7"/>
  </w:num>
  <w:num w:numId="20">
    <w:abstractNumId w:val="12"/>
  </w:num>
  <w:num w:numId="21">
    <w:abstractNumId w:val="14"/>
  </w:num>
  <w:num w:numId="22">
    <w:abstractNumId w:val="27"/>
  </w:num>
  <w:num w:numId="23">
    <w:abstractNumId w:val="11"/>
  </w:num>
  <w:num w:numId="24">
    <w:abstractNumId w:val="8"/>
  </w:num>
  <w:num w:numId="25">
    <w:abstractNumId w:val="13"/>
  </w:num>
  <w:num w:numId="26">
    <w:abstractNumId w:val="1"/>
  </w:num>
  <w:num w:numId="27">
    <w:abstractNumId w:val="2"/>
  </w:num>
  <w:num w:numId="28">
    <w:abstractNumId w:val="6"/>
  </w:num>
  <w:num w:numId="29">
    <w:abstractNumId w:val="32"/>
  </w:num>
  <w:num w:numId="30">
    <w:abstractNumId w:val="28"/>
  </w:num>
  <w:num w:numId="31">
    <w:abstractNumId w:val="31"/>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hdrShapeDefaults>
    <o:shapelayout v:ext="edit">
      <o:idmap v:ext="edit" data="3"/>
    </o:shapelayout>
  </w:hdrShapeDefault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305E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BF305E6"/>
    <w:rsid w:val="3FDD4832"/>
    <w:rsid w:val="558B4244"/>
    <w:rsid w:val="5F5D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2022-02-17T01:36:00Z</dcterms:created>
  <dc:creator>ACER</dc:creator>
  <cp:lastModifiedBy>ACER</cp:lastModifiedBy>
  <dcterms:modified xsi:type="dcterms:W3CDTF">2022-02-17T01:43:11Z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A3C819CE3D4B49E384B9844B25CCE5CC</vt:lpwstr>
  </property>
</Properties>
</file>